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B6B" w14:textId="6800ED25" w:rsidR="00083AE3" w:rsidRPr="00EE5E1D" w:rsidRDefault="00083AE3" w:rsidP="008D5093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EE5E1D">
        <w:rPr>
          <w:rFonts w:asciiTheme="minorHAnsi" w:hAnsiTheme="minorHAnsi" w:cstheme="minorHAnsi"/>
          <w:color w:val="auto"/>
          <w:sz w:val="22"/>
          <w:szCs w:val="22"/>
        </w:rPr>
        <w:t>Job Descr</w:t>
      </w:r>
      <w:r w:rsidR="000B1E8A" w:rsidRPr="00EE5E1D">
        <w:rPr>
          <w:rFonts w:asciiTheme="minorHAnsi" w:hAnsiTheme="minorHAnsi" w:cstheme="minorHAnsi"/>
          <w:color w:val="auto"/>
          <w:sz w:val="22"/>
          <w:szCs w:val="22"/>
        </w:rPr>
        <w:t>iption</w:t>
      </w:r>
    </w:p>
    <w:p w14:paraId="373A69C3" w14:textId="77777777" w:rsidR="004D7E33" w:rsidRPr="00EE5E1D" w:rsidRDefault="004D7E33" w:rsidP="004A017B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EE5E1D" w:rsidRPr="00EE5E1D" w14:paraId="56DB1A16" w14:textId="77777777" w:rsidTr="00232B9D">
        <w:tc>
          <w:tcPr>
            <w:tcW w:w="2689" w:type="dxa"/>
          </w:tcPr>
          <w:p w14:paraId="5333BA1F" w14:textId="3B2F9DD1" w:rsidR="004D7E33" w:rsidRPr="00EE5E1D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067A08F7" w:rsidR="004D7E33" w:rsidRPr="00EE5E1D" w:rsidRDefault="00571961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Lunchtime Supervisor</w:t>
            </w:r>
          </w:p>
        </w:tc>
      </w:tr>
      <w:tr w:rsidR="00EE5E1D" w:rsidRPr="00EE5E1D" w14:paraId="011F9E26" w14:textId="77777777" w:rsidTr="009A1B4A">
        <w:tc>
          <w:tcPr>
            <w:tcW w:w="2689" w:type="dxa"/>
          </w:tcPr>
          <w:p w14:paraId="2E849AC2" w14:textId="0CA73303" w:rsidR="004D7E33" w:rsidRPr="00EE5E1D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10122253" w:rsidR="004D7E33" w:rsidRPr="00EE5E1D" w:rsidRDefault="00F7151F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</w:t>
            </w:r>
          </w:p>
        </w:tc>
      </w:tr>
      <w:tr w:rsidR="00EE5E1D" w:rsidRPr="00EE5E1D" w14:paraId="0FD97455" w14:textId="77777777" w:rsidTr="009A1B4A">
        <w:tc>
          <w:tcPr>
            <w:tcW w:w="2689" w:type="dxa"/>
          </w:tcPr>
          <w:p w14:paraId="3502CF1A" w14:textId="00D5D236" w:rsidR="004D7E33" w:rsidRPr="00EE5E1D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6F2A44"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35BB849E" w:rsidR="004D7E33" w:rsidRPr="00EE5E1D" w:rsidRDefault="00614E51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Deputy Head of Lower School</w:t>
            </w:r>
          </w:p>
        </w:tc>
      </w:tr>
      <w:tr w:rsidR="00EE5E1D" w:rsidRPr="00EE5E1D" w14:paraId="60A93D11" w14:textId="77777777" w:rsidTr="009A1B4A">
        <w:tc>
          <w:tcPr>
            <w:tcW w:w="2689" w:type="dxa"/>
          </w:tcPr>
          <w:p w14:paraId="2450AA76" w14:textId="398553E2" w:rsidR="004D7E33" w:rsidRPr="00EE5E1D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EE5E1D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line management</w:t>
            </w:r>
          </w:p>
        </w:tc>
      </w:tr>
      <w:tr w:rsidR="00EE5E1D" w:rsidRPr="00EE5E1D" w14:paraId="3BEC6941" w14:textId="77777777" w:rsidTr="009A1B4A">
        <w:tc>
          <w:tcPr>
            <w:tcW w:w="2689" w:type="dxa"/>
          </w:tcPr>
          <w:p w14:paraId="5858E039" w14:textId="37B0BD4D" w:rsidR="00B51DAA" w:rsidRPr="00EE5E1D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6FC5EE5F" w:rsidR="00B51DAA" w:rsidRPr="00EE5E1D" w:rsidRDefault="00571961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£10.42 per hour</w:t>
            </w:r>
          </w:p>
        </w:tc>
      </w:tr>
      <w:tr w:rsidR="0046191C" w:rsidRPr="00EE5E1D" w14:paraId="5F83F3B4" w14:textId="77777777" w:rsidTr="009A1B4A">
        <w:tc>
          <w:tcPr>
            <w:tcW w:w="2689" w:type="dxa"/>
          </w:tcPr>
          <w:p w14:paraId="49D68662" w14:textId="66FE44B6" w:rsidR="0046191C" w:rsidRPr="00EE5E1D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76DA9ED7" w:rsidR="0046191C" w:rsidRPr="00EE5E1D" w:rsidRDefault="00571961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hours a week</w:t>
            </w:r>
          </w:p>
        </w:tc>
      </w:tr>
    </w:tbl>
    <w:p w14:paraId="6D79F7AD" w14:textId="3711CA6D" w:rsidR="00D34768" w:rsidRPr="00EE5E1D" w:rsidRDefault="00D34768" w:rsidP="00232B9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EE5E1D" w:rsidRPr="00EE5E1D" w14:paraId="4E18CA74" w14:textId="77777777" w:rsidTr="00232B9D">
        <w:tc>
          <w:tcPr>
            <w:tcW w:w="2689" w:type="dxa"/>
          </w:tcPr>
          <w:p w14:paraId="1A2A0456" w14:textId="0C435C3A" w:rsidR="00232B9D" w:rsidRPr="00EE5E1D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361C69AB" w14:textId="77777777" w:rsidR="00205F08" w:rsidRDefault="00571961" w:rsidP="004C51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EE5E1D">
              <w:rPr>
                <w:rFonts w:asciiTheme="minorHAnsi" w:hAnsiTheme="minorHAnsi" w:cstheme="minorHAnsi"/>
                <w:sz w:val="22"/>
              </w:rPr>
              <w:t>To undertake duties in support of the Lower School to ensure effective supervision of students during their lunch break</w:t>
            </w:r>
            <w:r w:rsidR="00EE5E1D">
              <w:rPr>
                <w:rFonts w:asciiTheme="minorHAnsi" w:hAnsiTheme="minorHAnsi" w:cstheme="minorHAnsi"/>
                <w:sz w:val="22"/>
              </w:rPr>
              <w:t>.</w:t>
            </w:r>
          </w:p>
          <w:p w14:paraId="58F51AFA" w14:textId="317023DC" w:rsidR="00EE5E1D" w:rsidRPr="00EE5E1D" w:rsidRDefault="00EE5E1D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</w:tr>
      <w:tr w:rsidR="00EE5E1D" w:rsidRPr="00EE5E1D" w14:paraId="6908A5FD" w14:textId="77777777" w:rsidTr="00232B9D">
        <w:tc>
          <w:tcPr>
            <w:tcW w:w="2689" w:type="dxa"/>
          </w:tcPr>
          <w:p w14:paraId="33AFFA37" w14:textId="77777777" w:rsidR="00232B9D" w:rsidRPr="00EE5E1D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4600BF"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duties:</w:t>
            </w:r>
          </w:p>
          <w:p w14:paraId="17FA661D" w14:textId="77777777" w:rsidR="004600BF" w:rsidRPr="00EE5E1D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1B919E" w14:textId="7B0E882E" w:rsidR="004600BF" w:rsidRPr="00EE5E1D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42AF2BDD" w14:textId="37DCC3A1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>To be responsible for the supervision of students during the lunchtime period</w:t>
            </w:r>
          </w:p>
          <w:p w14:paraId="0CA22C35" w14:textId="2A4C4688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>To supervise designated areas during lunchtime in order to make lunchtime discipline as efficient as possible.</w:t>
            </w:r>
          </w:p>
          <w:p w14:paraId="4B33DB72" w14:textId="77777777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 xml:space="preserve">To deal with incidents and issue as appropriate. </w:t>
            </w:r>
          </w:p>
          <w:p w14:paraId="309946EC" w14:textId="77777777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 xml:space="preserve">To report serious incidents to Head or Pastoral Support Teams. </w:t>
            </w:r>
          </w:p>
          <w:p w14:paraId="3404C6D5" w14:textId="77777777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 xml:space="preserve">At the end of lunchtime, to assist and monitor the orderly dismissal of students as they return to classrooms. </w:t>
            </w:r>
          </w:p>
          <w:p w14:paraId="1F49FC6A" w14:textId="77777777" w:rsidR="00571961" w:rsidRPr="00EE5E1D" w:rsidRDefault="00571961" w:rsidP="00B541B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>To direct students to put litter in the bins provided.</w:t>
            </w:r>
          </w:p>
          <w:p w14:paraId="6AC68BBD" w14:textId="77777777" w:rsidR="00571961" w:rsidRPr="00EE5E1D" w:rsidRDefault="00571961" w:rsidP="006E711A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</w:rPr>
              <w:t>To actively encourage and support students in looking after the school and its environment.</w:t>
            </w:r>
          </w:p>
          <w:p w14:paraId="39BD5497" w14:textId="6A55706A" w:rsidR="00B541B7" w:rsidRPr="00EE5E1D" w:rsidRDefault="00B541B7" w:rsidP="006E711A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EE5E1D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4647560F" w14:textId="77777777" w:rsidR="00B541B7" w:rsidRPr="00EE5E1D" w:rsidRDefault="00B541B7" w:rsidP="00C33BA3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AE2D32" w14:textId="4F2066EB" w:rsidR="004E49C2" w:rsidRPr="00EE5E1D" w:rsidRDefault="004E49C2" w:rsidP="004E49C2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5E1D" w:rsidRPr="00EE5E1D" w14:paraId="209FC3DC" w14:textId="77777777" w:rsidTr="00062BEE">
        <w:tc>
          <w:tcPr>
            <w:tcW w:w="2689" w:type="dxa"/>
          </w:tcPr>
          <w:p w14:paraId="201BC987" w14:textId="77777777" w:rsidR="00205F08" w:rsidRPr="00EE5E1D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EE5E1D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EE5E1D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="00EE5E1D" w:rsidRPr="00EE5E1D" w14:paraId="38A26AD0" w14:textId="77777777" w:rsidTr="00062BEE">
        <w:tc>
          <w:tcPr>
            <w:tcW w:w="2689" w:type="dxa"/>
          </w:tcPr>
          <w:p w14:paraId="0BD4B80D" w14:textId="09F869F9" w:rsidR="00205F08" w:rsidRPr="00EE5E1D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33973B69" w14:textId="77777777" w:rsidR="00EE5E1D" w:rsidRDefault="00EE5E1D" w:rsidP="00EE5E1D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5E3A2" w14:textId="778B3C5A" w:rsidR="009C5AB6" w:rsidRPr="00EE5E1D" w:rsidRDefault="00EE5E1D" w:rsidP="00EE5E1D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of working in a school or in other child related roles.</w:t>
            </w:r>
          </w:p>
        </w:tc>
        <w:tc>
          <w:tcPr>
            <w:tcW w:w="3609" w:type="dxa"/>
          </w:tcPr>
          <w:p w14:paraId="0F57FC74" w14:textId="6155D110" w:rsidR="0052114D" w:rsidRPr="00EE5E1D" w:rsidRDefault="0052114D" w:rsidP="0057196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02B9DB" w14:textId="77777777" w:rsidR="00FF6EAF" w:rsidRPr="00EE5E1D" w:rsidRDefault="00571961" w:rsidP="00EE5E1D">
            <w:pPr>
              <w:pStyle w:val="BasicParagraph"/>
              <w:numPr>
                <w:ilvl w:val="0"/>
                <w:numId w:val="5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Positive behaviour strategy knowledge</w:t>
            </w:r>
          </w:p>
          <w:p w14:paraId="73A9A757" w14:textId="77777777" w:rsidR="00EE5E1D" w:rsidRPr="00EE5E1D" w:rsidRDefault="00571961" w:rsidP="00EE5E1D">
            <w:pPr>
              <w:pStyle w:val="BasicParagraph"/>
              <w:numPr>
                <w:ilvl w:val="0"/>
                <w:numId w:val="5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Have experience of implementing a variety of de-escalation strategies in challenging situations involving young people.</w:t>
            </w:r>
          </w:p>
          <w:p w14:paraId="0219AAE5" w14:textId="75706398" w:rsidR="00EE5E1D" w:rsidRPr="00EE5E1D" w:rsidRDefault="00EE5E1D" w:rsidP="00EE5E1D">
            <w:pPr>
              <w:pStyle w:val="BasicParagraph"/>
              <w:numPr>
                <w:ilvl w:val="0"/>
                <w:numId w:val="5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of supporting pupils/students of differing abilities and backgrounds</w:t>
            </w:r>
          </w:p>
          <w:p w14:paraId="7AA575BA" w14:textId="5E74342E" w:rsidR="00571961" w:rsidRPr="00EE5E1D" w:rsidRDefault="00571961" w:rsidP="00083AE3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5E1D" w:rsidRPr="00EE5E1D" w14:paraId="09C44065" w14:textId="77777777" w:rsidTr="002447C2">
        <w:tc>
          <w:tcPr>
            <w:tcW w:w="2689" w:type="dxa"/>
          </w:tcPr>
          <w:p w14:paraId="011EABB5" w14:textId="3905D124" w:rsidR="00EF659E" w:rsidRPr="00EE5E1D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7217" w:type="dxa"/>
            <w:gridSpan w:val="2"/>
          </w:tcPr>
          <w:p w14:paraId="5265D80E" w14:textId="77777777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secure high standards of behaviour by motivating, encouraging and engaging pupils</w:t>
            </w:r>
          </w:p>
          <w:p w14:paraId="281E7E55" w14:textId="074C176E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34E15646" w14:textId="71F54C88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Demonstrable ability to communicate effectively in both oral and written form </w:t>
            </w:r>
          </w:p>
          <w:p w14:paraId="43B79BA3" w14:textId="77777777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Creative and innovative.</w:t>
            </w:r>
          </w:p>
          <w:p w14:paraId="7196AF55" w14:textId="77777777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  <w:p w14:paraId="3CD13123" w14:textId="77777777" w:rsidR="00EF659E" w:rsidRPr="00EE5E1D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Empathy and emotional intelligence - in order to recognise and be sensitive to the needs of pupils/students and parents.</w:t>
            </w:r>
          </w:p>
          <w:p w14:paraId="7DC500FF" w14:textId="1E8AAB85" w:rsidR="00EF659E" w:rsidRPr="00EE5E1D" w:rsidRDefault="00EF659E" w:rsidP="00EE5E1D">
            <w:pPr>
              <w:pStyle w:val="BasicParagraph"/>
              <w:suppressAutoHyphens/>
              <w:ind w:left="9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5E1D" w:rsidRPr="00EE5E1D" w14:paraId="005E3488" w14:textId="77777777" w:rsidTr="00CC2CA6">
        <w:tc>
          <w:tcPr>
            <w:tcW w:w="2689" w:type="dxa"/>
          </w:tcPr>
          <w:p w14:paraId="49E88C59" w14:textId="006ECE81" w:rsidR="00EF659E" w:rsidRPr="00EE5E1D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</w:tcPr>
          <w:p w14:paraId="16DA13F1" w14:textId="5BA9A09A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Able to confidently liaise with senior colleagues </w:t>
            </w:r>
          </w:p>
          <w:p w14:paraId="473BC73D" w14:textId="77777777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Personal and professional authority and resilience.</w:t>
            </w:r>
          </w:p>
          <w:p w14:paraId="0165E4E7" w14:textId="77777777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Empathetic, tactful and diplomatic.</w:t>
            </w:r>
          </w:p>
          <w:p w14:paraId="3D0B2552" w14:textId="30370107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Solution </w:t>
            </w:r>
            <w:r w:rsidR="00EE5E1D"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focused, working</w:t>
            </w: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collaboratively and collegially with colleagues and stakeholders.</w:t>
            </w:r>
          </w:p>
          <w:p w14:paraId="6FA3857E" w14:textId="77777777" w:rsidR="00EF659E" w:rsidRPr="00EE5E1D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inter-personal skills.</w:t>
            </w:r>
          </w:p>
          <w:p w14:paraId="795D038D" w14:textId="0B2BCB36" w:rsidR="00EF659E" w:rsidRPr="00EE5E1D" w:rsidRDefault="00EF659E" w:rsidP="00EE5E1D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08F7783" w14:textId="77777777" w:rsidR="00232B9D" w:rsidRPr="00EE5E1D" w:rsidRDefault="00232B9D" w:rsidP="00232B9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sectPr w:rsidR="00232B9D" w:rsidRPr="00EE5E1D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1939" w14:textId="77777777" w:rsidR="00FA3359" w:rsidRDefault="00FA3359" w:rsidP="00962413">
      <w:r>
        <w:separator/>
      </w:r>
    </w:p>
  </w:endnote>
  <w:endnote w:type="continuationSeparator" w:id="0">
    <w:p w14:paraId="5D4DAAA8" w14:textId="77777777" w:rsidR="00FA3359" w:rsidRDefault="00FA3359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3F99" w14:textId="77777777" w:rsidR="00FA3359" w:rsidRDefault="00FA3359" w:rsidP="00962413">
      <w:r>
        <w:separator/>
      </w:r>
    </w:p>
  </w:footnote>
  <w:footnote w:type="continuationSeparator" w:id="0">
    <w:p w14:paraId="39B64FC8" w14:textId="77777777" w:rsidR="00FA3359" w:rsidRDefault="00FA3359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3E8C"/>
    <w:multiLevelType w:val="hybridMultilevel"/>
    <w:tmpl w:val="BBD67486"/>
    <w:lvl w:ilvl="0" w:tplc="9FEEF220">
      <w:start w:val="1"/>
      <w:numFmt w:val="decimal"/>
      <w:lvlText w:val="%1."/>
      <w:lvlJc w:val="left"/>
      <w:pPr>
        <w:ind w:left="117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A6FAE"/>
    <w:multiLevelType w:val="hybridMultilevel"/>
    <w:tmpl w:val="6F5C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E5F"/>
    <w:rsid w:val="000C1489"/>
    <w:rsid w:val="000D585A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B5E2F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484"/>
    <w:rsid w:val="0041150D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35EC1"/>
    <w:rsid w:val="005372D0"/>
    <w:rsid w:val="00557DBD"/>
    <w:rsid w:val="005673B8"/>
    <w:rsid w:val="0057062C"/>
    <w:rsid w:val="00571961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F48B1"/>
    <w:rsid w:val="00610E1E"/>
    <w:rsid w:val="00613F25"/>
    <w:rsid w:val="00614E51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90728"/>
    <w:rsid w:val="007A6A4D"/>
    <w:rsid w:val="007B3C05"/>
    <w:rsid w:val="007D0644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2C3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D4876"/>
    <w:rsid w:val="00EE5E1D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719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571961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63496-DB77-44E9-A3ED-060CD778E88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31f396bf-3e16-4901-a0b0-d3d84e190e29"/>
    <ds:schemaRef ds:uri="http://www.w3.org/XML/1998/namespace"/>
    <ds:schemaRef ds:uri="c19182c4-a962-42f4-8d10-4bbe8a549fff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3B050-625E-4112-905E-BDA501ACF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7EADB-7A3E-420D-84C0-4F9DC099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K McBeath</cp:lastModifiedBy>
  <cp:revision>2</cp:revision>
  <cp:lastPrinted>2021-06-08T08:56:00Z</cp:lastPrinted>
  <dcterms:created xsi:type="dcterms:W3CDTF">2023-11-30T09:57:00Z</dcterms:created>
  <dcterms:modified xsi:type="dcterms:W3CDTF">2023-11-30T09:57:00Z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