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D68" w:rsidRDefault="00665BB0" w:rsidP="00443D68">
      <w:pPr>
        <w:jc w:val="center"/>
        <w:rPr>
          <w:rFonts w:ascii="Arial" w:hAnsi="Arial" w:cs="Arial"/>
          <w:b/>
          <w:u w:val="single"/>
        </w:rPr>
      </w:pPr>
      <w:bookmarkStart w:id="0" w:name="_GoBack"/>
      <w:bookmarkEnd w:id="0"/>
      <w:r>
        <w:rPr>
          <w:rFonts w:ascii="Arial" w:hAnsi="Arial" w:cs="Arial"/>
          <w:b/>
          <w:noProof/>
          <w:sz w:val="20"/>
          <w:szCs w:val="20"/>
          <w:lang w:eastAsia="en-GB"/>
        </w:rPr>
        <w:drawing>
          <wp:inline distT="0" distB="0" distL="0" distR="0" wp14:anchorId="39F5223B" wp14:editId="0C2F134B">
            <wp:extent cx="1185059" cy="12198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Sweatshirt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8289" cy="1254025"/>
                    </a:xfrm>
                    <a:prstGeom prst="rect">
                      <a:avLst/>
                    </a:prstGeom>
                  </pic:spPr>
                </pic:pic>
              </a:graphicData>
            </a:graphic>
          </wp:inline>
        </w:drawing>
      </w:r>
    </w:p>
    <w:p w:rsidR="00357CC4" w:rsidRPr="00665BB0" w:rsidRDefault="004D0B89" w:rsidP="00791C0D">
      <w:pPr>
        <w:jc w:val="center"/>
        <w:outlineLvl w:val="0"/>
        <w:rPr>
          <w:rFonts w:ascii="Arial" w:hAnsi="Arial" w:cs="Arial"/>
          <w:b/>
        </w:rPr>
      </w:pPr>
      <w:r w:rsidRPr="00665BB0">
        <w:rPr>
          <w:rFonts w:ascii="Arial" w:hAnsi="Arial" w:cs="Arial"/>
          <w:b/>
        </w:rPr>
        <w:t>Job Description</w:t>
      </w:r>
      <w:r w:rsidR="002F67D7" w:rsidRPr="00665BB0">
        <w:rPr>
          <w:rFonts w:ascii="Arial" w:hAnsi="Arial" w:cs="Arial"/>
          <w:b/>
        </w:rPr>
        <w:t xml:space="preserve"> – Teaching Assistant</w:t>
      </w:r>
    </w:p>
    <w:p w:rsidR="004D0B89" w:rsidRPr="00665BB0" w:rsidRDefault="004D0B89" w:rsidP="00791C0D">
      <w:pPr>
        <w:jc w:val="center"/>
        <w:outlineLvl w:val="0"/>
        <w:rPr>
          <w:rFonts w:ascii="Arial" w:hAnsi="Arial" w:cs="Arial"/>
          <w:b/>
        </w:rPr>
      </w:pPr>
      <w:r w:rsidRPr="00665BB0">
        <w:rPr>
          <w:rFonts w:ascii="Arial" w:hAnsi="Arial" w:cs="Arial"/>
          <w:b/>
        </w:rPr>
        <w:t xml:space="preserve">Responsible to: </w:t>
      </w:r>
      <w:r w:rsidR="00357CC4" w:rsidRPr="0014562F">
        <w:rPr>
          <w:rFonts w:ascii="Arial" w:hAnsi="Arial" w:cs="Arial"/>
          <w:b/>
        </w:rPr>
        <w:t>Inclusion Leader</w:t>
      </w:r>
      <w:r w:rsidR="00357CC4">
        <w:rPr>
          <w:rFonts w:ascii="Arial" w:hAnsi="Arial" w:cs="Arial"/>
          <w:b/>
        </w:rPr>
        <w:t xml:space="preserve"> </w:t>
      </w:r>
    </w:p>
    <w:p w:rsidR="004D0B89" w:rsidRPr="00665BB0" w:rsidRDefault="004D0B89" w:rsidP="00791C0D">
      <w:pPr>
        <w:jc w:val="center"/>
        <w:outlineLvl w:val="0"/>
        <w:rPr>
          <w:rFonts w:ascii="Arial" w:hAnsi="Arial" w:cs="Arial"/>
          <w:b/>
        </w:rPr>
      </w:pPr>
      <w:r w:rsidRPr="00665BB0">
        <w:rPr>
          <w:rFonts w:ascii="Arial" w:hAnsi="Arial" w:cs="Arial"/>
          <w:b/>
        </w:rPr>
        <w:t>Responsible for: None</w:t>
      </w:r>
    </w:p>
    <w:p w:rsidR="004D0B89" w:rsidRPr="00357CC4" w:rsidRDefault="004D0B89" w:rsidP="00357CC4">
      <w:pPr>
        <w:jc w:val="center"/>
        <w:outlineLvl w:val="0"/>
        <w:rPr>
          <w:rFonts w:ascii="Arial" w:hAnsi="Arial" w:cs="Arial"/>
          <w:b/>
        </w:rPr>
      </w:pPr>
      <w:r w:rsidRPr="00665BB0">
        <w:rPr>
          <w:rFonts w:ascii="Arial" w:hAnsi="Arial" w:cs="Arial"/>
          <w:b/>
        </w:rPr>
        <w:t>Functional links with: Pupils, Teachers, Parents, Carers and other school staff/visitors</w:t>
      </w:r>
    </w:p>
    <w:tbl>
      <w:tblPr>
        <w:tblStyle w:val="TableGrid"/>
        <w:tblW w:w="0" w:type="auto"/>
        <w:tblLook w:val="04A0" w:firstRow="1" w:lastRow="0" w:firstColumn="1" w:lastColumn="0" w:noHBand="0" w:noVBand="1"/>
      </w:tblPr>
      <w:tblGrid>
        <w:gridCol w:w="9016"/>
      </w:tblGrid>
      <w:tr w:rsidR="001D751A" w:rsidTr="001D751A">
        <w:tc>
          <w:tcPr>
            <w:tcW w:w="9242" w:type="dxa"/>
          </w:tcPr>
          <w:p w:rsidR="001D751A" w:rsidRDefault="001D751A" w:rsidP="002F67D7">
            <w:pPr>
              <w:jc w:val="center"/>
              <w:rPr>
                <w:rFonts w:ascii="Arial" w:hAnsi="Arial" w:cs="Arial"/>
                <w:b/>
              </w:rPr>
            </w:pPr>
            <w:r w:rsidRPr="001D751A">
              <w:rPr>
                <w:rFonts w:ascii="Arial" w:hAnsi="Arial" w:cs="Arial"/>
                <w:b/>
              </w:rPr>
              <w:t>Main Purpose of the job:</w:t>
            </w:r>
          </w:p>
          <w:p w:rsidR="001024CE" w:rsidRPr="001024CE" w:rsidRDefault="001024CE" w:rsidP="001024CE">
            <w:pPr>
              <w:rPr>
                <w:rFonts w:ascii="Arial" w:hAnsi="Arial" w:cs="Arial"/>
              </w:rPr>
            </w:pPr>
            <w:r w:rsidRPr="001024CE">
              <w:rPr>
                <w:rFonts w:ascii="Arial" w:hAnsi="Arial" w:cs="Arial"/>
              </w:rPr>
              <w:t xml:space="preserve">To work under the </w:t>
            </w:r>
            <w:r>
              <w:rPr>
                <w:rFonts w:ascii="Arial" w:hAnsi="Arial" w:cs="Arial"/>
              </w:rPr>
              <w:t>direct instruction of teaching / senior staff, usually in the classroom with the teacher, to support access to learning for pupils and provide general support to the teacher in the management of pupils and the classroom</w:t>
            </w:r>
          </w:p>
          <w:p w:rsidR="001D751A" w:rsidRPr="001D751A" w:rsidRDefault="001D751A" w:rsidP="002F67D7">
            <w:pPr>
              <w:jc w:val="center"/>
              <w:rPr>
                <w:rFonts w:ascii="Arial" w:hAnsi="Arial" w:cs="Arial"/>
                <w:b/>
              </w:rPr>
            </w:pPr>
          </w:p>
        </w:tc>
      </w:tr>
      <w:tr w:rsidR="001D751A" w:rsidTr="001D751A">
        <w:tc>
          <w:tcPr>
            <w:tcW w:w="9242" w:type="dxa"/>
          </w:tcPr>
          <w:p w:rsidR="001D751A" w:rsidRDefault="001D751A" w:rsidP="002F67D7">
            <w:pPr>
              <w:jc w:val="center"/>
              <w:rPr>
                <w:rFonts w:ascii="Arial" w:hAnsi="Arial" w:cs="Arial"/>
                <w:b/>
              </w:rPr>
            </w:pPr>
            <w:r w:rsidRPr="001D751A">
              <w:rPr>
                <w:rFonts w:ascii="Arial" w:hAnsi="Arial" w:cs="Arial"/>
                <w:b/>
              </w:rPr>
              <w:t>Major Duties and Responsibilities</w:t>
            </w:r>
            <w:r w:rsidR="001024CE">
              <w:rPr>
                <w:rFonts w:ascii="Arial" w:hAnsi="Arial" w:cs="Arial"/>
                <w:b/>
              </w:rPr>
              <w:t>:</w:t>
            </w:r>
          </w:p>
          <w:p w:rsidR="001024CE" w:rsidRDefault="0014562F" w:rsidP="001024CE">
            <w:pPr>
              <w:pStyle w:val="ListParagraph"/>
              <w:numPr>
                <w:ilvl w:val="0"/>
                <w:numId w:val="4"/>
              </w:numPr>
              <w:rPr>
                <w:rFonts w:ascii="Arial" w:hAnsi="Arial" w:cs="Arial"/>
              </w:rPr>
            </w:pPr>
            <w:r>
              <w:rPr>
                <w:rFonts w:ascii="Arial" w:hAnsi="Arial" w:cs="Arial"/>
              </w:rPr>
              <w:t>Lead groups and support individual</w:t>
            </w:r>
            <w:r w:rsidR="001024CE">
              <w:rPr>
                <w:rFonts w:ascii="Arial" w:hAnsi="Arial" w:cs="Arial"/>
              </w:rPr>
              <w:t xml:space="preserve"> pupils in their learning in order to ensure their con</w:t>
            </w:r>
            <w:r w:rsidR="00357CC4">
              <w:rPr>
                <w:rFonts w:ascii="Arial" w:hAnsi="Arial" w:cs="Arial"/>
              </w:rPr>
              <w:t>tinuing educational development</w:t>
            </w:r>
            <w:r>
              <w:rPr>
                <w:rFonts w:ascii="Arial" w:hAnsi="Arial" w:cs="Arial"/>
              </w:rPr>
              <w:t>, including those with SEND</w:t>
            </w:r>
          </w:p>
          <w:p w:rsidR="001024CE" w:rsidRDefault="0014562F" w:rsidP="001024CE">
            <w:pPr>
              <w:pStyle w:val="ListParagraph"/>
              <w:numPr>
                <w:ilvl w:val="0"/>
                <w:numId w:val="4"/>
              </w:numPr>
              <w:rPr>
                <w:rFonts w:ascii="Arial" w:hAnsi="Arial" w:cs="Arial"/>
              </w:rPr>
            </w:pPr>
            <w:r>
              <w:rPr>
                <w:rFonts w:ascii="Arial" w:hAnsi="Arial" w:cs="Arial"/>
              </w:rPr>
              <w:t xml:space="preserve">Prepare </w:t>
            </w:r>
            <w:r w:rsidR="001024CE">
              <w:rPr>
                <w:rFonts w:ascii="Arial" w:hAnsi="Arial" w:cs="Arial"/>
              </w:rPr>
              <w:t>resources and equipment as necessary, in or</w:t>
            </w:r>
            <w:r w:rsidR="00357CC4">
              <w:rPr>
                <w:rFonts w:ascii="Arial" w:hAnsi="Arial" w:cs="Arial"/>
              </w:rPr>
              <w:t>der to support pupils’ learning</w:t>
            </w:r>
            <w:r>
              <w:rPr>
                <w:rFonts w:ascii="Arial" w:hAnsi="Arial" w:cs="Arial"/>
              </w:rPr>
              <w:t>, including those with SEND</w:t>
            </w:r>
          </w:p>
          <w:p w:rsidR="001D751A" w:rsidRPr="001D751A" w:rsidRDefault="00357CC4" w:rsidP="00C54962">
            <w:pPr>
              <w:pStyle w:val="ListParagraph"/>
              <w:numPr>
                <w:ilvl w:val="0"/>
                <w:numId w:val="4"/>
              </w:numPr>
              <w:rPr>
                <w:rFonts w:ascii="Arial" w:hAnsi="Arial" w:cs="Arial"/>
                <w:b/>
              </w:rPr>
            </w:pPr>
            <w:r w:rsidRPr="0014562F">
              <w:rPr>
                <w:rFonts w:ascii="Arial" w:hAnsi="Arial" w:cs="Arial"/>
              </w:rPr>
              <w:t xml:space="preserve">Assist in the progress of disadvantaged pupils by </w:t>
            </w:r>
            <w:r w:rsidR="00C54962">
              <w:rPr>
                <w:rFonts w:ascii="Arial" w:hAnsi="Arial" w:cs="Arial"/>
              </w:rPr>
              <w:t>providing academic and pastoral mentoring support</w:t>
            </w:r>
          </w:p>
        </w:tc>
      </w:tr>
      <w:tr w:rsidR="001D751A" w:rsidTr="001D751A">
        <w:tc>
          <w:tcPr>
            <w:tcW w:w="9242" w:type="dxa"/>
          </w:tcPr>
          <w:p w:rsidR="001D751A" w:rsidRDefault="001D751A" w:rsidP="002F67D7">
            <w:pPr>
              <w:jc w:val="center"/>
              <w:rPr>
                <w:rFonts w:ascii="Arial" w:hAnsi="Arial" w:cs="Arial"/>
                <w:b/>
              </w:rPr>
            </w:pPr>
            <w:r w:rsidRPr="001D751A">
              <w:rPr>
                <w:rFonts w:ascii="Arial" w:hAnsi="Arial" w:cs="Arial"/>
                <w:b/>
              </w:rPr>
              <w:t>Job Activities</w:t>
            </w:r>
            <w:r w:rsidR="001024CE">
              <w:rPr>
                <w:rFonts w:ascii="Arial" w:hAnsi="Arial" w:cs="Arial"/>
                <w:b/>
              </w:rPr>
              <w:t xml:space="preserve"> and expectations:</w:t>
            </w:r>
          </w:p>
          <w:p w:rsidR="00357CC4" w:rsidRPr="00357CC4" w:rsidRDefault="001024CE" w:rsidP="00357CC4">
            <w:pPr>
              <w:pStyle w:val="ListParagraph"/>
              <w:numPr>
                <w:ilvl w:val="0"/>
                <w:numId w:val="5"/>
              </w:numPr>
              <w:rPr>
                <w:rFonts w:ascii="Arial" w:hAnsi="Arial" w:cs="Arial"/>
              </w:rPr>
            </w:pPr>
            <w:r>
              <w:rPr>
                <w:rFonts w:ascii="Arial" w:hAnsi="Arial" w:cs="Arial"/>
              </w:rPr>
              <w:t>Lead learning activities with groups of children</w:t>
            </w:r>
            <w:r w:rsidR="00250101">
              <w:rPr>
                <w:rFonts w:ascii="Arial" w:hAnsi="Arial" w:cs="Arial"/>
              </w:rPr>
              <w:t>.</w:t>
            </w:r>
          </w:p>
          <w:p w:rsidR="001024CE" w:rsidRDefault="001024CE" w:rsidP="001024CE">
            <w:pPr>
              <w:pStyle w:val="ListParagraph"/>
              <w:numPr>
                <w:ilvl w:val="0"/>
                <w:numId w:val="5"/>
              </w:numPr>
              <w:rPr>
                <w:rFonts w:ascii="Arial" w:hAnsi="Arial" w:cs="Arial"/>
              </w:rPr>
            </w:pPr>
            <w:r>
              <w:rPr>
                <w:rFonts w:ascii="Arial" w:hAnsi="Arial" w:cs="Arial"/>
              </w:rPr>
              <w:t>Support individual children with their learning, including any specific special educational needs or disability.</w:t>
            </w:r>
          </w:p>
          <w:p w:rsidR="00357CC4" w:rsidRPr="0014562F" w:rsidRDefault="00357CC4" w:rsidP="001024CE">
            <w:pPr>
              <w:pStyle w:val="ListParagraph"/>
              <w:numPr>
                <w:ilvl w:val="0"/>
                <w:numId w:val="5"/>
              </w:numPr>
              <w:rPr>
                <w:rFonts w:ascii="Arial" w:hAnsi="Arial" w:cs="Arial"/>
              </w:rPr>
            </w:pPr>
            <w:r w:rsidRPr="0014562F">
              <w:rPr>
                <w:rFonts w:ascii="Arial" w:hAnsi="Arial" w:cs="Arial"/>
              </w:rPr>
              <w:t>Support disadvantaged pupils on a 1-1 and small-group basis with their learning by leading targeted intervention sessions</w:t>
            </w:r>
          </w:p>
          <w:p w:rsidR="007273F5" w:rsidRPr="0014562F" w:rsidRDefault="007273F5" w:rsidP="001024CE">
            <w:pPr>
              <w:pStyle w:val="ListParagraph"/>
              <w:numPr>
                <w:ilvl w:val="0"/>
                <w:numId w:val="5"/>
              </w:numPr>
              <w:rPr>
                <w:rFonts w:ascii="Arial" w:hAnsi="Arial" w:cs="Arial"/>
              </w:rPr>
            </w:pPr>
            <w:r w:rsidRPr="0014562F">
              <w:rPr>
                <w:rFonts w:ascii="Arial" w:hAnsi="Arial" w:cs="Arial"/>
              </w:rPr>
              <w:t>Support the Inclusion Leader and Pastoral Leader with contacting families of disadvantaged pupils to provide support where appropriate</w:t>
            </w:r>
          </w:p>
          <w:p w:rsidR="001024CE" w:rsidRDefault="001024CE" w:rsidP="001024CE">
            <w:pPr>
              <w:pStyle w:val="ListParagraph"/>
              <w:numPr>
                <w:ilvl w:val="0"/>
                <w:numId w:val="5"/>
              </w:numPr>
              <w:rPr>
                <w:rFonts w:ascii="Arial" w:hAnsi="Arial" w:cs="Arial"/>
              </w:rPr>
            </w:pPr>
            <w:r>
              <w:rPr>
                <w:rFonts w:ascii="Arial" w:hAnsi="Arial" w:cs="Arial"/>
              </w:rPr>
              <w:t>Supervise pupils ensuring their safety and encourage pupils to be independent in order to interact with others, engage in activities led by the teacher and to act independently. Supervise and assist with any toileting needs as required.</w:t>
            </w:r>
          </w:p>
          <w:p w:rsidR="001024CE" w:rsidRDefault="001024CE" w:rsidP="001024CE">
            <w:pPr>
              <w:pStyle w:val="ListParagraph"/>
              <w:numPr>
                <w:ilvl w:val="0"/>
                <w:numId w:val="5"/>
              </w:numPr>
              <w:rPr>
                <w:rFonts w:ascii="Arial" w:hAnsi="Arial" w:cs="Arial"/>
              </w:rPr>
            </w:pPr>
            <w:r>
              <w:rPr>
                <w:rFonts w:ascii="Arial" w:hAnsi="Arial" w:cs="Arial"/>
              </w:rPr>
              <w:t>Establish good relationships with pupils, acting as role model, reporting progress and achievements to teacher as agreed.</w:t>
            </w:r>
          </w:p>
          <w:p w:rsidR="001024CE" w:rsidRDefault="001024CE" w:rsidP="001024CE">
            <w:pPr>
              <w:pStyle w:val="ListParagraph"/>
              <w:numPr>
                <w:ilvl w:val="0"/>
                <w:numId w:val="5"/>
              </w:numPr>
              <w:rPr>
                <w:rFonts w:ascii="Arial" w:hAnsi="Arial" w:cs="Arial"/>
              </w:rPr>
            </w:pPr>
            <w:r>
              <w:rPr>
                <w:rFonts w:ascii="Arial" w:hAnsi="Arial" w:cs="Arial"/>
              </w:rPr>
              <w:t>Awareness of individual needs and respond appropriately, ensuring all pupils have equal access to learning.</w:t>
            </w:r>
          </w:p>
          <w:p w:rsidR="001024CE" w:rsidRDefault="001024CE" w:rsidP="001024CE">
            <w:pPr>
              <w:pStyle w:val="ListParagraph"/>
              <w:numPr>
                <w:ilvl w:val="0"/>
                <w:numId w:val="5"/>
              </w:numPr>
              <w:rPr>
                <w:rFonts w:ascii="Arial" w:hAnsi="Arial" w:cs="Arial"/>
              </w:rPr>
            </w:pPr>
            <w:r>
              <w:rPr>
                <w:rFonts w:ascii="Arial" w:hAnsi="Arial" w:cs="Arial"/>
              </w:rPr>
              <w:t>Respond to pupils’ minor welfare and personal needs and ensuring pupils requiring regular medication are given timely reminders.</w:t>
            </w:r>
          </w:p>
          <w:p w:rsidR="001024CE" w:rsidRDefault="001024CE" w:rsidP="001024CE">
            <w:pPr>
              <w:pStyle w:val="ListParagraph"/>
              <w:numPr>
                <w:ilvl w:val="0"/>
                <w:numId w:val="5"/>
              </w:numPr>
              <w:rPr>
                <w:rFonts w:ascii="Arial" w:hAnsi="Arial" w:cs="Arial"/>
              </w:rPr>
            </w:pPr>
            <w:r>
              <w:rPr>
                <w:rFonts w:ascii="Arial" w:hAnsi="Arial" w:cs="Arial"/>
              </w:rPr>
              <w:t>Awareness of school’s educational and behavioural policies for developing pupils.</w:t>
            </w:r>
          </w:p>
          <w:p w:rsidR="001024CE" w:rsidRDefault="001024CE" w:rsidP="001024CE">
            <w:pPr>
              <w:pStyle w:val="ListParagraph"/>
              <w:numPr>
                <w:ilvl w:val="0"/>
                <w:numId w:val="5"/>
              </w:numPr>
              <w:rPr>
                <w:rFonts w:ascii="Arial" w:hAnsi="Arial" w:cs="Arial"/>
              </w:rPr>
            </w:pPr>
            <w:r>
              <w:rPr>
                <w:rFonts w:ascii="Arial" w:hAnsi="Arial" w:cs="Arial"/>
              </w:rPr>
              <w:t>Ensure the classroom is set for lessons</w:t>
            </w:r>
            <w:r w:rsidR="00C54962">
              <w:rPr>
                <w:rFonts w:ascii="Arial" w:hAnsi="Arial" w:cs="Arial"/>
              </w:rPr>
              <w:t xml:space="preserve"> as directed</w:t>
            </w:r>
          </w:p>
          <w:p w:rsidR="001024CE" w:rsidRDefault="001024CE" w:rsidP="001024CE">
            <w:pPr>
              <w:pStyle w:val="ListParagraph"/>
              <w:numPr>
                <w:ilvl w:val="0"/>
                <w:numId w:val="5"/>
              </w:numPr>
              <w:rPr>
                <w:rFonts w:ascii="Arial" w:hAnsi="Arial" w:cs="Arial"/>
              </w:rPr>
            </w:pPr>
            <w:r>
              <w:rPr>
                <w:rFonts w:ascii="Arial" w:hAnsi="Arial" w:cs="Arial"/>
              </w:rPr>
              <w:t>Undertake pupil record keeping, collecting information from/to parents/carers as directed.</w:t>
            </w:r>
          </w:p>
          <w:p w:rsidR="001024CE" w:rsidRDefault="001024CE" w:rsidP="001024CE">
            <w:pPr>
              <w:pStyle w:val="ListParagraph"/>
              <w:numPr>
                <w:ilvl w:val="0"/>
                <w:numId w:val="5"/>
              </w:numPr>
              <w:rPr>
                <w:rFonts w:ascii="Arial" w:hAnsi="Arial" w:cs="Arial"/>
              </w:rPr>
            </w:pPr>
            <w:r>
              <w:rPr>
                <w:rFonts w:ascii="Arial" w:hAnsi="Arial" w:cs="Arial"/>
              </w:rPr>
              <w:t>Prepare and maintain equipment/resources as directed, assisting in their use.</w:t>
            </w:r>
          </w:p>
          <w:p w:rsidR="001024CE" w:rsidRDefault="001024CE" w:rsidP="001024CE">
            <w:pPr>
              <w:pStyle w:val="ListParagraph"/>
              <w:numPr>
                <w:ilvl w:val="0"/>
                <w:numId w:val="5"/>
              </w:numPr>
              <w:rPr>
                <w:rFonts w:ascii="Arial" w:hAnsi="Arial" w:cs="Arial"/>
              </w:rPr>
            </w:pPr>
            <w:r>
              <w:rPr>
                <w:rFonts w:ascii="Arial" w:hAnsi="Arial" w:cs="Arial"/>
              </w:rPr>
              <w:t>Work within pre-determined guidance, policies, procedures and teacher’s guidance.</w:t>
            </w:r>
          </w:p>
          <w:p w:rsidR="001024CE" w:rsidRDefault="001024CE" w:rsidP="001024CE">
            <w:pPr>
              <w:pStyle w:val="ListParagraph"/>
              <w:numPr>
                <w:ilvl w:val="0"/>
                <w:numId w:val="5"/>
              </w:numPr>
              <w:rPr>
                <w:rFonts w:ascii="Arial" w:hAnsi="Arial" w:cs="Arial"/>
              </w:rPr>
            </w:pPr>
            <w:r>
              <w:rPr>
                <w:rFonts w:ascii="Arial" w:hAnsi="Arial" w:cs="Arial"/>
              </w:rPr>
              <w:t>Assist with the supervision of pupils out of lesson times, including at lunchtimes.</w:t>
            </w:r>
          </w:p>
          <w:p w:rsidR="00A97162" w:rsidRDefault="00A97162" w:rsidP="001024CE">
            <w:pPr>
              <w:pStyle w:val="ListParagraph"/>
              <w:numPr>
                <w:ilvl w:val="0"/>
                <w:numId w:val="5"/>
              </w:numPr>
              <w:rPr>
                <w:rFonts w:ascii="Arial" w:hAnsi="Arial" w:cs="Arial"/>
              </w:rPr>
            </w:pPr>
            <w:r>
              <w:rPr>
                <w:rFonts w:ascii="Arial" w:hAnsi="Arial" w:cs="Arial"/>
              </w:rPr>
              <w:lastRenderedPageBreak/>
              <w:t>Attend regular meetings and discussions, which contribute to the overall work of the school.</w:t>
            </w:r>
          </w:p>
          <w:p w:rsidR="00A97162" w:rsidRPr="001024CE" w:rsidRDefault="00A97162" w:rsidP="001024CE">
            <w:pPr>
              <w:pStyle w:val="ListParagraph"/>
              <w:numPr>
                <w:ilvl w:val="0"/>
                <w:numId w:val="5"/>
              </w:numPr>
              <w:rPr>
                <w:rFonts w:ascii="Arial" w:hAnsi="Arial" w:cs="Arial"/>
              </w:rPr>
            </w:pPr>
            <w:r>
              <w:rPr>
                <w:rFonts w:ascii="Arial" w:hAnsi="Arial" w:cs="Arial"/>
              </w:rPr>
              <w:t>Report safeguarding concerns in line with school policy.</w:t>
            </w:r>
          </w:p>
          <w:p w:rsidR="001D751A" w:rsidRPr="001D751A" w:rsidRDefault="002607B3" w:rsidP="002F67D7">
            <w:pPr>
              <w:jc w:val="center"/>
              <w:rPr>
                <w:rFonts w:ascii="Arial" w:hAnsi="Arial" w:cs="Arial"/>
                <w:b/>
              </w:rPr>
            </w:pPr>
            <w:r>
              <w:rPr>
                <w:rFonts w:ascii="Arial" w:hAnsi="Arial" w:cs="Arial"/>
                <w:b/>
              </w:rPr>
              <w:t xml:space="preserve">  </w:t>
            </w:r>
          </w:p>
        </w:tc>
      </w:tr>
    </w:tbl>
    <w:p w:rsidR="004D0B89" w:rsidRDefault="004D0B89" w:rsidP="002F67D7">
      <w:pPr>
        <w:jc w:val="center"/>
        <w:rPr>
          <w:rFonts w:ascii="Arial" w:hAnsi="Arial" w:cs="Arial"/>
          <w:b/>
          <w:u w:val="single"/>
        </w:rPr>
      </w:pPr>
    </w:p>
    <w:p w:rsidR="001D751A" w:rsidRDefault="001D751A" w:rsidP="002F67D7">
      <w:pPr>
        <w:jc w:val="center"/>
        <w:rPr>
          <w:rFonts w:ascii="Arial" w:hAnsi="Arial" w:cs="Arial"/>
          <w:b/>
          <w:u w:val="single"/>
        </w:rPr>
      </w:pPr>
    </w:p>
    <w:tbl>
      <w:tblPr>
        <w:tblStyle w:val="TableGrid"/>
        <w:tblW w:w="0" w:type="auto"/>
        <w:tblLook w:val="04A0" w:firstRow="1" w:lastRow="0" w:firstColumn="1" w:lastColumn="0" w:noHBand="0" w:noVBand="1"/>
      </w:tblPr>
      <w:tblGrid>
        <w:gridCol w:w="1368"/>
        <w:gridCol w:w="5101"/>
        <w:gridCol w:w="2547"/>
      </w:tblGrid>
      <w:tr w:rsidR="001D751A" w:rsidTr="001D751A">
        <w:tc>
          <w:tcPr>
            <w:tcW w:w="1384" w:type="dxa"/>
          </w:tcPr>
          <w:p w:rsidR="001D751A" w:rsidRPr="001D751A" w:rsidRDefault="001D751A" w:rsidP="001D751A">
            <w:pPr>
              <w:rPr>
                <w:rFonts w:ascii="Arial" w:hAnsi="Arial" w:cs="Arial"/>
              </w:rPr>
            </w:pPr>
            <w:r w:rsidRPr="001D751A">
              <w:rPr>
                <w:rFonts w:ascii="Arial" w:hAnsi="Arial" w:cs="Arial"/>
              </w:rPr>
              <w:t>Signed by</w:t>
            </w:r>
          </w:p>
        </w:tc>
        <w:tc>
          <w:tcPr>
            <w:tcW w:w="5245" w:type="dxa"/>
          </w:tcPr>
          <w:p w:rsidR="001D751A" w:rsidRDefault="001D751A" w:rsidP="001D751A">
            <w:pPr>
              <w:rPr>
                <w:rFonts w:ascii="Arial" w:hAnsi="Arial" w:cs="Arial"/>
              </w:rPr>
            </w:pPr>
            <w:r>
              <w:rPr>
                <w:rFonts w:ascii="Arial" w:hAnsi="Arial" w:cs="Arial"/>
              </w:rPr>
              <w:t>Post Holder:</w:t>
            </w:r>
          </w:p>
          <w:p w:rsidR="00A97162" w:rsidRPr="001D751A" w:rsidRDefault="00A97162" w:rsidP="001D751A">
            <w:pPr>
              <w:rPr>
                <w:rFonts w:ascii="Arial" w:hAnsi="Arial" w:cs="Arial"/>
              </w:rPr>
            </w:pPr>
          </w:p>
        </w:tc>
        <w:tc>
          <w:tcPr>
            <w:tcW w:w="2613" w:type="dxa"/>
          </w:tcPr>
          <w:p w:rsidR="001D751A" w:rsidRPr="001D751A" w:rsidRDefault="001D751A" w:rsidP="001D751A">
            <w:pPr>
              <w:rPr>
                <w:rFonts w:ascii="Arial" w:hAnsi="Arial" w:cs="Arial"/>
              </w:rPr>
            </w:pPr>
            <w:r>
              <w:rPr>
                <w:rFonts w:ascii="Arial" w:hAnsi="Arial" w:cs="Arial"/>
              </w:rPr>
              <w:t>Date:</w:t>
            </w:r>
          </w:p>
        </w:tc>
      </w:tr>
      <w:tr w:rsidR="001D751A" w:rsidTr="001D751A">
        <w:tc>
          <w:tcPr>
            <w:tcW w:w="1384" w:type="dxa"/>
          </w:tcPr>
          <w:p w:rsidR="001D751A" w:rsidRDefault="001D751A" w:rsidP="001D751A">
            <w:pPr>
              <w:rPr>
                <w:rFonts w:ascii="Arial" w:hAnsi="Arial" w:cs="Arial"/>
                <w:b/>
                <w:u w:val="single"/>
              </w:rPr>
            </w:pPr>
          </w:p>
        </w:tc>
        <w:tc>
          <w:tcPr>
            <w:tcW w:w="5245" w:type="dxa"/>
          </w:tcPr>
          <w:p w:rsidR="001D751A" w:rsidRDefault="001D751A" w:rsidP="001D751A">
            <w:pPr>
              <w:rPr>
                <w:rFonts w:ascii="Arial" w:hAnsi="Arial" w:cs="Arial"/>
              </w:rPr>
            </w:pPr>
            <w:r>
              <w:rPr>
                <w:rFonts w:ascii="Arial" w:hAnsi="Arial" w:cs="Arial"/>
              </w:rPr>
              <w:t>Line Manager:</w:t>
            </w:r>
          </w:p>
          <w:p w:rsidR="00A97162" w:rsidRPr="001D751A" w:rsidRDefault="003D66E2" w:rsidP="001D751A">
            <w:pPr>
              <w:rPr>
                <w:rFonts w:ascii="Arial" w:hAnsi="Arial" w:cs="Arial"/>
              </w:rPr>
            </w:pPr>
            <w:r>
              <w:rPr>
                <w:rFonts w:ascii="Arial" w:hAnsi="Arial" w:cs="Arial"/>
              </w:rPr>
              <w:t xml:space="preserve"> </w:t>
            </w:r>
          </w:p>
        </w:tc>
        <w:tc>
          <w:tcPr>
            <w:tcW w:w="2613" w:type="dxa"/>
          </w:tcPr>
          <w:p w:rsidR="001D751A" w:rsidRPr="001D751A" w:rsidRDefault="001D751A" w:rsidP="001D751A">
            <w:pPr>
              <w:rPr>
                <w:rFonts w:ascii="Arial" w:hAnsi="Arial" w:cs="Arial"/>
              </w:rPr>
            </w:pPr>
            <w:r>
              <w:rPr>
                <w:rFonts w:ascii="Arial" w:hAnsi="Arial" w:cs="Arial"/>
              </w:rPr>
              <w:t>Date:</w:t>
            </w:r>
          </w:p>
        </w:tc>
      </w:tr>
    </w:tbl>
    <w:p w:rsidR="001D751A" w:rsidRDefault="001D751A" w:rsidP="001D751A">
      <w:pPr>
        <w:rPr>
          <w:rFonts w:ascii="Arial" w:hAnsi="Arial" w:cs="Arial"/>
          <w:b/>
          <w:u w:val="single"/>
        </w:rPr>
      </w:pPr>
    </w:p>
    <w:p w:rsidR="00443D68" w:rsidRDefault="00443D68" w:rsidP="00443D68">
      <w:pPr>
        <w:rPr>
          <w:rFonts w:ascii="Arial" w:hAnsi="Arial" w:cs="Arial"/>
          <w:b/>
          <w:u w:val="single"/>
        </w:rPr>
      </w:pPr>
    </w:p>
    <w:p w:rsidR="002F67D7" w:rsidRDefault="002F67D7" w:rsidP="002F67D7">
      <w:pPr>
        <w:jc w:val="center"/>
        <w:rPr>
          <w:rFonts w:ascii="Arial" w:hAnsi="Arial" w:cs="Arial"/>
          <w:b/>
          <w:u w:val="single"/>
        </w:rPr>
      </w:pPr>
    </w:p>
    <w:p w:rsidR="002F67D7" w:rsidRPr="002F67D7" w:rsidRDefault="002F67D7" w:rsidP="002F67D7">
      <w:pPr>
        <w:jc w:val="center"/>
        <w:rPr>
          <w:rFonts w:ascii="Arial" w:hAnsi="Arial" w:cs="Arial"/>
          <w:b/>
          <w:u w:val="single"/>
        </w:rPr>
      </w:pPr>
    </w:p>
    <w:sectPr w:rsidR="002F67D7" w:rsidRPr="002F67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4A8A"/>
    <w:multiLevelType w:val="hybridMultilevel"/>
    <w:tmpl w:val="3580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17E29"/>
    <w:multiLevelType w:val="hybridMultilevel"/>
    <w:tmpl w:val="842C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487702"/>
    <w:multiLevelType w:val="hybridMultilevel"/>
    <w:tmpl w:val="C3CC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C42B2F"/>
    <w:multiLevelType w:val="hybridMultilevel"/>
    <w:tmpl w:val="521EB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006109"/>
    <w:multiLevelType w:val="hybridMultilevel"/>
    <w:tmpl w:val="A934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D7"/>
    <w:rsid w:val="000433FF"/>
    <w:rsid w:val="001024CE"/>
    <w:rsid w:val="0014562F"/>
    <w:rsid w:val="001D751A"/>
    <w:rsid w:val="00250101"/>
    <w:rsid w:val="002607B3"/>
    <w:rsid w:val="002F67D7"/>
    <w:rsid w:val="00357CC4"/>
    <w:rsid w:val="003D66E2"/>
    <w:rsid w:val="0041769C"/>
    <w:rsid w:val="00443D68"/>
    <w:rsid w:val="004642DF"/>
    <w:rsid w:val="004C77CC"/>
    <w:rsid w:val="004D0B89"/>
    <w:rsid w:val="00665BB0"/>
    <w:rsid w:val="007273F5"/>
    <w:rsid w:val="0078396E"/>
    <w:rsid w:val="00791C0D"/>
    <w:rsid w:val="008766D3"/>
    <w:rsid w:val="00985B9F"/>
    <w:rsid w:val="00A97162"/>
    <w:rsid w:val="00C54962"/>
    <w:rsid w:val="00D07630"/>
    <w:rsid w:val="00E32F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2D988-15CC-3D43-ACE0-911B4B37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7D7"/>
    <w:pPr>
      <w:ind w:left="720"/>
      <w:contextualSpacing/>
    </w:pPr>
  </w:style>
  <w:style w:type="paragraph" w:styleId="BalloonText">
    <w:name w:val="Balloon Text"/>
    <w:basedOn w:val="Normal"/>
    <w:link w:val="BalloonTextChar"/>
    <w:uiPriority w:val="99"/>
    <w:semiHidden/>
    <w:unhideWhenUsed/>
    <w:rsid w:val="00443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Lorrayne</dc:creator>
  <cp:lastModifiedBy>Tracey Kitchen</cp:lastModifiedBy>
  <cp:revision>2</cp:revision>
  <cp:lastPrinted>2017-04-19T10:22:00Z</cp:lastPrinted>
  <dcterms:created xsi:type="dcterms:W3CDTF">2023-06-19T11:09:00Z</dcterms:created>
  <dcterms:modified xsi:type="dcterms:W3CDTF">2023-06-19T11:09:00Z</dcterms:modified>
</cp:coreProperties>
</file>