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EE88E" w14:textId="53CACDAF" w:rsidR="00E3737C" w:rsidRPr="00701FB7" w:rsidRDefault="00701FB7" w:rsidP="00E3737C">
      <w:pPr>
        <w:jc w:val="center"/>
        <w:rPr>
          <w:rFonts w:ascii="Arial" w:hAnsi="Arial"/>
          <w:b/>
          <w:bCs/>
          <w:color w:val="FF0000"/>
          <w:sz w:val="32"/>
        </w:rPr>
      </w:pPr>
      <w:r>
        <w:rPr>
          <w:noProof/>
        </w:rPr>
        <w:drawing>
          <wp:anchor distT="0" distB="0" distL="114300" distR="114300" simplePos="0" relativeHeight="251661312" behindDoc="0" locked="0" layoutInCell="1" allowOverlap="1" wp14:anchorId="22C82D84" wp14:editId="0F77B681">
            <wp:simplePos x="0" y="0"/>
            <wp:positionH relativeFrom="margin">
              <wp:posOffset>-24238</wp:posOffset>
            </wp:positionH>
            <wp:positionV relativeFrom="paragraph">
              <wp:posOffset>444</wp:posOffset>
            </wp:positionV>
            <wp:extent cx="802005" cy="1094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005" cy="1094740"/>
                    </a:xfrm>
                    <a:prstGeom prst="rect">
                      <a:avLst/>
                    </a:prstGeom>
                  </pic:spPr>
                </pic:pic>
              </a:graphicData>
            </a:graphic>
            <wp14:sizeRelH relativeFrom="page">
              <wp14:pctWidth>0</wp14:pctWidth>
            </wp14:sizeRelH>
            <wp14:sizeRelV relativeFrom="page">
              <wp14:pctHeight>0</wp14:pctHeight>
            </wp14:sizeRelV>
          </wp:anchor>
        </w:drawing>
      </w:r>
      <w:r w:rsidRPr="00701FB7">
        <w:rPr>
          <w:rFonts w:ascii="Arial" w:hAnsi="Arial"/>
          <w:b/>
          <w:bCs/>
          <w:color w:val="FF0000"/>
          <w:sz w:val="32"/>
        </w:rPr>
        <w:t>Monkton</w:t>
      </w:r>
      <w:r w:rsidR="00E3737C" w:rsidRPr="00701FB7">
        <w:rPr>
          <w:rFonts w:ascii="Arial" w:hAnsi="Arial"/>
          <w:b/>
          <w:bCs/>
          <w:color w:val="FF0000"/>
          <w:sz w:val="32"/>
        </w:rPr>
        <w:t xml:space="preserve"> C of E Primary School</w:t>
      </w:r>
    </w:p>
    <w:p w14:paraId="2A8C5B0A" w14:textId="77777777" w:rsidR="00E3737C" w:rsidRPr="00701FB7" w:rsidRDefault="00E3737C" w:rsidP="00E3737C">
      <w:pPr>
        <w:pBdr>
          <w:bottom w:val="single" w:sz="6" w:space="1" w:color="auto"/>
        </w:pBdr>
        <w:jc w:val="center"/>
        <w:rPr>
          <w:rFonts w:ascii="Arial" w:hAnsi="Arial"/>
          <w:b/>
          <w:bCs/>
          <w:i/>
          <w:color w:val="FF0000"/>
          <w:sz w:val="28"/>
        </w:rPr>
      </w:pPr>
      <w:r w:rsidRPr="00701FB7">
        <w:rPr>
          <w:rFonts w:ascii="Arial" w:hAnsi="Arial"/>
          <w:b/>
          <w:bCs/>
          <w:color w:val="FF0000"/>
          <w:sz w:val="28"/>
        </w:rPr>
        <w:t>Job Description:   Teaching Assistant (KR4)</w:t>
      </w:r>
    </w:p>
    <w:p w14:paraId="658D6519" w14:textId="4866515E" w:rsidR="00E3737C" w:rsidRDefault="00E3737C" w:rsidP="00E3737C">
      <w:pPr>
        <w:rPr>
          <w:sz w:val="32"/>
        </w:rPr>
      </w:pPr>
      <w:bookmarkStart w:id="0" w:name="_GoBack"/>
      <w:bookmarkEnd w:id="0"/>
    </w:p>
    <w:tbl>
      <w:tblPr>
        <w:tblW w:w="0" w:type="auto"/>
        <w:tblLayout w:type="fixed"/>
        <w:tblLook w:val="0000" w:firstRow="0" w:lastRow="0" w:firstColumn="0" w:lastColumn="0" w:noHBand="0" w:noVBand="0"/>
      </w:tblPr>
      <w:tblGrid>
        <w:gridCol w:w="2943"/>
        <w:gridCol w:w="6685"/>
      </w:tblGrid>
      <w:tr w:rsidR="00E3737C" w14:paraId="7EDFB4D6" w14:textId="77777777" w:rsidTr="00E30D7D">
        <w:tc>
          <w:tcPr>
            <w:tcW w:w="2943" w:type="dxa"/>
          </w:tcPr>
          <w:p w14:paraId="7C6C6172" w14:textId="495022E0" w:rsidR="00E3737C" w:rsidRDefault="00E3737C" w:rsidP="00E30D7D">
            <w:pPr>
              <w:spacing w:before="120"/>
              <w:rPr>
                <w:rFonts w:ascii="Arial" w:hAnsi="Arial"/>
                <w:b/>
                <w:color w:val="000000"/>
                <w:sz w:val="28"/>
              </w:rPr>
            </w:pPr>
          </w:p>
        </w:tc>
        <w:tc>
          <w:tcPr>
            <w:tcW w:w="6685" w:type="dxa"/>
          </w:tcPr>
          <w:p w14:paraId="64E34BCC" w14:textId="77777777" w:rsidR="00E3737C" w:rsidRDefault="00E3737C" w:rsidP="00E30D7D">
            <w:pPr>
              <w:spacing w:before="120"/>
              <w:rPr>
                <w:rFonts w:ascii="Arial" w:hAnsi="Arial"/>
                <w:b/>
                <w:color w:val="000000"/>
                <w:sz w:val="24"/>
              </w:rPr>
            </w:pPr>
          </w:p>
        </w:tc>
      </w:tr>
      <w:tr w:rsidR="00E3737C" w14:paraId="0BC184DB" w14:textId="77777777" w:rsidTr="00E30D7D">
        <w:tc>
          <w:tcPr>
            <w:tcW w:w="2943" w:type="dxa"/>
          </w:tcPr>
          <w:p w14:paraId="67296CE0" w14:textId="091A5970" w:rsidR="00E3737C" w:rsidRDefault="00E3737C" w:rsidP="00E30D7D">
            <w:pPr>
              <w:spacing w:before="120"/>
              <w:rPr>
                <w:rFonts w:ascii="Arial" w:hAnsi="Arial"/>
                <w:b/>
                <w:color w:val="000000"/>
                <w:sz w:val="28"/>
              </w:rPr>
            </w:pPr>
            <w:r>
              <w:rPr>
                <w:rFonts w:ascii="Arial" w:hAnsi="Arial"/>
                <w:b/>
                <w:color w:val="000000"/>
                <w:sz w:val="28"/>
              </w:rPr>
              <w:t>Grade:</w:t>
            </w:r>
          </w:p>
        </w:tc>
        <w:tc>
          <w:tcPr>
            <w:tcW w:w="6685" w:type="dxa"/>
          </w:tcPr>
          <w:p w14:paraId="3B42C663" w14:textId="77777777" w:rsidR="00E3737C" w:rsidRDefault="00E3737C" w:rsidP="00E30D7D">
            <w:pPr>
              <w:spacing w:before="120"/>
              <w:rPr>
                <w:rFonts w:ascii="Arial" w:hAnsi="Arial"/>
                <w:b/>
                <w:color w:val="000000"/>
                <w:sz w:val="24"/>
              </w:rPr>
            </w:pPr>
            <w:smartTag w:uri="urn:schemas-microsoft-com:office:smarttags" w:element="place">
              <w:smartTag w:uri="urn:schemas-microsoft-com:office:smarttags" w:element="PlaceName">
                <w:r>
                  <w:rPr>
                    <w:rFonts w:ascii="Arial" w:hAnsi="Arial"/>
                    <w:b/>
                    <w:color w:val="000000"/>
                    <w:sz w:val="24"/>
                  </w:rPr>
                  <w:t>Kent</w:t>
                </w:r>
              </w:smartTag>
              <w:r>
                <w:rPr>
                  <w:rFonts w:ascii="Arial" w:hAnsi="Arial"/>
                  <w:b/>
                  <w:color w:val="000000"/>
                  <w:sz w:val="24"/>
                </w:rPr>
                <w:t xml:space="preserve"> </w:t>
              </w:r>
              <w:smartTag w:uri="urn:schemas-microsoft-com:office:smarttags" w:element="PlaceName">
                <w:r>
                  <w:rPr>
                    <w:rFonts w:ascii="Arial" w:hAnsi="Arial"/>
                    <w:b/>
                    <w:color w:val="000000"/>
                    <w:sz w:val="24"/>
                  </w:rPr>
                  <w:t>Range</w:t>
                </w:r>
              </w:smartTag>
            </w:smartTag>
            <w:r>
              <w:rPr>
                <w:rFonts w:ascii="Arial" w:hAnsi="Arial"/>
                <w:b/>
                <w:color w:val="000000"/>
                <w:sz w:val="24"/>
              </w:rPr>
              <w:t xml:space="preserve"> 4</w:t>
            </w:r>
          </w:p>
        </w:tc>
      </w:tr>
      <w:tr w:rsidR="00E3737C" w14:paraId="42C3ED1A" w14:textId="77777777" w:rsidTr="00E30D7D">
        <w:tc>
          <w:tcPr>
            <w:tcW w:w="2943" w:type="dxa"/>
          </w:tcPr>
          <w:p w14:paraId="1A128493" w14:textId="41C40074" w:rsidR="00E3737C" w:rsidRDefault="00E3737C" w:rsidP="00E30D7D">
            <w:pPr>
              <w:spacing w:before="120"/>
              <w:rPr>
                <w:rFonts w:ascii="Arial" w:hAnsi="Arial"/>
                <w:b/>
                <w:color w:val="000000"/>
                <w:sz w:val="28"/>
              </w:rPr>
            </w:pPr>
            <w:r>
              <w:rPr>
                <w:rFonts w:ascii="Arial" w:hAnsi="Arial"/>
                <w:b/>
                <w:color w:val="000000"/>
                <w:sz w:val="28"/>
              </w:rPr>
              <w:t>Responsible to:</w:t>
            </w:r>
          </w:p>
        </w:tc>
        <w:tc>
          <w:tcPr>
            <w:tcW w:w="6685" w:type="dxa"/>
          </w:tcPr>
          <w:p w14:paraId="5374CC06" w14:textId="528D03DD" w:rsidR="00E3737C" w:rsidRDefault="00E3737C" w:rsidP="00E30D7D">
            <w:pPr>
              <w:spacing w:before="120"/>
              <w:rPr>
                <w:rFonts w:ascii="Arial" w:hAnsi="Arial"/>
                <w:b/>
                <w:color w:val="000000"/>
                <w:sz w:val="24"/>
              </w:rPr>
            </w:pPr>
            <w:r>
              <w:rPr>
                <w:rFonts w:ascii="Arial" w:hAnsi="Arial"/>
                <w:b/>
                <w:color w:val="000000"/>
                <w:sz w:val="24"/>
              </w:rPr>
              <w:t>Class Teacher / Inclusion Leader</w:t>
            </w:r>
            <w:r w:rsidR="00701FB7">
              <w:rPr>
                <w:rFonts w:ascii="Arial" w:hAnsi="Arial"/>
                <w:b/>
                <w:color w:val="000000"/>
                <w:sz w:val="24"/>
              </w:rPr>
              <w:t>/</w:t>
            </w:r>
            <w:proofErr w:type="spellStart"/>
            <w:r w:rsidR="00701FB7">
              <w:rPr>
                <w:rFonts w:ascii="Arial" w:hAnsi="Arial"/>
                <w:b/>
                <w:color w:val="000000"/>
                <w:sz w:val="24"/>
              </w:rPr>
              <w:t>SENCo</w:t>
            </w:r>
            <w:proofErr w:type="spellEnd"/>
          </w:p>
        </w:tc>
      </w:tr>
    </w:tbl>
    <w:p w14:paraId="716BE000" w14:textId="77777777" w:rsidR="00E3737C" w:rsidRDefault="00E3737C" w:rsidP="00E3737C">
      <w:pPr>
        <w:rPr>
          <w:rFonts w:ascii="Arial" w:hAnsi="Arial"/>
          <w:color w:val="000000"/>
          <w:sz w:val="22"/>
        </w:rPr>
      </w:pPr>
    </w:p>
    <w:p w14:paraId="527D4CDF" w14:textId="6684D01C" w:rsidR="00E3737C" w:rsidRDefault="00E3737C" w:rsidP="00E3737C">
      <w:pPr>
        <w:rPr>
          <w:rFonts w:ascii="Arial" w:hAnsi="Arial"/>
          <w:color w:val="000000"/>
          <w:sz w:val="22"/>
        </w:rPr>
      </w:pPr>
    </w:p>
    <w:p w14:paraId="2BFADE01" w14:textId="77777777" w:rsidR="00E3737C" w:rsidRPr="004F27D2" w:rsidRDefault="00E3737C" w:rsidP="00E3737C">
      <w:pPr>
        <w:rPr>
          <w:rFonts w:ascii="Arial" w:hAnsi="Arial"/>
          <w:sz w:val="24"/>
          <w:lang w:val="en-GB" w:eastAsia="en-US"/>
        </w:rPr>
      </w:pPr>
      <w:r w:rsidRPr="004F27D2">
        <w:rPr>
          <w:rFonts w:ascii="Arial" w:hAnsi="Arial"/>
          <w:sz w:val="24"/>
          <w:lang w:val="en-GB" w:eastAsia="en-US"/>
        </w:rPr>
        <w:t>PURPOSE OF JOB</w:t>
      </w:r>
    </w:p>
    <w:p w14:paraId="5223A1C8" w14:textId="2F8DE44F" w:rsidR="00E3737C" w:rsidRPr="004F27D2" w:rsidRDefault="00E3737C" w:rsidP="00E3737C">
      <w:pPr>
        <w:numPr>
          <w:ilvl w:val="0"/>
          <w:numId w:val="3"/>
        </w:numPr>
        <w:rPr>
          <w:rFonts w:ascii="Arial" w:hAnsi="Arial"/>
          <w:sz w:val="24"/>
          <w:lang w:val="en-GB" w:eastAsia="en-US"/>
        </w:rPr>
      </w:pPr>
      <w:r w:rsidRPr="004F27D2">
        <w:rPr>
          <w:rFonts w:ascii="Arial" w:hAnsi="Arial"/>
          <w:sz w:val="24"/>
          <w:lang w:val="en-GB" w:eastAsia="en-US"/>
        </w:rPr>
        <w:t>To work with teachers as part of a professional team to support teaching and learning for all pupils including those with SEND. Providing learning support to pupils who need particular help to overcome barriers to learning, such as those with learning difficulties and/or behavioural, social, communication, sensory or physical disabilities</w:t>
      </w:r>
    </w:p>
    <w:p w14:paraId="3C025231" w14:textId="09065FA2" w:rsidR="00E3737C" w:rsidRPr="004F27D2" w:rsidRDefault="00E3737C" w:rsidP="00E3737C">
      <w:pPr>
        <w:numPr>
          <w:ilvl w:val="0"/>
          <w:numId w:val="3"/>
        </w:numPr>
        <w:rPr>
          <w:rFonts w:ascii="Arial" w:hAnsi="Arial"/>
          <w:sz w:val="24"/>
          <w:lang w:val="en-GB" w:eastAsia="en-US"/>
        </w:rPr>
      </w:pPr>
      <w:r w:rsidRPr="004F27D2">
        <w:rPr>
          <w:rFonts w:ascii="Arial" w:hAnsi="Arial"/>
          <w:sz w:val="24"/>
          <w:lang w:val="en-GB" w:eastAsia="en-US"/>
        </w:rPr>
        <w:t xml:space="preserve">Support/lead groups to ensure the children attain the targets set for them by their class teacher. </w:t>
      </w:r>
    </w:p>
    <w:p w14:paraId="40180827" w14:textId="19812BEF" w:rsidR="00E3737C" w:rsidRPr="004F27D2" w:rsidRDefault="00E3737C" w:rsidP="00E3737C">
      <w:pPr>
        <w:numPr>
          <w:ilvl w:val="0"/>
          <w:numId w:val="3"/>
        </w:numPr>
        <w:rPr>
          <w:rFonts w:ascii="Arial" w:hAnsi="Arial"/>
          <w:sz w:val="24"/>
          <w:lang w:val="en-GB" w:eastAsia="en-US"/>
        </w:rPr>
      </w:pPr>
      <w:r w:rsidRPr="004F27D2">
        <w:rPr>
          <w:rFonts w:ascii="Arial" w:hAnsi="Arial"/>
          <w:sz w:val="24"/>
          <w:lang w:val="en-GB" w:eastAsia="en-US"/>
        </w:rPr>
        <w:t>To contribute towards the accelerated progress of children who are vulnerable, enabling them to reach their full potential.</w:t>
      </w:r>
    </w:p>
    <w:p w14:paraId="74FD9EA6" w14:textId="14A15BDB" w:rsidR="00E3737C" w:rsidRPr="004F27D2" w:rsidRDefault="00E3737C" w:rsidP="00E3737C">
      <w:pPr>
        <w:numPr>
          <w:ilvl w:val="0"/>
          <w:numId w:val="3"/>
        </w:numPr>
        <w:rPr>
          <w:rFonts w:ascii="Arial" w:hAnsi="Arial"/>
          <w:sz w:val="24"/>
          <w:lang w:val="en-GB" w:eastAsia="en-US"/>
        </w:rPr>
      </w:pPr>
      <w:r w:rsidRPr="004F27D2">
        <w:rPr>
          <w:rFonts w:ascii="Arial" w:hAnsi="Arial"/>
          <w:sz w:val="24"/>
          <w:lang w:val="en-GB" w:eastAsia="en-US"/>
        </w:rPr>
        <w:t>Use data and assessment to ensure maximum impact is achieved through their provision groups.</w:t>
      </w:r>
    </w:p>
    <w:p w14:paraId="40BC4861" w14:textId="54E3DEDF" w:rsidR="00E3737C" w:rsidRPr="004F27D2" w:rsidRDefault="00E3737C" w:rsidP="00E3737C">
      <w:pPr>
        <w:numPr>
          <w:ilvl w:val="0"/>
          <w:numId w:val="3"/>
        </w:numPr>
        <w:rPr>
          <w:rFonts w:ascii="Arial" w:hAnsi="Arial"/>
          <w:sz w:val="24"/>
          <w:lang w:val="en-GB" w:eastAsia="en-US"/>
        </w:rPr>
      </w:pPr>
      <w:r w:rsidRPr="004F27D2">
        <w:rPr>
          <w:rFonts w:ascii="Arial" w:hAnsi="Arial"/>
          <w:sz w:val="24"/>
          <w:lang w:val="en-GB" w:eastAsia="en-US"/>
        </w:rPr>
        <w:t>Regularly inform and contribute towards the provision maps for the classes they are working with.</w:t>
      </w:r>
    </w:p>
    <w:p w14:paraId="123197AB" w14:textId="030A18BE" w:rsidR="00E3737C" w:rsidRPr="004F27D2" w:rsidRDefault="00E3737C" w:rsidP="00E3737C">
      <w:pPr>
        <w:numPr>
          <w:ilvl w:val="0"/>
          <w:numId w:val="3"/>
        </w:numPr>
        <w:rPr>
          <w:rFonts w:ascii="Arial" w:hAnsi="Arial"/>
          <w:sz w:val="24"/>
          <w:lang w:val="en-GB" w:eastAsia="en-US"/>
        </w:rPr>
      </w:pPr>
      <w:r w:rsidRPr="004F27D2">
        <w:rPr>
          <w:rFonts w:ascii="Arial" w:hAnsi="Arial"/>
          <w:sz w:val="24"/>
          <w:lang w:val="en-GB" w:eastAsia="en-US"/>
        </w:rPr>
        <w:t>Communicate effectively with class teachers on planning, teaching and assessment.</w:t>
      </w:r>
    </w:p>
    <w:p w14:paraId="13943A37" w14:textId="6B2DB6CD" w:rsidR="00E3737C" w:rsidRPr="004F27D2" w:rsidRDefault="00E3737C" w:rsidP="00E3737C">
      <w:pPr>
        <w:rPr>
          <w:rFonts w:ascii="Arial" w:hAnsi="Arial"/>
          <w:b/>
          <w:sz w:val="28"/>
          <w:u w:val="single"/>
        </w:rPr>
      </w:pPr>
    </w:p>
    <w:p w14:paraId="388A0136" w14:textId="77777777" w:rsidR="00E3737C" w:rsidRPr="004F27D2" w:rsidRDefault="00E3737C" w:rsidP="00E3737C">
      <w:pPr>
        <w:rPr>
          <w:rFonts w:ascii="Arial" w:hAnsi="Arial"/>
          <w:bCs/>
          <w:sz w:val="24"/>
          <w:szCs w:val="18"/>
        </w:rPr>
      </w:pPr>
      <w:r w:rsidRPr="004F27D2">
        <w:rPr>
          <w:rFonts w:ascii="Arial" w:hAnsi="Arial"/>
          <w:bCs/>
          <w:sz w:val="24"/>
          <w:szCs w:val="18"/>
        </w:rPr>
        <w:t>KEY DUTIES AND RESPONSIBILITIES</w:t>
      </w:r>
    </w:p>
    <w:p w14:paraId="215D350F" w14:textId="1B8E4509" w:rsidR="00E3737C" w:rsidRPr="004F27D2" w:rsidRDefault="00E3737C" w:rsidP="00E3737C">
      <w:pPr>
        <w:pStyle w:val="Default"/>
        <w:numPr>
          <w:ilvl w:val="0"/>
          <w:numId w:val="5"/>
        </w:numPr>
        <w:jc w:val="both"/>
        <w:rPr>
          <w:color w:val="auto"/>
        </w:rPr>
      </w:pPr>
      <w:r w:rsidRPr="004F27D2">
        <w:rPr>
          <w:color w:val="auto"/>
        </w:rPr>
        <w:t xml:space="preserve">Assist with the Implementation of planned learning activities/teaching programmes as agreed with the teacher, adjusting activities according to pupils’ responses as appropriate </w:t>
      </w:r>
    </w:p>
    <w:p w14:paraId="0FC93C05" w14:textId="39514A02" w:rsidR="00E3737C" w:rsidRPr="004F27D2" w:rsidRDefault="00E3737C" w:rsidP="00E3737C">
      <w:pPr>
        <w:pStyle w:val="Default"/>
        <w:numPr>
          <w:ilvl w:val="0"/>
          <w:numId w:val="5"/>
        </w:numPr>
        <w:jc w:val="both"/>
        <w:rPr>
          <w:color w:val="auto"/>
        </w:rPr>
      </w:pPr>
      <w:r w:rsidRPr="004F27D2">
        <w:rPr>
          <w:color w:val="auto"/>
        </w:rPr>
        <w:t xml:space="preserve">Participate in planning and evaluation of learning activities with the teacher, providing feedback to the teacher on pupil progress and behaviour </w:t>
      </w:r>
    </w:p>
    <w:p w14:paraId="36104ECE" w14:textId="77777777" w:rsidR="00E3737C" w:rsidRPr="004F27D2" w:rsidRDefault="00E3737C" w:rsidP="00E3737C">
      <w:pPr>
        <w:pStyle w:val="Default"/>
        <w:numPr>
          <w:ilvl w:val="0"/>
          <w:numId w:val="5"/>
        </w:numPr>
        <w:jc w:val="both"/>
        <w:rPr>
          <w:color w:val="auto"/>
        </w:rPr>
      </w:pPr>
      <w:r w:rsidRPr="004F27D2">
        <w:rPr>
          <w:color w:val="auto"/>
        </w:rPr>
        <w:t xml:space="preserve">Support the teacher in monitoring, assessing and recording pupil progress/activities </w:t>
      </w:r>
    </w:p>
    <w:p w14:paraId="2AABF726" w14:textId="37D38260" w:rsidR="00E3737C" w:rsidRPr="004F27D2" w:rsidRDefault="00E3737C" w:rsidP="00E3737C">
      <w:pPr>
        <w:pStyle w:val="Default"/>
        <w:numPr>
          <w:ilvl w:val="0"/>
          <w:numId w:val="5"/>
        </w:numPr>
        <w:jc w:val="both"/>
        <w:rPr>
          <w:color w:val="auto"/>
        </w:rPr>
      </w:pPr>
      <w:r w:rsidRPr="004F27D2">
        <w:rPr>
          <w:color w:val="auto"/>
        </w:rPr>
        <w:t xml:space="preserve">Provide feedback to pupils in relation to attainment and progress under the guidance of the teacher </w:t>
      </w:r>
    </w:p>
    <w:p w14:paraId="22353D21" w14:textId="6DB2C53B" w:rsidR="00E3737C" w:rsidRPr="004F27D2" w:rsidRDefault="00E3737C" w:rsidP="00E3737C">
      <w:pPr>
        <w:pStyle w:val="Default"/>
        <w:numPr>
          <w:ilvl w:val="0"/>
          <w:numId w:val="5"/>
        </w:numPr>
        <w:jc w:val="both"/>
        <w:rPr>
          <w:color w:val="auto"/>
        </w:rPr>
      </w:pPr>
      <w:r w:rsidRPr="004F27D2">
        <w:rPr>
          <w:color w:val="auto"/>
        </w:rPr>
        <w:t xml:space="preserve">Support learning by arranging/providing resources for lessons/activities under the direction of the teacher </w:t>
      </w:r>
    </w:p>
    <w:p w14:paraId="6F76EA09" w14:textId="52C016A7" w:rsidR="00E3737C" w:rsidRPr="004F27D2" w:rsidRDefault="00E3737C" w:rsidP="00E3737C">
      <w:pPr>
        <w:pStyle w:val="Default"/>
        <w:numPr>
          <w:ilvl w:val="0"/>
          <w:numId w:val="5"/>
        </w:numPr>
        <w:jc w:val="both"/>
        <w:rPr>
          <w:color w:val="auto"/>
        </w:rPr>
      </w:pPr>
      <w:r w:rsidRPr="004F27D2">
        <w:rPr>
          <w:color w:val="auto"/>
        </w:rPr>
        <w:t xml:space="preserve">Support pupils in social and emotional well-being, reporting problems to the teacher as appropriate </w:t>
      </w:r>
    </w:p>
    <w:p w14:paraId="3FFD4D50" w14:textId="62957461" w:rsidR="00E3737C" w:rsidRPr="004F27D2" w:rsidRDefault="00E3737C" w:rsidP="00E3737C">
      <w:pPr>
        <w:pStyle w:val="Default"/>
        <w:numPr>
          <w:ilvl w:val="0"/>
          <w:numId w:val="5"/>
        </w:numPr>
        <w:jc w:val="both"/>
        <w:rPr>
          <w:color w:val="auto"/>
        </w:rPr>
      </w:pPr>
      <w:r w:rsidRPr="004F27D2">
        <w:rPr>
          <w:color w:val="auto"/>
        </w:rPr>
        <w:t xml:space="preserve">Share information about pupils with other staff, </w:t>
      </w:r>
      <w:r w:rsidR="002B71F6">
        <w:rPr>
          <w:color w:val="auto"/>
        </w:rPr>
        <w:t>parents/carers</w:t>
      </w:r>
      <w:r w:rsidRPr="004F27D2">
        <w:rPr>
          <w:color w:val="auto"/>
        </w:rPr>
        <w:t xml:space="preserve">, internal and external agencies, as appropriate </w:t>
      </w:r>
    </w:p>
    <w:p w14:paraId="738BBB38" w14:textId="20488F74" w:rsidR="00E3737C" w:rsidRPr="004F27D2" w:rsidRDefault="00E3737C" w:rsidP="00E3737C">
      <w:pPr>
        <w:pStyle w:val="Default"/>
        <w:numPr>
          <w:ilvl w:val="0"/>
          <w:numId w:val="5"/>
        </w:numPr>
        <w:jc w:val="both"/>
        <w:rPr>
          <w:color w:val="auto"/>
        </w:rPr>
      </w:pPr>
      <w:r w:rsidRPr="004F27D2">
        <w:rPr>
          <w:color w:val="auto"/>
        </w:rPr>
        <w:t xml:space="preserve">Understand and support independent learning and inclusion of all pupils as required. </w:t>
      </w:r>
    </w:p>
    <w:p w14:paraId="529A4648" w14:textId="77777777" w:rsidR="00E3737C" w:rsidRPr="004F27D2" w:rsidRDefault="00E3737C" w:rsidP="00E3737C">
      <w:pPr>
        <w:rPr>
          <w:rFonts w:ascii="Arial" w:hAnsi="Arial"/>
          <w:sz w:val="24"/>
          <w:lang w:val="en-GB" w:eastAsia="en-US"/>
        </w:rPr>
      </w:pPr>
    </w:p>
    <w:p w14:paraId="03872A93" w14:textId="77777777" w:rsidR="00E3737C" w:rsidRPr="004F27D2" w:rsidRDefault="00E3737C" w:rsidP="00E3737C">
      <w:pPr>
        <w:ind w:left="360"/>
        <w:rPr>
          <w:rFonts w:ascii="Arial" w:hAnsi="Arial"/>
          <w:sz w:val="24"/>
          <w:lang w:val="en-GB" w:eastAsia="en-US"/>
        </w:rPr>
      </w:pPr>
    </w:p>
    <w:p w14:paraId="73790AE3" w14:textId="77777777" w:rsidR="00E3737C" w:rsidRPr="004F27D2" w:rsidRDefault="00E3737C" w:rsidP="00E3737C">
      <w:pPr>
        <w:rPr>
          <w:rFonts w:ascii="Arial" w:hAnsi="Arial"/>
          <w:sz w:val="24"/>
          <w:lang w:val="en-GB" w:eastAsia="en-US"/>
        </w:rPr>
      </w:pPr>
      <w:r w:rsidRPr="004F27D2">
        <w:rPr>
          <w:rFonts w:ascii="Arial" w:hAnsi="Arial"/>
          <w:sz w:val="24"/>
          <w:lang w:val="en-GB" w:eastAsia="en-US"/>
        </w:rPr>
        <w:t>PRINCIPAL ACCOUNTABILITIES</w:t>
      </w:r>
    </w:p>
    <w:p w14:paraId="05A39D3B" w14:textId="77777777" w:rsidR="00E3737C" w:rsidRPr="004F27D2" w:rsidRDefault="00E3737C" w:rsidP="00E3737C">
      <w:pPr>
        <w:numPr>
          <w:ilvl w:val="0"/>
          <w:numId w:val="4"/>
        </w:numPr>
        <w:rPr>
          <w:rFonts w:ascii="Arial" w:hAnsi="Arial"/>
          <w:sz w:val="24"/>
          <w:lang w:val="en-GB" w:eastAsia="en-US"/>
        </w:rPr>
      </w:pPr>
      <w:r w:rsidRPr="004F27D2">
        <w:rPr>
          <w:rFonts w:ascii="Arial" w:hAnsi="Arial"/>
          <w:sz w:val="24"/>
          <w:lang w:val="en-GB" w:eastAsia="en-US"/>
        </w:rPr>
        <w:t>Ensure you are aware of and are working at the TA standards published 2012.</w:t>
      </w:r>
    </w:p>
    <w:p w14:paraId="70D39029" w14:textId="6B9185EC" w:rsidR="00E3737C" w:rsidRPr="004F27D2" w:rsidRDefault="00E3737C" w:rsidP="00E3737C">
      <w:pPr>
        <w:numPr>
          <w:ilvl w:val="0"/>
          <w:numId w:val="2"/>
        </w:numPr>
        <w:tabs>
          <w:tab w:val="clear" w:pos="0"/>
          <w:tab w:val="num" w:pos="-360"/>
        </w:tabs>
        <w:rPr>
          <w:rFonts w:ascii="Arial" w:hAnsi="Arial"/>
          <w:sz w:val="24"/>
          <w:lang w:val="en-GB" w:eastAsia="en-US"/>
        </w:rPr>
      </w:pPr>
      <w:r w:rsidRPr="004F27D2">
        <w:rPr>
          <w:rFonts w:ascii="Arial" w:hAnsi="Arial"/>
          <w:sz w:val="24"/>
          <w:lang w:val="en-GB" w:eastAsia="en-US"/>
        </w:rPr>
        <w:lastRenderedPageBreak/>
        <w:t xml:space="preserve">Ensure the maintenance of a clean, orderly and safe working environment making </w:t>
      </w:r>
      <w:proofErr w:type="gramStart"/>
      <w:r w:rsidRPr="004F27D2">
        <w:rPr>
          <w:rFonts w:ascii="Arial" w:hAnsi="Arial"/>
          <w:sz w:val="24"/>
          <w:lang w:val="en-GB" w:eastAsia="en-US"/>
        </w:rPr>
        <w:t>sure</w:t>
      </w:r>
      <w:proofErr w:type="gramEnd"/>
      <w:r w:rsidRPr="004F27D2">
        <w:rPr>
          <w:rFonts w:ascii="Arial" w:hAnsi="Arial"/>
          <w:sz w:val="24"/>
          <w:lang w:val="en-GB" w:eastAsia="en-US"/>
        </w:rPr>
        <w:t xml:space="preserve"> that equipment/resources/materials are set out on time and as per instructions received and used safely to enable pupils meet their learning targets. </w:t>
      </w:r>
    </w:p>
    <w:p w14:paraId="7F4E69C7" w14:textId="24948F7E" w:rsidR="00E3737C" w:rsidRPr="004F27D2" w:rsidRDefault="00E3737C" w:rsidP="00E3737C">
      <w:pPr>
        <w:numPr>
          <w:ilvl w:val="0"/>
          <w:numId w:val="2"/>
        </w:numPr>
        <w:tabs>
          <w:tab w:val="clear" w:pos="0"/>
          <w:tab w:val="num" w:pos="-360"/>
        </w:tabs>
        <w:rPr>
          <w:rFonts w:ascii="Arial" w:hAnsi="Arial"/>
          <w:sz w:val="24"/>
          <w:lang w:val="en-GB" w:eastAsia="en-US"/>
        </w:rPr>
      </w:pPr>
      <w:r w:rsidRPr="004F27D2">
        <w:rPr>
          <w:rFonts w:ascii="Arial" w:hAnsi="Arial"/>
          <w:sz w:val="24"/>
          <w:lang w:val="en-GB" w:eastAsia="en-US"/>
        </w:rPr>
        <w:t>Assist teacher with learning activities ensuring health and safety and good behaviour of pupils.  Support the pupils in accessing learning activities as directed by the teacher to enable pupils’ progress towards their targets.  Be aware of and support differences to ensure all pupils have equal access to opportunities to learn and develop.</w:t>
      </w:r>
    </w:p>
    <w:p w14:paraId="7E3D0547" w14:textId="7835AD75" w:rsidR="00E3737C" w:rsidRPr="004F27D2" w:rsidRDefault="00E3737C" w:rsidP="00E3737C">
      <w:pPr>
        <w:numPr>
          <w:ilvl w:val="0"/>
          <w:numId w:val="2"/>
        </w:numPr>
        <w:tabs>
          <w:tab w:val="clear" w:pos="0"/>
          <w:tab w:val="num" w:pos="-360"/>
        </w:tabs>
        <w:rPr>
          <w:rFonts w:ascii="Arial" w:hAnsi="Arial"/>
          <w:sz w:val="24"/>
          <w:lang w:val="en-GB" w:eastAsia="en-US"/>
        </w:rPr>
      </w:pPr>
      <w:r w:rsidRPr="004F27D2">
        <w:rPr>
          <w:rFonts w:ascii="Arial" w:hAnsi="Arial"/>
          <w:sz w:val="24"/>
          <w:lang w:val="en-GB" w:eastAsia="en-US"/>
        </w:rPr>
        <w:t>Undertake basic recording keeping in respect of pupil learning, behaviour management, child protection etc. as directed in order to support the teacher deliver the learning programmes.</w:t>
      </w:r>
    </w:p>
    <w:p w14:paraId="06007D17" w14:textId="7247FCBC" w:rsidR="00E3737C" w:rsidRPr="004F27D2" w:rsidRDefault="00E3737C" w:rsidP="00E3737C">
      <w:pPr>
        <w:numPr>
          <w:ilvl w:val="0"/>
          <w:numId w:val="2"/>
        </w:numPr>
        <w:tabs>
          <w:tab w:val="clear" w:pos="0"/>
          <w:tab w:val="num" w:pos="-360"/>
        </w:tabs>
        <w:rPr>
          <w:rFonts w:ascii="Arial" w:hAnsi="Arial"/>
          <w:sz w:val="24"/>
          <w:lang w:val="en-GB" w:eastAsia="en-US"/>
        </w:rPr>
      </w:pPr>
      <w:r w:rsidRPr="004F27D2">
        <w:rPr>
          <w:rFonts w:ascii="Arial" w:hAnsi="Arial"/>
          <w:sz w:val="24"/>
          <w:lang w:val="en-GB" w:eastAsia="en-US"/>
        </w:rPr>
        <w:t>Take children individually or in small groups to complete learning programmes as directed by the class teacher or</w:t>
      </w:r>
      <w:r w:rsidR="00701FB7">
        <w:rPr>
          <w:rFonts w:ascii="Arial" w:hAnsi="Arial"/>
          <w:sz w:val="24"/>
          <w:lang w:val="en-GB" w:eastAsia="en-US"/>
        </w:rPr>
        <w:t xml:space="preserve"> Inclusion</w:t>
      </w:r>
      <w:r w:rsidRPr="004F27D2">
        <w:rPr>
          <w:rFonts w:ascii="Arial" w:hAnsi="Arial"/>
          <w:sz w:val="24"/>
          <w:lang w:val="en-GB" w:eastAsia="en-US"/>
        </w:rPr>
        <w:t xml:space="preserve"> Leader</w:t>
      </w:r>
      <w:r w:rsidR="00701FB7">
        <w:rPr>
          <w:rFonts w:ascii="Arial" w:hAnsi="Arial"/>
          <w:sz w:val="24"/>
          <w:lang w:val="en-GB" w:eastAsia="en-US"/>
        </w:rPr>
        <w:t>/</w:t>
      </w:r>
      <w:proofErr w:type="spellStart"/>
      <w:r w:rsidR="00701FB7">
        <w:rPr>
          <w:rFonts w:ascii="Arial" w:hAnsi="Arial"/>
          <w:sz w:val="24"/>
          <w:lang w:val="en-GB" w:eastAsia="en-US"/>
        </w:rPr>
        <w:t>SENCo</w:t>
      </w:r>
      <w:proofErr w:type="spellEnd"/>
      <w:r w:rsidRPr="004F27D2">
        <w:rPr>
          <w:rFonts w:ascii="Arial" w:hAnsi="Arial"/>
          <w:sz w:val="24"/>
          <w:lang w:val="en-GB" w:eastAsia="en-US"/>
        </w:rPr>
        <w:t>.</w:t>
      </w:r>
    </w:p>
    <w:p w14:paraId="5BCB9E6A" w14:textId="6FEFFB80" w:rsidR="00E3737C" w:rsidRPr="004F27D2" w:rsidRDefault="00E3737C" w:rsidP="00E3737C">
      <w:pPr>
        <w:numPr>
          <w:ilvl w:val="0"/>
          <w:numId w:val="2"/>
        </w:numPr>
        <w:tabs>
          <w:tab w:val="clear" w:pos="0"/>
          <w:tab w:val="num" w:pos="-360"/>
        </w:tabs>
        <w:rPr>
          <w:rFonts w:ascii="Arial" w:hAnsi="Arial"/>
          <w:sz w:val="24"/>
          <w:lang w:val="en-GB" w:eastAsia="en-US"/>
        </w:rPr>
      </w:pPr>
      <w:r w:rsidRPr="004F27D2">
        <w:rPr>
          <w:rFonts w:ascii="Arial" w:hAnsi="Arial"/>
          <w:sz w:val="24"/>
          <w:lang w:val="en-GB" w:eastAsia="en-US"/>
        </w:rPr>
        <w:t>Be aware of and comply with policies and procedures relating to child protection, health, safety, security and confidentiality reporting all concerns to an appropriate person to ensure pupils’ wellbeing.</w:t>
      </w:r>
    </w:p>
    <w:p w14:paraId="2D893827" w14:textId="777B954B" w:rsidR="00E3737C" w:rsidRPr="004F27D2" w:rsidRDefault="00E3737C" w:rsidP="00E3737C">
      <w:pPr>
        <w:numPr>
          <w:ilvl w:val="0"/>
          <w:numId w:val="2"/>
        </w:numPr>
        <w:tabs>
          <w:tab w:val="clear" w:pos="0"/>
          <w:tab w:val="num" w:pos="-360"/>
        </w:tabs>
        <w:rPr>
          <w:rFonts w:ascii="Arial" w:hAnsi="Arial"/>
          <w:sz w:val="24"/>
          <w:lang w:val="en-GB" w:eastAsia="en-US"/>
        </w:rPr>
      </w:pPr>
      <w:r w:rsidRPr="004F27D2">
        <w:rPr>
          <w:rFonts w:ascii="Arial" w:hAnsi="Arial"/>
          <w:sz w:val="24"/>
          <w:lang w:val="en-GB" w:eastAsia="en-US"/>
        </w:rPr>
        <w:t xml:space="preserve">Contribute to the overall work/aims of the school and appreciate and support the role of colleagues and other professionals to enable the school </w:t>
      </w:r>
      <w:r w:rsidR="002B71F6">
        <w:rPr>
          <w:rFonts w:ascii="Arial" w:hAnsi="Arial"/>
          <w:sz w:val="24"/>
          <w:lang w:val="en-GB" w:eastAsia="en-US"/>
        </w:rPr>
        <w:t xml:space="preserve">to </w:t>
      </w:r>
      <w:r w:rsidRPr="004F27D2">
        <w:rPr>
          <w:rFonts w:ascii="Arial" w:hAnsi="Arial"/>
          <w:sz w:val="24"/>
          <w:lang w:val="en-GB" w:eastAsia="en-US"/>
        </w:rPr>
        <w:t>fulfil its development plans.</w:t>
      </w:r>
    </w:p>
    <w:p w14:paraId="043BFC60" w14:textId="77777777" w:rsidR="00E3737C" w:rsidRPr="004F27D2" w:rsidRDefault="00E3737C" w:rsidP="00E3737C">
      <w:pPr>
        <w:numPr>
          <w:ilvl w:val="0"/>
          <w:numId w:val="2"/>
        </w:numPr>
        <w:tabs>
          <w:tab w:val="clear" w:pos="0"/>
          <w:tab w:val="num" w:pos="-360"/>
        </w:tabs>
        <w:rPr>
          <w:rFonts w:ascii="Arial" w:hAnsi="Arial"/>
          <w:sz w:val="24"/>
          <w:lang w:val="en-GB" w:eastAsia="en-US"/>
        </w:rPr>
      </w:pPr>
      <w:r w:rsidRPr="004F27D2">
        <w:rPr>
          <w:rFonts w:ascii="Arial" w:hAnsi="Arial"/>
          <w:sz w:val="24"/>
          <w:lang w:val="en-GB" w:eastAsia="en-US"/>
        </w:rPr>
        <w:t>Undertake training and other learning activities and attend relevant meetings as required to ensure own continuing professional development.</w:t>
      </w:r>
    </w:p>
    <w:p w14:paraId="0C4D97F0" w14:textId="77777777" w:rsidR="00E3737C" w:rsidRPr="004F27D2" w:rsidRDefault="00E3737C" w:rsidP="00E3737C">
      <w:pPr>
        <w:rPr>
          <w:rFonts w:ascii="Arial" w:hAnsi="Arial"/>
          <w:sz w:val="24"/>
          <w:lang w:val="en-GB" w:eastAsia="en-US"/>
        </w:rPr>
      </w:pPr>
    </w:p>
    <w:p w14:paraId="17CA9A59" w14:textId="32A453D8" w:rsidR="00E3737C" w:rsidRPr="004F27D2" w:rsidRDefault="00E3737C" w:rsidP="00E3737C">
      <w:pPr>
        <w:rPr>
          <w:rFonts w:ascii="Arial" w:hAnsi="Arial"/>
          <w:sz w:val="24"/>
          <w:lang w:val="en-GB" w:eastAsia="en-US"/>
        </w:rPr>
      </w:pPr>
      <w:r w:rsidRPr="004F27D2">
        <w:rPr>
          <w:rFonts w:ascii="Arial" w:hAnsi="Arial"/>
          <w:sz w:val="24"/>
          <w:lang w:val="en-GB" w:eastAsia="en-US"/>
        </w:rPr>
        <w:t>ESSENTIAL SKILLS AND EXPERIENCE</w:t>
      </w:r>
    </w:p>
    <w:p w14:paraId="528FF8BC" w14:textId="5E36F84B" w:rsidR="00E3737C" w:rsidRPr="004F27D2" w:rsidRDefault="00E3737C" w:rsidP="00E3737C">
      <w:pPr>
        <w:numPr>
          <w:ilvl w:val="0"/>
          <w:numId w:val="1"/>
        </w:numPr>
        <w:tabs>
          <w:tab w:val="clear" w:pos="0"/>
          <w:tab w:val="num" w:pos="-360"/>
        </w:tabs>
        <w:rPr>
          <w:rFonts w:ascii="Arial" w:hAnsi="Arial"/>
          <w:sz w:val="24"/>
          <w:lang w:val="en-GB" w:eastAsia="en-US"/>
        </w:rPr>
      </w:pPr>
      <w:r w:rsidRPr="004F27D2">
        <w:rPr>
          <w:rFonts w:ascii="Arial" w:hAnsi="Arial"/>
          <w:sz w:val="24"/>
          <w:lang w:val="en-GB" w:eastAsia="en-US"/>
        </w:rPr>
        <w:t xml:space="preserve">Good standard of general education together with good numeracy and </w:t>
      </w:r>
      <w:r w:rsidR="002B71F6">
        <w:rPr>
          <w:rFonts w:ascii="Arial" w:hAnsi="Arial"/>
          <w:sz w:val="24"/>
          <w:lang w:val="en-GB" w:eastAsia="en-US"/>
        </w:rPr>
        <w:t>literacy</w:t>
      </w:r>
      <w:r w:rsidRPr="004F27D2">
        <w:rPr>
          <w:rFonts w:ascii="Arial" w:hAnsi="Arial"/>
          <w:sz w:val="24"/>
          <w:lang w:val="en-GB" w:eastAsia="en-US"/>
        </w:rPr>
        <w:t xml:space="preserve"> skills.</w:t>
      </w:r>
    </w:p>
    <w:p w14:paraId="78462B2C" w14:textId="150793B8" w:rsidR="00E3737C" w:rsidRPr="004F27D2" w:rsidRDefault="00E3737C" w:rsidP="00E3737C">
      <w:pPr>
        <w:numPr>
          <w:ilvl w:val="0"/>
          <w:numId w:val="1"/>
        </w:numPr>
        <w:tabs>
          <w:tab w:val="clear" w:pos="0"/>
          <w:tab w:val="num" w:pos="-360"/>
        </w:tabs>
        <w:rPr>
          <w:rFonts w:ascii="Arial" w:hAnsi="Arial"/>
          <w:sz w:val="24"/>
          <w:lang w:val="en-GB" w:eastAsia="en-US"/>
        </w:rPr>
      </w:pPr>
      <w:r w:rsidRPr="004F27D2">
        <w:rPr>
          <w:rFonts w:ascii="Arial" w:hAnsi="Arial"/>
          <w:sz w:val="24"/>
          <w:lang w:val="en-GB" w:eastAsia="en-US"/>
        </w:rPr>
        <w:t>Previous experience of working with children.</w:t>
      </w:r>
    </w:p>
    <w:p w14:paraId="36F31FE3" w14:textId="77777777" w:rsidR="00E3737C" w:rsidRPr="004F27D2" w:rsidRDefault="00E3737C" w:rsidP="00E3737C">
      <w:pPr>
        <w:numPr>
          <w:ilvl w:val="0"/>
          <w:numId w:val="1"/>
        </w:numPr>
        <w:tabs>
          <w:tab w:val="clear" w:pos="0"/>
          <w:tab w:val="num" w:pos="-360"/>
        </w:tabs>
        <w:rPr>
          <w:rFonts w:ascii="Arial" w:hAnsi="Arial"/>
          <w:sz w:val="24"/>
          <w:lang w:val="en-GB" w:eastAsia="en-US"/>
        </w:rPr>
      </w:pPr>
      <w:r w:rsidRPr="004F27D2">
        <w:rPr>
          <w:rFonts w:ascii="Arial" w:hAnsi="Arial"/>
          <w:sz w:val="24"/>
          <w:lang w:val="en-GB" w:eastAsia="en-US"/>
        </w:rPr>
        <w:t>Use basic technology (computer, video, photocopier)</w:t>
      </w:r>
    </w:p>
    <w:p w14:paraId="281B0655" w14:textId="42CE3771" w:rsidR="00E3737C" w:rsidRPr="004F27D2" w:rsidRDefault="00E3737C" w:rsidP="00E3737C">
      <w:pPr>
        <w:numPr>
          <w:ilvl w:val="0"/>
          <w:numId w:val="1"/>
        </w:numPr>
        <w:tabs>
          <w:tab w:val="clear" w:pos="0"/>
          <w:tab w:val="num" w:pos="-360"/>
        </w:tabs>
        <w:rPr>
          <w:rFonts w:ascii="Arial" w:hAnsi="Arial"/>
          <w:sz w:val="24"/>
          <w:lang w:val="en-GB" w:eastAsia="en-US"/>
        </w:rPr>
      </w:pPr>
      <w:r w:rsidRPr="004F27D2">
        <w:rPr>
          <w:rFonts w:ascii="Arial" w:hAnsi="Arial"/>
          <w:sz w:val="24"/>
          <w:lang w:val="en-GB" w:eastAsia="en-US"/>
        </w:rPr>
        <w:t>Knowledge of policies and procedures relating to child protection, health, safety, security, equal opportunities and confidentiality.</w:t>
      </w:r>
    </w:p>
    <w:p w14:paraId="2FCEAD91" w14:textId="3F019FE8" w:rsidR="00E3737C" w:rsidRPr="004F27D2" w:rsidRDefault="00E3737C" w:rsidP="00E3737C">
      <w:pPr>
        <w:numPr>
          <w:ilvl w:val="0"/>
          <w:numId w:val="1"/>
        </w:numPr>
        <w:tabs>
          <w:tab w:val="clear" w:pos="0"/>
          <w:tab w:val="num" w:pos="-360"/>
        </w:tabs>
        <w:rPr>
          <w:rFonts w:ascii="Arial" w:hAnsi="Arial"/>
          <w:sz w:val="24"/>
          <w:lang w:val="en-GB" w:eastAsia="en-US"/>
        </w:rPr>
      </w:pPr>
      <w:r w:rsidRPr="004F27D2">
        <w:rPr>
          <w:rFonts w:ascii="Arial" w:hAnsi="Arial"/>
          <w:sz w:val="24"/>
          <w:lang w:val="en-GB" w:eastAsia="en-US"/>
        </w:rPr>
        <w:t>Have the ability to relate well to children and adults, understanding their needs and being able to respond accordingly.</w:t>
      </w:r>
    </w:p>
    <w:p w14:paraId="26E5607B" w14:textId="10939B6E" w:rsidR="00E3737C" w:rsidRPr="004F27D2" w:rsidRDefault="00E3737C" w:rsidP="00E3737C">
      <w:pPr>
        <w:numPr>
          <w:ilvl w:val="0"/>
          <w:numId w:val="1"/>
        </w:numPr>
        <w:tabs>
          <w:tab w:val="clear" w:pos="0"/>
          <w:tab w:val="num" w:pos="-360"/>
        </w:tabs>
        <w:rPr>
          <w:rFonts w:ascii="Arial" w:hAnsi="Arial"/>
          <w:sz w:val="24"/>
          <w:lang w:val="en-GB" w:eastAsia="en-US"/>
        </w:rPr>
      </w:pPr>
      <w:r w:rsidRPr="004F27D2">
        <w:rPr>
          <w:rFonts w:ascii="Arial" w:hAnsi="Arial"/>
          <w:sz w:val="24"/>
          <w:lang w:val="en-GB" w:eastAsia="en-US"/>
        </w:rPr>
        <w:t>Good influencing skills to encourage pupils to interact with others and be socially responsible.</w:t>
      </w:r>
    </w:p>
    <w:p w14:paraId="48B30921" w14:textId="77777777" w:rsidR="00E3737C" w:rsidRPr="004F27D2" w:rsidRDefault="00E3737C" w:rsidP="00E3737C">
      <w:pPr>
        <w:ind w:left="360"/>
        <w:rPr>
          <w:rFonts w:ascii="Arial" w:hAnsi="Arial"/>
          <w:sz w:val="24"/>
          <w:lang w:val="en-GB" w:eastAsia="en-US"/>
        </w:rPr>
      </w:pPr>
    </w:p>
    <w:p w14:paraId="1772048B" w14:textId="21007C38" w:rsidR="00E3737C" w:rsidRPr="004F27D2" w:rsidRDefault="00E3737C" w:rsidP="00E3737C">
      <w:pPr>
        <w:rPr>
          <w:rFonts w:ascii="Arial" w:hAnsi="Arial"/>
          <w:sz w:val="24"/>
          <w:lang w:val="en-GB" w:eastAsia="en-US"/>
        </w:rPr>
      </w:pPr>
      <w:r w:rsidRPr="004F27D2">
        <w:rPr>
          <w:rFonts w:ascii="Arial" w:hAnsi="Arial"/>
          <w:sz w:val="24"/>
          <w:lang w:val="en-GB" w:eastAsia="en-US"/>
        </w:rPr>
        <w:t>SCOPE FOR IMPACT</w:t>
      </w:r>
    </w:p>
    <w:p w14:paraId="0C24FBE7" w14:textId="77777777" w:rsidR="00E3737C" w:rsidRPr="004F27D2" w:rsidRDefault="00E3737C" w:rsidP="00E3737C">
      <w:pPr>
        <w:ind w:left="360"/>
        <w:rPr>
          <w:rFonts w:ascii="Arial" w:hAnsi="Arial"/>
          <w:sz w:val="24"/>
          <w:lang w:val="en-GB" w:eastAsia="en-US"/>
        </w:rPr>
      </w:pPr>
    </w:p>
    <w:p w14:paraId="01E07143" w14:textId="117A3A56" w:rsidR="00E3737C" w:rsidRPr="004F27D2" w:rsidRDefault="00E3737C" w:rsidP="00E3737C">
      <w:pPr>
        <w:ind w:left="360"/>
        <w:rPr>
          <w:rFonts w:ascii="Arial" w:hAnsi="Arial"/>
          <w:b/>
          <w:bCs/>
          <w:sz w:val="24"/>
          <w:lang w:val="en-GB" w:eastAsia="en-US"/>
        </w:rPr>
      </w:pPr>
      <w:r w:rsidRPr="004F27D2">
        <w:rPr>
          <w:rFonts w:ascii="Arial" w:hAnsi="Arial"/>
          <w:b/>
          <w:bCs/>
          <w:sz w:val="24"/>
          <w:lang w:val="en-GB" w:eastAsia="en-US"/>
        </w:rPr>
        <w:t>Teaching Assistants provide support to teachers to ensure learning is maximised at all times.</w:t>
      </w:r>
    </w:p>
    <w:p w14:paraId="1A65CE7D" w14:textId="77777777" w:rsidR="00E3737C" w:rsidRPr="004F27D2" w:rsidRDefault="00E3737C" w:rsidP="00E3737C">
      <w:pPr>
        <w:ind w:left="360"/>
        <w:rPr>
          <w:rFonts w:ascii="Arial" w:hAnsi="Arial"/>
          <w:b/>
          <w:bCs/>
          <w:sz w:val="24"/>
          <w:lang w:val="en-GB" w:eastAsia="en-US"/>
        </w:rPr>
      </w:pPr>
    </w:p>
    <w:p w14:paraId="4EAF5F43" w14:textId="005AB390" w:rsidR="00E3737C" w:rsidRPr="004F27D2" w:rsidRDefault="00E3737C" w:rsidP="00E3737C">
      <w:pPr>
        <w:ind w:left="360"/>
        <w:rPr>
          <w:rFonts w:ascii="Arial" w:hAnsi="Arial"/>
          <w:b/>
          <w:bCs/>
          <w:sz w:val="24"/>
          <w:lang w:val="en-GB" w:eastAsia="en-US"/>
        </w:rPr>
      </w:pPr>
      <w:r w:rsidRPr="004F27D2">
        <w:rPr>
          <w:rFonts w:ascii="Arial" w:hAnsi="Arial"/>
          <w:b/>
          <w:bCs/>
          <w:sz w:val="24"/>
          <w:lang w:val="en-GB" w:eastAsia="en-US"/>
        </w:rPr>
        <w:t xml:space="preserve">TAs contribute to pupils’ learning and will have a significant impact on pupils’ achievement. </w:t>
      </w:r>
    </w:p>
    <w:p w14:paraId="38E6739E" w14:textId="77777777" w:rsidR="00E3737C" w:rsidRPr="004F27D2" w:rsidRDefault="00E3737C" w:rsidP="00E3737C">
      <w:pPr>
        <w:rPr>
          <w:rFonts w:ascii="Arial" w:hAnsi="Arial"/>
          <w:sz w:val="24"/>
          <w:lang w:val="en-GB" w:eastAsia="en-US"/>
        </w:rPr>
      </w:pPr>
    </w:p>
    <w:p w14:paraId="7BEE4BE9" w14:textId="1A7ED14E" w:rsidR="00E3737C" w:rsidRPr="004F27D2" w:rsidRDefault="00E3737C" w:rsidP="00E3737C">
      <w:pPr>
        <w:rPr>
          <w:rFonts w:ascii="Arial" w:hAnsi="Arial"/>
          <w:sz w:val="24"/>
          <w:lang w:val="en-GB" w:eastAsia="en-US"/>
        </w:rPr>
      </w:pPr>
      <w:r w:rsidRPr="004F27D2">
        <w:rPr>
          <w:rFonts w:ascii="Arial" w:hAnsi="Arial"/>
          <w:sz w:val="24"/>
          <w:lang w:val="en-GB" w:eastAsia="en-US"/>
        </w:rPr>
        <w:t>JOB CONTEXT</w:t>
      </w:r>
    </w:p>
    <w:p w14:paraId="7FE32FD6" w14:textId="77777777" w:rsidR="00E3737C" w:rsidRPr="004F27D2" w:rsidRDefault="00E3737C" w:rsidP="00E3737C">
      <w:pPr>
        <w:ind w:left="360"/>
        <w:rPr>
          <w:rFonts w:ascii="Arial" w:hAnsi="Arial"/>
          <w:sz w:val="24"/>
          <w:lang w:val="en-GB" w:eastAsia="en-US"/>
        </w:rPr>
      </w:pPr>
      <w:r w:rsidRPr="004F27D2">
        <w:rPr>
          <w:rFonts w:ascii="Arial" w:hAnsi="Arial"/>
          <w:sz w:val="24"/>
          <w:lang w:val="en-GB" w:eastAsia="en-US"/>
        </w:rPr>
        <w:t>TAs will be expected to work effectively with individual pupils / small groups / whole class under the direction and supervision of a Class Teacher or SLT.</w:t>
      </w:r>
    </w:p>
    <w:p w14:paraId="49AF313C" w14:textId="77777777" w:rsidR="00E3737C" w:rsidRPr="004F27D2" w:rsidRDefault="00E3737C" w:rsidP="00E3737C">
      <w:pPr>
        <w:ind w:left="360"/>
        <w:rPr>
          <w:rFonts w:ascii="Arial" w:hAnsi="Arial"/>
          <w:sz w:val="24"/>
          <w:lang w:val="en-GB" w:eastAsia="en-US"/>
        </w:rPr>
      </w:pPr>
    </w:p>
    <w:p w14:paraId="61009473" w14:textId="77777777" w:rsidR="00E3737C" w:rsidRPr="004F27D2" w:rsidRDefault="00E3737C" w:rsidP="00E3737C">
      <w:pPr>
        <w:ind w:left="360"/>
        <w:rPr>
          <w:rFonts w:ascii="Arial" w:hAnsi="Arial"/>
          <w:sz w:val="24"/>
          <w:lang w:val="en-GB" w:eastAsia="en-US"/>
        </w:rPr>
      </w:pPr>
      <w:r w:rsidRPr="004F27D2">
        <w:rPr>
          <w:rFonts w:ascii="Arial" w:hAnsi="Arial"/>
          <w:sz w:val="24"/>
          <w:lang w:val="en-GB" w:eastAsia="en-US"/>
        </w:rPr>
        <w:t xml:space="preserve">They will contribute to, and need to demonstrate skills in, planning, monitoring, assessment and class management.  </w:t>
      </w:r>
    </w:p>
    <w:p w14:paraId="6E4BEED2" w14:textId="23BCA563" w:rsidR="00E3737C" w:rsidRPr="004F27D2" w:rsidRDefault="00E3737C" w:rsidP="00E3737C">
      <w:pPr>
        <w:ind w:left="360"/>
        <w:rPr>
          <w:rFonts w:ascii="Arial" w:hAnsi="Arial"/>
          <w:sz w:val="24"/>
          <w:lang w:val="en-GB" w:eastAsia="en-US"/>
        </w:rPr>
      </w:pPr>
    </w:p>
    <w:p w14:paraId="7215CF78" w14:textId="6B9C303C" w:rsidR="00E3737C" w:rsidRPr="004F27D2" w:rsidRDefault="00E3737C" w:rsidP="00E3737C">
      <w:pPr>
        <w:ind w:left="360"/>
        <w:rPr>
          <w:rFonts w:ascii="Arial" w:hAnsi="Arial"/>
          <w:sz w:val="24"/>
          <w:lang w:val="en-GB" w:eastAsia="en-US"/>
        </w:rPr>
      </w:pPr>
      <w:r w:rsidRPr="004F27D2">
        <w:rPr>
          <w:rFonts w:ascii="Arial" w:hAnsi="Arial"/>
          <w:sz w:val="24"/>
          <w:lang w:val="en-GB" w:eastAsia="en-US"/>
        </w:rPr>
        <w:t xml:space="preserve">TAs would also be expected to work as part of the school team and contribute to plans to ensure the school meets its aims.  </w:t>
      </w:r>
    </w:p>
    <w:p w14:paraId="49C51F10" w14:textId="77777777" w:rsidR="00E3737C" w:rsidRPr="004F27D2" w:rsidRDefault="00E3737C" w:rsidP="00E3737C">
      <w:pPr>
        <w:ind w:left="360"/>
        <w:rPr>
          <w:rFonts w:ascii="Arial" w:hAnsi="Arial"/>
          <w:sz w:val="24"/>
          <w:lang w:val="en-GB" w:eastAsia="en-US"/>
        </w:rPr>
      </w:pPr>
    </w:p>
    <w:p w14:paraId="2A457504" w14:textId="4C1409A4" w:rsidR="00E3737C" w:rsidRPr="004F27D2" w:rsidRDefault="00E3737C" w:rsidP="00E3737C">
      <w:pPr>
        <w:ind w:left="360"/>
        <w:rPr>
          <w:rFonts w:ascii="Arial" w:hAnsi="Arial"/>
          <w:sz w:val="24"/>
          <w:lang w:val="en-GB" w:eastAsia="en-US"/>
        </w:rPr>
      </w:pPr>
      <w:r w:rsidRPr="004F27D2">
        <w:rPr>
          <w:rFonts w:ascii="Arial" w:hAnsi="Arial"/>
          <w:sz w:val="24"/>
          <w:lang w:val="en-GB" w:eastAsia="en-US"/>
        </w:rPr>
        <w:lastRenderedPageBreak/>
        <w:t>The post holder must work within the relevant policies, codes of practice and legislation reporting any concerns to the relevant person.</w:t>
      </w:r>
    </w:p>
    <w:p w14:paraId="45A6E9E1" w14:textId="16FAB7C3" w:rsidR="00E3737C" w:rsidRPr="004F27D2" w:rsidRDefault="00E3737C" w:rsidP="00E3737C">
      <w:pPr>
        <w:ind w:left="360"/>
        <w:rPr>
          <w:rFonts w:ascii="Arial" w:hAnsi="Arial"/>
          <w:sz w:val="24"/>
          <w:lang w:val="en-GB" w:eastAsia="en-US"/>
        </w:rPr>
      </w:pPr>
    </w:p>
    <w:p w14:paraId="2F6724E5" w14:textId="2CA1A298" w:rsidR="00E3737C" w:rsidRPr="004F27D2" w:rsidRDefault="00E3737C" w:rsidP="00E3737C">
      <w:pPr>
        <w:ind w:left="360"/>
        <w:rPr>
          <w:rFonts w:ascii="Arial" w:hAnsi="Arial"/>
          <w:sz w:val="24"/>
          <w:lang w:val="en-GB" w:eastAsia="en-US"/>
        </w:rPr>
      </w:pPr>
      <w:r w:rsidRPr="004F27D2">
        <w:rPr>
          <w:rFonts w:ascii="Arial" w:hAnsi="Arial"/>
          <w:sz w:val="24"/>
          <w:lang w:val="en-GB" w:eastAsia="en-US"/>
        </w:rPr>
        <w:t xml:space="preserve">Required to supervise a class for short periods to cover a Class Teacher. </w:t>
      </w:r>
    </w:p>
    <w:p w14:paraId="22FF3BF6" w14:textId="49ED90B6" w:rsidR="00E3737C" w:rsidRPr="004F27D2" w:rsidRDefault="00E3737C" w:rsidP="00E3737C">
      <w:pPr>
        <w:ind w:left="360"/>
        <w:rPr>
          <w:rFonts w:ascii="Arial" w:hAnsi="Arial"/>
          <w:sz w:val="24"/>
          <w:lang w:val="en-GB" w:eastAsia="en-US"/>
        </w:rPr>
      </w:pPr>
    </w:p>
    <w:p w14:paraId="34AC0CE2" w14:textId="32559DCF" w:rsidR="00E3737C" w:rsidRPr="004F27D2" w:rsidRDefault="00E3737C" w:rsidP="00E3737C">
      <w:pPr>
        <w:ind w:left="360"/>
        <w:rPr>
          <w:rFonts w:ascii="Arial" w:hAnsi="Arial"/>
          <w:sz w:val="24"/>
          <w:lang w:val="en-GB" w:eastAsia="en-US"/>
        </w:rPr>
      </w:pPr>
      <w:r w:rsidRPr="004F27D2">
        <w:rPr>
          <w:rFonts w:ascii="Arial" w:hAnsi="Arial"/>
          <w:sz w:val="24"/>
          <w:lang w:val="en-GB" w:eastAsia="en-US"/>
        </w:rPr>
        <w:t>The post holder must have good communications skills to be able to inform, persuade, inspire and motivate pupils and provide feedback to other professionals and parents as required.</w:t>
      </w:r>
    </w:p>
    <w:p w14:paraId="2D675965" w14:textId="7FE748EF" w:rsidR="00E3737C" w:rsidRPr="004F27D2" w:rsidRDefault="00E3737C" w:rsidP="00E3737C">
      <w:pPr>
        <w:jc w:val="both"/>
        <w:rPr>
          <w:rFonts w:ascii="Arial" w:hAnsi="Arial"/>
          <w:sz w:val="22"/>
        </w:rPr>
      </w:pPr>
    </w:p>
    <w:p w14:paraId="70DD53DA" w14:textId="77777777" w:rsidR="00E3737C" w:rsidRPr="004F27D2" w:rsidRDefault="00E3737C" w:rsidP="00E3737C">
      <w:pPr>
        <w:jc w:val="both"/>
        <w:rPr>
          <w:rFonts w:ascii="Arial" w:hAnsi="Arial"/>
          <w:i/>
          <w:sz w:val="22"/>
          <w:szCs w:val="22"/>
        </w:rPr>
      </w:pPr>
    </w:p>
    <w:p w14:paraId="75E6BC11" w14:textId="77777777" w:rsidR="00E3737C" w:rsidRPr="004F27D2" w:rsidRDefault="00E3737C" w:rsidP="00E3737C">
      <w:pPr>
        <w:pStyle w:val="Default"/>
        <w:jc w:val="both"/>
        <w:rPr>
          <w:color w:val="auto"/>
        </w:rPr>
      </w:pPr>
    </w:p>
    <w:p w14:paraId="2FC9CB58" w14:textId="1ADC216F" w:rsidR="00E3737C" w:rsidRPr="004F27D2" w:rsidRDefault="00E3737C" w:rsidP="00E3737C">
      <w:pPr>
        <w:pStyle w:val="Default"/>
        <w:jc w:val="both"/>
        <w:rPr>
          <w:color w:val="auto"/>
        </w:rPr>
      </w:pPr>
    </w:p>
    <w:p w14:paraId="6B8AA97C" w14:textId="1357D181" w:rsidR="00E3737C" w:rsidRPr="004F27D2" w:rsidRDefault="00E3737C" w:rsidP="00E3737C">
      <w:pPr>
        <w:pStyle w:val="Default"/>
        <w:rPr>
          <w:color w:val="auto"/>
        </w:rPr>
      </w:pPr>
      <w:r w:rsidRPr="004F27D2">
        <w:rPr>
          <w:color w:val="auto"/>
        </w:rPr>
        <w:t>TEACHING ASSISTANTS MUST UNDERTAKE THE FOLLOWING</w:t>
      </w:r>
    </w:p>
    <w:p w14:paraId="4194F4EE" w14:textId="5D96AF78" w:rsidR="00E3737C" w:rsidRPr="004F27D2" w:rsidRDefault="00E3737C" w:rsidP="00E3737C">
      <w:pPr>
        <w:pStyle w:val="Default"/>
        <w:numPr>
          <w:ilvl w:val="0"/>
          <w:numId w:val="4"/>
        </w:numPr>
        <w:jc w:val="both"/>
        <w:rPr>
          <w:color w:val="auto"/>
        </w:rPr>
      </w:pPr>
      <w:r w:rsidRPr="004F27D2">
        <w:rPr>
          <w:color w:val="auto"/>
        </w:rPr>
        <w:t xml:space="preserve">Administer medication in accordance with an agreed plan under direction of healthcare practitioner and following appropriate training </w:t>
      </w:r>
    </w:p>
    <w:p w14:paraId="0A85241C" w14:textId="77777777" w:rsidR="00E3737C" w:rsidRPr="004F27D2" w:rsidRDefault="00E3737C" w:rsidP="00E3737C">
      <w:pPr>
        <w:pStyle w:val="Default"/>
        <w:numPr>
          <w:ilvl w:val="0"/>
          <w:numId w:val="4"/>
        </w:numPr>
        <w:jc w:val="both"/>
        <w:rPr>
          <w:color w:val="auto"/>
        </w:rPr>
      </w:pPr>
      <w:r w:rsidRPr="004F27D2">
        <w:rPr>
          <w:color w:val="auto"/>
        </w:rPr>
        <w:t xml:space="preserve">Update pupil records </w:t>
      </w:r>
    </w:p>
    <w:p w14:paraId="30C6EAE3" w14:textId="77777777" w:rsidR="00E3737C" w:rsidRPr="004F27D2" w:rsidRDefault="00E3737C" w:rsidP="00E3737C">
      <w:pPr>
        <w:pStyle w:val="Default"/>
        <w:numPr>
          <w:ilvl w:val="0"/>
          <w:numId w:val="4"/>
        </w:numPr>
        <w:jc w:val="both"/>
        <w:rPr>
          <w:color w:val="auto"/>
        </w:rPr>
      </w:pPr>
      <w:r w:rsidRPr="004F27D2">
        <w:rPr>
          <w:color w:val="auto"/>
        </w:rPr>
        <w:t xml:space="preserve">Assist with break-time supervision including facilitating games and activities </w:t>
      </w:r>
    </w:p>
    <w:p w14:paraId="5A2DE074" w14:textId="77777777" w:rsidR="00E3737C" w:rsidRPr="004F27D2" w:rsidRDefault="00E3737C" w:rsidP="00E3737C">
      <w:pPr>
        <w:pStyle w:val="Default"/>
        <w:numPr>
          <w:ilvl w:val="0"/>
          <w:numId w:val="4"/>
        </w:numPr>
        <w:jc w:val="both"/>
        <w:rPr>
          <w:color w:val="auto"/>
        </w:rPr>
      </w:pPr>
      <w:r w:rsidRPr="004F27D2">
        <w:rPr>
          <w:color w:val="auto"/>
        </w:rPr>
        <w:t xml:space="preserve">Assist with escorting pupils on educational visits </w:t>
      </w:r>
    </w:p>
    <w:p w14:paraId="2D08A1C0" w14:textId="547EDA9D" w:rsidR="00E3737C" w:rsidRPr="004F27D2" w:rsidRDefault="00E3737C" w:rsidP="00E3737C">
      <w:pPr>
        <w:pStyle w:val="Default"/>
        <w:numPr>
          <w:ilvl w:val="0"/>
          <w:numId w:val="4"/>
        </w:numPr>
        <w:jc w:val="both"/>
        <w:rPr>
          <w:color w:val="auto"/>
        </w:rPr>
      </w:pPr>
      <w:r w:rsidRPr="004F27D2">
        <w:rPr>
          <w:color w:val="auto"/>
        </w:rPr>
        <w:t xml:space="preserve">Support pupils in using basic ICT </w:t>
      </w:r>
    </w:p>
    <w:p w14:paraId="3F3213E6" w14:textId="359D0BAF" w:rsidR="00E3737C" w:rsidRPr="004F27D2" w:rsidRDefault="00E3737C" w:rsidP="00E3737C">
      <w:pPr>
        <w:pStyle w:val="Default"/>
        <w:numPr>
          <w:ilvl w:val="0"/>
          <w:numId w:val="4"/>
        </w:numPr>
        <w:jc w:val="both"/>
        <w:rPr>
          <w:color w:val="auto"/>
        </w:rPr>
      </w:pPr>
      <w:r w:rsidRPr="004F27D2">
        <w:rPr>
          <w:color w:val="auto"/>
        </w:rPr>
        <w:t xml:space="preserve">Undertake moving and handling activities as required. </w:t>
      </w:r>
    </w:p>
    <w:p w14:paraId="7F322D87" w14:textId="16A9FDEC" w:rsidR="00E3737C" w:rsidRPr="004F27D2" w:rsidRDefault="00E3737C" w:rsidP="00E3737C">
      <w:pPr>
        <w:pStyle w:val="Default"/>
        <w:numPr>
          <w:ilvl w:val="0"/>
          <w:numId w:val="4"/>
        </w:numPr>
        <w:jc w:val="both"/>
        <w:rPr>
          <w:color w:val="auto"/>
        </w:rPr>
      </w:pPr>
      <w:r w:rsidRPr="004F27D2">
        <w:rPr>
          <w:color w:val="auto"/>
        </w:rPr>
        <w:t xml:space="preserve">Attend to pupils’ personal needs including toileting, hygiene, dressing and eating, as well as help with social, welfare and health matters, reporting problems to the teacher as appropriate. Physically assist pupils in activities (may involve lifting, where mobility is an issue) </w:t>
      </w:r>
    </w:p>
    <w:p w14:paraId="43097F1E" w14:textId="1EDE858A" w:rsidR="00E3737C" w:rsidRDefault="00E3737C" w:rsidP="00E3737C">
      <w:pPr>
        <w:pStyle w:val="Default"/>
        <w:numPr>
          <w:ilvl w:val="0"/>
          <w:numId w:val="4"/>
        </w:numPr>
        <w:jc w:val="both"/>
        <w:rPr>
          <w:color w:val="auto"/>
        </w:rPr>
      </w:pPr>
      <w:r w:rsidRPr="004F27D2">
        <w:rPr>
          <w:color w:val="auto"/>
        </w:rPr>
        <w:t>Work with pupils on therapy or care programmes, designed and supervised by a therapist/teacher</w:t>
      </w:r>
    </w:p>
    <w:p w14:paraId="0FC0B5E8" w14:textId="53865111" w:rsidR="00701FB7" w:rsidRPr="004F27D2" w:rsidRDefault="00701FB7" w:rsidP="00701FB7">
      <w:pPr>
        <w:pStyle w:val="Default"/>
        <w:ind w:left="360"/>
        <w:jc w:val="both"/>
        <w:rPr>
          <w:color w:val="auto"/>
        </w:rPr>
      </w:pPr>
    </w:p>
    <w:p w14:paraId="5E5E6B1A" w14:textId="77777777" w:rsidR="00E3737C" w:rsidRPr="004F27D2" w:rsidRDefault="00E3737C" w:rsidP="00E3737C">
      <w:pPr>
        <w:jc w:val="both"/>
        <w:rPr>
          <w:rFonts w:ascii="Arial" w:hAnsi="Arial"/>
          <w:sz w:val="22"/>
        </w:rPr>
      </w:pPr>
    </w:p>
    <w:p w14:paraId="673FB00A" w14:textId="77777777" w:rsidR="00E3737C" w:rsidRPr="004F27D2" w:rsidRDefault="00E3737C" w:rsidP="00E3737C">
      <w:pPr>
        <w:ind w:left="993" w:hanging="993"/>
        <w:rPr>
          <w:rFonts w:ascii="Arial" w:hAnsi="Arial"/>
          <w:sz w:val="22"/>
        </w:rPr>
      </w:pPr>
    </w:p>
    <w:p w14:paraId="1151698B" w14:textId="77777777" w:rsidR="00E3737C" w:rsidRPr="004F27D2" w:rsidRDefault="00E3737C" w:rsidP="00E3737C">
      <w:pPr>
        <w:rPr>
          <w:rFonts w:ascii="Arial" w:hAnsi="Arial"/>
          <w:sz w:val="22"/>
        </w:rPr>
      </w:pPr>
    </w:p>
    <w:p w14:paraId="7B4AC146" w14:textId="77777777" w:rsidR="00E3737C" w:rsidRPr="004F27D2" w:rsidRDefault="00E3737C" w:rsidP="00E3737C">
      <w:pPr>
        <w:rPr>
          <w:rFonts w:ascii="Arial" w:hAnsi="Arial"/>
          <w:sz w:val="22"/>
        </w:rPr>
      </w:pPr>
    </w:p>
    <w:p w14:paraId="7DE59B14" w14:textId="77777777" w:rsidR="00E3737C" w:rsidRPr="004F27D2" w:rsidRDefault="00E3737C" w:rsidP="00E3737C">
      <w:pPr>
        <w:rPr>
          <w:rFonts w:ascii="Arial" w:hAnsi="Arial"/>
          <w:sz w:val="22"/>
        </w:rPr>
      </w:pPr>
    </w:p>
    <w:p w14:paraId="6C7B49D2" w14:textId="77777777" w:rsidR="00E3737C" w:rsidRPr="004F27D2" w:rsidRDefault="00E3737C" w:rsidP="00E3737C">
      <w:pPr>
        <w:rPr>
          <w:rFonts w:ascii="Arial" w:hAnsi="Arial"/>
          <w:sz w:val="22"/>
        </w:rPr>
      </w:pPr>
    </w:p>
    <w:p w14:paraId="50CBEB5C" w14:textId="77777777" w:rsidR="00E3737C" w:rsidRPr="004F27D2" w:rsidRDefault="00E3737C" w:rsidP="00E3737C">
      <w:pPr>
        <w:ind w:left="993" w:hanging="993"/>
        <w:rPr>
          <w:sz w:val="22"/>
        </w:rPr>
      </w:pPr>
    </w:p>
    <w:p w14:paraId="2CE312F4" w14:textId="77777777" w:rsidR="00A24351" w:rsidRPr="004F27D2" w:rsidRDefault="00A24351"/>
    <w:sectPr w:rsidR="00A24351" w:rsidRPr="004F27D2">
      <w:footerReference w:type="default" r:id="rId11"/>
      <w:pgSz w:w="11906" w:h="16838"/>
      <w:pgMar w:top="1191" w:right="1247" w:bottom="1191"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E3AFD" w14:textId="77777777" w:rsidR="00C7188C" w:rsidRDefault="00CE0DE2">
      <w:r>
        <w:separator/>
      </w:r>
    </w:p>
  </w:endnote>
  <w:endnote w:type="continuationSeparator" w:id="0">
    <w:p w14:paraId="21ECDC2B" w14:textId="77777777" w:rsidR="00C7188C" w:rsidRDefault="00CE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FBD1" w14:textId="77777777" w:rsidR="00AD5352" w:rsidRDefault="00701FB7" w:rsidP="00083BCE">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DF9CE" w14:textId="77777777" w:rsidR="00C7188C" w:rsidRDefault="00CE0DE2">
      <w:r>
        <w:separator/>
      </w:r>
    </w:p>
  </w:footnote>
  <w:footnote w:type="continuationSeparator" w:id="0">
    <w:p w14:paraId="5570CF93" w14:textId="77777777" w:rsidR="00C7188C" w:rsidRDefault="00CE0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F4EF9"/>
    <w:multiLevelType w:val="hybridMultilevel"/>
    <w:tmpl w:val="F5DA31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93836A4"/>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2" w15:restartNumberingAfterBreak="0">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3" w15:restartNumberingAfterBreak="0">
    <w:nsid w:val="6F54300A"/>
    <w:multiLevelType w:val="hybridMultilevel"/>
    <w:tmpl w:val="0A48A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EDC0B38"/>
    <w:multiLevelType w:val="hybridMultilevel"/>
    <w:tmpl w:val="1F44C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7C"/>
    <w:rsid w:val="002B71F6"/>
    <w:rsid w:val="004F27D2"/>
    <w:rsid w:val="00701FB7"/>
    <w:rsid w:val="00A24351"/>
    <w:rsid w:val="00AF58BA"/>
    <w:rsid w:val="00C7188C"/>
    <w:rsid w:val="00CE0DE2"/>
    <w:rsid w:val="00E37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20737A9A"/>
  <w15:chartTrackingRefBased/>
  <w15:docId w15:val="{7CFB69D4-F846-4208-92AD-5985CCDF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37C"/>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737C"/>
    <w:pPr>
      <w:tabs>
        <w:tab w:val="center" w:pos="4153"/>
        <w:tab w:val="right" w:pos="8306"/>
      </w:tabs>
    </w:pPr>
  </w:style>
  <w:style w:type="character" w:customStyle="1" w:styleId="FooterChar">
    <w:name w:val="Footer Char"/>
    <w:basedOn w:val="DefaultParagraphFont"/>
    <w:link w:val="Footer"/>
    <w:rsid w:val="00E3737C"/>
    <w:rPr>
      <w:rFonts w:ascii="Times New Roman" w:eastAsia="Times New Roman" w:hAnsi="Times New Roman" w:cs="Times New Roman"/>
      <w:sz w:val="20"/>
      <w:szCs w:val="20"/>
      <w:lang w:val="en-US" w:eastAsia="en-GB"/>
    </w:rPr>
  </w:style>
  <w:style w:type="paragraph" w:customStyle="1" w:styleId="Default">
    <w:name w:val="Default"/>
    <w:rsid w:val="00E3737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b9165e-18aa-4927-bebd-02942489ac13">
      <UserInfo>
        <DisplayName/>
        <AccountId xsi:nil="true"/>
        <AccountType/>
      </UserInfo>
    </SharedWithUsers>
    <MediaLengthInSeconds xmlns="fc36b941-b9d6-4024-94fb-e5c0fc7bf0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9597B9F9955548AD0F9401CDAFBEC7" ma:contentTypeVersion="14" ma:contentTypeDescription="Create a new document." ma:contentTypeScope="" ma:versionID="ad5e37fd8812d281742bb1b528e5b610">
  <xsd:schema xmlns:xsd="http://www.w3.org/2001/XMLSchema" xmlns:xs="http://www.w3.org/2001/XMLSchema" xmlns:p="http://schemas.microsoft.com/office/2006/metadata/properties" xmlns:ns2="fc36b941-b9d6-4024-94fb-e5c0fc7bf037" xmlns:ns3="21b9165e-18aa-4927-bebd-02942489ac13" targetNamespace="http://schemas.microsoft.com/office/2006/metadata/properties" ma:root="true" ma:fieldsID="5afc58f197edee71759a57cf9a572b7f" ns2:_="" ns3:_="">
    <xsd:import namespace="fc36b941-b9d6-4024-94fb-e5c0fc7bf037"/>
    <xsd:import namespace="21b9165e-18aa-4927-bebd-02942489ac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6b941-b9d6-4024-94fb-e5c0fc7bf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9165e-18aa-4927-bebd-02942489ac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8379E-BA21-4C0C-9E15-EA46E4E955D2}">
  <ds:schemaRefs>
    <ds:schemaRef ds:uri="http://www.w3.org/XML/1998/namespace"/>
    <ds:schemaRef ds:uri="fc36b941-b9d6-4024-94fb-e5c0fc7bf037"/>
    <ds:schemaRef ds:uri="http://purl.org/dc/dcmitype/"/>
    <ds:schemaRef ds:uri="http://purl.org/dc/elements/1.1/"/>
    <ds:schemaRef ds:uri="http://schemas.openxmlformats.org/package/2006/metadata/core-properties"/>
    <ds:schemaRef ds:uri="http://purl.org/dc/terms/"/>
    <ds:schemaRef ds:uri="21b9165e-18aa-4927-bebd-02942489ac13"/>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6FEA6F1-9F02-487A-953F-15BB897ED09A}">
  <ds:schemaRefs>
    <ds:schemaRef ds:uri="http://schemas.microsoft.com/sharepoint/v3/contenttype/forms"/>
  </ds:schemaRefs>
</ds:datastoreItem>
</file>

<file path=customXml/itemProps3.xml><?xml version="1.0" encoding="utf-8"?>
<ds:datastoreItem xmlns:ds="http://schemas.openxmlformats.org/officeDocument/2006/customXml" ds:itemID="{BC4EF0B8-C49E-445F-B18E-D8C74B5E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6b941-b9d6-4024-94fb-e5c0fc7bf037"/>
    <ds:schemaRef ds:uri="21b9165e-18aa-4927-bebd-02942489a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Stone</dc:creator>
  <cp:keywords/>
  <dc:description/>
  <cp:lastModifiedBy>Chris Marston</cp:lastModifiedBy>
  <cp:revision>2</cp:revision>
  <dcterms:created xsi:type="dcterms:W3CDTF">2023-11-22T14:10:00Z</dcterms:created>
  <dcterms:modified xsi:type="dcterms:W3CDTF">2023-11-22T14:10:00Z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be1eb9f1438c7308d40813080ed8b1238fc536053b6cd7db543e6202eb987e27</vt:lpwstr>
  </property>
  <property fmtid="{D5CDD505-2E9C-101B-9397-08002B2CF9AE}" pid="3" name="ContentTypeId">
    <vt:lpwstr>0x010100DB9597B9F9955548AD0F9401CDAFBEC7</vt:lpwstr>
  </property>
  <property fmtid="{D5CDD505-2E9C-101B-9397-08002B2CF9AE}" pid="4" name="Order">
    <vt:r8>2237700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