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32" w:rsidRDefault="002033AA">
      <w:r w:rsidRPr="009E28DD">
        <w:rPr>
          <w:rFonts w:asciiTheme="majorHAnsi" w:hAnsiTheme="majorHAnsi" w:cstheme="maj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1477C5AC" wp14:editId="51E70A0F">
            <wp:simplePos x="0" y="0"/>
            <wp:positionH relativeFrom="margin">
              <wp:posOffset>5003800</wp:posOffset>
            </wp:positionH>
            <wp:positionV relativeFrom="margin">
              <wp:posOffset>120015</wp:posOffset>
            </wp:positionV>
            <wp:extent cx="685800" cy="8731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F0C" w:rsidRPr="008C0F0C" w:rsidRDefault="008C0F0C" w:rsidP="002033AA">
      <w:pPr>
        <w:jc w:val="center"/>
        <w:rPr>
          <w:sz w:val="44"/>
          <w:szCs w:val="44"/>
        </w:rPr>
      </w:pPr>
      <w:r w:rsidRPr="008C0F0C">
        <w:rPr>
          <w:sz w:val="44"/>
          <w:szCs w:val="44"/>
        </w:rPr>
        <w:t>Wincheap Foundation Primary School</w:t>
      </w:r>
      <w:bookmarkStart w:id="0" w:name="_GoBack"/>
      <w:bookmarkEnd w:id="0"/>
    </w:p>
    <w:p w:rsidR="008C0F0C" w:rsidRPr="008C0F0C" w:rsidRDefault="008C0F0C" w:rsidP="008C0F0C">
      <w:pPr>
        <w:jc w:val="center"/>
        <w:rPr>
          <w:sz w:val="28"/>
          <w:szCs w:val="28"/>
        </w:rPr>
      </w:pPr>
    </w:p>
    <w:p w:rsidR="008C0F0C" w:rsidRPr="008C0F0C" w:rsidRDefault="008C0F0C" w:rsidP="008C0F0C">
      <w:pPr>
        <w:jc w:val="center"/>
        <w:rPr>
          <w:sz w:val="28"/>
          <w:szCs w:val="28"/>
        </w:rPr>
      </w:pPr>
      <w:r w:rsidRPr="008C0F0C">
        <w:rPr>
          <w:sz w:val="28"/>
          <w:szCs w:val="28"/>
        </w:rPr>
        <w:t>CLASS TEACHER PERSON SPECIFICATION</w:t>
      </w:r>
    </w:p>
    <w:p w:rsidR="008C0F0C" w:rsidRDefault="008C0F0C" w:rsidP="008C0F0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8C0F0C" w:rsidTr="008C0F0C">
        <w:tc>
          <w:tcPr>
            <w:tcW w:w="1696" w:type="dxa"/>
          </w:tcPr>
          <w:p w:rsidR="008C0F0C" w:rsidRDefault="008C0F0C" w:rsidP="008C0F0C"/>
        </w:tc>
        <w:tc>
          <w:tcPr>
            <w:tcW w:w="7320" w:type="dxa"/>
          </w:tcPr>
          <w:p w:rsidR="008C0F0C" w:rsidRPr="008C0F0C" w:rsidRDefault="008C0F0C" w:rsidP="008C0F0C">
            <w:pPr>
              <w:rPr>
                <w:b/>
              </w:rPr>
            </w:pPr>
            <w:r w:rsidRPr="008C0F0C">
              <w:rPr>
                <w:b/>
              </w:rPr>
              <w:t>Essential Skills</w:t>
            </w:r>
          </w:p>
        </w:tc>
      </w:tr>
      <w:tr w:rsidR="008C0F0C" w:rsidTr="008C0F0C">
        <w:tc>
          <w:tcPr>
            <w:tcW w:w="1696" w:type="dxa"/>
          </w:tcPr>
          <w:p w:rsidR="008C0F0C" w:rsidRDefault="008C0F0C" w:rsidP="008C0F0C">
            <w:r>
              <w:t>Qualifications,</w:t>
            </w:r>
          </w:p>
          <w:p w:rsidR="008C0F0C" w:rsidRDefault="008C0F0C" w:rsidP="008C0F0C">
            <w:r>
              <w:t>Training and</w:t>
            </w:r>
          </w:p>
          <w:p w:rsidR="008C0F0C" w:rsidRDefault="008C0F0C" w:rsidP="008C0F0C">
            <w:r>
              <w:t>Experience</w:t>
            </w:r>
          </w:p>
        </w:tc>
        <w:tc>
          <w:tcPr>
            <w:tcW w:w="7320" w:type="dxa"/>
          </w:tcPr>
          <w:p w:rsidR="008C0F0C" w:rsidRDefault="008C0F0C" w:rsidP="008C0F0C">
            <w:pPr>
              <w:pStyle w:val="ListParagraph"/>
              <w:numPr>
                <w:ilvl w:val="0"/>
                <w:numId w:val="1"/>
              </w:numPr>
            </w:pPr>
            <w:r>
              <w:t>Qualified Teacher Status and evidence of appropriate in-service training and professional development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1"/>
              </w:numPr>
            </w:pPr>
            <w:r>
              <w:t>Evidence of recent successful teaching experience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1"/>
              </w:numPr>
            </w:pPr>
            <w:r>
              <w:t>Evidence of successful classroom organisation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1"/>
              </w:numPr>
            </w:pPr>
            <w:r>
              <w:t>Experience of planning for pupil progress and monitoring the impact of action plans and interventions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1"/>
              </w:numPr>
            </w:pPr>
            <w:r>
              <w:t>Evidence of a sound understanding of a range of teaching styles and approaches appropriate for children with special educational needs, a wide range of ability and a range of cultural backgrounds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1"/>
              </w:numPr>
            </w:pPr>
            <w:r>
              <w:t>Experience of successfully working with a range of outside agencies</w:t>
            </w:r>
          </w:p>
          <w:p w:rsidR="008C0F0C" w:rsidRDefault="008C0F0C" w:rsidP="008C0F0C"/>
        </w:tc>
      </w:tr>
      <w:tr w:rsidR="008C0F0C" w:rsidTr="008C0F0C">
        <w:tc>
          <w:tcPr>
            <w:tcW w:w="1696" w:type="dxa"/>
          </w:tcPr>
          <w:p w:rsidR="008C0F0C" w:rsidRDefault="008C0F0C" w:rsidP="008C0F0C">
            <w:r>
              <w:t>Knowledge and Skills</w:t>
            </w:r>
          </w:p>
        </w:tc>
        <w:tc>
          <w:tcPr>
            <w:tcW w:w="7320" w:type="dxa"/>
          </w:tcPr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Effective interpersonal and communication skills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Current, up to date knowledge of current national education agenda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Experience of using assessment information to inform planning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Knowledge of strategies and commitment to promote inclusion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Evidence of the ability to maintain effective classroom discipline in a positive context and to promote well-ordered and self-disciplined behaviour throughout the school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Good IT skills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3"/>
              </w:numPr>
            </w:pPr>
            <w:r>
              <w:t>Sound understanding of safeguarding in school and the responsibilities of a teacher in keeping children safe</w:t>
            </w:r>
          </w:p>
          <w:p w:rsidR="008C0F0C" w:rsidRDefault="008C0F0C" w:rsidP="008C0F0C">
            <w:pPr>
              <w:pStyle w:val="ListParagraph"/>
            </w:pPr>
          </w:p>
        </w:tc>
      </w:tr>
      <w:tr w:rsidR="008C0F0C" w:rsidTr="008C0F0C">
        <w:tc>
          <w:tcPr>
            <w:tcW w:w="1696" w:type="dxa"/>
          </w:tcPr>
          <w:p w:rsidR="008C0F0C" w:rsidRDefault="008C0F0C" w:rsidP="008C0F0C">
            <w:r>
              <w:t>Teaching and Learning</w:t>
            </w:r>
          </w:p>
        </w:tc>
        <w:tc>
          <w:tcPr>
            <w:tcW w:w="7320" w:type="dxa"/>
          </w:tcPr>
          <w:p w:rsidR="008C0F0C" w:rsidRDefault="008C0F0C" w:rsidP="008C0F0C">
            <w:pPr>
              <w:pStyle w:val="ListParagraph"/>
              <w:numPr>
                <w:ilvl w:val="0"/>
                <w:numId w:val="4"/>
              </w:numPr>
            </w:pPr>
            <w:r>
              <w:t>Evidence of a clear understanding and the practical implementation of a range of teaching styles and approaches, and of how children learn at primary school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4"/>
              </w:numPr>
            </w:pPr>
            <w:r>
              <w:t>Evidence of a well-developed understanding of a range of teaching styles and approaches appropriate for children with special educational needs, a wide range of ability and a range of cultural backgrounds</w:t>
            </w:r>
          </w:p>
          <w:p w:rsidR="008C0F0C" w:rsidRDefault="008C0F0C" w:rsidP="008C0F0C">
            <w:pPr>
              <w:pStyle w:val="ListParagraph"/>
              <w:numPr>
                <w:ilvl w:val="0"/>
                <w:numId w:val="4"/>
              </w:numPr>
            </w:pPr>
            <w:r>
              <w:t>Evidence of the ability to raise standards of achievement and of sustaining progress, including for the pupil premium group</w:t>
            </w:r>
          </w:p>
          <w:p w:rsidR="008C0F0C" w:rsidRDefault="008C0F0C" w:rsidP="008C0F0C"/>
        </w:tc>
      </w:tr>
      <w:tr w:rsidR="008C0F0C" w:rsidTr="008C0F0C">
        <w:tc>
          <w:tcPr>
            <w:tcW w:w="1696" w:type="dxa"/>
          </w:tcPr>
          <w:p w:rsidR="008C0F0C" w:rsidRDefault="008C0F0C" w:rsidP="008C0F0C">
            <w:r>
              <w:t>Personal Qualities</w:t>
            </w:r>
          </w:p>
        </w:tc>
        <w:tc>
          <w:tcPr>
            <w:tcW w:w="7320" w:type="dxa"/>
          </w:tcPr>
          <w:p w:rsidR="002033AA" w:rsidRDefault="008C0F0C" w:rsidP="002033AA">
            <w:pPr>
              <w:pStyle w:val="ListParagraph"/>
              <w:numPr>
                <w:ilvl w:val="0"/>
                <w:numId w:val="6"/>
              </w:numPr>
            </w:pPr>
            <w:r>
              <w:t>High motivation and ability to use personal self-evaluation in</w:t>
            </w:r>
            <w:r w:rsidR="002033AA">
              <w:t xml:space="preserve"> order to become more effective 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 xml:space="preserve">Positive attitude and a good understanding of the current changing climate in education 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Resilient under pressure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Adaptability to changing circumstances and ideas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Energy and enthusiasm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Reliability and integrity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Positive attitude and enthusiasm for teaching and learning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Commitment to involvement in the wide range of extra-curricular activities in school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Ability to plan time and organise work effectively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6"/>
              </w:numPr>
            </w:pPr>
            <w:r>
              <w:t>Work under pressure and meet deadlines</w:t>
            </w:r>
          </w:p>
          <w:p w:rsidR="008C0F0C" w:rsidRDefault="002033AA" w:rsidP="007A47F4">
            <w:pPr>
              <w:pStyle w:val="ListParagraph"/>
              <w:numPr>
                <w:ilvl w:val="0"/>
                <w:numId w:val="5"/>
              </w:numPr>
            </w:pPr>
            <w:r>
              <w:t>Be self-motivating and set personal goals</w:t>
            </w:r>
          </w:p>
          <w:p w:rsidR="008C0F0C" w:rsidRDefault="008C0F0C" w:rsidP="008C0F0C"/>
        </w:tc>
      </w:tr>
      <w:tr w:rsidR="008C0F0C" w:rsidTr="008C0F0C">
        <w:tc>
          <w:tcPr>
            <w:tcW w:w="1696" w:type="dxa"/>
          </w:tcPr>
          <w:p w:rsidR="008C0F0C" w:rsidRDefault="002033AA" w:rsidP="008C0F0C">
            <w:r>
              <w:lastRenderedPageBreak/>
              <w:t>Communication</w:t>
            </w:r>
          </w:p>
        </w:tc>
        <w:tc>
          <w:tcPr>
            <w:tcW w:w="7320" w:type="dxa"/>
          </w:tcPr>
          <w:p w:rsidR="002033AA" w:rsidRDefault="002033AA" w:rsidP="002033AA">
            <w:pPr>
              <w:pStyle w:val="ListParagraph"/>
              <w:numPr>
                <w:ilvl w:val="0"/>
                <w:numId w:val="5"/>
              </w:numPr>
            </w:pPr>
            <w:r>
              <w:t>Deal sensitively with people and develop professional relationships</w:t>
            </w:r>
          </w:p>
          <w:p w:rsidR="002033AA" w:rsidRDefault="002033AA" w:rsidP="002033AA">
            <w:pPr>
              <w:pStyle w:val="ListParagraph"/>
              <w:numPr>
                <w:ilvl w:val="0"/>
                <w:numId w:val="5"/>
              </w:numPr>
            </w:pPr>
            <w:r>
              <w:t>Ability to communicate clearly and take into account, where appropriate, the views of others</w:t>
            </w:r>
          </w:p>
          <w:p w:rsidR="008C0F0C" w:rsidRDefault="002033AA" w:rsidP="002033AA">
            <w:pPr>
              <w:pStyle w:val="ListParagraph"/>
              <w:numPr>
                <w:ilvl w:val="0"/>
                <w:numId w:val="5"/>
              </w:numPr>
            </w:pPr>
            <w:r>
              <w:t>Effectively communicate orally and in writing to a range of audiences</w:t>
            </w:r>
          </w:p>
          <w:p w:rsidR="002033AA" w:rsidRDefault="002033AA" w:rsidP="002033AA">
            <w:pPr>
              <w:pStyle w:val="ListParagraph"/>
            </w:pPr>
          </w:p>
        </w:tc>
      </w:tr>
      <w:tr w:rsidR="008C0F0C" w:rsidTr="008C0F0C">
        <w:tc>
          <w:tcPr>
            <w:tcW w:w="1696" w:type="dxa"/>
          </w:tcPr>
          <w:p w:rsidR="008C0F0C" w:rsidRDefault="002033AA" w:rsidP="008C0F0C">
            <w:r>
              <w:t>School Ethos</w:t>
            </w:r>
          </w:p>
        </w:tc>
        <w:tc>
          <w:tcPr>
            <w:tcW w:w="7320" w:type="dxa"/>
          </w:tcPr>
          <w:p w:rsidR="008C0F0C" w:rsidRDefault="002033AA" w:rsidP="002033AA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Pr="002033AA">
              <w:t>ll pupils, regardless of their backgrounds and vulnerabilities will make the progress they are capable of across the curriculum  through a fully inclusive approach with high expectation for all</w:t>
            </w:r>
          </w:p>
          <w:p w:rsidR="002033AA" w:rsidRDefault="002033AA" w:rsidP="002033AA">
            <w:pPr>
              <w:pStyle w:val="ListParagraph"/>
            </w:pPr>
          </w:p>
        </w:tc>
      </w:tr>
    </w:tbl>
    <w:p w:rsidR="008C0F0C" w:rsidRDefault="008C0F0C" w:rsidP="008C0F0C"/>
    <w:sectPr w:rsidR="008C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8CB"/>
    <w:multiLevelType w:val="hybridMultilevel"/>
    <w:tmpl w:val="3DA4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633A"/>
    <w:multiLevelType w:val="hybridMultilevel"/>
    <w:tmpl w:val="E6F6E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91DD5"/>
    <w:multiLevelType w:val="hybridMultilevel"/>
    <w:tmpl w:val="57E0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A96"/>
    <w:multiLevelType w:val="hybridMultilevel"/>
    <w:tmpl w:val="A9C43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C5A27"/>
    <w:multiLevelType w:val="hybridMultilevel"/>
    <w:tmpl w:val="82AA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5D48"/>
    <w:multiLevelType w:val="hybridMultilevel"/>
    <w:tmpl w:val="9B12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27C25"/>
    <w:multiLevelType w:val="hybridMultilevel"/>
    <w:tmpl w:val="D2B2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3DD0"/>
    <w:multiLevelType w:val="hybridMultilevel"/>
    <w:tmpl w:val="1B9A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E537E"/>
    <w:multiLevelType w:val="hybridMultilevel"/>
    <w:tmpl w:val="CF5A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C"/>
    <w:rsid w:val="00084B40"/>
    <w:rsid w:val="00166847"/>
    <w:rsid w:val="002033AA"/>
    <w:rsid w:val="008C0F0C"/>
    <w:rsid w:val="009705C4"/>
    <w:rsid w:val="009E2C32"/>
    <w:rsid w:val="00A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A420-1639-4133-890E-FCFCE84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Wincheap Foundation Primary School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Kokle</dc:creator>
  <cp:keywords/>
  <dc:description/>
  <cp:lastModifiedBy>N Dawson</cp:lastModifiedBy>
  <cp:revision>2</cp:revision>
  <dcterms:created xsi:type="dcterms:W3CDTF">2023-10-04T16:16:00Z</dcterms:created>
  <dcterms:modified xsi:type="dcterms:W3CDTF">2023-10-04T16:16:00Z</dcterms:modified>
</cp:coreProperties>
</file>