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3" w:rsidRDefault="002A0603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951"/>
        <w:tblW w:w="9923" w:type="dxa"/>
        <w:tblLook w:val="04A0" w:firstRow="1" w:lastRow="0" w:firstColumn="1" w:lastColumn="0" w:noHBand="0" w:noVBand="1"/>
      </w:tblPr>
      <w:tblGrid>
        <w:gridCol w:w="2093"/>
        <w:gridCol w:w="425"/>
        <w:gridCol w:w="7405"/>
      </w:tblGrid>
      <w:tr w:rsidR="005D51E3" w:rsidRPr="00BB460B" w:rsidTr="00F96C96">
        <w:tc>
          <w:tcPr>
            <w:tcW w:w="2093" w:type="dxa"/>
            <w:shd w:val="clear" w:color="auto" w:fill="C5E0B3" w:themeFill="accent6" w:themeFillTint="66"/>
          </w:tcPr>
          <w:p w:rsidR="005D51E3" w:rsidRPr="00BB460B" w:rsidRDefault="005D51E3" w:rsidP="005D51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</w:rPr>
            </w:pPr>
            <w:r w:rsidRPr="00BB460B">
              <w:rPr>
                <w:rFonts w:ascii="Century Gothic" w:hAnsi="Century Gothic" w:cs="Times New Roman"/>
                <w:b/>
              </w:rPr>
              <w:t>Post Holder:</w:t>
            </w:r>
          </w:p>
        </w:tc>
        <w:tc>
          <w:tcPr>
            <w:tcW w:w="7830" w:type="dxa"/>
            <w:gridSpan w:val="2"/>
            <w:shd w:val="clear" w:color="auto" w:fill="C5E0B3" w:themeFill="accent6" w:themeFillTint="66"/>
          </w:tcPr>
          <w:p w:rsidR="005D51E3" w:rsidRPr="00A3661D" w:rsidRDefault="005D51E3" w:rsidP="005D51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22"/>
                <w:szCs w:val="22"/>
              </w:rPr>
            </w:pPr>
          </w:p>
        </w:tc>
      </w:tr>
      <w:tr w:rsidR="005D51E3" w:rsidRPr="00BB460B" w:rsidTr="005D51E3">
        <w:tc>
          <w:tcPr>
            <w:tcW w:w="9923" w:type="dxa"/>
            <w:gridSpan w:val="3"/>
          </w:tcPr>
          <w:p w:rsidR="005D51E3" w:rsidRPr="00BB460B" w:rsidRDefault="005D51E3" w:rsidP="005D51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BB460B">
              <w:rPr>
                <w:rFonts w:ascii="Century Gothic" w:hAnsi="Century Gothic" w:cs="Times New Roman"/>
                <w:i/>
                <w:sz w:val="22"/>
                <w:szCs w:val="22"/>
              </w:rPr>
              <w:t xml:space="preserve">The description of the duties, responsibilities and accountabilities for the post of </w:t>
            </w:r>
            <w:r>
              <w:rPr>
                <w:rFonts w:ascii="Century Gothic" w:hAnsi="Century Gothic" w:cs="Times New Roman"/>
                <w:i/>
                <w:sz w:val="22"/>
                <w:szCs w:val="22"/>
              </w:rPr>
              <w:t>Class Teacher</w:t>
            </w:r>
          </w:p>
        </w:tc>
      </w:tr>
      <w:tr w:rsidR="005D51E3" w:rsidRPr="00BB460B" w:rsidTr="005D51E3">
        <w:tc>
          <w:tcPr>
            <w:tcW w:w="2093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 w:rsidRPr="00BB460B">
              <w:rPr>
                <w:rFonts w:ascii="Century Gothic" w:hAnsi="Century Gothic"/>
                <w:sz w:val="22"/>
                <w:szCs w:val="22"/>
              </w:rPr>
              <w:t>Responsibility Areas</w:t>
            </w:r>
          </w:p>
        </w:tc>
        <w:tc>
          <w:tcPr>
            <w:tcW w:w="7830" w:type="dxa"/>
            <w:gridSpan w:val="2"/>
          </w:tcPr>
          <w:p w:rsidR="005D51E3" w:rsidRPr="00C13BF5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Teach a class of pupils, and ensure that planning, preparation, recording, assessment and reporting meet their va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rying learning and social needs</w:t>
            </w:r>
          </w:p>
          <w:p w:rsidR="005D51E3" w:rsidRPr="00C13BF5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Maintain the Catholic ethos and core values of the school, both i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nside and outside the classroom</w:t>
            </w:r>
          </w:p>
          <w:p w:rsidR="005D51E3" w:rsidRPr="00C13BF5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Contribute to constructive team-building amongst teaching and non-teachi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ng staff, parents and governors</w:t>
            </w:r>
          </w:p>
          <w:p w:rsidR="005D51E3" w:rsidRPr="00BB460B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 xml:space="preserve">To meet or exceed current National Standards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for teachers as published by the Department for Education</w:t>
            </w:r>
          </w:p>
        </w:tc>
      </w:tr>
      <w:tr w:rsidR="005D51E3" w:rsidRPr="00BB460B" w:rsidTr="005D51E3">
        <w:tc>
          <w:tcPr>
            <w:tcW w:w="2093" w:type="dxa"/>
            <w:vMerge w:val="restart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Accountabilities</w:t>
            </w: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 w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ork within the Catholic Ethos and the teachings of Christ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 i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mplement agreed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school policies and guidelines.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Support initiatives decided by th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e Academy Principal, Senior Leadership Team and staff.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Plan appropriately to meet the needs of all pupils, t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hrough differentiation of tasks.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Be able to set clear targets, based on prior a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ttainment, for pupils’ learning.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To provide a stimulating classroom environment, where resources can be ass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ess appropriately by all pupils.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 k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 xml:space="preserve">eep appropriate and efficient records, integrating formative and summative assessment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into weekly and termly planning.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 xml:space="preserve">Report to parents on the development, progress and attainment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of pupils.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Maintain good order and discipline amongst pupils, in accordance wit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h the school’s behaviour policy.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Participate in meetings which relate to the school’s manageme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nt, curriculum, or organization.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Communicate and co-operate with specialists fro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m outside agencies.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Lead, organis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 xml:space="preserve">e and direct support within the classroom working with teaching assistants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to share plans and define roles.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 p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articipate in the performance management system for the appraisal of their own performance or that of other teachers.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Other duties arising; related to the post as discharged by the Senior Leadership Team.</w:t>
            </w:r>
          </w:p>
        </w:tc>
      </w:tr>
      <w:tr w:rsidR="005D51E3" w:rsidRPr="00BB460B" w:rsidTr="005D51E3">
        <w:tc>
          <w:tcPr>
            <w:tcW w:w="9923" w:type="dxa"/>
            <w:gridSpan w:val="3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51E3" w:rsidRPr="00BB460B" w:rsidTr="005D51E3">
        <w:tc>
          <w:tcPr>
            <w:tcW w:w="2518" w:type="dxa"/>
            <w:gridSpan w:val="2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 w:rsidRPr="00BB460B">
              <w:rPr>
                <w:rFonts w:ascii="Century Gothic" w:hAnsi="Century Gothic"/>
                <w:sz w:val="22"/>
                <w:szCs w:val="22"/>
              </w:rPr>
              <w:t>Accountable to</w:t>
            </w:r>
          </w:p>
        </w:tc>
        <w:tc>
          <w:tcPr>
            <w:tcW w:w="740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Academy Principal</w:t>
            </w:r>
          </w:p>
        </w:tc>
      </w:tr>
      <w:tr w:rsidR="005D51E3" w:rsidRPr="00BB460B" w:rsidTr="005D51E3">
        <w:tc>
          <w:tcPr>
            <w:tcW w:w="2518" w:type="dxa"/>
            <w:gridSpan w:val="2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Salary range</w:t>
            </w:r>
          </w:p>
        </w:tc>
        <w:tc>
          <w:tcPr>
            <w:tcW w:w="740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Main scale 1-6</w:t>
            </w:r>
          </w:p>
        </w:tc>
      </w:tr>
      <w:tr w:rsidR="005D51E3" w:rsidRPr="00BB460B" w:rsidTr="005D51E3">
        <w:tc>
          <w:tcPr>
            <w:tcW w:w="2518" w:type="dxa"/>
            <w:gridSpan w:val="2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 w:rsidRPr="00BB460B">
              <w:rPr>
                <w:rFonts w:ascii="Century Gothic" w:hAnsi="Century Gothic"/>
                <w:sz w:val="22"/>
                <w:szCs w:val="22"/>
              </w:rPr>
              <w:t>Signed</w:t>
            </w:r>
          </w:p>
        </w:tc>
        <w:tc>
          <w:tcPr>
            <w:tcW w:w="7405" w:type="dxa"/>
          </w:tcPr>
          <w:p w:rsidR="005D51E3" w:rsidRPr="00BB460B" w:rsidRDefault="005D51E3" w:rsidP="005D51E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460B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Date:</w:t>
            </w:r>
          </w:p>
        </w:tc>
      </w:tr>
    </w:tbl>
    <w:p w:rsidR="00F65ACF" w:rsidRDefault="00F65ACF"/>
    <w:p w:rsidR="00F65ACF" w:rsidRDefault="00F65ACF"/>
    <w:sectPr w:rsidR="00F65A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CA" w:rsidRDefault="002036CA" w:rsidP="002A0603">
      <w:r>
        <w:separator/>
      </w:r>
    </w:p>
  </w:endnote>
  <w:endnote w:type="continuationSeparator" w:id="0">
    <w:p w:rsidR="002036CA" w:rsidRDefault="002036CA" w:rsidP="002A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CA" w:rsidRDefault="002036CA" w:rsidP="002A0603">
      <w:r>
        <w:separator/>
      </w:r>
    </w:p>
  </w:footnote>
  <w:footnote w:type="continuationSeparator" w:id="0">
    <w:p w:rsidR="002036CA" w:rsidRDefault="002036CA" w:rsidP="002A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03" w:rsidRPr="00634E32" w:rsidRDefault="005D51E3" w:rsidP="002A0603">
    <w:pPr>
      <w:pStyle w:val="Header"/>
      <w:jc w:val="center"/>
      <w:rPr>
        <w:rFonts w:ascii="Century Gothic" w:hAnsi="Century Gothic"/>
        <w:sz w:val="28"/>
      </w:rPr>
    </w:pPr>
    <w:r>
      <w:rPr>
        <w:rFonts w:ascii="Century Gothic" w:hAnsi="Century Gothic"/>
        <w:b/>
        <w:sz w:val="32"/>
        <w:szCs w:val="32"/>
      </w:rPr>
      <w:t xml:space="preserve">KCSP </w:t>
    </w:r>
    <w:r w:rsidR="002A0603" w:rsidRPr="00E01CEC">
      <w:rPr>
        <w:rFonts w:ascii="Century Gothic" w:hAnsi="Century Gothic"/>
        <w:b/>
        <w:sz w:val="32"/>
        <w:szCs w:val="32"/>
      </w:rPr>
      <w:t>Primary School</w:t>
    </w:r>
  </w:p>
  <w:p w:rsidR="002A0603" w:rsidRPr="005D51E3" w:rsidRDefault="00C13BF5" w:rsidP="005D51E3">
    <w:pPr>
      <w:pStyle w:val="Header"/>
      <w:jc w:val="center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>Class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2A0"/>
    <w:multiLevelType w:val="hybridMultilevel"/>
    <w:tmpl w:val="48D80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57F5E"/>
    <w:multiLevelType w:val="hybridMultilevel"/>
    <w:tmpl w:val="01E62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2F94"/>
    <w:multiLevelType w:val="hybridMultilevel"/>
    <w:tmpl w:val="EB04A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24B91"/>
    <w:multiLevelType w:val="hybridMultilevel"/>
    <w:tmpl w:val="73087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B63F2"/>
    <w:multiLevelType w:val="hybridMultilevel"/>
    <w:tmpl w:val="F2B49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D34C0"/>
    <w:multiLevelType w:val="hybridMultilevel"/>
    <w:tmpl w:val="B6E2A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26EE0"/>
    <w:multiLevelType w:val="hybridMultilevel"/>
    <w:tmpl w:val="D0D4F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22950"/>
    <w:multiLevelType w:val="hybridMultilevel"/>
    <w:tmpl w:val="58BED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73531"/>
    <w:multiLevelType w:val="hybridMultilevel"/>
    <w:tmpl w:val="B4269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66245"/>
    <w:multiLevelType w:val="hybridMultilevel"/>
    <w:tmpl w:val="58A2B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A4B6B"/>
    <w:multiLevelType w:val="hybridMultilevel"/>
    <w:tmpl w:val="30AEE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73849"/>
    <w:multiLevelType w:val="hybridMultilevel"/>
    <w:tmpl w:val="ECBED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5216D"/>
    <w:multiLevelType w:val="hybridMultilevel"/>
    <w:tmpl w:val="39945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F13BD"/>
    <w:multiLevelType w:val="hybridMultilevel"/>
    <w:tmpl w:val="ADD0B2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1255B"/>
    <w:multiLevelType w:val="hybridMultilevel"/>
    <w:tmpl w:val="AE5E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066DA"/>
    <w:multiLevelType w:val="hybridMultilevel"/>
    <w:tmpl w:val="270EC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CE3DE8"/>
    <w:multiLevelType w:val="hybridMultilevel"/>
    <w:tmpl w:val="37A0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3"/>
    <w:rsid w:val="0008572D"/>
    <w:rsid w:val="002036CA"/>
    <w:rsid w:val="002A0603"/>
    <w:rsid w:val="00351836"/>
    <w:rsid w:val="00451E10"/>
    <w:rsid w:val="004B545F"/>
    <w:rsid w:val="00544CDF"/>
    <w:rsid w:val="005D51E3"/>
    <w:rsid w:val="00710CC4"/>
    <w:rsid w:val="007B2B90"/>
    <w:rsid w:val="0089393C"/>
    <w:rsid w:val="00A3661D"/>
    <w:rsid w:val="00AC184B"/>
    <w:rsid w:val="00AC4835"/>
    <w:rsid w:val="00AD2D88"/>
    <w:rsid w:val="00C13BF5"/>
    <w:rsid w:val="00D43BA6"/>
    <w:rsid w:val="00DE38EB"/>
    <w:rsid w:val="00F65ACF"/>
    <w:rsid w:val="00F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9D70D-5969-4E62-A27F-77BA32A1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0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03"/>
  </w:style>
  <w:style w:type="paragraph" w:styleId="Footer">
    <w:name w:val="footer"/>
    <w:basedOn w:val="Normal"/>
    <w:link w:val="FooterChar"/>
    <w:uiPriority w:val="99"/>
    <w:unhideWhenUsed/>
    <w:rsid w:val="002A0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03"/>
  </w:style>
  <w:style w:type="table" w:styleId="TableGrid">
    <w:name w:val="Table Grid"/>
    <w:basedOn w:val="TableNormal"/>
    <w:uiPriority w:val="59"/>
    <w:rsid w:val="002A060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9DCD-48FD-4C01-95AE-FD00C456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Catholic Primary School, Whitstable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Lewis</dc:creator>
  <cp:keywords/>
  <dc:description/>
  <cp:lastModifiedBy>Maria</cp:lastModifiedBy>
  <cp:revision>2</cp:revision>
  <dcterms:created xsi:type="dcterms:W3CDTF">2021-05-09T10:48:00Z</dcterms:created>
  <dcterms:modified xsi:type="dcterms:W3CDTF">2021-05-09T10:48:00Z</dcterms:modified>
</cp:coreProperties>
</file>