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88C867" w14:textId="77777777" w:rsidR="00282479" w:rsidRDefault="00282479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F24E77C" w14:textId="32622CDC" w:rsidR="00DC2A8A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3252E2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finance </w:t>
      </w:r>
      <w:r w:rsidR="005944D9">
        <w:rPr>
          <w:rFonts w:ascii="Arial Bold" w:hAnsi="Arial Bold" w:cs="Arial"/>
          <w:b/>
          <w:bCs/>
          <w:caps/>
          <w:color w:val="000000"/>
          <w:sz w:val="24"/>
          <w:szCs w:val="24"/>
        </w:rPr>
        <w:t>manager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5848BBF4" w:rsidR="009C3B58" w:rsidRPr="004A7013" w:rsidRDefault="001B7FB4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5944D9">
        <w:rPr>
          <w:b/>
        </w:rPr>
        <w:t xml:space="preserve"> </w:t>
      </w:r>
      <w:r w:rsidR="005944D9">
        <w:rPr>
          <w:b/>
          <w:bCs/>
        </w:rPr>
        <w:t>KR10</w:t>
      </w:r>
    </w:p>
    <w:p w14:paraId="3F9FCCD2" w14:textId="55E1BE23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8A40FB">
        <w:rPr>
          <w:bCs/>
        </w:rPr>
        <w:t>Headteacher</w:t>
      </w:r>
    </w:p>
    <w:p w14:paraId="50481AA8" w14:textId="051E4BC9" w:rsidR="006642EB" w:rsidRPr="006642EB" w:rsidRDefault="006642EB" w:rsidP="00724D4A">
      <w:pPr>
        <w:pStyle w:val="1bodycopy10pt"/>
        <w:rPr>
          <w:bCs/>
        </w:rPr>
      </w:pPr>
      <w:r>
        <w:rPr>
          <w:b/>
        </w:rPr>
        <w:t xml:space="preserve">Responsible for: </w:t>
      </w:r>
      <w:r>
        <w:rPr>
          <w:bCs/>
        </w:rPr>
        <w:t>Finance</w:t>
      </w:r>
      <w:r w:rsidR="00E058C6">
        <w:rPr>
          <w:bCs/>
        </w:rPr>
        <w:t xml:space="preserve"> Officer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714F3DD2" w14:textId="1879E64E" w:rsidR="00813473" w:rsidRDefault="00813473" w:rsidP="00813473">
      <w:pPr>
        <w:pStyle w:val="Default"/>
        <w:jc w:val="both"/>
      </w:pPr>
      <w:r>
        <w:t>As a member of the Leadership team provide strategic leadership and management</w:t>
      </w:r>
      <w:r w:rsidR="005944D9">
        <w:t>, planning, development and delivery</w:t>
      </w:r>
      <w:r>
        <w:t xml:space="preserve"> of the </w:t>
      </w:r>
      <w:r w:rsidR="005944D9">
        <w:t>finance</w:t>
      </w:r>
      <w:r>
        <w:t xml:space="preserve"> operation of the school.</w:t>
      </w:r>
    </w:p>
    <w:p w14:paraId="080383E6" w14:textId="18ACBC79" w:rsidR="00813473" w:rsidRPr="00FD756A" w:rsidRDefault="00813473" w:rsidP="00813473">
      <w:pPr>
        <w:pStyle w:val="Default"/>
        <w:jc w:val="both"/>
      </w:pPr>
      <w:r>
        <w:t xml:space="preserve">Oversee the effective line management of the </w:t>
      </w:r>
      <w:r w:rsidR="005944D9">
        <w:t>Finance Office.</w:t>
      </w:r>
    </w:p>
    <w:p w14:paraId="330FFF66" w14:textId="77777777" w:rsidR="008A40FB" w:rsidRPr="00A97220" w:rsidRDefault="008A40FB" w:rsidP="008A40FB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2"/>
        </w:rPr>
      </w:pPr>
    </w:p>
    <w:p w14:paraId="7BB77D5E" w14:textId="053F98B9" w:rsidR="00724D4A" w:rsidRPr="00CF55A7" w:rsidRDefault="0053693F" w:rsidP="00724D4A">
      <w:pPr>
        <w:pStyle w:val="1bodycopy10pt"/>
        <w:rPr>
          <w:rFonts w:cs="Arial"/>
          <w:b/>
          <w:bCs/>
          <w:sz w:val="24"/>
        </w:rPr>
      </w:pPr>
      <w:r w:rsidRPr="00CF55A7">
        <w:rPr>
          <w:rFonts w:cs="Arial"/>
          <w:b/>
          <w:bCs/>
          <w:sz w:val="24"/>
        </w:rPr>
        <w:t>RESPONSIBILITIES</w:t>
      </w:r>
    </w:p>
    <w:p w14:paraId="6B7E5913" w14:textId="5D5599A3" w:rsidR="00813473" w:rsidRPr="00AD1DBC" w:rsidRDefault="00813473" w:rsidP="00813473">
      <w:pPr>
        <w:numPr>
          <w:ilvl w:val="0"/>
          <w:numId w:val="26"/>
        </w:numPr>
        <w:rPr>
          <w:rFonts w:ascii="Arial" w:hAnsi="Arial"/>
          <w:sz w:val="24"/>
        </w:rPr>
      </w:pPr>
      <w:r w:rsidRPr="00AD1DBC">
        <w:rPr>
          <w:rFonts w:ascii="Arial" w:hAnsi="Arial"/>
          <w:sz w:val="24"/>
        </w:rPr>
        <w:t xml:space="preserve">Participate </w:t>
      </w:r>
      <w:r w:rsidRPr="00E34D2D">
        <w:rPr>
          <w:rFonts w:ascii="Arial" w:hAnsi="Arial"/>
          <w:sz w:val="24"/>
        </w:rPr>
        <w:t>in strategic decision</w:t>
      </w:r>
      <w:r w:rsidRPr="00AD1DBC">
        <w:rPr>
          <w:rFonts w:ascii="Arial" w:hAnsi="Arial"/>
          <w:sz w:val="24"/>
        </w:rPr>
        <w:t xml:space="preserve"> making as a member of the school’s Senior </w:t>
      </w:r>
      <w:r>
        <w:rPr>
          <w:rFonts w:ascii="Arial" w:hAnsi="Arial"/>
          <w:sz w:val="24"/>
        </w:rPr>
        <w:t>Leadership</w:t>
      </w:r>
      <w:r w:rsidRPr="00AD1DBC">
        <w:rPr>
          <w:rFonts w:ascii="Arial" w:hAnsi="Arial"/>
          <w:sz w:val="24"/>
        </w:rPr>
        <w:t xml:space="preserve"> Team to ensure that the </w:t>
      </w:r>
      <w:r w:rsidR="004501F0">
        <w:rPr>
          <w:rFonts w:ascii="Arial" w:hAnsi="Arial"/>
          <w:sz w:val="24"/>
        </w:rPr>
        <w:t>finance</w:t>
      </w:r>
      <w:r w:rsidRPr="00AD1DBC">
        <w:rPr>
          <w:rFonts w:ascii="Arial" w:hAnsi="Arial"/>
          <w:sz w:val="24"/>
        </w:rPr>
        <w:t xml:space="preserve"> implications of all decisions are duly considered and </w:t>
      </w:r>
      <w:r>
        <w:rPr>
          <w:rFonts w:ascii="Arial" w:hAnsi="Arial"/>
          <w:sz w:val="24"/>
        </w:rPr>
        <w:t xml:space="preserve">particularly </w:t>
      </w:r>
      <w:r w:rsidRPr="00AD1DBC">
        <w:rPr>
          <w:rFonts w:ascii="Arial" w:hAnsi="Arial"/>
          <w:sz w:val="24"/>
        </w:rPr>
        <w:t>that all financial implications are rigorously explored to ensure the viability of strategic decisions</w:t>
      </w:r>
      <w:r>
        <w:rPr>
          <w:rFonts w:ascii="Arial" w:hAnsi="Arial"/>
          <w:sz w:val="24"/>
        </w:rPr>
        <w:t>.</w:t>
      </w:r>
    </w:p>
    <w:p w14:paraId="692C300D" w14:textId="77777777" w:rsidR="00813473" w:rsidRDefault="00813473" w:rsidP="00813473">
      <w:pPr>
        <w:pStyle w:val="Default"/>
        <w:jc w:val="both"/>
        <w:rPr>
          <w:rFonts w:cs="Times New Roman"/>
          <w:color w:val="auto"/>
        </w:rPr>
      </w:pPr>
    </w:p>
    <w:p w14:paraId="5F3C5031" w14:textId="58E97FBC" w:rsidR="00813473" w:rsidRDefault="00813473" w:rsidP="00813473">
      <w:pPr>
        <w:pStyle w:val="Default"/>
        <w:numPr>
          <w:ilvl w:val="0"/>
          <w:numId w:val="26"/>
        </w:numPr>
        <w:jc w:val="both"/>
      </w:pPr>
      <w:r>
        <w:t xml:space="preserve">Develop, implement, monitor and review appropriate strategies for the </w:t>
      </w:r>
      <w:r w:rsidR="004501F0">
        <w:t>finance</w:t>
      </w:r>
      <w:r>
        <w:t xml:space="preserve"> operation of the school providing specialist and professional advice to the Senior Leadership Team and the Governing Body</w:t>
      </w:r>
      <w:r w:rsidR="004501F0">
        <w:t>.</w:t>
      </w:r>
    </w:p>
    <w:p w14:paraId="27DD501A" w14:textId="77777777" w:rsidR="00813473" w:rsidRDefault="00813473" w:rsidP="00813473">
      <w:pPr>
        <w:jc w:val="both"/>
        <w:rPr>
          <w:rFonts w:ascii="Arial" w:hAnsi="Arial"/>
          <w:sz w:val="24"/>
          <w:szCs w:val="24"/>
        </w:rPr>
      </w:pPr>
    </w:p>
    <w:p w14:paraId="7056C94A" w14:textId="77777777" w:rsidR="00813473" w:rsidRDefault="00813473" w:rsidP="00813473">
      <w:pPr>
        <w:pStyle w:val="Default"/>
        <w:numPr>
          <w:ilvl w:val="0"/>
          <w:numId w:val="26"/>
        </w:numPr>
        <w:jc w:val="both"/>
      </w:pPr>
      <w:r>
        <w:t>Lead the financial planning for the school, ensuring the effective deployment, management and monitoring of resources to achieve the identified school objectives.</w:t>
      </w:r>
    </w:p>
    <w:p w14:paraId="4C74FF89" w14:textId="77777777" w:rsidR="00813473" w:rsidRDefault="00813473" w:rsidP="00813473">
      <w:pPr>
        <w:pStyle w:val="Default"/>
        <w:ind w:left="720"/>
        <w:jc w:val="both"/>
      </w:pPr>
    </w:p>
    <w:p w14:paraId="3F7C1B16" w14:textId="794E85B0" w:rsidR="00813473" w:rsidRDefault="00813473" w:rsidP="00813473">
      <w:pPr>
        <w:pStyle w:val="Default"/>
        <w:numPr>
          <w:ilvl w:val="0"/>
          <w:numId w:val="26"/>
        </w:numPr>
        <w:jc w:val="both"/>
      </w:pPr>
      <w:r>
        <w:t>Direct and lead the</w:t>
      </w:r>
      <w:r w:rsidR="004501F0">
        <w:t xml:space="preserve"> </w:t>
      </w:r>
      <w:r w:rsidR="003252E2">
        <w:t>Finance</w:t>
      </w:r>
      <w:r>
        <w:t xml:space="preserve"> team to ensure the school functions effectively and school targets are met.</w:t>
      </w:r>
    </w:p>
    <w:p w14:paraId="1727FF8C" w14:textId="77777777" w:rsidR="00813473" w:rsidRDefault="00813473" w:rsidP="00813473">
      <w:pPr>
        <w:ind w:left="360"/>
      </w:pPr>
    </w:p>
    <w:p w14:paraId="74836E8E" w14:textId="77777777" w:rsidR="00813473" w:rsidRDefault="00813473" w:rsidP="00813473">
      <w:pPr>
        <w:pStyle w:val="Default"/>
        <w:numPr>
          <w:ilvl w:val="0"/>
          <w:numId w:val="26"/>
        </w:numPr>
        <w:jc w:val="both"/>
      </w:pPr>
      <w:r>
        <w:t>With the head teacher, be r</w:t>
      </w:r>
      <w:r w:rsidRPr="00FD756A">
        <w:t xml:space="preserve">esponsible for the financial planning, forecasting and expenditure of </w:t>
      </w:r>
      <w:r>
        <w:t>the</w:t>
      </w:r>
      <w:r w:rsidRPr="00FD756A">
        <w:t xml:space="preserve"> school budget. </w:t>
      </w:r>
    </w:p>
    <w:p w14:paraId="71352F79" w14:textId="77777777" w:rsidR="00813473" w:rsidRDefault="00813473" w:rsidP="00813473">
      <w:pPr>
        <w:ind w:left="360"/>
      </w:pPr>
    </w:p>
    <w:p w14:paraId="206B38C2" w14:textId="77777777" w:rsidR="00813473" w:rsidRDefault="00813473" w:rsidP="00813473">
      <w:pPr>
        <w:pStyle w:val="Default"/>
        <w:numPr>
          <w:ilvl w:val="0"/>
          <w:numId w:val="26"/>
        </w:numPr>
        <w:jc w:val="both"/>
      </w:pPr>
      <w:r>
        <w:t>Oversee, the implementation of financial procedures, transactions and activity within the school (e.g. requisitions and/orders, invoicing, banking and cash and accounting entries), ensuring adherence to financial regulations and providing advice on these to other staff and the senior leadership team.</w:t>
      </w:r>
    </w:p>
    <w:p w14:paraId="3FCBB678" w14:textId="77777777" w:rsidR="00813473" w:rsidRDefault="00813473" w:rsidP="004501F0"/>
    <w:p w14:paraId="140E49B1" w14:textId="38FE5966" w:rsidR="00813473" w:rsidRDefault="00813473" w:rsidP="00813473">
      <w:pPr>
        <w:pStyle w:val="Default"/>
        <w:numPr>
          <w:ilvl w:val="0"/>
          <w:numId w:val="26"/>
        </w:numPr>
        <w:jc w:val="both"/>
      </w:pPr>
      <w:r>
        <w:t>Be r</w:t>
      </w:r>
      <w:r w:rsidRPr="00FD756A">
        <w:t>esponsible for the content and submission of relevant information</w:t>
      </w:r>
      <w:r>
        <w:t xml:space="preserve"> and reports</w:t>
      </w:r>
      <w:r w:rsidRPr="00FD756A">
        <w:t xml:space="preserve"> to the senior </w:t>
      </w:r>
      <w:r w:rsidR="0050376A">
        <w:t>leadership</w:t>
      </w:r>
      <w:r w:rsidRPr="00FD756A">
        <w:t xml:space="preserve"> team, the governing body and outside agencies</w:t>
      </w:r>
      <w:r>
        <w:t>, including responsible for producing annual and statutory returns.</w:t>
      </w:r>
    </w:p>
    <w:p w14:paraId="032DC107" w14:textId="77777777" w:rsidR="00813473" w:rsidRDefault="00813473" w:rsidP="00813473">
      <w:pPr>
        <w:ind w:left="360"/>
      </w:pPr>
    </w:p>
    <w:p w14:paraId="1813EA91" w14:textId="18B5AE10" w:rsidR="00813473" w:rsidRDefault="00813473" w:rsidP="00813473">
      <w:pPr>
        <w:pStyle w:val="Default"/>
        <w:numPr>
          <w:ilvl w:val="0"/>
          <w:numId w:val="26"/>
        </w:numPr>
        <w:jc w:val="both"/>
      </w:pPr>
      <w:r w:rsidRPr="00FD756A">
        <w:t>Lead on the development of school policies and supporting procedures and practices setting up a framework to ensure the smooth operation and timely delivery of all school support functions</w:t>
      </w:r>
      <w:r>
        <w:t>.</w:t>
      </w:r>
    </w:p>
    <w:p w14:paraId="0A4DED7F" w14:textId="77777777" w:rsidR="0050376A" w:rsidRDefault="0050376A" w:rsidP="004501F0"/>
    <w:p w14:paraId="77C4341B" w14:textId="57F533BE" w:rsidR="00E428BF" w:rsidRPr="00E428BF" w:rsidRDefault="00E428BF" w:rsidP="00E428BF">
      <w:pPr>
        <w:pStyle w:val="ListParagraph"/>
        <w:numPr>
          <w:ilvl w:val="0"/>
          <w:numId w:val="26"/>
        </w:numPr>
        <w:rPr>
          <w:rFonts w:ascii="Arial" w:hAnsi="Arial"/>
          <w:sz w:val="24"/>
          <w:szCs w:val="24"/>
        </w:rPr>
      </w:pPr>
      <w:r w:rsidRPr="00E428BF">
        <w:rPr>
          <w:rFonts w:ascii="Arial" w:hAnsi="Arial" w:cs="Arial"/>
          <w:sz w:val="24"/>
          <w:szCs w:val="24"/>
        </w:rPr>
        <w:t>To research, draft, prepare and submit bid and grant applications for external funding</w:t>
      </w:r>
      <w:r w:rsidR="00430B76">
        <w:rPr>
          <w:rFonts w:ascii="Arial" w:hAnsi="Arial" w:cs="Arial"/>
          <w:sz w:val="24"/>
          <w:szCs w:val="24"/>
        </w:rPr>
        <w:t xml:space="preserve"> whilst also monitoring income generated and produce relevant reports.</w:t>
      </w:r>
    </w:p>
    <w:p w14:paraId="6A9CCD0B" w14:textId="554254F7" w:rsidR="0050376A" w:rsidRDefault="0050376A" w:rsidP="0050376A">
      <w:pPr>
        <w:numPr>
          <w:ilvl w:val="0"/>
          <w:numId w:val="26"/>
        </w:numPr>
        <w:jc w:val="both"/>
        <w:rPr>
          <w:rFonts w:ascii="Arial" w:hAnsi="Arial"/>
          <w:sz w:val="24"/>
          <w:szCs w:val="24"/>
        </w:rPr>
      </w:pPr>
      <w:r w:rsidRPr="00E05ABE">
        <w:rPr>
          <w:rFonts w:ascii="Arial" w:hAnsi="Arial"/>
          <w:sz w:val="24"/>
          <w:szCs w:val="24"/>
        </w:rPr>
        <w:t>Ensure that the school complies with statutory requirements from the DfE, KCC, Governing Body and other agencies</w:t>
      </w:r>
      <w:r w:rsidR="007E305A">
        <w:rPr>
          <w:rFonts w:ascii="Arial" w:hAnsi="Arial"/>
          <w:sz w:val="24"/>
          <w:szCs w:val="24"/>
        </w:rPr>
        <w:t>.</w:t>
      </w:r>
    </w:p>
    <w:p w14:paraId="2B55814B" w14:textId="77777777" w:rsidR="0050376A" w:rsidRPr="00FD756A" w:rsidRDefault="0050376A" w:rsidP="0050376A">
      <w:pPr>
        <w:pStyle w:val="Default"/>
        <w:ind w:left="720"/>
        <w:jc w:val="both"/>
      </w:pPr>
    </w:p>
    <w:p w14:paraId="7BE9307D" w14:textId="77777777" w:rsidR="008A40FB" w:rsidRDefault="008A40FB" w:rsidP="004A7013">
      <w:pPr>
        <w:ind w:left="993" w:hanging="993"/>
        <w:rPr>
          <w:rFonts w:ascii="Arial" w:hAnsi="Arial"/>
          <w:b/>
          <w:bCs/>
          <w:sz w:val="20"/>
          <w:szCs w:val="18"/>
        </w:rPr>
      </w:pPr>
    </w:p>
    <w:p w14:paraId="6F894578" w14:textId="77777777" w:rsidR="008A40FB" w:rsidRDefault="008A40FB" w:rsidP="004A7013">
      <w:pPr>
        <w:ind w:left="993" w:hanging="993"/>
        <w:rPr>
          <w:rFonts w:ascii="Arial" w:hAnsi="Arial"/>
          <w:b/>
          <w:bCs/>
          <w:sz w:val="20"/>
          <w:szCs w:val="18"/>
        </w:rPr>
      </w:pPr>
    </w:p>
    <w:p w14:paraId="0EDD7173" w14:textId="3BF6362E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737DEA67" w14:textId="77777777" w:rsidR="008A40FB" w:rsidRDefault="008A40FB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66DF5D53" w14:textId="77777777" w:rsidR="008A40FB" w:rsidRDefault="008A40FB" w:rsidP="00724D4A">
      <w:pPr>
        <w:pStyle w:val="1bodycopy10pt"/>
        <w:rPr>
          <w:b/>
          <w:bCs/>
          <w:sz w:val="24"/>
        </w:rPr>
      </w:pPr>
    </w:p>
    <w:p w14:paraId="5734EAE4" w14:textId="409673A5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6E7612" w:rsidRPr="00863FF0" w14:paraId="70CCDD27" w14:textId="77777777" w:rsidTr="00D62925">
        <w:tc>
          <w:tcPr>
            <w:tcW w:w="2802" w:type="dxa"/>
            <w:tcBorders>
              <w:top w:val="nil"/>
              <w:left w:val="nil"/>
            </w:tcBorders>
          </w:tcPr>
          <w:p w14:paraId="18E8D74E" w14:textId="77777777" w:rsidR="006E7612" w:rsidRPr="00863FF0" w:rsidRDefault="006E7612" w:rsidP="00CF55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7988256" w14:textId="77777777" w:rsidR="006E7612" w:rsidRPr="00863FF0" w:rsidRDefault="006E7612" w:rsidP="00CF55A7">
            <w:pPr>
              <w:rPr>
                <w:rFonts w:ascii="Arial" w:hAnsi="Arial" w:cs="Arial"/>
                <w:b/>
                <w:sz w:val="20"/>
              </w:rPr>
            </w:pPr>
            <w:r w:rsidRPr="00863FF0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6E7612" w:rsidRPr="00863FF0" w14:paraId="593D5D4E" w14:textId="77777777" w:rsidTr="00D62925">
        <w:trPr>
          <w:trHeight w:val="1417"/>
        </w:trPr>
        <w:tc>
          <w:tcPr>
            <w:tcW w:w="2802" w:type="dxa"/>
          </w:tcPr>
          <w:p w14:paraId="7E4D1F0B" w14:textId="77777777" w:rsidR="006E7612" w:rsidRPr="00863FF0" w:rsidRDefault="006E7612" w:rsidP="00CF55A7">
            <w:pPr>
              <w:rPr>
                <w:rFonts w:ascii="Arial" w:hAnsi="Arial" w:cs="Arial"/>
                <w:i/>
                <w:sz w:val="20"/>
              </w:rPr>
            </w:pPr>
            <w:r w:rsidRPr="00863FF0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6FACEF31" w14:textId="77777777" w:rsidR="006E7612" w:rsidRPr="00863FF0" w:rsidRDefault="006E7612" w:rsidP="00CF55A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764EC59" w14:textId="77777777" w:rsidR="00863FF0" w:rsidRPr="00813473" w:rsidRDefault="00863FF0" w:rsidP="00863FF0">
            <w:pPr>
              <w:pStyle w:val="Default"/>
              <w:rPr>
                <w:sz w:val="20"/>
                <w:szCs w:val="20"/>
              </w:rPr>
            </w:pPr>
            <w:r w:rsidRPr="00813473">
              <w:rPr>
                <w:sz w:val="20"/>
                <w:szCs w:val="20"/>
              </w:rPr>
              <w:t xml:space="preserve">Level 5 Diploma (or equivalent) or the Advanced Diploma of School Business Management (ADSBM) or Director of School Business Management / Equivalent Accountancy Qualification </w:t>
            </w:r>
          </w:p>
          <w:p w14:paraId="6A083DF2" w14:textId="411F5D35" w:rsidR="006E7612" w:rsidRPr="00813473" w:rsidRDefault="006E7612" w:rsidP="00CF55A7">
            <w:pPr>
              <w:tabs>
                <w:tab w:val="right" w:pos="974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8A40FB" w:rsidRPr="00863FF0" w14:paraId="6FDB6DA2" w14:textId="77777777" w:rsidTr="00D62925">
        <w:trPr>
          <w:trHeight w:val="1417"/>
        </w:trPr>
        <w:tc>
          <w:tcPr>
            <w:tcW w:w="2802" w:type="dxa"/>
          </w:tcPr>
          <w:p w14:paraId="441757C8" w14:textId="3D39553B" w:rsidR="008A40FB" w:rsidRPr="00863FF0" w:rsidRDefault="008A40FB" w:rsidP="00CF55A7">
            <w:pPr>
              <w:rPr>
                <w:rFonts w:ascii="Arial" w:hAnsi="Arial" w:cs="Arial"/>
                <w:b/>
                <w:sz w:val="20"/>
              </w:rPr>
            </w:pPr>
            <w:r w:rsidRPr="00863FF0">
              <w:rPr>
                <w:rFonts w:ascii="Arial" w:hAnsi="Arial" w:cs="Arial"/>
                <w:b/>
                <w:sz w:val="20"/>
              </w:rPr>
              <w:t>EXPERIENCE</w:t>
            </w:r>
          </w:p>
        </w:tc>
        <w:tc>
          <w:tcPr>
            <w:tcW w:w="6662" w:type="dxa"/>
          </w:tcPr>
          <w:p w14:paraId="5FCD2495" w14:textId="77777777" w:rsidR="00813473" w:rsidRPr="00813473" w:rsidRDefault="00813473" w:rsidP="00813473">
            <w:pPr>
              <w:pStyle w:val="Default"/>
              <w:rPr>
                <w:sz w:val="20"/>
                <w:szCs w:val="20"/>
              </w:rPr>
            </w:pPr>
            <w:r w:rsidRPr="00813473">
              <w:rPr>
                <w:sz w:val="20"/>
                <w:szCs w:val="20"/>
              </w:rPr>
              <w:t xml:space="preserve">Significant experience in senior administrative / finance roles. </w:t>
            </w:r>
          </w:p>
          <w:p w14:paraId="5C015419" w14:textId="77777777" w:rsidR="00813473" w:rsidRPr="00813473" w:rsidRDefault="00813473" w:rsidP="00813473">
            <w:pPr>
              <w:pStyle w:val="Default"/>
              <w:rPr>
                <w:sz w:val="20"/>
                <w:szCs w:val="20"/>
              </w:rPr>
            </w:pPr>
            <w:r w:rsidRPr="00813473">
              <w:rPr>
                <w:sz w:val="20"/>
                <w:szCs w:val="20"/>
              </w:rPr>
              <w:t>Experience of team leadership and management.</w:t>
            </w:r>
          </w:p>
          <w:p w14:paraId="3A043978" w14:textId="77777777" w:rsidR="00813473" w:rsidRPr="00813473" w:rsidRDefault="00813473" w:rsidP="00813473">
            <w:pPr>
              <w:pStyle w:val="Default"/>
              <w:rPr>
                <w:sz w:val="20"/>
                <w:szCs w:val="20"/>
              </w:rPr>
            </w:pPr>
            <w:r w:rsidRPr="00813473">
              <w:rPr>
                <w:sz w:val="20"/>
                <w:szCs w:val="20"/>
              </w:rPr>
              <w:t>Experience of project management and negotiation.</w:t>
            </w:r>
          </w:p>
          <w:p w14:paraId="017B0B17" w14:textId="24ED9C2D" w:rsidR="008A40FB" w:rsidRDefault="00052612" w:rsidP="00CF55A7">
            <w:pPr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Experience of using BPS (Budget Planning Software) and FMS (Finance Management System).</w:t>
            </w:r>
          </w:p>
          <w:p w14:paraId="4E8F707E" w14:textId="695CD4D2" w:rsidR="00052612" w:rsidRPr="00813473" w:rsidRDefault="00052612" w:rsidP="00CF55A7">
            <w:pPr>
              <w:contextualSpacing/>
              <w:rPr>
                <w:rFonts w:ascii="Arial" w:eastAsia="Calibri" w:hAnsi="Arial" w:cs="Arial"/>
                <w:sz w:val="20"/>
              </w:rPr>
            </w:pPr>
          </w:p>
        </w:tc>
      </w:tr>
      <w:tr w:rsidR="006E7612" w:rsidRPr="00863FF0" w14:paraId="6089C3E2" w14:textId="77777777" w:rsidTr="00D62925">
        <w:trPr>
          <w:trHeight w:val="1417"/>
        </w:trPr>
        <w:tc>
          <w:tcPr>
            <w:tcW w:w="2802" w:type="dxa"/>
          </w:tcPr>
          <w:p w14:paraId="3173B267" w14:textId="5DF07C5A" w:rsidR="006E7612" w:rsidRPr="00863FF0" w:rsidRDefault="00D62925" w:rsidP="00CF55A7">
            <w:pPr>
              <w:rPr>
                <w:rFonts w:ascii="Arial" w:hAnsi="Arial" w:cs="Arial"/>
                <w:b/>
                <w:sz w:val="20"/>
              </w:rPr>
            </w:pPr>
            <w:r w:rsidRPr="00863FF0">
              <w:rPr>
                <w:rFonts w:ascii="Arial" w:hAnsi="Arial" w:cs="Arial"/>
                <w:b/>
                <w:sz w:val="20"/>
              </w:rPr>
              <w:t xml:space="preserve">KNOWLEDGE </w:t>
            </w:r>
          </w:p>
        </w:tc>
        <w:tc>
          <w:tcPr>
            <w:tcW w:w="6662" w:type="dxa"/>
          </w:tcPr>
          <w:p w14:paraId="6F20F381" w14:textId="77777777" w:rsidR="00813473" w:rsidRPr="00813473" w:rsidRDefault="00813473" w:rsidP="00813473">
            <w:pPr>
              <w:pStyle w:val="Default"/>
              <w:rPr>
                <w:sz w:val="20"/>
                <w:szCs w:val="20"/>
              </w:rPr>
            </w:pPr>
            <w:r w:rsidRPr="00813473">
              <w:rPr>
                <w:sz w:val="20"/>
                <w:szCs w:val="20"/>
              </w:rPr>
              <w:t xml:space="preserve">Knowledge of theory and practice of business and administration management; extensive experience and expertise across a range of activities including finance, procurement, administration, management of staff in dispersed locations. </w:t>
            </w:r>
          </w:p>
          <w:p w14:paraId="5E9A4D06" w14:textId="7C88D5D7" w:rsidR="00D62925" w:rsidRPr="00813473" w:rsidRDefault="00D62925" w:rsidP="00CF55A7">
            <w:pPr>
              <w:tabs>
                <w:tab w:val="right" w:pos="9746"/>
              </w:tabs>
              <w:suppressAutoHyphens/>
              <w:rPr>
                <w:rFonts w:ascii="Arial" w:hAnsi="Arial" w:cs="Arial"/>
                <w:sz w:val="20"/>
              </w:rPr>
            </w:pPr>
          </w:p>
        </w:tc>
      </w:tr>
      <w:tr w:rsidR="008A40FB" w:rsidRPr="00863FF0" w14:paraId="750FCC26" w14:textId="77777777" w:rsidTr="00D62925">
        <w:trPr>
          <w:trHeight w:val="1417"/>
        </w:trPr>
        <w:tc>
          <w:tcPr>
            <w:tcW w:w="2802" w:type="dxa"/>
          </w:tcPr>
          <w:p w14:paraId="42A8C841" w14:textId="4A3BC2BC" w:rsidR="008A40FB" w:rsidRPr="00863FF0" w:rsidRDefault="008A40FB" w:rsidP="00CF55A7">
            <w:pPr>
              <w:rPr>
                <w:rFonts w:ascii="Arial" w:hAnsi="Arial" w:cs="Arial"/>
                <w:b/>
                <w:sz w:val="20"/>
              </w:rPr>
            </w:pPr>
            <w:r w:rsidRPr="00863FF0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0E51821B" w14:textId="77777777" w:rsidR="00813473" w:rsidRPr="00813473" w:rsidRDefault="00813473" w:rsidP="00813473">
            <w:pPr>
              <w:pStyle w:val="Default"/>
              <w:rPr>
                <w:sz w:val="20"/>
                <w:szCs w:val="20"/>
              </w:rPr>
            </w:pPr>
            <w:r w:rsidRPr="00813473">
              <w:rPr>
                <w:sz w:val="20"/>
                <w:szCs w:val="20"/>
              </w:rPr>
              <w:t>Proven strategic thinker</w:t>
            </w:r>
          </w:p>
          <w:p w14:paraId="67F910F6" w14:textId="77777777" w:rsidR="00813473" w:rsidRPr="00813473" w:rsidRDefault="00813473" w:rsidP="00813473">
            <w:pPr>
              <w:pStyle w:val="Default"/>
              <w:rPr>
                <w:sz w:val="20"/>
                <w:szCs w:val="20"/>
              </w:rPr>
            </w:pPr>
          </w:p>
          <w:p w14:paraId="590C8E53" w14:textId="77777777" w:rsidR="00813473" w:rsidRPr="00813473" w:rsidRDefault="00813473" w:rsidP="00813473">
            <w:pPr>
              <w:pStyle w:val="Default"/>
              <w:rPr>
                <w:sz w:val="20"/>
                <w:szCs w:val="20"/>
              </w:rPr>
            </w:pPr>
            <w:r w:rsidRPr="00813473">
              <w:rPr>
                <w:sz w:val="20"/>
                <w:szCs w:val="20"/>
              </w:rPr>
              <w:t xml:space="preserve">Develops and implements school policies and procedures; developed analytical, judgemental or creative skills required to interpret very varied and complex information or situations over the long term, including whole school budget preparation and planning, support service monitoring. </w:t>
            </w:r>
          </w:p>
          <w:p w14:paraId="51BCE1A4" w14:textId="77777777" w:rsidR="00813473" w:rsidRPr="00813473" w:rsidRDefault="00813473" w:rsidP="00813473">
            <w:pPr>
              <w:ind w:left="360"/>
              <w:rPr>
                <w:sz w:val="20"/>
              </w:rPr>
            </w:pPr>
          </w:p>
          <w:p w14:paraId="56292219" w14:textId="77777777" w:rsidR="00813473" w:rsidRPr="00813473" w:rsidRDefault="00813473" w:rsidP="00813473">
            <w:pPr>
              <w:pStyle w:val="Default"/>
              <w:rPr>
                <w:sz w:val="20"/>
                <w:szCs w:val="20"/>
              </w:rPr>
            </w:pPr>
            <w:r w:rsidRPr="00813473">
              <w:rPr>
                <w:sz w:val="20"/>
                <w:szCs w:val="20"/>
              </w:rPr>
              <w:t xml:space="preserve">Interpersonal and communication skills in order to negotiate, advise, lead on behalf of school in external matters such as contracts, procurement, funding bids; regularly deals with a range of complex whole school finance and HR issues. </w:t>
            </w:r>
          </w:p>
          <w:p w14:paraId="60173316" w14:textId="64541095" w:rsidR="008A40FB" w:rsidRPr="00813473" w:rsidRDefault="008A40FB" w:rsidP="00CF55A7">
            <w:pPr>
              <w:contextualSpacing/>
              <w:rPr>
                <w:rFonts w:ascii="Arial" w:eastAsia="Calibri" w:hAnsi="Arial" w:cs="Arial"/>
                <w:sz w:val="20"/>
              </w:rPr>
            </w:pPr>
          </w:p>
        </w:tc>
      </w:tr>
    </w:tbl>
    <w:p w14:paraId="57AD8A4E" w14:textId="2C7CD9F4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5423" w14:textId="77777777" w:rsidR="00633247" w:rsidRDefault="00633247" w:rsidP="00633247">
      <w:r>
        <w:separator/>
      </w:r>
    </w:p>
  </w:endnote>
  <w:endnote w:type="continuationSeparator" w:id="0">
    <w:p w14:paraId="1F3B8F4A" w14:textId="77777777" w:rsidR="00633247" w:rsidRDefault="00633247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715A" w14:textId="77777777" w:rsidR="00633247" w:rsidRDefault="00633247" w:rsidP="00633247">
      <w:r>
        <w:separator/>
      </w:r>
    </w:p>
  </w:footnote>
  <w:footnote w:type="continuationSeparator" w:id="0">
    <w:p w14:paraId="76921137" w14:textId="77777777" w:rsidR="00633247" w:rsidRDefault="00633247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0pt;height:30pt" o:bullet="t">
        <v:imagedata r:id="rId1" o:title="Cross"/>
      </v:shape>
    </w:pict>
  </w:numPicBullet>
  <w:numPicBullet w:numPicBulletId="1">
    <w:pict>
      <v:shape id="_x0000_i1069" type="#_x0000_t75" style="width:209.25pt;height:332.25pt" o:bullet="t">
        <v:imagedata r:id="rId2" o:title="TK_LOGO_POINTER_RGB_bullet_blue"/>
      </v:shape>
    </w:pict>
  </w:numPicBullet>
  <w:abstractNum w:abstractNumId="0" w15:restartNumberingAfterBreak="0">
    <w:nsid w:val="05E00AB1"/>
    <w:multiLevelType w:val="hybridMultilevel"/>
    <w:tmpl w:val="8E049CA6"/>
    <w:lvl w:ilvl="0" w:tplc="59AA5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0BF"/>
    <w:multiLevelType w:val="hybridMultilevel"/>
    <w:tmpl w:val="83C6A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3017"/>
    <w:multiLevelType w:val="hybridMultilevel"/>
    <w:tmpl w:val="31C48622"/>
    <w:lvl w:ilvl="0" w:tplc="59AA5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66E6"/>
    <w:multiLevelType w:val="hybridMultilevel"/>
    <w:tmpl w:val="AF9215CC"/>
    <w:lvl w:ilvl="0" w:tplc="59AA539E">
      <w:start w:val="1"/>
      <w:numFmt w:val="decimal"/>
      <w:lvlText w:val="%1."/>
      <w:lvlJc w:val="left"/>
      <w:pPr>
        <w:ind w:left="340" w:hanging="170"/>
      </w:pPr>
      <w:rPr>
        <w:rFonts w:hint="default"/>
        <w:b w:val="0"/>
        <w:bCs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174A267A"/>
    <w:multiLevelType w:val="hybridMultilevel"/>
    <w:tmpl w:val="8E30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94F91"/>
    <w:multiLevelType w:val="hybridMultilevel"/>
    <w:tmpl w:val="FDB4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629DD"/>
    <w:multiLevelType w:val="hybridMultilevel"/>
    <w:tmpl w:val="BD60B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C3A1C"/>
    <w:multiLevelType w:val="hybridMultilevel"/>
    <w:tmpl w:val="E7B22B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6AB5"/>
    <w:multiLevelType w:val="hybridMultilevel"/>
    <w:tmpl w:val="EF88F9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73F98"/>
    <w:multiLevelType w:val="hybridMultilevel"/>
    <w:tmpl w:val="12688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96B66"/>
    <w:multiLevelType w:val="hybridMultilevel"/>
    <w:tmpl w:val="73AAC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A2C6A"/>
    <w:multiLevelType w:val="hybridMultilevel"/>
    <w:tmpl w:val="1512D8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A4FFB"/>
    <w:multiLevelType w:val="hybridMultilevel"/>
    <w:tmpl w:val="43B0264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7DB0657"/>
    <w:multiLevelType w:val="hybridMultilevel"/>
    <w:tmpl w:val="D17AF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F62A7"/>
    <w:multiLevelType w:val="hybridMultilevel"/>
    <w:tmpl w:val="DEC83FF4"/>
    <w:lvl w:ilvl="0" w:tplc="59AA5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2446DA"/>
    <w:multiLevelType w:val="hybridMultilevel"/>
    <w:tmpl w:val="BD2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93822"/>
    <w:multiLevelType w:val="hybridMultilevel"/>
    <w:tmpl w:val="7C88CC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71C74"/>
    <w:multiLevelType w:val="hybridMultilevel"/>
    <w:tmpl w:val="667A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C2AED"/>
    <w:multiLevelType w:val="hybridMultilevel"/>
    <w:tmpl w:val="7EE0F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1C2FD6"/>
    <w:multiLevelType w:val="hybridMultilevel"/>
    <w:tmpl w:val="CA2A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90EA9"/>
    <w:multiLevelType w:val="hybridMultilevel"/>
    <w:tmpl w:val="1A3E3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A7617"/>
    <w:multiLevelType w:val="hybridMultilevel"/>
    <w:tmpl w:val="3F167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A2C5D"/>
    <w:multiLevelType w:val="hybridMultilevel"/>
    <w:tmpl w:val="2A1A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E1C4A"/>
    <w:multiLevelType w:val="hybridMultilevel"/>
    <w:tmpl w:val="F7284722"/>
    <w:lvl w:ilvl="0" w:tplc="59AA5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1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76110023">
    <w:abstractNumId w:val="17"/>
  </w:num>
  <w:num w:numId="2" w16cid:durableId="724836976">
    <w:abstractNumId w:val="26"/>
  </w:num>
  <w:num w:numId="3" w16cid:durableId="1950814228">
    <w:abstractNumId w:val="23"/>
  </w:num>
  <w:num w:numId="4" w16cid:durableId="1418745364">
    <w:abstractNumId w:val="14"/>
  </w:num>
  <w:num w:numId="5" w16cid:durableId="1546984263">
    <w:abstractNumId w:val="21"/>
  </w:num>
  <w:num w:numId="6" w16cid:durableId="1219591905">
    <w:abstractNumId w:val="18"/>
  </w:num>
  <w:num w:numId="7" w16cid:durableId="823275654">
    <w:abstractNumId w:val="8"/>
  </w:num>
  <w:num w:numId="8" w16cid:durableId="1991788910">
    <w:abstractNumId w:val="24"/>
  </w:num>
  <w:num w:numId="9" w16cid:durableId="1971087226">
    <w:abstractNumId w:val="10"/>
  </w:num>
  <w:num w:numId="10" w16cid:durableId="233130519">
    <w:abstractNumId w:val="2"/>
  </w:num>
  <w:num w:numId="11" w16cid:durableId="136411870">
    <w:abstractNumId w:val="25"/>
  </w:num>
  <w:num w:numId="12" w16cid:durableId="231551909">
    <w:abstractNumId w:val="3"/>
  </w:num>
  <w:num w:numId="13" w16cid:durableId="305818712">
    <w:abstractNumId w:val="0"/>
  </w:num>
  <w:num w:numId="14" w16cid:durableId="2081973899">
    <w:abstractNumId w:val="5"/>
  </w:num>
  <w:num w:numId="15" w16cid:durableId="38824807">
    <w:abstractNumId w:val="9"/>
  </w:num>
  <w:num w:numId="16" w16cid:durableId="756168579">
    <w:abstractNumId w:val="15"/>
  </w:num>
  <w:num w:numId="17" w16cid:durableId="804854897">
    <w:abstractNumId w:val="6"/>
  </w:num>
  <w:num w:numId="18" w16cid:durableId="663440177">
    <w:abstractNumId w:val="20"/>
  </w:num>
  <w:num w:numId="19" w16cid:durableId="2015959166">
    <w:abstractNumId w:val="4"/>
  </w:num>
  <w:num w:numId="20" w16cid:durableId="578952576">
    <w:abstractNumId w:val="13"/>
  </w:num>
  <w:num w:numId="21" w16cid:durableId="1848060815">
    <w:abstractNumId w:val="12"/>
  </w:num>
  <w:num w:numId="22" w16cid:durableId="1665934625">
    <w:abstractNumId w:val="19"/>
  </w:num>
  <w:num w:numId="23" w16cid:durableId="488324427">
    <w:abstractNumId w:val="11"/>
  </w:num>
  <w:num w:numId="24" w16cid:durableId="702901008">
    <w:abstractNumId w:val="22"/>
  </w:num>
  <w:num w:numId="25" w16cid:durableId="664548698">
    <w:abstractNumId w:val="1"/>
  </w:num>
  <w:num w:numId="26" w16cid:durableId="1721899029">
    <w:abstractNumId w:val="7"/>
  </w:num>
  <w:num w:numId="27" w16cid:durableId="161208672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52612"/>
    <w:rsid w:val="00090517"/>
    <w:rsid w:val="000A06A2"/>
    <w:rsid w:val="000D49E4"/>
    <w:rsid w:val="000E11D7"/>
    <w:rsid w:val="0012156D"/>
    <w:rsid w:val="001221F6"/>
    <w:rsid w:val="00171369"/>
    <w:rsid w:val="00192B20"/>
    <w:rsid w:val="001B298F"/>
    <w:rsid w:val="001B54F3"/>
    <w:rsid w:val="001B7FB4"/>
    <w:rsid w:val="001D1127"/>
    <w:rsid w:val="00282479"/>
    <w:rsid w:val="00286A5D"/>
    <w:rsid w:val="002C76E5"/>
    <w:rsid w:val="002E783A"/>
    <w:rsid w:val="003252E2"/>
    <w:rsid w:val="003A0634"/>
    <w:rsid w:val="003B19C0"/>
    <w:rsid w:val="0041436E"/>
    <w:rsid w:val="004149E6"/>
    <w:rsid w:val="00430B76"/>
    <w:rsid w:val="00443776"/>
    <w:rsid w:val="004501F0"/>
    <w:rsid w:val="00462BBB"/>
    <w:rsid w:val="004A7013"/>
    <w:rsid w:val="004D5B5F"/>
    <w:rsid w:val="004E67C2"/>
    <w:rsid w:val="004F5676"/>
    <w:rsid w:val="0050376A"/>
    <w:rsid w:val="0051472F"/>
    <w:rsid w:val="0053693F"/>
    <w:rsid w:val="005554C7"/>
    <w:rsid w:val="005944D9"/>
    <w:rsid w:val="005B7C4E"/>
    <w:rsid w:val="005C4204"/>
    <w:rsid w:val="005E20F3"/>
    <w:rsid w:val="005E34E8"/>
    <w:rsid w:val="0063075C"/>
    <w:rsid w:val="00633247"/>
    <w:rsid w:val="00650C5C"/>
    <w:rsid w:val="006642EB"/>
    <w:rsid w:val="006E7612"/>
    <w:rsid w:val="00711672"/>
    <w:rsid w:val="00724D4A"/>
    <w:rsid w:val="007321C1"/>
    <w:rsid w:val="00733904"/>
    <w:rsid w:val="0074778C"/>
    <w:rsid w:val="00750962"/>
    <w:rsid w:val="007A7FB7"/>
    <w:rsid w:val="007E305A"/>
    <w:rsid w:val="007F616D"/>
    <w:rsid w:val="00813473"/>
    <w:rsid w:val="00863FF0"/>
    <w:rsid w:val="00890440"/>
    <w:rsid w:val="008A40FB"/>
    <w:rsid w:val="0092456F"/>
    <w:rsid w:val="009C3B58"/>
    <w:rsid w:val="009D1011"/>
    <w:rsid w:val="009F6CED"/>
    <w:rsid w:val="00A131C5"/>
    <w:rsid w:val="00A14EED"/>
    <w:rsid w:val="00A543CE"/>
    <w:rsid w:val="00B13E9A"/>
    <w:rsid w:val="00B14BB9"/>
    <w:rsid w:val="00B51421"/>
    <w:rsid w:val="00BD5FAA"/>
    <w:rsid w:val="00C716C7"/>
    <w:rsid w:val="00CF55A7"/>
    <w:rsid w:val="00D463F1"/>
    <w:rsid w:val="00D51E02"/>
    <w:rsid w:val="00D5289D"/>
    <w:rsid w:val="00D62925"/>
    <w:rsid w:val="00D83689"/>
    <w:rsid w:val="00DC2A8A"/>
    <w:rsid w:val="00DF53F4"/>
    <w:rsid w:val="00E019AF"/>
    <w:rsid w:val="00E058C6"/>
    <w:rsid w:val="00E1199F"/>
    <w:rsid w:val="00E14BF2"/>
    <w:rsid w:val="00E4081B"/>
    <w:rsid w:val="00E428BF"/>
    <w:rsid w:val="00EA38EE"/>
    <w:rsid w:val="00EF7130"/>
    <w:rsid w:val="00F004F7"/>
    <w:rsid w:val="00F25D46"/>
    <w:rsid w:val="00F26C91"/>
    <w:rsid w:val="00F45B31"/>
    <w:rsid w:val="00F705A2"/>
    <w:rsid w:val="00FB3808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1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  <w:style w:type="paragraph" w:customStyle="1" w:styleId="Indent">
    <w:name w:val="Indent"/>
    <w:basedOn w:val="Normal"/>
    <w:rsid w:val="006E7612"/>
    <w:pPr>
      <w:tabs>
        <w:tab w:val="num" w:pos="709"/>
      </w:tabs>
      <w:spacing w:after="180"/>
      <w:ind w:left="709" w:hanging="709"/>
    </w:pPr>
    <w:rPr>
      <w:sz w:val="24"/>
      <w:lang w:eastAsia="en-US"/>
    </w:rPr>
  </w:style>
  <w:style w:type="paragraph" w:customStyle="1" w:styleId="4Bulletedcopyblue">
    <w:name w:val="4 Bulleted copy blue"/>
    <w:basedOn w:val="Normal"/>
    <w:qFormat/>
    <w:rsid w:val="00D62925"/>
    <w:pPr>
      <w:numPr>
        <w:numId w:val="2"/>
      </w:numPr>
      <w:spacing w:after="60"/>
    </w:pPr>
    <w:rPr>
      <w:rFonts w:ascii="Arial" w:eastAsia="MS Mincho" w:hAnsi="Arial" w:cs="Arial"/>
      <w:sz w:val="20"/>
      <w:lang w:val="en-US" w:eastAsia="en-US"/>
    </w:rPr>
  </w:style>
  <w:style w:type="paragraph" w:customStyle="1" w:styleId="6Abstract">
    <w:name w:val="6 Abstract"/>
    <w:qFormat/>
    <w:rsid w:val="008A40FB"/>
    <w:pPr>
      <w:spacing w:after="240" w:line="259" w:lineRule="auto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9Secondbullet">
    <w:name w:val="9 Second bullet"/>
    <w:basedOn w:val="1bodycopy10pt"/>
    <w:rsid w:val="008A40FB"/>
    <w:pPr>
      <w:numPr>
        <w:numId w:val="11"/>
      </w:numPr>
      <w:ind w:right="567"/>
    </w:pPr>
  </w:style>
  <w:style w:type="paragraph" w:customStyle="1" w:styleId="Text">
    <w:name w:val="Text"/>
    <w:basedOn w:val="BodyText"/>
    <w:link w:val="TextChar"/>
    <w:qFormat/>
    <w:rsid w:val="00CF55A7"/>
    <w:rPr>
      <w:rFonts w:ascii="Arial" w:eastAsia="MS Mincho" w:hAnsi="Arial" w:cs="Arial"/>
      <w:sz w:val="20"/>
      <w:lang w:val="en-US" w:eastAsia="en-US"/>
    </w:rPr>
  </w:style>
  <w:style w:type="character" w:customStyle="1" w:styleId="TextChar">
    <w:name w:val="Text Char"/>
    <w:link w:val="Text"/>
    <w:rsid w:val="00CF55A7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5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5A7"/>
    <w:rPr>
      <w:rFonts w:ascii="Times New Roman" w:eastAsia="Times New Roman" w:hAnsi="Times New Roman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A0E9E-F74B-4717-BDB1-49DB0AC6C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FF5AA-C719-469C-ABA3-F94BBCE1B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EF4AA-BEBB-4E71-AE5A-CB4423FDE991}">
  <ds:schemaRefs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11</cp:revision>
  <cp:lastPrinted>2020-08-07T09:24:00Z</cp:lastPrinted>
  <dcterms:created xsi:type="dcterms:W3CDTF">2023-07-17T14:03:00Z</dcterms:created>
  <dcterms:modified xsi:type="dcterms:W3CDTF">2023-07-26T12:52:00Z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