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C530" w14:textId="3FE4DBFA" w:rsidR="00731DB5" w:rsidRPr="00A608A6" w:rsidRDefault="00B57CEC">
      <w:pPr>
        <w:rPr>
          <w:rFonts w:ascii="Arial" w:hAnsi="Arial" w:cs="Arial"/>
        </w:rPr>
      </w:pPr>
      <w:r w:rsidRPr="2E80FD80">
        <w:rPr>
          <w:rFonts w:ascii="Arial" w:hAnsi="Arial" w:cs="Arial"/>
        </w:rPr>
        <w:t xml:space="preserve"> </w:t>
      </w:r>
    </w:p>
    <w:p w14:paraId="03EA767E" w14:textId="77777777" w:rsidR="00006034" w:rsidRPr="00A608A6" w:rsidRDefault="00006034" w:rsidP="00177A67">
      <w:pPr>
        <w:rPr>
          <w:rFonts w:ascii="Arial" w:hAnsi="Arial" w:cs="Arial"/>
        </w:rPr>
      </w:pPr>
    </w:p>
    <w:p w14:paraId="6F44B253" w14:textId="77777777" w:rsidR="008C7B47" w:rsidRPr="00A608A6" w:rsidRDefault="008C7B47" w:rsidP="00072E52">
      <w:pPr>
        <w:pStyle w:val="SPSHeading"/>
      </w:pPr>
    </w:p>
    <w:p w14:paraId="397A0154" w14:textId="1BC3C82D" w:rsidR="008C7B47" w:rsidRDefault="008C7B47" w:rsidP="00072E52">
      <w:pPr>
        <w:pStyle w:val="SPSHeading"/>
      </w:pPr>
    </w:p>
    <w:p w14:paraId="0AE2D816" w14:textId="01649ABF" w:rsidR="00BA1779" w:rsidRDefault="00BA1779" w:rsidP="00072E52">
      <w:pPr>
        <w:pStyle w:val="SPSHeading"/>
        <w:rPr>
          <w:szCs w:val="24"/>
        </w:rPr>
      </w:pPr>
      <w:r>
        <w:rPr>
          <w:noProof/>
          <w:lang w:val="en-GB" w:eastAsia="en-GB"/>
        </w:rPr>
        <w:drawing>
          <wp:inline distT="0" distB="0" distL="0" distR="0" wp14:anchorId="4D935AF9" wp14:editId="52EDAB5F">
            <wp:extent cx="3093720" cy="2249364"/>
            <wp:effectExtent l="0" t="0" r="0" b="0"/>
            <wp:docPr id="8393044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3093720" cy="2249364"/>
                    </a:xfrm>
                    <a:prstGeom prst="rect">
                      <a:avLst/>
                    </a:prstGeom>
                  </pic:spPr>
                </pic:pic>
              </a:graphicData>
            </a:graphic>
          </wp:inline>
        </w:drawing>
      </w:r>
    </w:p>
    <w:p w14:paraId="0BA0E6CA" w14:textId="77777777" w:rsidR="00BA1779" w:rsidRPr="00A608A6" w:rsidRDefault="00BA1779" w:rsidP="00072E52">
      <w:pPr>
        <w:pStyle w:val="SPSHeading"/>
      </w:pPr>
    </w:p>
    <w:p w14:paraId="1891D201" w14:textId="223E8B34" w:rsidR="006D43E7" w:rsidRPr="00A608A6" w:rsidRDefault="006D43E7" w:rsidP="00072E52">
      <w:pPr>
        <w:pStyle w:val="SPSTitle"/>
      </w:pPr>
    </w:p>
    <w:p w14:paraId="0BF1C2F4" w14:textId="67B03EC8" w:rsidR="008C7B47" w:rsidRPr="00484FBC" w:rsidRDefault="002F0006" w:rsidP="00072E52">
      <w:pPr>
        <w:pStyle w:val="SPSTitle"/>
      </w:pPr>
      <w:r w:rsidRPr="00484FBC">
        <w:t xml:space="preserve">Child Protection &amp; </w:t>
      </w:r>
      <w:r w:rsidR="008A652C" w:rsidRPr="00484FBC">
        <w:t>Safeguarding</w:t>
      </w:r>
    </w:p>
    <w:p w14:paraId="66C9DA30" w14:textId="7AD33ABC" w:rsidR="009C613B" w:rsidRDefault="00484FBC" w:rsidP="006D43E7">
      <w:pPr>
        <w:pStyle w:val="SPSSubTitle"/>
        <w:jc w:val="center"/>
        <w:rPr>
          <w:rFonts w:ascii="Arial" w:hAnsi="Arial"/>
          <w:color w:val="auto"/>
          <w:sz w:val="22"/>
          <w:szCs w:val="24"/>
        </w:rPr>
      </w:pPr>
      <w:r>
        <w:rPr>
          <w:rFonts w:ascii="Arial" w:hAnsi="Arial"/>
          <w:color w:val="auto"/>
          <w:sz w:val="22"/>
          <w:szCs w:val="24"/>
        </w:rPr>
        <w:br/>
      </w:r>
      <w:r w:rsidR="008A652C" w:rsidRPr="00B73B89">
        <w:rPr>
          <w:rFonts w:ascii="Arial" w:hAnsi="Arial"/>
          <w:color w:val="auto"/>
          <w:sz w:val="22"/>
          <w:szCs w:val="24"/>
        </w:rPr>
        <w:t>Policy</w:t>
      </w:r>
      <w:r w:rsidR="001150E8" w:rsidRPr="00B73B89">
        <w:rPr>
          <w:rFonts w:ascii="Arial" w:hAnsi="Arial"/>
          <w:color w:val="auto"/>
          <w:sz w:val="22"/>
          <w:szCs w:val="24"/>
        </w:rPr>
        <w:t>, Procedure and Guidance</w:t>
      </w:r>
    </w:p>
    <w:p w14:paraId="68C4637D" w14:textId="77777777" w:rsidR="00DD138B" w:rsidRPr="00A608A6" w:rsidRDefault="008E4A09" w:rsidP="00C47D7B">
      <w:pPr>
        <w:pStyle w:val="SPSSubTitle"/>
        <w:ind w:left="0"/>
        <w:rPr>
          <w:rFonts w:ascii="Arial" w:hAnsi="Arial"/>
          <w:sz w:val="24"/>
          <w:szCs w:val="24"/>
        </w:rPr>
      </w:pPr>
      <w:r w:rsidRPr="00A608A6">
        <w:rPr>
          <w:rFonts w:ascii="Arial" w:hAnsi="Arial"/>
          <w:sz w:val="24"/>
          <w:szCs w:val="24"/>
        </w:rPr>
        <w:br/>
      </w:r>
    </w:p>
    <w:p w14:paraId="51299C82" w14:textId="77777777" w:rsidR="008C7B47" w:rsidRPr="00A608A6" w:rsidRDefault="008C7B47" w:rsidP="00072E52">
      <w:pPr>
        <w:pStyle w:val="SPSHeading"/>
      </w:pPr>
    </w:p>
    <w:p w14:paraId="61041E05" w14:textId="77777777" w:rsidR="008C7B47" w:rsidRPr="00A608A6" w:rsidRDefault="00663615" w:rsidP="00072E52">
      <w:pPr>
        <w:pStyle w:val="SPSHeading"/>
      </w:pPr>
      <w:r w:rsidRPr="00A608A6">
        <w:tab/>
      </w:r>
    </w:p>
    <w:p w14:paraId="760082F3" w14:textId="77777777" w:rsidR="008C7B47" w:rsidRPr="00A608A6" w:rsidRDefault="008C7B47" w:rsidP="00072E52">
      <w:pPr>
        <w:pStyle w:val="SPSHeading"/>
      </w:pPr>
    </w:p>
    <w:p w14:paraId="0CAC9C04" w14:textId="77777777" w:rsidR="00FB317D" w:rsidRPr="00A608A6" w:rsidRDefault="00FB317D" w:rsidP="00072E52">
      <w:pPr>
        <w:pStyle w:val="SPSHeading"/>
      </w:pPr>
    </w:p>
    <w:p w14:paraId="54EA031E" w14:textId="77777777" w:rsidR="00FB317D" w:rsidRPr="00A608A6" w:rsidRDefault="00FB317D" w:rsidP="00072E52">
      <w:pPr>
        <w:pStyle w:val="SPSHeading"/>
      </w:pPr>
    </w:p>
    <w:p w14:paraId="3086828C" w14:textId="77777777" w:rsidR="00FB317D" w:rsidRPr="00A608A6" w:rsidRDefault="00FB317D" w:rsidP="00072E52">
      <w:pPr>
        <w:pStyle w:val="SPSHeading"/>
      </w:pPr>
    </w:p>
    <w:p w14:paraId="334AF6DF" w14:textId="77777777" w:rsidR="00FB317D" w:rsidRPr="00A608A6" w:rsidRDefault="00FB317D" w:rsidP="00072E52">
      <w:pPr>
        <w:pStyle w:val="SPSHeading"/>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63"/>
        <w:gridCol w:w="1276"/>
        <w:gridCol w:w="2642"/>
      </w:tblGrid>
      <w:tr w:rsidR="00130FE7" w:rsidRPr="00BA1779" w14:paraId="33A14226" w14:textId="77777777" w:rsidTr="00561581">
        <w:tc>
          <w:tcPr>
            <w:tcW w:w="2235" w:type="dxa"/>
            <w:shd w:val="clear" w:color="auto" w:fill="auto"/>
          </w:tcPr>
          <w:p w14:paraId="0E5F189B"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Date of last review:</w:t>
            </w:r>
          </w:p>
          <w:p w14:paraId="713FA4E2" w14:textId="77777777" w:rsidR="00130FE7" w:rsidRPr="00561581" w:rsidRDefault="00130FE7" w:rsidP="00130FE7">
            <w:pPr>
              <w:rPr>
                <w:rFonts w:ascii="Arial" w:eastAsia="Calibri" w:hAnsi="Arial" w:cs="Arial"/>
                <w:bCs/>
                <w:sz w:val="18"/>
                <w:szCs w:val="18"/>
                <w:lang w:val="en-GB"/>
              </w:rPr>
            </w:pPr>
          </w:p>
        </w:tc>
        <w:tc>
          <w:tcPr>
            <w:tcW w:w="2863" w:type="dxa"/>
            <w:shd w:val="clear" w:color="auto" w:fill="auto"/>
          </w:tcPr>
          <w:p w14:paraId="31A5633F" w14:textId="67C6EEAB" w:rsidR="00130FE7" w:rsidRPr="00561581" w:rsidRDefault="00130FE7" w:rsidP="00130FE7">
            <w:pPr>
              <w:rPr>
                <w:rFonts w:ascii="Arial" w:eastAsia="Calibri" w:hAnsi="Arial" w:cs="Arial"/>
                <w:bCs/>
                <w:sz w:val="18"/>
                <w:szCs w:val="18"/>
                <w:lang w:val="en-GB"/>
              </w:rPr>
            </w:pPr>
          </w:p>
        </w:tc>
        <w:tc>
          <w:tcPr>
            <w:tcW w:w="1276" w:type="dxa"/>
            <w:shd w:val="clear" w:color="auto" w:fill="auto"/>
          </w:tcPr>
          <w:p w14:paraId="30DD2627"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Date of next review:</w:t>
            </w:r>
          </w:p>
        </w:tc>
        <w:tc>
          <w:tcPr>
            <w:tcW w:w="2642" w:type="dxa"/>
            <w:shd w:val="clear" w:color="auto" w:fill="auto"/>
          </w:tcPr>
          <w:p w14:paraId="2F0D7DD6" w14:textId="6DDD19E9" w:rsidR="00130FE7" w:rsidRPr="00561581" w:rsidRDefault="00130FE7" w:rsidP="00130FE7">
            <w:pPr>
              <w:rPr>
                <w:rFonts w:ascii="Arial" w:eastAsia="Calibri" w:hAnsi="Arial" w:cs="Arial"/>
                <w:bCs/>
                <w:sz w:val="18"/>
                <w:szCs w:val="18"/>
                <w:lang w:val="en-GB"/>
              </w:rPr>
            </w:pPr>
          </w:p>
        </w:tc>
      </w:tr>
      <w:tr w:rsidR="00130FE7" w:rsidRPr="00BA1779" w14:paraId="32C5B4CD" w14:textId="77777777" w:rsidTr="00561581">
        <w:tc>
          <w:tcPr>
            <w:tcW w:w="2235" w:type="dxa"/>
            <w:shd w:val="clear" w:color="auto" w:fill="auto"/>
          </w:tcPr>
          <w:p w14:paraId="4C73899D"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Author:</w:t>
            </w:r>
          </w:p>
          <w:p w14:paraId="077335C3" w14:textId="77777777" w:rsidR="00130FE7" w:rsidRPr="00561581" w:rsidRDefault="00130FE7" w:rsidP="00130FE7">
            <w:pPr>
              <w:rPr>
                <w:rFonts w:ascii="Arial" w:eastAsia="Calibri" w:hAnsi="Arial" w:cs="Arial"/>
                <w:bCs/>
                <w:sz w:val="18"/>
                <w:szCs w:val="18"/>
                <w:lang w:val="en-GB"/>
              </w:rPr>
            </w:pPr>
          </w:p>
        </w:tc>
        <w:tc>
          <w:tcPr>
            <w:tcW w:w="2863" w:type="dxa"/>
            <w:shd w:val="clear" w:color="auto" w:fill="auto"/>
          </w:tcPr>
          <w:p w14:paraId="5FA5F5FA" w14:textId="77777777" w:rsidR="00130FE7"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Policy &amp; Projects Mgr</w:t>
            </w:r>
          </w:p>
          <w:p w14:paraId="69E238A1" w14:textId="3C2B492A" w:rsidR="00746C8F" w:rsidRPr="00561581" w:rsidRDefault="00746C8F" w:rsidP="00130FE7">
            <w:pPr>
              <w:rPr>
                <w:rFonts w:ascii="Arial" w:eastAsia="Calibri" w:hAnsi="Arial" w:cs="Arial"/>
                <w:bCs/>
                <w:sz w:val="18"/>
                <w:szCs w:val="18"/>
                <w:lang w:val="en-GB"/>
              </w:rPr>
            </w:pPr>
            <w:r>
              <w:rPr>
                <w:rFonts w:ascii="Arial" w:eastAsia="Calibri" w:hAnsi="Arial" w:cs="Arial"/>
                <w:bCs/>
                <w:sz w:val="18"/>
                <w:szCs w:val="18"/>
                <w:lang w:val="en-GB"/>
              </w:rPr>
              <w:t>Safeguarding &amp; Wellbeing Mgr</w:t>
            </w:r>
          </w:p>
        </w:tc>
        <w:tc>
          <w:tcPr>
            <w:tcW w:w="1276" w:type="dxa"/>
            <w:shd w:val="clear" w:color="auto" w:fill="auto"/>
          </w:tcPr>
          <w:p w14:paraId="26A35A92"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Owner:</w:t>
            </w:r>
          </w:p>
        </w:tc>
        <w:tc>
          <w:tcPr>
            <w:tcW w:w="2642" w:type="dxa"/>
            <w:shd w:val="clear" w:color="auto" w:fill="auto"/>
          </w:tcPr>
          <w:p w14:paraId="63D663F6" w14:textId="70FA0A85"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Chief Executive Officer</w:t>
            </w:r>
          </w:p>
        </w:tc>
      </w:tr>
      <w:tr w:rsidR="00130FE7" w:rsidRPr="00BA1779" w14:paraId="4B5A08E2" w14:textId="77777777" w:rsidTr="00561581">
        <w:tc>
          <w:tcPr>
            <w:tcW w:w="2235" w:type="dxa"/>
            <w:shd w:val="clear" w:color="auto" w:fill="auto"/>
          </w:tcPr>
          <w:p w14:paraId="65B5ED8B"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Type of policy:</w:t>
            </w:r>
          </w:p>
        </w:tc>
        <w:tc>
          <w:tcPr>
            <w:tcW w:w="2863" w:type="dxa"/>
            <w:shd w:val="clear" w:color="auto" w:fill="auto"/>
          </w:tcPr>
          <w:p w14:paraId="0F66DBDE"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Trust-wide</w:t>
            </w:r>
          </w:p>
        </w:tc>
        <w:tc>
          <w:tcPr>
            <w:tcW w:w="1276" w:type="dxa"/>
            <w:shd w:val="clear" w:color="auto" w:fill="auto"/>
          </w:tcPr>
          <w:p w14:paraId="780D9C7A" w14:textId="77777777"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Approval:</w:t>
            </w:r>
          </w:p>
        </w:tc>
        <w:tc>
          <w:tcPr>
            <w:tcW w:w="2642" w:type="dxa"/>
            <w:shd w:val="clear" w:color="auto" w:fill="auto"/>
          </w:tcPr>
          <w:p w14:paraId="3D38E371" w14:textId="1C78D8E1" w:rsidR="00130FE7" w:rsidRPr="00561581" w:rsidRDefault="00130FE7" w:rsidP="00130FE7">
            <w:pPr>
              <w:rPr>
                <w:rFonts w:ascii="Arial" w:eastAsia="Calibri" w:hAnsi="Arial" w:cs="Arial"/>
                <w:bCs/>
                <w:sz w:val="18"/>
                <w:szCs w:val="18"/>
                <w:lang w:val="en-GB"/>
              </w:rPr>
            </w:pPr>
            <w:r w:rsidRPr="00561581">
              <w:rPr>
                <w:rFonts w:ascii="Arial" w:eastAsia="Calibri" w:hAnsi="Arial" w:cs="Arial"/>
                <w:bCs/>
                <w:sz w:val="18"/>
                <w:szCs w:val="18"/>
                <w:lang w:val="en-GB"/>
              </w:rPr>
              <w:t>Board of Directors</w:t>
            </w:r>
          </w:p>
          <w:p w14:paraId="4A7A27EA" w14:textId="77777777" w:rsidR="00130FE7" w:rsidRPr="00561581" w:rsidRDefault="00130FE7" w:rsidP="00130FE7">
            <w:pPr>
              <w:rPr>
                <w:rFonts w:ascii="Arial" w:eastAsia="Calibri" w:hAnsi="Arial" w:cs="Arial"/>
                <w:bCs/>
                <w:sz w:val="18"/>
                <w:szCs w:val="18"/>
                <w:lang w:val="en-GB"/>
              </w:rPr>
            </w:pPr>
          </w:p>
        </w:tc>
      </w:tr>
    </w:tbl>
    <w:p w14:paraId="5DEDA3D3" w14:textId="2023D51E" w:rsidR="00FB317D" w:rsidRPr="00A608A6" w:rsidRDefault="00FB317D" w:rsidP="00072E52">
      <w:pPr>
        <w:pStyle w:val="SPSHeading"/>
      </w:pPr>
    </w:p>
    <w:p w14:paraId="287BA4D8" w14:textId="14F3DFB7" w:rsidR="00EF683B" w:rsidRPr="00A608A6" w:rsidRDefault="00EF683B" w:rsidP="00072E52">
      <w:pPr>
        <w:pStyle w:val="SPSHeading"/>
      </w:pPr>
    </w:p>
    <w:p w14:paraId="00B2B531" w14:textId="4CA17B69" w:rsidR="00FB317D" w:rsidRPr="00A608A6" w:rsidRDefault="00FB317D" w:rsidP="00072E52">
      <w:pPr>
        <w:pStyle w:val="SPSHeading"/>
      </w:pPr>
    </w:p>
    <w:p w14:paraId="6A085025" w14:textId="5BF795F3" w:rsidR="00EF683B" w:rsidRPr="00A608A6" w:rsidRDefault="00EF683B" w:rsidP="00072E52">
      <w:pPr>
        <w:pStyle w:val="SPSHeading"/>
      </w:pPr>
    </w:p>
    <w:p w14:paraId="0F0902E6" w14:textId="5EB71716" w:rsidR="00320474" w:rsidRPr="00A608A6" w:rsidRDefault="00320474" w:rsidP="00072E52">
      <w:pPr>
        <w:pStyle w:val="SPSHeading"/>
      </w:pPr>
    </w:p>
    <w:p w14:paraId="67C0FAC2" w14:textId="77777777" w:rsidR="00320474" w:rsidRPr="00A608A6" w:rsidRDefault="00320474" w:rsidP="00072E52">
      <w:pPr>
        <w:pStyle w:val="SPSHeading"/>
      </w:pPr>
    </w:p>
    <w:p w14:paraId="7160D012" w14:textId="77777777" w:rsidR="00320474" w:rsidRPr="00484FBC" w:rsidRDefault="00320474" w:rsidP="00072E52">
      <w:pPr>
        <w:pStyle w:val="SPSHeading"/>
      </w:pPr>
    </w:p>
    <w:p w14:paraId="2A1B3C73" w14:textId="4C88E4B4" w:rsidR="00CE26FC" w:rsidRDefault="00795784" w:rsidP="00130C32">
      <w:pPr>
        <w:jc w:val="center"/>
        <w:rPr>
          <w:rFonts w:ascii="Arial" w:hAnsi="Arial" w:cs="Arial"/>
          <w:b/>
          <w:sz w:val="72"/>
          <w:szCs w:val="72"/>
        </w:rPr>
      </w:pPr>
      <w:r w:rsidRPr="00795784">
        <w:rPr>
          <w:rFonts w:ascii="Arial" w:hAnsi="Arial" w:cs="Arial"/>
          <w:b/>
          <w:sz w:val="72"/>
          <w:szCs w:val="72"/>
        </w:rPr>
        <w:lastRenderedPageBreak/>
        <w:t>ST AUGUSTINE’S CATHOLIC PRIMARY SCHOOL</w:t>
      </w:r>
    </w:p>
    <w:p w14:paraId="3ABAA0F0" w14:textId="7F50D2FA" w:rsidR="00795784" w:rsidRDefault="00795784" w:rsidP="00130C32">
      <w:pPr>
        <w:jc w:val="center"/>
        <w:rPr>
          <w:rFonts w:ascii="Arial" w:hAnsi="Arial" w:cs="Arial"/>
          <w:b/>
          <w:sz w:val="72"/>
          <w:szCs w:val="72"/>
        </w:rPr>
      </w:pPr>
    </w:p>
    <w:p w14:paraId="5ABAC79D" w14:textId="72517CCA" w:rsidR="00795784" w:rsidRPr="00130C32" w:rsidRDefault="00795784" w:rsidP="00130C32">
      <w:pPr>
        <w:jc w:val="center"/>
        <w:rPr>
          <w:rFonts w:ascii="Arial" w:hAnsi="Arial" w:cs="Arial"/>
          <w:b/>
          <w:sz w:val="72"/>
          <w:szCs w:val="72"/>
        </w:rPr>
      </w:pPr>
      <w:r>
        <w:rPr>
          <w:rFonts w:ascii="Arial" w:hAnsi="Arial" w:cs="Arial"/>
          <w:b/>
          <w:noProof/>
          <w:sz w:val="72"/>
          <w:szCs w:val="72"/>
          <w:lang w:val="en-GB" w:eastAsia="en-GB"/>
        </w:rPr>
        <w:drawing>
          <wp:inline distT="0" distB="0" distL="0" distR="0" wp14:anchorId="3B2D4FDD" wp14:editId="247BF135">
            <wp:extent cx="1219200" cy="138862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ugustines Logo small letterhe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5658" cy="1395982"/>
                    </a:xfrm>
                    <a:prstGeom prst="rect">
                      <a:avLst/>
                    </a:prstGeom>
                  </pic:spPr>
                </pic:pic>
              </a:graphicData>
            </a:graphic>
          </wp:inline>
        </w:drawing>
      </w:r>
    </w:p>
    <w:p w14:paraId="71EACFA1" w14:textId="77777777" w:rsidR="00CE26FC" w:rsidRPr="00484FBC" w:rsidRDefault="00CE26FC" w:rsidP="00484FBC">
      <w:pPr>
        <w:rPr>
          <w:rFonts w:ascii="Arial" w:hAnsi="Arial" w:cs="Arial"/>
        </w:rPr>
      </w:pPr>
    </w:p>
    <w:p w14:paraId="582C5B1B" w14:textId="77777777" w:rsidR="00CE26FC" w:rsidRPr="00484FBC" w:rsidRDefault="00CE26FC" w:rsidP="00484FBC">
      <w:pPr>
        <w:rPr>
          <w:rFonts w:ascii="Arial" w:hAnsi="Arial" w:cs="Arial"/>
        </w:rPr>
      </w:pPr>
    </w:p>
    <w:p w14:paraId="38B01252" w14:textId="77777777" w:rsidR="00CE26FC" w:rsidRPr="00484FBC" w:rsidRDefault="00CE26FC" w:rsidP="00484FBC">
      <w:pPr>
        <w:rPr>
          <w:rFonts w:ascii="Arial" w:hAnsi="Arial" w:cs="Arial"/>
        </w:rPr>
      </w:pPr>
    </w:p>
    <w:p w14:paraId="55BBA2C3" w14:textId="72EF1866" w:rsidR="00CE26FC" w:rsidRPr="00795784" w:rsidRDefault="00CE26FC" w:rsidP="00484FBC">
      <w:pPr>
        <w:rPr>
          <w:rFonts w:ascii="Arial" w:hAnsi="Arial" w:cs="Arial"/>
          <w:b/>
        </w:rPr>
      </w:pPr>
      <w:r w:rsidRPr="00795784">
        <w:rPr>
          <w:rFonts w:ascii="Arial" w:hAnsi="Arial" w:cs="Arial"/>
          <w:b/>
        </w:rPr>
        <w:t xml:space="preserve">Key contact personnel </w:t>
      </w:r>
    </w:p>
    <w:p w14:paraId="1A5FFDEA" w14:textId="77777777" w:rsidR="00CE26FC" w:rsidRPr="00795784" w:rsidRDefault="00CE26FC" w:rsidP="00484FBC">
      <w:pPr>
        <w:rPr>
          <w:rFonts w:ascii="Arial" w:hAnsi="Arial" w:cs="Arial"/>
        </w:rPr>
      </w:pPr>
    </w:p>
    <w:p w14:paraId="6F9CC323" w14:textId="51383C53" w:rsidR="00CE26FC" w:rsidRPr="00795784" w:rsidRDefault="00CE26FC" w:rsidP="00484FBC">
      <w:pPr>
        <w:rPr>
          <w:rFonts w:ascii="Arial" w:hAnsi="Arial" w:cs="Arial"/>
        </w:rPr>
      </w:pPr>
      <w:r w:rsidRPr="00795784">
        <w:rPr>
          <w:rFonts w:ascii="Arial" w:hAnsi="Arial" w:cs="Arial"/>
        </w:rPr>
        <w:t>Designated Safeguarding Lead:</w:t>
      </w:r>
      <w:r w:rsidR="00795784">
        <w:rPr>
          <w:rFonts w:ascii="Arial" w:hAnsi="Arial" w:cs="Arial"/>
        </w:rPr>
        <w:t xml:space="preserve">           Mrs. Sarah Thompson</w:t>
      </w:r>
    </w:p>
    <w:p w14:paraId="6990F188" w14:textId="0E822AE4" w:rsidR="00B63F36" w:rsidRPr="00795784" w:rsidRDefault="00B63F36" w:rsidP="00484FBC">
      <w:pPr>
        <w:rPr>
          <w:rFonts w:ascii="Arial" w:hAnsi="Arial" w:cs="Arial"/>
        </w:rPr>
      </w:pPr>
    </w:p>
    <w:p w14:paraId="32B41D88" w14:textId="0125E6C2" w:rsidR="00B63F36" w:rsidRPr="00795784" w:rsidRDefault="00B63F36" w:rsidP="00484FBC">
      <w:pPr>
        <w:rPr>
          <w:rFonts w:ascii="Arial" w:hAnsi="Arial" w:cs="Arial"/>
        </w:rPr>
      </w:pPr>
      <w:r w:rsidRPr="00795784">
        <w:rPr>
          <w:rFonts w:ascii="Arial" w:hAnsi="Arial" w:cs="Arial"/>
        </w:rPr>
        <w:t>Deputy Designated Safeguarding Lead:</w:t>
      </w:r>
      <w:r w:rsidR="00795784">
        <w:rPr>
          <w:rFonts w:ascii="Arial" w:hAnsi="Arial" w:cs="Arial"/>
        </w:rPr>
        <w:t xml:space="preserve">    Mrs. Nicola Clarke</w:t>
      </w:r>
    </w:p>
    <w:p w14:paraId="6BF6FA57" w14:textId="77777777" w:rsidR="00CE26FC" w:rsidRPr="00795784" w:rsidRDefault="00CE26FC" w:rsidP="00484FBC">
      <w:pPr>
        <w:rPr>
          <w:rFonts w:ascii="Arial" w:hAnsi="Arial" w:cs="Arial"/>
        </w:rPr>
      </w:pPr>
    </w:p>
    <w:p w14:paraId="7CEED9B5" w14:textId="5290637F" w:rsidR="00CE26FC" w:rsidRPr="00795784" w:rsidRDefault="00E95B23" w:rsidP="00484FBC">
      <w:pPr>
        <w:rPr>
          <w:rFonts w:ascii="Arial" w:hAnsi="Arial" w:cs="Arial"/>
        </w:rPr>
      </w:pPr>
      <w:r w:rsidRPr="00795784">
        <w:rPr>
          <w:rFonts w:ascii="Arial" w:hAnsi="Arial" w:cs="Arial"/>
        </w:rPr>
        <w:t xml:space="preserve"> </w:t>
      </w:r>
      <w:r w:rsidR="00862087" w:rsidRPr="00795784">
        <w:rPr>
          <w:rFonts w:ascii="Arial" w:hAnsi="Arial" w:cs="Arial"/>
        </w:rPr>
        <w:t xml:space="preserve">Governance Committee </w:t>
      </w:r>
      <w:r w:rsidRPr="00795784">
        <w:rPr>
          <w:rFonts w:ascii="Arial" w:hAnsi="Arial" w:cs="Arial"/>
        </w:rPr>
        <w:t>Safeguarding Lead:</w:t>
      </w:r>
      <w:r w:rsidR="00795784">
        <w:rPr>
          <w:rFonts w:ascii="Arial" w:hAnsi="Arial" w:cs="Arial"/>
        </w:rPr>
        <w:t xml:space="preserve">   Mr. Ivan Hart</w:t>
      </w:r>
    </w:p>
    <w:p w14:paraId="2EE6BAD7" w14:textId="649AA96A" w:rsidR="003940B6" w:rsidRDefault="003940B6" w:rsidP="00484FBC">
      <w:pPr>
        <w:rPr>
          <w:rFonts w:ascii="Arial" w:hAnsi="Arial" w:cs="Arial"/>
          <w:highlight w:val="yellow"/>
        </w:rPr>
      </w:pPr>
    </w:p>
    <w:p w14:paraId="1C622326" w14:textId="08C22318" w:rsidR="003940B6" w:rsidRPr="00021532" w:rsidRDefault="003940B6" w:rsidP="00484FBC">
      <w:pPr>
        <w:rPr>
          <w:rFonts w:ascii="Arial" w:hAnsi="Arial" w:cs="Arial"/>
        </w:rPr>
      </w:pPr>
      <w:r w:rsidRPr="00021532">
        <w:rPr>
          <w:rFonts w:ascii="Arial" w:hAnsi="Arial" w:cs="Arial"/>
        </w:rPr>
        <w:t>Trust Safeguarding Officer</w:t>
      </w:r>
      <w:r w:rsidR="00F14C47" w:rsidRPr="00021532">
        <w:rPr>
          <w:rFonts w:ascii="Arial" w:hAnsi="Arial" w:cs="Arial"/>
        </w:rPr>
        <w:t>:</w:t>
      </w:r>
      <w:r w:rsidR="2D614EF9" w:rsidRPr="00021532">
        <w:rPr>
          <w:rFonts w:ascii="Arial" w:hAnsi="Arial" w:cs="Arial"/>
        </w:rPr>
        <w:t xml:space="preserve"> </w:t>
      </w:r>
      <w:r w:rsidR="002F570A" w:rsidRPr="00021532">
        <w:rPr>
          <w:rFonts w:ascii="Arial" w:hAnsi="Arial" w:cs="Arial"/>
        </w:rPr>
        <w:t xml:space="preserve">Annemarie Whittle </w:t>
      </w:r>
      <w:r w:rsidR="001D413A" w:rsidRPr="00021532">
        <w:rPr>
          <w:rFonts w:ascii="Arial" w:hAnsi="Arial" w:cs="Arial"/>
        </w:rPr>
        <w:t>(</w:t>
      </w:r>
      <w:hyperlink r:id="rId13">
        <w:r w:rsidR="001D413A" w:rsidRPr="00021532">
          <w:rPr>
            <w:rStyle w:val="Hyperlink"/>
            <w:rFonts w:ascii="Arial" w:hAnsi="Arial" w:cs="Arial"/>
          </w:rPr>
          <w:t>safeguarding@kcsp.org.uk</w:t>
        </w:r>
      </w:hyperlink>
      <w:r w:rsidR="001D413A" w:rsidRPr="00021532">
        <w:rPr>
          <w:rFonts w:ascii="Arial" w:hAnsi="Arial" w:cs="Arial"/>
        </w:rPr>
        <w:t>, Tel. 01622 232662)</w:t>
      </w:r>
    </w:p>
    <w:p w14:paraId="51E7B2CE" w14:textId="105A2664" w:rsidR="003940B6" w:rsidRPr="00484FBC" w:rsidRDefault="003940B6" w:rsidP="00484FBC">
      <w:pPr>
        <w:rPr>
          <w:rFonts w:ascii="Arial" w:hAnsi="Arial" w:cs="Arial"/>
          <w:highlight w:val="yellow"/>
        </w:rPr>
      </w:pPr>
      <w:r w:rsidRPr="00021532">
        <w:rPr>
          <w:rFonts w:ascii="Arial" w:hAnsi="Arial" w:cs="Arial"/>
        </w:rPr>
        <w:t>Trust Safeguarding Director</w:t>
      </w:r>
      <w:r w:rsidR="00F14C47" w:rsidRPr="00021532">
        <w:rPr>
          <w:rFonts w:ascii="Arial" w:hAnsi="Arial" w:cs="Arial"/>
        </w:rPr>
        <w:t xml:space="preserve">: </w:t>
      </w:r>
      <w:r w:rsidR="00DC2E93">
        <w:rPr>
          <w:rFonts w:ascii="Arial" w:hAnsi="Arial" w:cs="Arial"/>
        </w:rPr>
        <w:t>Julian Gizzi</w:t>
      </w:r>
      <w:r w:rsidR="00FB1F99">
        <w:rPr>
          <w:rFonts w:ascii="Arial" w:hAnsi="Arial" w:cs="Arial"/>
        </w:rPr>
        <w:t xml:space="preserve"> (</w:t>
      </w:r>
      <w:hyperlink r:id="rId14" w:history="1">
        <w:r w:rsidR="00FB1F99" w:rsidRPr="00BB1B5E">
          <w:rPr>
            <w:rStyle w:val="Hyperlink"/>
            <w:rFonts w:ascii="Arial" w:hAnsi="Arial" w:cs="Arial"/>
          </w:rPr>
          <w:t>safeguarding@kcsp.org.uk</w:t>
        </w:r>
      </w:hyperlink>
      <w:r w:rsidR="00FB1F99">
        <w:rPr>
          <w:rFonts w:ascii="Arial" w:hAnsi="Arial" w:cs="Arial"/>
        </w:rPr>
        <w:t>, Tel. 01622 232662</w:t>
      </w:r>
      <w:r w:rsidR="001D413A">
        <w:rPr>
          <w:rFonts w:ascii="Arial" w:hAnsi="Arial" w:cs="Arial"/>
        </w:rPr>
        <w:t>)</w:t>
      </w:r>
    </w:p>
    <w:p w14:paraId="03959ADD" w14:textId="0AF39111" w:rsidR="00B63F36" w:rsidRPr="00484FBC" w:rsidRDefault="00B63F36" w:rsidP="00484FBC">
      <w:pPr>
        <w:rPr>
          <w:rFonts w:ascii="Arial" w:hAnsi="Arial" w:cs="Arial"/>
          <w:highlight w:val="yellow"/>
        </w:rPr>
      </w:pPr>
    </w:p>
    <w:p w14:paraId="33CBCA10" w14:textId="56ABF1AB" w:rsidR="00B63F36" w:rsidRDefault="00B63F36" w:rsidP="00484FBC">
      <w:pPr>
        <w:rPr>
          <w:rFonts w:ascii="Arial" w:hAnsi="Arial" w:cs="Arial"/>
        </w:rPr>
      </w:pPr>
      <w:r w:rsidRPr="00795784">
        <w:rPr>
          <w:rFonts w:ascii="Arial" w:hAnsi="Arial" w:cs="Arial"/>
        </w:rPr>
        <w:t>Contact details for Kent County Council’s Education Safeguarding Team (EST) and Local Authority Designated Officers (LADOs):</w:t>
      </w:r>
    </w:p>
    <w:p w14:paraId="1D630158" w14:textId="42058208" w:rsidR="00795784" w:rsidRDefault="00795784" w:rsidP="00484FBC">
      <w:pPr>
        <w:rPr>
          <w:rFonts w:ascii="Arial" w:hAnsi="Arial" w:cs="Arial"/>
        </w:rPr>
      </w:pPr>
    </w:p>
    <w:p w14:paraId="685A5308" w14:textId="25C18440" w:rsidR="00795784" w:rsidRDefault="00795784" w:rsidP="00484FBC">
      <w:pPr>
        <w:rPr>
          <w:rFonts w:ascii="Arial" w:hAnsi="Arial" w:cs="Arial"/>
        </w:rPr>
      </w:pPr>
      <w:r>
        <w:rPr>
          <w:rFonts w:ascii="Arial" w:hAnsi="Arial" w:cs="Arial"/>
        </w:rPr>
        <w:t>Front Door:  03000 411111</w:t>
      </w:r>
    </w:p>
    <w:p w14:paraId="0BFB59B4" w14:textId="1EFF6AEB" w:rsidR="00795784" w:rsidRPr="00484FBC" w:rsidRDefault="00795784" w:rsidP="00484FBC">
      <w:pPr>
        <w:rPr>
          <w:rFonts w:ascii="Arial" w:hAnsi="Arial" w:cs="Arial"/>
        </w:rPr>
      </w:pPr>
      <w:r>
        <w:rPr>
          <w:rFonts w:ascii="Arial" w:hAnsi="Arial" w:cs="Arial"/>
        </w:rPr>
        <w:t>Folkestone &amp; Hythe Team:  03000 423154</w:t>
      </w:r>
    </w:p>
    <w:p w14:paraId="3D10DDAB" w14:textId="77777777" w:rsidR="00B63F36" w:rsidRPr="00484FBC" w:rsidRDefault="00B63F36" w:rsidP="00484FBC">
      <w:pPr>
        <w:rPr>
          <w:rFonts w:ascii="Arial" w:hAnsi="Arial" w:cs="Arial"/>
        </w:rPr>
      </w:pPr>
    </w:p>
    <w:p w14:paraId="4A847C58" w14:textId="64F6F453" w:rsidR="0027184C" w:rsidRPr="00484FBC" w:rsidRDefault="0027184C" w:rsidP="00484FBC">
      <w:pPr>
        <w:rPr>
          <w:rFonts w:ascii="Arial" w:eastAsia="Arial" w:hAnsi="Arial" w:cs="Arial"/>
        </w:rPr>
      </w:pPr>
      <w:r w:rsidRPr="00484FBC">
        <w:rPr>
          <w:rFonts w:ascii="Arial" w:eastAsia="Arial" w:hAnsi="Arial" w:cs="Arial"/>
        </w:rPr>
        <w:t xml:space="preserve">This is a core policy </w:t>
      </w:r>
      <w:r w:rsidR="001E2860">
        <w:rPr>
          <w:rFonts w:ascii="Arial" w:eastAsia="Arial" w:hAnsi="Arial" w:cs="Arial"/>
        </w:rPr>
        <w:t xml:space="preserve">and guidance document </w:t>
      </w:r>
      <w:r w:rsidRPr="00484FBC">
        <w:rPr>
          <w:rFonts w:ascii="Arial" w:eastAsia="Arial" w:hAnsi="Arial" w:cs="Arial"/>
        </w:rPr>
        <w:t xml:space="preserve">that forms part of the induction for all staff, </w:t>
      </w:r>
      <w:r w:rsidR="00862087">
        <w:rPr>
          <w:rFonts w:ascii="Arial" w:eastAsia="Arial" w:hAnsi="Arial" w:cs="Arial"/>
        </w:rPr>
        <w:t>governance committee members</w:t>
      </w:r>
      <w:r w:rsidRPr="00484FBC">
        <w:rPr>
          <w:rFonts w:ascii="Arial" w:eastAsia="Arial" w:hAnsi="Arial" w:cs="Arial"/>
        </w:rPr>
        <w:t xml:space="preserve"> and other volunteers. It is a requirement that all members of staff have access to this policy and sign to say they have read and understood its contents on an annual basis.</w:t>
      </w:r>
    </w:p>
    <w:p w14:paraId="6705EAC4" w14:textId="77777777" w:rsidR="0027184C" w:rsidRPr="00484FBC" w:rsidRDefault="0027184C" w:rsidP="00484FBC">
      <w:pPr>
        <w:rPr>
          <w:rFonts w:ascii="Arial" w:hAnsi="Arial" w:cs="Arial"/>
        </w:rPr>
      </w:pPr>
    </w:p>
    <w:p w14:paraId="3B241754" w14:textId="77777777" w:rsidR="00CE26FC" w:rsidRPr="00484FBC" w:rsidRDefault="00CE26FC" w:rsidP="00484FBC">
      <w:pPr>
        <w:rPr>
          <w:rFonts w:ascii="Arial" w:hAnsi="Arial" w:cs="Arial"/>
        </w:rPr>
      </w:pPr>
    </w:p>
    <w:p w14:paraId="58B99D45" w14:textId="35FADCD3" w:rsidR="00A71307" w:rsidRPr="00484FBC" w:rsidRDefault="00CE26FC" w:rsidP="00484FBC">
      <w:pPr>
        <w:rPr>
          <w:rFonts w:ascii="Arial" w:hAnsi="Arial" w:cs="Arial"/>
        </w:rPr>
      </w:pPr>
      <w:r w:rsidRPr="00484FBC">
        <w:rPr>
          <w:rFonts w:ascii="Arial" w:hAnsi="Arial" w:cs="Arial"/>
        </w:rPr>
        <w:t xml:space="preserve">Date </w:t>
      </w:r>
      <w:r w:rsidR="0027184C" w:rsidRPr="00484FBC">
        <w:rPr>
          <w:rFonts w:ascii="Arial" w:hAnsi="Arial" w:cs="Arial"/>
        </w:rPr>
        <w:t>reviewed</w:t>
      </w:r>
      <w:r w:rsidRPr="00484FBC">
        <w:rPr>
          <w:rFonts w:ascii="Arial" w:hAnsi="Arial" w:cs="Arial"/>
        </w:rPr>
        <w:t>:</w:t>
      </w:r>
      <w:r w:rsidR="00A71307" w:rsidRPr="00484FBC">
        <w:rPr>
          <w:rFonts w:ascii="Arial" w:hAnsi="Arial" w:cs="Arial"/>
        </w:rPr>
        <w:t xml:space="preserve"> </w:t>
      </w:r>
    </w:p>
    <w:p w14:paraId="63285D19" w14:textId="1291CCF7" w:rsidR="00C254BB" w:rsidRPr="00A608A6" w:rsidRDefault="00CE26FC" w:rsidP="00484FBC">
      <w:r w:rsidRPr="00484FBC">
        <w:rPr>
          <w:rFonts w:ascii="Arial" w:hAnsi="Arial" w:cs="Arial"/>
        </w:rPr>
        <w:t xml:space="preserve">Date of next review: </w:t>
      </w:r>
      <w:r w:rsidR="001130AB" w:rsidRPr="00484FBC">
        <w:rPr>
          <w:rFonts w:ascii="Arial" w:hAnsi="Arial" w:cs="Arial"/>
        </w:rPr>
        <w:t>(Annual)</w:t>
      </w:r>
      <w:r w:rsidRPr="00A608A6">
        <w:br w:type="page"/>
      </w:r>
    </w:p>
    <w:sdt>
      <w:sdtPr>
        <w:rPr>
          <w:rFonts w:ascii="Tahoma" w:hAnsi="Tahoma" w:cs="Tahoma"/>
          <w:b w:val="0"/>
          <w:kern w:val="0"/>
          <w:sz w:val="24"/>
          <w:szCs w:val="24"/>
        </w:rPr>
        <w:id w:val="-1342541530"/>
        <w:docPartObj>
          <w:docPartGallery w:val="Table of Contents"/>
          <w:docPartUnique/>
        </w:docPartObj>
      </w:sdtPr>
      <w:sdtEndPr>
        <w:rPr>
          <w:noProof/>
          <w:szCs w:val="22"/>
        </w:rPr>
      </w:sdtEndPr>
      <w:sdtContent>
        <w:p w14:paraId="19F60AD3" w14:textId="08CA9FB7" w:rsidR="00C254BB" w:rsidRPr="00561581" w:rsidRDefault="00C254BB" w:rsidP="00141F04">
          <w:pPr>
            <w:pStyle w:val="Heading1"/>
            <w:numPr>
              <w:ilvl w:val="0"/>
              <w:numId w:val="0"/>
            </w:numPr>
            <w:ind w:left="360"/>
          </w:pPr>
        </w:p>
        <w:p w14:paraId="647FB570" w14:textId="5BA84AB0" w:rsidR="00141F04" w:rsidRDefault="00C254BB">
          <w:pPr>
            <w:pStyle w:val="TOC1"/>
            <w:tabs>
              <w:tab w:val="left" w:pos="480"/>
            </w:tabs>
            <w:rPr>
              <w:rFonts w:asciiTheme="minorHAnsi" w:eastAsiaTheme="minorEastAsia" w:hAnsiTheme="minorHAnsi" w:cstheme="minorBidi"/>
              <w:kern w:val="2"/>
              <w:szCs w:val="22"/>
              <w14:ligatures w14:val="standardContextual"/>
            </w:rPr>
          </w:pPr>
          <w:r w:rsidRPr="003B4A62">
            <w:rPr>
              <w:rFonts w:cs="Arial"/>
              <w:szCs w:val="22"/>
            </w:rPr>
            <w:fldChar w:fldCharType="begin"/>
          </w:r>
          <w:r w:rsidRPr="003B4A62">
            <w:rPr>
              <w:rFonts w:cs="Arial"/>
              <w:szCs w:val="22"/>
            </w:rPr>
            <w:instrText xml:space="preserve"> TOC \o "1-3" \h \z \u </w:instrText>
          </w:r>
          <w:r w:rsidRPr="003B4A62">
            <w:rPr>
              <w:rFonts w:cs="Arial"/>
              <w:szCs w:val="22"/>
            </w:rPr>
            <w:fldChar w:fldCharType="separate"/>
          </w:r>
          <w:hyperlink w:anchor="_Toc140744234" w:history="1">
            <w:r w:rsidR="00141F04" w:rsidRPr="00E074E1">
              <w:rPr>
                <w:rStyle w:val="Hyperlink"/>
              </w:rPr>
              <w:t>1.</w:t>
            </w:r>
            <w:r w:rsidR="00141F04">
              <w:rPr>
                <w:rFonts w:asciiTheme="minorHAnsi" w:eastAsiaTheme="minorEastAsia" w:hAnsiTheme="minorHAnsi" w:cstheme="minorBidi"/>
                <w:kern w:val="2"/>
                <w:szCs w:val="22"/>
                <w14:ligatures w14:val="standardContextual"/>
              </w:rPr>
              <w:tab/>
            </w:r>
            <w:r w:rsidR="00141F04" w:rsidRPr="00E074E1">
              <w:rPr>
                <w:rStyle w:val="Hyperlink"/>
              </w:rPr>
              <w:t>Introduction</w:t>
            </w:r>
            <w:r w:rsidR="00141F04">
              <w:rPr>
                <w:webHidden/>
              </w:rPr>
              <w:tab/>
            </w:r>
            <w:r w:rsidR="00141F04">
              <w:rPr>
                <w:webHidden/>
              </w:rPr>
              <w:fldChar w:fldCharType="begin"/>
            </w:r>
            <w:r w:rsidR="00141F04">
              <w:rPr>
                <w:webHidden/>
              </w:rPr>
              <w:instrText xml:space="preserve"> PAGEREF _Toc140744234 \h </w:instrText>
            </w:r>
            <w:r w:rsidR="00141F04">
              <w:rPr>
                <w:webHidden/>
              </w:rPr>
            </w:r>
            <w:r w:rsidR="00141F04">
              <w:rPr>
                <w:webHidden/>
              </w:rPr>
              <w:fldChar w:fldCharType="separate"/>
            </w:r>
            <w:r w:rsidR="00141F04">
              <w:rPr>
                <w:webHidden/>
              </w:rPr>
              <w:t>5</w:t>
            </w:r>
            <w:r w:rsidR="00141F04">
              <w:rPr>
                <w:webHidden/>
              </w:rPr>
              <w:fldChar w:fldCharType="end"/>
            </w:r>
          </w:hyperlink>
        </w:p>
        <w:p w14:paraId="12607D01" w14:textId="1A847C99"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35" w:history="1">
            <w:r w:rsidR="00141F04" w:rsidRPr="00E074E1">
              <w:rPr>
                <w:rStyle w:val="Hyperlink"/>
              </w:rPr>
              <w:t>2.</w:t>
            </w:r>
            <w:r w:rsidR="00141F04">
              <w:rPr>
                <w:rFonts w:asciiTheme="minorHAnsi" w:eastAsiaTheme="minorEastAsia" w:hAnsiTheme="minorHAnsi" w:cstheme="minorBidi"/>
                <w:kern w:val="2"/>
                <w:szCs w:val="22"/>
                <w14:ligatures w14:val="standardContextual"/>
              </w:rPr>
              <w:tab/>
            </w:r>
            <w:r w:rsidR="00141F04" w:rsidRPr="00E074E1">
              <w:rPr>
                <w:rStyle w:val="Hyperlink"/>
              </w:rPr>
              <w:t>Contact details for other key personnel</w:t>
            </w:r>
            <w:r w:rsidR="00141F04">
              <w:rPr>
                <w:webHidden/>
              </w:rPr>
              <w:tab/>
            </w:r>
            <w:r w:rsidR="00141F04">
              <w:rPr>
                <w:webHidden/>
              </w:rPr>
              <w:fldChar w:fldCharType="begin"/>
            </w:r>
            <w:r w:rsidR="00141F04">
              <w:rPr>
                <w:webHidden/>
              </w:rPr>
              <w:instrText xml:space="preserve"> PAGEREF _Toc140744235 \h </w:instrText>
            </w:r>
            <w:r w:rsidR="00141F04">
              <w:rPr>
                <w:webHidden/>
              </w:rPr>
            </w:r>
            <w:r w:rsidR="00141F04">
              <w:rPr>
                <w:webHidden/>
              </w:rPr>
              <w:fldChar w:fldCharType="separate"/>
            </w:r>
            <w:r w:rsidR="00141F04">
              <w:rPr>
                <w:webHidden/>
              </w:rPr>
              <w:t>5</w:t>
            </w:r>
            <w:r w:rsidR="00141F04">
              <w:rPr>
                <w:webHidden/>
              </w:rPr>
              <w:fldChar w:fldCharType="end"/>
            </w:r>
          </w:hyperlink>
        </w:p>
        <w:p w14:paraId="1AA857BF" w14:textId="7F35A6F5"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36" w:history="1">
            <w:r w:rsidR="00141F04" w:rsidRPr="00E074E1">
              <w:rPr>
                <w:rStyle w:val="Hyperlink"/>
              </w:rPr>
              <w:t>3.</w:t>
            </w:r>
            <w:r w:rsidR="00141F04">
              <w:rPr>
                <w:rFonts w:asciiTheme="minorHAnsi" w:eastAsiaTheme="minorEastAsia" w:hAnsiTheme="minorHAnsi" w:cstheme="minorBidi"/>
                <w:kern w:val="2"/>
                <w:szCs w:val="22"/>
                <w14:ligatures w14:val="standardContextual"/>
              </w:rPr>
              <w:tab/>
            </w:r>
            <w:r w:rsidR="00141F04" w:rsidRPr="00E074E1">
              <w:rPr>
                <w:rStyle w:val="Hyperlink"/>
              </w:rPr>
              <w:t>Aims of this policy</w:t>
            </w:r>
            <w:r w:rsidR="00141F04">
              <w:rPr>
                <w:webHidden/>
              </w:rPr>
              <w:tab/>
            </w:r>
            <w:r w:rsidR="00141F04">
              <w:rPr>
                <w:webHidden/>
              </w:rPr>
              <w:fldChar w:fldCharType="begin"/>
            </w:r>
            <w:r w:rsidR="00141F04">
              <w:rPr>
                <w:webHidden/>
              </w:rPr>
              <w:instrText xml:space="preserve"> PAGEREF _Toc140744236 \h </w:instrText>
            </w:r>
            <w:r w:rsidR="00141F04">
              <w:rPr>
                <w:webHidden/>
              </w:rPr>
            </w:r>
            <w:r w:rsidR="00141F04">
              <w:rPr>
                <w:webHidden/>
              </w:rPr>
              <w:fldChar w:fldCharType="separate"/>
            </w:r>
            <w:r w:rsidR="00141F04">
              <w:rPr>
                <w:webHidden/>
              </w:rPr>
              <w:t>5</w:t>
            </w:r>
            <w:r w:rsidR="00141F04">
              <w:rPr>
                <w:webHidden/>
              </w:rPr>
              <w:fldChar w:fldCharType="end"/>
            </w:r>
          </w:hyperlink>
        </w:p>
        <w:p w14:paraId="473AFFB2" w14:textId="3F84EECD"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37" w:history="1">
            <w:r w:rsidR="00141F04" w:rsidRPr="00E074E1">
              <w:rPr>
                <w:rStyle w:val="Hyperlink"/>
              </w:rPr>
              <w:t>4.</w:t>
            </w:r>
            <w:r w:rsidR="00141F04">
              <w:rPr>
                <w:rFonts w:asciiTheme="minorHAnsi" w:eastAsiaTheme="minorEastAsia" w:hAnsiTheme="minorHAnsi" w:cstheme="minorBidi"/>
                <w:kern w:val="2"/>
                <w:szCs w:val="22"/>
                <w14:ligatures w14:val="standardContextual"/>
              </w:rPr>
              <w:tab/>
            </w:r>
            <w:r w:rsidR="00141F04" w:rsidRPr="00E074E1">
              <w:rPr>
                <w:rStyle w:val="Hyperlink"/>
              </w:rPr>
              <w:t>Definition of safeguarding</w:t>
            </w:r>
            <w:r w:rsidR="00141F04">
              <w:rPr>
                <w:webHidden/>
              </w:rPr>
              <w:tab/>
            </w:r>
            <w:r w:rsidR="00141F04">
              <w:rPr>
                <w:webHidden/>
              </w:rPr>
              <w:fldChar w:fldCharType="begin"/>
            </w:r>
            <w:r w:rsidR="00141F04">
              <w:rPr>
                <w:webHidden/>
              </w:rPr>
              <w:instrText xml:space="preserve"> PAGEREF _Toc140744237 \h </w:instrText>
            </w:r>
            <w:r w:rsidR="00141F04">
              <w:rPr>
                <w:webHidden/>
              </w:rPr>
            </w:r>
            <w:r w:rsidR="00141F04">
              <w:rPr>
                <w:webHidden/>
              </w:rPr>
              <w:fldChar w:fldCharType="separate"/>
            </w:r>
            <w:r w:rsidR="00141F04">
              <w:rPr>
                <w:webHidden/>
              </w:rPr>
              <w:t>5</w:t>
            </w:r>
            <w:r w:rsidR="00141F04">
              <w:rPr>
                <w:webHidden/>
              </w:rPr>
              <w:fldChar w:fldCharType="end"/>
            </w:r>
          </w:hyperlink>
        </w:p>
        <w:p w14:paraId="3D702A2E" w14:textId="6139F2D6"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38" w:history="1">
            <w:r w:rsidR="00141F04" w:rsidRPr="00E074E1">
              <w:rPr>
                <w:rStyle w:val="Hyperlink"/>
              </w:rPr>
              <w:t>5.</w:t>
            </w:r>
            <w:r w:rsidR="00141F04">
              <w:rPr>
                <w:rFonts w:asciiTheme="minorHAnsi" w:eastAsiaTheme="minorEastAsia" w:hAnsiTheme="minorHAnsi" w:cstheme="minorBidi"/>
                <w:kern w:val="2"/>
                <w:szCs w:val="22"/>
                <w14:ligatures w14:val="standardContextual"/>
              </w:rPr>
              <w:tab/>
            </w:r>
            <w:r w:rsidR="00141F04" w:rsidRPr="00E074E1">
              <w:rPr>
                <w:rStyle w:val="Hyperlink"/>
              </w:rPr>
              <w:t>Equality Statement</w:t>
            </w:r>
            <w:r w:rsidR="00141F04">
              <w:rPr>
                <w:webHidden/>
              </w:rPr>
              <w:tab/>
            </w:r>
            <w:r w:rsidR="00141F04">
              <w:rPr>
                <w:webHidden/>
              </w:rPr>
              <w:fldChar w:fldCharType="begin"/>
            </w:r>
            <w:r w:rsidR="00141F04">
              <w:rPr>
                <w:webHidden/>
              </w:rPr>
              <w:instrText xml:space="preserve"> PAGEREF _Toc140744238 \h </w:instrText>
            </w:r>
            <w:r w:rsidR="00141F04">
              <w:rPr>
                <w:webHidden/>
              </w:rPr>
            </w:r>
            <w:r w:rsidR="00141F04">
              <w:rPr>
                <w:webHidden/>
              </w:rPr>
              <w:fldChar w:fldCharType="separate"/>
            </w:r>
            <w:r w:rsidR="00141F04">
              <w:rPr>
                <w:webHidden/>
              </w:rPr>
              <w:t>6</w:t>
            </w:r>
            <w:r w:rsidR="00141F04">
              <w:rPr>
                <w:webHidden/>
              </w:rPr>
              <w:fldChar w:fldCharType="end"/>
            </w:r>
          </w:hyperlink>
        </w:p>
        <w:p w14:paraId="130EEA60" w14:textId="4921BE9C"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39" w:history="1">
            <w:r w:rsidR="00141F04" w:rsidRPr="00E074E1">
              <w:rPr>
                <w:rStyle w:val="Hyperlink"/>
              </w:rPr>
              <w:t>6.</w:t>
            </w:r>
            <w:r w:rsidR="00141F04">
              <w:rPr>
                <w:rFonts w:asciiTheme="minorHAnsi" w:eastAsiaTheme="minorEastAsia" w:hAnsiTheme="minorHAnsi" w:cstheme="minorBidi"/>
                <w:kern w:val="2"/>
                <w:szCs w:val="22"/>
                <w14:ligatures w14:val="standardContextual"/>
              </w:rPr>
              <w:tab/>
            </w:r>
            <w:r w:rsidR="00141F04" w:rsidRPr="00E074E1">
              <w:rPr>
                <w:rStyle w:val="Hyperlink"/>
              </w:rPr>
              <w:t>The Management of Safeguarding</w:t>
            </w:r>
            <w:r w:rsidR="00141F04">
              <w:rPr>
                <w:webHidden/>
              </w:rPr>
              <w:tab/>
            </w:r>
            <w:r w:rsidR="00141F04">
              <w:rPr>
                <w:webHidden/>
              </w:rPr>
              <w:fldChar w:fldCharType="begin"/>
            </w:r>
            <w:r w:rsidR="00141F04">
              <w:rPr>
                <w:webHidden/>
              </w:rPr>
              <w:instrText xml:space="preserve"> PAGEREF _Toc140744239 \h </w:instrText>
            </w:r>
            <w:r w:rsidR="00141F04">
              <w:rPr>
                <w:webHidden/>
              </w:rPr>
            </w:r>
            <w:r w:rsidR="00141F04">
              <w:rPr>
                <w:webHidden/>
              </w:rPr>
              <w:fldChar w:fldCharType="separate"/>
            </w:r>
            <w:r w:rsidR="00141F04">
              <w:rPr>
                <w:webHidden/>
              </w:rPr>
              <w:t>6</w:t>
            </w:r>
            <w:r w:rsidR="00141F04">
              <w:rPr>
                <w:webHidden/>
              </w:rPr>
              <w:fldChar w:fldCharType="end"/>
            </w:r>
          </w:hyperlink>
        </w:p>
        <w:p w14:paraId="3E42192D" w14:textId="4BE9EF5C"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40" w:history="1">
            <w:r w:rsidR="00141F04" w:rsidRPr="00E074E1">
              <w:rPr>
                <w:rStyle w:val="Hyperlink"/>
              </w:rPr>
              <w:t>7.</w:t>
            </w:r>
            <w:r w:rsidR="00141F04">
              <w:rPr>
                <w:rFonts w:asciiTheme="minorHAnsi" w:eastAsiaTheme="minorEastAsia" w:hAnsiTheme="minorHAnsi" w:cstheme="minorBidi"/>
                <w:kern w:val="2"/>
                <w:szCs w:val="22"/>
                <w14:ligatures w14:val="standardContextual"/>
              </w:rPr>
              <w:tab/>
            </w:r>
            <w:r w:rsidR="00141F04" w:rsidRPr="00E074E1">
              <w:rPr>
                <w:rStyle w:val="Hyperlink"/>
              </w:rPr>
              <w:t>Procedures</w:t>
            </w:r>
            <w:r w:rsidR="00141F04">
              <w:rPr>
                <w:webHidden/>
              </w:rPr>
              <w:tab/>
            </w:r>
            <w:r w:rsidR="00141F04">
              <w:rPr>
                <w:webHidden/>
              </w:rPr>
              <w:fldChar w:fldCharType="begin"/>
            </w:r>
            <w:r w:rsidR="00141F04">
              <w:rPr>
                <w:webHidden/>
              </w:rPr>
              <w:instrText xml:space="preserve"> PAGEREF _Toc140744240 \h </w:instrText>
            </w:r>
            <w:r w:rsidR="00141F04">
              <w:rPr>
                <w:webHidden/>
              </w:rPr>
            </w:r>
            <w:r w:rsidR="00141F04">
              <w:rPr>
                <w:webHidden/>
              </w:rPr>
              <w:fldChar w:fldCharType="separate"/>
            </w:r>
            <w:r w:rsidR="00141F04">
              <w:rPr>
                <w:webHidden/>
              </w:rPr>
              <w:t>13</w:t>
            </w:r>
            <w:r w:rsidR="00141F04">
              <w:rPr>
                <w:webHidden/>
              </w:rPr>
              <w:fldChar w:fldCharType="end"/>
            </w:r>
          </w:hyperlink>
        </w:p>
        <w:p w14:paraId="08CCA4F3" w14:textId="3D657A71"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41" w:history="1">
            <w:r w:rsidR="00141F04" w:rsidRPr="00E074E1">
              <w:rPr>
                <w:rStyle w:val="Hyperlink"/>
              </w:rPr>
              <w:t>8.</w:t>
            </w:r>
            <w:r w:rsidR="00141F04">
              <w:rPr>
                <w:rFonts w:asciiTheme="minorHAnsi" w:eastAsiaTheme="minorEastAsia" w:hAnsiTheme="minorHAnsi" w:cstheme="minorBidi"/>
                <w:kern w:val="2"/>
                <w:szCs w:val="22"/>
                <w14:ligatures w14:val="standardContextual"/>
              </w:rPr>
              <w:tab/>
            </w:r>
            <w:r w:rsidR="00141F04" w:rsidRPr="00E074E1">
              <w:rPr>
                <w:rStyle w:val="Hyperlink"/>
                <w:rFonts w:eastAsia="Arial"/>
              </w:rPr>
              <w:t>Children who are absent from education</w:t>
            </w:r>
            <w:r w:rsidR="00141F04">
              <w:rPr>
                <w:webHidden/>
              </w:rPr>
              <w:tab/>
            </w:r>
            <w:r w:rsidR="00141F04">
              <w:rPr>
                <w:webHidden/>
              </w:rPr>
              <w:fldChar w:fldCharType="begin"/>
            </w:r>
            <w:r w:rsidR="00141F04">
              <w:rPr>
                <w:webHidden/>
              </w:rPr>
              <w:instrText xml:space="preserve"> PAGEREF _Toc140744241 \h </w:instrText>
            </w:r>
            <w:r w:rsidR="00141F04">
              <w:rPr>
                <w:webHidden/>
              </w:rPr>
            </w:r>
            <w:r w:rsidR="00141F04">
              <w:rPr>
                <w:webHidden/>
              </w:rPr>
              <w:fldChar w:fldCharType="separate"/>
            </w:r>
            <w:r w:rsidR="00141F04">
              <w:rPr>
                <w:webHidden/>
              </w:rPr>
              <w:t>14</w:t>
            </w:r>
            <w:r w:rsidR="00141F04">
              <w:rPr>
                <w:webHidden/>
              </w:rPr>
              <w:fldChar w:fldCharType="end"/>
            </w:r>
          </w:hyperlink>
        </w:p>
        <w:p w14:paraId="2DE0AA56" w14:textId="5C2A7CC4" w:rsidR="00141F04" w:rsidRDefault="00795784">
          <w:pPr>
            <w:pStyle w:val="TOC1"/>
            <w:tabs>
              <w:tab w:val="left" w:pos="480"/>
            </w:tabs>
            <w:rPr>
              <w:rFonts w:asciiTheme="minorHAnsi" w:eastAsiaTheme="minorEastAsia" w:hAnsiTheme="minorHAnsi" w:cstheme="minorBidi"/>
              <w:kern w:val="2"/>
              <w:szCs w:val="22"/>
              <w14:ligatures w14:val="standardContextual"/>
            </w:rPr>
          </w:pPr>
          <w:hyperlink w:anchor="_Toc140744242" w:history="1">
            <w:r w:rsidR="00141F04" w:rsidRPr="00E074E1">
              <w:rPr>
                <w:rStyle w:val="Hyperlink"/>
              </w:rPr>
              <w:t>9.</w:t>
            </w:r>
            <w:r w:rsidR="00141F04">
              <w:rPr>
                <w:rFonts w:asciiTheme="minorHAnsi" w:eastAsiaTheme="minorEastAsia" w:hAnsiTheme="minorHAnsi" w:cstheme="minorBidi"/>
                <w:kern w:val="2"/>
                <w:szCs w:val="22"/>
                <w14:ligatures w14:val="standardContextual"/>
              </w:rPr>
              <w:tab/>
            </w:r>
            <w:r w:rsidR="00141F04" w:rsidRPr="00E074E1">
              <w:rPr>
                <w:rStyle w:val="Hyperlink"/>
              </w:rPr>
              <w:t>Private Fostering</w:t>
            </w:r>
            <w:r w:rsidR="00141F04">
              <w:rPr>
                <w:webHidden/>
              </w:rPr>
              <w:tab/>
            </w:r>
            <w:r w:rsidR="00141F04">
              <w:rPr>
                <w:webHidden/>
              </w:rPr>
              <w:fldChar w:fldCharType="begin"/>
            </w:r>
            <w:r w:rsidR="00141F04">
              <w:rPr>
                <w:webHidden/>
              </w:rPr>
              <w:instrText xml:space="preserve"> PAGEREF _Toc140744242 \h </w:instrText>
            </w:r>
            <w:r w:rsidR="00141F04">
              <w:rPr>
                <w:webHidden/>
              </w:rPr>
            </w:r>
            <w:r w:rsidR="00141F04">
              <w:rPr>
                <w:webHidden/>
              </w:rPr>
              <w:fldChar w:fldCharType="separate"/>
            </w:r>
            <w:r w:rsidR="00141F04">
              <w:rPr>
                <w:webHidden/>
              </w:rPr>
              <w:t>15</w:t>
            </w:r>
            <w:r w:rsidR="00141F04">
              <w:rPr>
                <w:webHidden/>
              </w:rPr>
              <w:fldChar w:fldCharType="end"/>
            </w:r>
          </w:hyperlink>
        </w:p>
        <w:p w14:paraId="1EF37797" w14:textId="6D49EE47"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3" w:history="1">
            <w:r w:rsidR="00141F04" w:rsidRPr="00E074E1">
              <w:rPr>
                <w:rStyle w:val="Hyperlink"/>
              </w:rPr>
              <w:t>10.</w:t>
            </w:r>
            <w:r w:rsidR="00141F04">
              <w:rPr>
                <w:rFonts w:asciiTheme="minorHAnsi" w:eastAsiaTheme="minorEastAsia" w:hAnsiTheme="minorHAnsi" w:cstheme="minorBidi"/>
                <w:kern w:val="2"/>
                <w:szCs w:val="22"/>
                <w14:ligatures w14:val="standardContextual"/>
              </w:rPr>
              <w:tab/>
            </w:r>
            <w:r w:rsidR="00141F04" w:rsidRPr="00E074E1">
              <w:rPr>
                <w:rStyle w:val="Hyperlink"/>
              </w:rPr>
              <w:t>Induction and training</w:t>
            </w:r>
            <w:r w:rsidR="00141F04">
              <w:rPr>
                <w:webHidden/>
              </w:rPr>
              <w:tab/>
            </w:r>
            <w:r w:rsidR="00141F04">
              <w:rPr>
                <w:webHidden/>
              </w:rPr>
              <w:fldChar w:fldCharType="begin"/>
            </w:r>
            <w:r w:rsidR="00141F04">
              <w:rPr>
                <w:webHidden/>
              </w:rPr>
              <w:instrText xml:space="preserve"> PAGEREF _Toc140744243 \h </w:instrText>
            </w:r>
            <w:r w:rsidR="00141F04">
              <w:rPr>
                <w:webHidden/>
              </w:rPr>
            </w:r>
            <w:r w:rsidR="00141F04">
              <w:rPr>
                <w:webHidden/>
              </w:rPr>
              <w:fldChar w:fldCharType="separate"/>
            </w:r>
            <w:r w:rsidR="00141F04">
              <w:rPr>
                <w:webHidden/>
              </w:rPr>
              <w:t>16</w:t>
            </w:r>
            <w:r w:rsidR="00141F04">
              <w:rPr>
                <w:webHidden/>
              </w:rPr>
              <w:fldChar w:fldCharType="end"/>
            </w:r>
          </w:hyperlink>
        </w:p>
        <w:p w14:paraId="7D3FA73B" w14:textId="1B9C4786"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4" w:history="1">
            <w:r w:rsidR="00141F04" w:rsidRPr="00E074E1">
              <w:rPr>
                <w:rStyle w:val="Hyperlink"/>
              </w:rPr>
              <w:t>11.</w:t>
            </w:r>
            <w:r w:rsidR="00141F04">
              <w:rPr>
                <w:rFonts w:asciiTheme="minorHAnsi" w:eastAsiaTheme="minorEastAsia" w:hAnsiTheme="minorHAnsi" w:cstheme="minorBidi"/>
                <w:kern w:val="2"/>
                <w:szCs w:val="22"/>
                <w14:ligatures w14:val="standardContextual"/>
              </w:rPr>
              <w:tab/>
            </w:r>
            <w:r w:rsidR="00141F04" w:rsidRPr="00E074E1">
              <w:rPr>
                <w:rStyle w:val="Hyperlink"/>
              </w:rPr>
              <w:t>Record keeping</w:t>
            </w:r>
            <w:r w:rsidR="00141F04">
              <w:rPr>
                <w:webHidden/>
              </w:rPr>
              <w:tab/>
            </w:r>
            <w:r w:rsidR="00141F04">
              <w:rPr>
                <w:webHidden/>
              </w:rPr>
              <w:fldChar w:fldCharType="begin"/>
            </w:r>
            <w:r w:rsidR="00141F04">
              <w:rPr>
                <w:webHidden/>
              </w:rPr>
              <w:instrText xml:space="preserve"> PAGEREF _Toc140744244 \h </w:instrText>
            </w:r>
            <w:r w:rsidR="00141F04">
              <w:rPr>
                <w:webHidden/>
              </w:rPr>
            </w:r>
            <w:r w:rsidR="00141F04">
              <w:rPr>
                <w:webHidden/>
              </w:rPr>
              <w:fldChar w:fldCharType="separate"/>
            </w:r>
            <w:r w:rsidR="00141F04">
              <w:rPr>
                <w:webHidden/>
              </w:rPr>
              <w:t>17</w:t>
            </w:r>
            <w:r w:rsidR="00141F04">
              <w:rPr>
                <w:webHidden/>
              </w:rPr>
              <w:fldChar w:fldCharType="end"/>
            </w:r>
          </w:hyperlink>
        </w:p>
        <w:p w14:paraId="0DFF784D" w14:textId="7741730F"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5" w:history="1">
            <w:r w:rsidR="00141F04" w:rsidRPr="00E074E1">
              <w:rPr>
                <w:rStyle w:val="Hyperlink"/>
              </w:rPr>
              <w:t>12.</w:t>
            </w:r>
            <w:r w:rsidR="00141F04">
              <w:rPr>
                <w:rFonts w:asciiTheme="minorHAnsi" w:eastAsiaTheme="minorEastAsia" w:hAnsiTheme="minorHAnsi" w:cstheme="minorBidi"/>
                <w:kern w:val="2"/>
                <w:szCs w:val="22"/>
                <w14:ligatures w14:val="standardContextual"/>
              </w:rPr>
              <w:tab/>
            </w:r>
            <w:r w:rsidR="00141F04" w:rsidRPr="00E074E1">
              <w:rPr>
                <w:rStyle w:val="Hyperlink"/>
              </w:rPr>
              <w:t>Concerns (including low-level concerns) about a staff member, supply teacher, volunteer or contractor</w:t>
            </w:r>
            <w:r w:rsidR="00141F04">
              <w:rPr>
                <w:webHidden/>
              </w:rPr>
              <w:tab/>
            </w:r>
            <w:r w:rsidR="00141F04">
              <w:rPr>
                <w:webHidden/>
              </w:rPr>
              <w:fldChar w:fldCharType="begin"/>
            </w:r>
            <w:r w:rsidR="00141F04">
              <w:rPr>
                <w:webHidden/>
              </w:rPr>
              <w:instrText xml:space="preserve"> PAGEREF _Toc140744245 \h </w:instrText>
            </w:r>
            <w:r w:rsidR="00141F04">
              <w:rPr>
                <w:webHidden/>
              </w:rPr>
            </w:r>
            <w:r w:rsidR="00141F04">
              <w:rPr>
                <w:webHidden/>
              </w:rPr>
              <w:fldChar w:fldCharType="separate"/>
            </w:r>
            <w:r w:rsidR="00141F04">
              <w:rPr>
                <w:webHidden/>
              </w:rPr>
              <w:t>17</w:t>
            </w:r>
            <w:r w:rsidR="00141F04">
              <w:rPr>
                <w:webHidden/>
              </w:rPr>
              <w:fldChar w:fldCharType="end"/>
            </w:r>
          </w:hyperlink>
        </w:p>
        <w:p w14:paraId="1CB6CAD0" w14:textId="60A7D697"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6" w:history="1">
            <w:r w:rsidR="00141F04" w:rsidRPr="00E074E1">
              <w:rPr>
                <w:rStyle w:val="Hyperlink"/>
              </w:rPr>
              <w:t>13.</w:t>
            </w:r>
            <w:r w:rsidR="00141F04">
              <w:rPr>
                <w:rFonts w:asciiTheme="minorHAnsi" w:eastAsiaTheme="minorEastAsia" w:hAnsiTheme="minorHAnsi" w:cstheme="minorBidi"/>
                <w:kern w:val="2"/>
                <w:szCs w:val="22"/>
                <w14:ligatures w14:val="standardContextual"/>
              </w:rPr>
              <w:tab/>
            </w:r>
            <w:r w:rsidR="00141F04" w:rsidRPr="00E074E1">
              <w:rPr>
                <w:rStyle w:val="Hyperlink"/>
              </w:rPr>
              <w:t>Managing allegations of abuse against other pupils</w:t>
            </w:r>
            <w:r w:rsidR="00141F04">
              <w:rPr>
                <w:webHidden/>
              </w:rPr>
              <w:tab/>
            </w:r>
            <w:r w:rsidR="00141F04">
              <w:rPr>
                <w:webHidden/>
              </w:rPr>
              <w:fldChar w:fldCharType="begin"/>
            </w:r>
            <w:r w:rsidR="00141F04">
              <w:rPr>
                <w:webHidden/>
              </w:rPr>
              <w:instrText xml:space="preserve"> PAGEREF _Toc140744246 \h </w:instrText>
            </w:r>
            <w:r w:rsidR="00141F04">
              <w:rPr>
                <w:webHidden/>
              </w:rPr>
            </w:r>
            <w:r w:rsidR="00141F04">
              <w:rPr>
                <w:webHidden/>
              </w:rPr>
              <w:fldChar w:fldCharType="separate"/>
            </w:r>
            <w:r w:rsidR="00141F04">
              <w:rPr>
                <w:webHidden/>
              </w:rPr>
              <w:t>19</w:t>
            </w:r>
            <w:r w:rsidR="00141F04">
              <w:rPr>
                <w:webHidden/>
              </w:rPr>
              <w:fldChar w:fldCharType="end"/>
            </w:r>
          </w:hyperlink>
        </w:p>
        <w:p w14:paraId="2B8F40D1" w14:textId="41715EB2"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7" w:history="1">
            <w:r w:rsidR="00141F04" w:rsidRPr="00E074E1">
              <w:rPr>
                <w:rStyle w:val="Hyperlink"/>
              </w:rPr>
              <w:t>14.</w:t>
            </w:r>
            <w:r w:rsidR="00141F04">
              <w:rPr>
                <w:rFonts w:asciiTheme="minorHAnsi" w:eastAsiaTheme="minorEastAsia" w:hAnsiTheme="minorHAnsi" w:cstheme="minorBidi"/>
                <w:kern w:val="2"/>
                <w:szCs w:val="22"/>
                <w14:ligatures w14:val="standardContextual"/>
              </w:rPr>
              <w:tab/>
            </w:r>
            <w:r w:rsidR="00141F04" w:rsidRPr="00E074E1">
              <w:rPr>
                <w:rStyle w:val="Hyperlink"/>
              </w:rPr>
              <w:t>Sharing of nudes and semi-nudes (sexting)</w:t>
            </w:r>
            <w:r w:rsidR="00141F04">
              <w:rPr>
                <w:webHidden/>
              </w:rPr>
              <w:tab/>
            </w:r>
            <w:r w:rsidR="00141F04">
              <w:rPr>
                <w:webHidden/>
              </w:rPr>
              <w:fldChar w:fldCharType="begin"/>
            </w:r>
            <w:r w:rsidR="00141F04">
              <w:rPr>
                <w:webHidden/>
              </w:rPr>
              <w:instrText xml:space="preserve"> PAGEREF _Toc140744247 \h </w:instrText>
            </w:r>
            <w:r w:rsidR="00141F04">
              <w:rPr>
                <w:webHidden/>
              </w:rPr>
            </w:r>
            <w:r w:rsidR="00141F04">
              <w:rPr>
                <w:webHidden/>
              </w:rPr>
              <w:fldChar w:fldCharType="separate"/>
            </w:r>
            <w:r w:rsidR="00141F04">
              <w:rPr>
                <w:webHidden/>
              </w:rPr>
              <w:t>21</w:t>
            </w:r>
            <w:r w:rsidR="00141F04">
              <w:rPr>
                <w:webHidden/>
              </w:rPr>
              <w:fldChar w:fldCharType="end"/>
            </w:r>
          </w:hyperlink>
        </w:p>
        <w:p w14:paraId="31B64EB2" w14:textId="4CF0926D"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8" w:history="1">
            <w:r w:rsidR="00141F04" w:rsidRPr="00E074E1">
              <w:rPr>
                <w:rStyle w:val="Hyperlink"/>
              </w:rPr>
              <w:t>15.</w:t>
            </w:r>
            <w:r w:rsidR="00141F04">
              <w:rPr>
                <w:rFonts w:asciiTheme="minorHAnsi" w:eastAsiaTheme="minorEastAsia" w:hAnsiTheme="minorHAnsi" w:cstheme="minorBidi"/>
                <w:kern w:val="2"/>
                <w:szCs w:val="22"/>
                <w14:ligatures w14:val="standardContextual"/>
              </w:rPr>
              <w:tab/>
            </w:r>
            <w:r w:rsidR="00141F04" w:rsidRPr="00E074E1">
              <w:rPr>
                <w:rStyle w:val="Hyperlink"/>
              </w:rPr>
              <w:t>Reporting systems for our pupils</w:t>
            </w:r>
            <w:r w:rsidR="00141F04">
              <w:rPr>
                <w:webHidden/>
              </w:rPr>
              <w:tab/>
            </w:r>
            <w:r w:rsidR="00141F04">
              <w:rPr>
                <w:webHidden/>
              </w:rPr>
              <w:fldChar w:fldCharType="begin"/>
            </w:r>
            <w:r w:rsidR="00141F04">
              <w:rPr>
                <w:webHidden/>
              </w:rPr>
              <w:instrText xml:space="preserve"> PAGEREF _Toc140744248 \h </w:instrText>
            </w:r>
            <w:r w:rsidR="00141F04">
              <w:rPr>
                <w:webHidden/>
              </w:rPr>
            </w:r>
            <w:r w:rsidR="00141F04">
              <w:rPr>
                <w:webHidden/>
              </w:rPr>
              <w:fldChar w:fldCharType="separate"/>
            </w:r>
            <w:r w:rsidR="00141F04">
              <w:rPr>
                <w:webHidden/>
              </w:rPr>
              <w:t>23</w:t>
            </w:r>
            <w:r w:rsidR="00141F04">
              <w:rPr>
                <w:webHidden/>
              </w:rPr>
              <w:fldChar w:fldCharType="end"/>
            </w:r>
          </w:hyperlink>
        </w:p>
        <w:p w14:paraId="39F5C20E" w14:textId="1CD6ED18"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49" w:history="1">
            <w:r w:rsidR="00141F04" w:rsidRPr="00E074E1">
              <w:rPr>
                <w:rStyle w:val="Hyperlink"/>
              </w:rPr>
              <w:t>16.</w:t>
            </w:r>
            <w:r w:rsidR="00141F04">
              <w:rPr>
                <w:rFonts w:asciiTheme="minorHAnsi" w:eastAsiaTheme="minorEastAsia" w:hAnsiTheme="minorHAnsi" w:cstheme="minorBidi"/>
                <w:kern w:val="2"/>
                <w:szCs w:val="22"/>
                <w14:ligatures w14:val="standardContextual"/>
              </w:rPr>
              <w:tab/>
            </w:r>
            <w:r w:rsidR="00141F04" w:rsidRPr="00E074E1">
              <w:rPr>
                <w:rStyle w:val="Hyperlink"/>
              </w:rPr>
              <w:t>Mental Health</w:t>
            </w:r>
            <w:r w:rsidR="00141F04">
              <w:rPr>
                <w:webHidden/>
              </w:rPr>
              <w:tab/>
            </w:r>
            <w:r w:rsidR="00141F04">
              <w:rPr>
                <w:webHidden/>
              </w:rPr>
              <w:fldChar w:fldCharType="begin"/>
            </w:r>
            <w:r w:rsidR="00141F04">
              <w:rPr>
                <w:webHidden/>
              </w:rPr>
              <w:instrText xml:space="preserve"> PAGEREF _Toc140744249 \h </w:instrText>
            </w:r>
            <w:r w:rsidR="00141F04">
              <w:rPr>
                <w:webHidden/>
              </w:rPr>
            </w:r>
            <w:r w:rsidR="00141F04">
              <w:rPr>
                <w:webHidden/>
              </w:rPr>
              <w:fldChar w:fldCharType="separate"/>
            </w:r>
            <w:r w:rsidR="00141F04">
              <w:rPr>
                <w:webHidden/>
              </w:rPr>
              <w:t>24</w:t>
            </w:r>
            <w:r w:rsidR="00141F04">
              <w:rPr>
                <w:webHidden/>
              </w:rPr>
              <w:fldChar w:fldCharType="end"/>
            </w:r>
          </w:hyperlink>
        </w:p>
        <w:p w14:paraId="24226030" w14:textId="6C798A92"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0" w:history="1">
            <w:r w:rsidR="00141F04" w:rsidRPr="00E074E1">
              <w:rPr>
                <w:rStyle w:val="Hyperlink"/>
              </w:rPr>
              <w:t>17.</w:t>
            </w:r>
            <w:r w:rsidR="00141F04">
              <w:rPr>
                <w:rFonts w:asciiTheme="minorHAnsi" w:eastAsiaTheme="minorEastAsia" w:hAnsiTheme="minorHAnsi" w:cstheme="minorBidi"/>
                <w:kern w:val="2"/>
                <w:szCs w:val="22"/>
                <w14:ligatures w14:val="standardContextual"/>
              </w:rPr>
              <w:tab/>
            </w:r>
            <w:r w:rsidR="00141F04" w:rsidRPr="00E074E1">
              <w:rPr>
                <w:rStyle w:val="Hyperlink"/>
              </w:rPr>
              <w:t>Sexual violence and sexual harassment between children</w:t>
            </w:r>
            <w:r w:rsidR="00141F04">
              <w:rPr>
                <w:webHidden/>
              </w:rPr>
              <w:tab/>
            </w:r>
            <w:r w:rsidR="00141F04">
              <w:rPr>
                <w:webHidden/>
              </w:rPr>
              <w:fldChar w:fldCharType="begin"/>
            </w:r>
            <w:r w:rsidR="00141F04">
              <w:rPr>
                <w:webHidden/>
              </w:rPr>
              <w:instrText xml:space="preserve"> PAGEREF _Toc140744250 \h </w:instrText>
            </w:r>
            <w:r w:rsidR="00141F04">
              <w:rPr>
                <w:webHidden/>
              </w:rPr>
            </w:r>
            <w:r w:rsidR="00141F04">
              <w:rPr>
                <w:webHidden/>
              </w:rPr>
              <w:fldChar w:fldCharType="separate"/>
            </w:r>
            <w:r w:rsidR="00141F04">
              <w:rPr>
                <w:webHidden/>
              </w:rPr>
              <w:t>24</w:t>
            </w:r>
            <w:r w:rsidR="00141F04">
              <w:rPr>
                <w:webHidden/>
              </w:rPr>
              <w:fldChar w:fldCharType="end"/>
            </w:r>
          </w:hyperlink>
        </w:p>
        <w:p w14:paraId="55D0E7C1" w14:textId="03621E4D"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1" w:history="1">
            <w:r w:rsidR="00141F04" w:rsidRPr="00E074E1">
              <w:rPr>
                <w:rStyle w:val="Hyperlink"/>
              </w:rPr>
              <w:t>18.</w:t>
            </w:r>
            <w:r w:rsidR="00141F04">
              <w:rPr>
                <w:rFonts w:asciiTheme="minorHAnsi" w:eastAsiaTheme="minorEastAsia" w:hAnsiTheme="minorHAnsi" w:cstheme="minorBidi"/>
                <w:kern w:val="2"/>
                <w:szCs w:val="22"/>
                <w14:ligatures w14:val="standardContextual"/>
              </w:rPr>
              <w:tab/>
            </w:r>
            <w:r w:rsidR="00141F04" w:rsidRPr="00E074E1">
              <w:rPr>
                <w:rStyle w:val="Hyperlink"/>
              </w:rPr>
              <w:t>Safeguarding children with SEN, Disabilities or health conditions</w:t>
            </w:r>
            <w:r w:rsidR="00141F04">
              <w:rPr>
                <w:webHidden/>
              </w:rPr>
              <w:tab/>
            </w:r>
            <w:r w:rsidR="00141F04">
              <w:rPr>
                <w:webHidden/>
              </w:rPr>
              <w:fldChar w:fldCharType="begin"/>
            </w:r>
            <w:r w:rsidR="00141F04">
              <w:rPr>
                <w:webHidden/>
              </w:rPr>
              <w:instrText xml:space="preserve"> PAGEREF _Toc140744251 \h </w:instrText>
            </w:r>
            <w:r w:rsidR="00141F04">
              <w:rPr>
                <w:webHidden/>
              </w:rPr>
            </w:r>
            <w:r w:rsidR="00141F04">
              <w:rPr>
                <w:webHidden/>
              </w:rPr>
              <w:fldChar w:fldCharType="separate"/>
            </w:r>
            <w:r w:rsidR="00141F04">
              <w:rPr>
                <w:webHidden/>
              </w:rPr>
              <w:t>25</w:t>
            </w:r>
            <w:r w:rsidR="00141F04">
              <w:rPr>
                <w:webHidden/>
              </w:rPr>
              <w:fldChar w:fldCharType="end"/>
            </w:r>
          </w:hyperlink>
        </w:p>
        <w:p w14:paraId="4A57BA8B" w14:textId="63E31A9B"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2" w:history="1">
            <w:r w:rsidR="00141F04" w:rsidRPr="00E074E1">
              <w:rPr>
                <w:rStyle w:val="Hyperlink"/>
              </w:rPr>
              <w:t>19.</w:t>
            </w:r>
            <w:r w:rsidR="00141F04">
              <w:rPr>
                <w:rFonts w:asciiTheme="minorHAnsi" w:eastAsiaTheme="minorEastAsia" w:hAnsiTheme="minorHAnsi" w:cstheme="minorBidi"/>
                <w:kern w:val="2"/>
                <w:szCs w:val="22"/>
                <w14:ligatures w14:val="standardContextual"/>
              </w:rPr>
              <w:tab/>
            </w:r>
            <w:r w:rsidR="00141F04" w:rsidRPr="00E074E1">
              <w:rPr>
                <w:rStyle w:val="Hyperlink"/>
              </w:rPr>
              <w:t xml:space="preserve">Children who are </w:t>
            </w:r>
            <w:r w:rsidR="00141F04" w:rsidRPr="00E074E1">
              <w:rPr>
                <w:rStyle w:val="Hyperlink"/>
                <w:shd w:val="clear" w:color="auto" w:fill="F9FAFB"/>
              </w:rPr>
              <w:t>LGBTQ+</w:t>
            </w:r>
            <w:r w:rsidR="00141F04">
              <w:rPr>
                <w:webHidden/>
              </w:rPr>
              <w:tab/>
            </w:r>
            <w:r w:rsidR="00141F04">
              <w:rPr>
                <w:webHidden/>
              </w:rPr>
              <w:fldChar w:fldCharType="begin"/>
            </w:r>
            <w:r w:rsidR="00141F04">
              <w:rPr>
                <w:webHidden/>
              </w:rPr>
              <w:instrText xml:space="preserve"> PAGEREF _Toc140744252 \h </w:instrText>
            </w:r>
            <w:r w:rsidR="00141F04">
              <w:rPr>
                <w:webHidden/>
              </w:rPr>
            </w:r>
            <w:r w:rsidR="00141F04">
              <w:rPr>
                <w:webHidden/>
              </w:rPr>
              <w:fldChar w:fldCharType="separate"/>
            </w:r>
            <w:r w:rsidR="00141F04">
              <w:rPr>
                <w:webHidden/>
              </w:rPr>
              <w:t>25</w:t>
            </w:r>
            <w:r w:rsidR="00141F04">
              <w:rPr>
                <w:webHidden/>
              </w:rPr>
              <w:fldChar w:fldCharType="end"/>
            </w:r>
          </w:hyperlink>
        </w:p>
        <w:p w14:paraId="229C41C3" w14:textId="5203E8DB"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3" w:history="1">
            <w:r w:rsidR="00141F04" w:rsidRPr="00E074E1">
              <w:rPr>
                <w:rStyle w:val="Hyperlink"/>
              </w:rPr>
              <w:t>20.</w:t>
            </w:r>
            <w:r w:rsidR="00141F04">
              <w:rPr>
                <w:rFonts w:asciiTheme="minorHAnsi" w:eastAsiaTheme="minorEastAsia" w:hAnsiTheme="minorHAnsi" w:cstheme="minorBidi"/>
                <w:kern w:val="2"/>
                <w:szCs w:val="22"/>
                <w14:ligatures w14:val="standardContextual"/>
              </w:rPr>
              <w:tab/>
            </w:r>
            <w:r w:rsidR="00141F04" w:rsidRPr="00E074E1">
              <w:rPr>
                <w:rStyle w:val="Hyperlink"/>
              </w:rPr>
              <w:t>Working with other agencies</w:t>
            </w:r>
            <w:r w:rsidR="00141F04">
              <w:rPr>
                <w:webHidden/>
              </w:rPr>
              <w:tab/>
            </w:r>
            <w:r w:rsidR="00141F04">
              <w:rPr>
                <w:webHidden/>
              </w:rPr>
              <w:fldChar w:fldCharType="begin"/>
            </w:r>
            <w:r w:rsidR="00141F04">
              <w:rPr>
                <w:webHidden/>
              </w:rPr>
              <w:instrText xml:space="preserve"> PAGEREF _Toc140744253 \h </w:instrText>
            </w:r>
            <w:r w:rsidR="00141F04">
              <w:rPr>
                <w:webHidden/>
              </w:rPr>
            </w:r>
            <w:r w:rsidR="00141F04">
              <w:rPr>
                <w:webHidden/>
              </w:rPr>
              <w:fldChar w:fldCharType="separate"/>
            </w:r>
            <w:r w:rsidR="00141F04">
              <w:rPr>
                <w:webHidden/>
              </w:rPr>
              <w:t>26</w:t>
            </w:r>
            <w:r w:rsidR="00141F04">
              <w:rPr>
                <w:webHidden/>
              </w:rPr>
              <w:fldChar w:fldCharType="end"/>
            </w:r>
          </w:hyperlink>
        </w:p>
        <w:p w14:paraId="5F939275" w14:textId="1E9BF39F"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4" w:history="1">
            <w:r w:rsidR="00141F04" w:rsidRPr="00E074E1">
              <w:rPr>
                <w:rStyle w:val="Hyperlink"/>
              </w:rPr>
              <w:t>21.</w:t>
            </w:r>
            <w:r w:rsidR="00141F04">
              <w:rPr>
                <w:rFonts w:asciiTheme="minorHAnsi" w:eastAsiaTheme="minorEastAsia" w:hAnsiTheme="minorHAnsi" w:cstheme="minorBidi"/>
                <w:kern w:val="2"/>
                <w:szCs w:val="22"/>
                <w14:ligatures w14:val="standardContextual"/>
              </w:rPr>
              <w:tab/>
            </w:r>
            <w:r w:rsidR="00141F04" w:rsidRPr="00E074E1">
              <w:rPr>
                <w:rStyle w:val="Hyperlink"/>
              </w:rPr>
              <w:t>Confidentiality and information sharing</w:t>
            </w:r>
            <w:r w:rsidR="00141F04">
              <w:rPr>
                <w:webHidden/>
              </w:rPr>
              <w:tab/>
            </w:r>
            <w:r w:rsidR="00141F04">
              <w:rPr>
                <w:webHidden/>
              </w:rPr>
              <w:fldChar w:fldCharType="begin"/>
            </w:r>
            <w:r w:rsidR="00141F04">
              <w:rPr>
                <w:webHidden/>
              </w:rPr>
              <w:instrText xml:space="preserve"> PAGEREF _Toc140744254 \h </w:instrText>
            </w:r>
            <w:r w:rsidR="00141F04">
              <w:rPr>
                <w:webHidden/>
              </w:rPr>
            </w:r>
            <w:r w:rsidR="00141F04">
              <w:rPr>
                <w:webHidden/>
              </w:rPr>
              <w:fldChar w:fldCharType="separate"/>
            </w:r>
            <w:r w:rsidR="00141F04">
              <w:rPr>
                <w:webHidden/>
              </w:rPr>
              <w:t>26</w:t>
            </w:r>
            <w:r w:rsidR="00141F04">
              <w:rPr>
                <w:webHidden/>
              </w:rPr>
              <w:fldChar w:fldCharType="end"/>
            </w:r>
          </w:hyperlink>
        </w:p>
        <w:p w14:paraId="3B666A52" w14:textId="13E35B03"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5" w:history="1">
            <w:r w:rsidR="00141F04" w:rsidRPr="00E074E1">
              <w:rPr>
                <w:rStyle w:val="Hyperlink"/>
              </w:rPr>
              <w:t>22.</w:t>
            </w:r>
            <w:r w:rsidR="00141F04">
              <w:rPr>
                <w:rFonts w:asciiTheme="minorHAnsi" w:eastAsiaTheme="minorEastAsia" w:hAnsiTheme="minorHAnsi" w:cstheme="minorBidi"/>
                <w:kern w:val="2"/>
                <w:szCs w:val="22"/>
                <w14:ligatures w14:val="standardContextual"/>
              </w:rPr>
              <w:tab/>
            </w:r>
            <w:r w:rsidR="00141F04" w:rsidRPr="00E074E1">
              <w:rPr>
                <w:rStyle w:val="Hyperlink"/>
              </w:rPr>
              <w:t>Curriculum and staying safe</w:t>
            </w:r>
            <w:r w:rsidR="00141F04">
              <w:rPr>
                <w:webHidden/>
              </w:rPr>
              <w:tab/>
            </w:r>
            <w:r w:rsidR="00141F04">
              <w:rPr>
                <w:webHidden/>
              </w:rPr>
              <w:fldChar w:fldCharType="begin"/>
            </w:r>
            <w:r w:rsidR="00141F04">
              <w:rPr>
                <w:webHidden/>
              </w:rPr>
              <w:instrText xml:space="preserve"> PAGEREF _Toc140744255 \h </w:instrText>
            </w:r>
            <w:r w:rsidR="00141F04">
              <w:rPr>
                <w:webHidden/>
              </w:rPr>
            </w:r>
            <w:r w:rsidR="00141F04">
              <w:rPr>
                <w:webHidden/>
              </w:rPr>
              <w:fldChar w:fldCharType="separate"/>
            </w:r>
            <w:r w:rsidR="00141F04">
              <w:rPr>
                <w:webHidden/>
              </w:rPr>
              <w:t>27</w:t>
            </w:r>
            <w:r w:rsidR="00141F04">
              <w:rPr>
                <w:webHidden/>
              </w:rPr>
              <w:fldChar w:fldCharType="end"/>
            </w:r>
          </w:hyperlink>
        </w:p>
        <w:p w14:paraId="6309A121" w14:textId="598BF7D8"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6" w:history="1">
            <w:r w:rsidR="00141F04" w:rsidRPr="00E074E1">
              <w:rPr>
                <w:rStyle w:val="Hyperlink"/>
              </w:rPr>
              <w:t>23.</w:t>
            </w:r>
            <w:r w:rsidR="00141F04">
              <w:rPr>
                <w:rFonts w:asciiTheme="minorHAnsi" w:eastAsiaTheme="minorEastAsia" w:hAnsiTheme="minorHAnsi" w:cstheme="minorBidi"/>
                <w:kern w:val="2"/>
                <w:szCs w:val="22"/>
                <w14:ligatures w14:val="standardContextual"/>
              </w:rPr>
              <w:tab/>
            </w:r>
            <w:r w:rsidR="00141F04" w:rsidRPr="00E074E1">
              <w:rPr>
                <w:rStyle w:val="Hyperlink"/>
              </w:rPr>
              <w:t>Online safety and mobile technology</w:t>
            </w:r>
            <w:r w:rsidR="00141F04">
              <w:rPr>
                <w:webHidden/>
              </w:rPr>
              <w:tab/>
            </w:r>
            <w:r w:rsidR="00141F04">
              <w:rPr>
                <w:webHidden/>
              </w:rPr>
              <w:fldChar w:fldCharType="begin"/>
            </w:r>
            <w:r w:rsidR="00141F04">
              <w:rPr>
                <w:webHidden/>
              </w:rPr>
              <w:instrText xml:space="preserve"> PAGEREF _Toc140744256 \h </w:instrText>
            </w:r>
            <w:r w:rsidR="00141F04">
              <w:rPr>
                <w:webHidden/>
              </w:rPr>
            </w:r>
            <w:r w:rsidR="00141F04">
              <w:rPr>
                <w:webHidden/>
              </w:rPr>
              <w:fldChar w:fldCharType="separate"/>
            </w:r>
            <w:r w:rsidR="00141F04">
              <w:rPr>
                <w:webHidden/>
              </w:rPr>
              <w:t>27</w:t>
            </w:r>
            <w:r w:rsidR="00141F04">
              <w:rPr>
                <w:webHidden/>
              </w:rPr>
              <w:fldChar w:fldCharType="end"/>
            </w:r>
          </w:hyperlink>
        </w:p>
        <w:p w14:paraId="03776AEC" w14:textId="4DBF1F7E"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7" w:history="1">
            <w:r w:rsidR="00141F04" w:rsidRPr="00E074E1">
              <w:rPr>
                <w:rStyle w:val="Hyperlink"/>
              </w:rPr>
              <w:t>24.</w:t>
            </w:r>
            <w:r w:rsidR="00141F04">
              <w:rPr>
                <w:rFonts w:asciiTheme="minorHAnsi" w:eastAsiaTheme="minorEastAsia" w:hAnsiTheme="minorHAnsi" w:cstheme="minorBidi"/>
                <w:kern w:val="2"/>
                <w:szCs w:val="22"/>
                <w14:ligatures w14:val="standardContextual"/>
              </w:rPr>
              <w:tab/>
            </w:r>
            <w:r w:rsidR="00141F04" w:rsidRPr="00E074E1">
              <w:rPr>
                <w:rStyle w:val="Hyperlink"/>
              </w:rPr>
              <w:t>Supervision and support</w:t>
            </w:r>
            <w:r w:rsidR="00141F04">
              <w:rPr>
                <w:webHidden/>
              </w:rPr>
              <w:tab/>
            </w:r>
            <w:r w:rsidR="00141F04">
              <w:rPr>
                <w:webHidden/>
              </w:rPr>
              <w:fldChar w:fldCharType="begin"/>
            </w:r>
            <w:r w:rsidR="00141F04">
              <w:rPr>
                <w:webHidden/>
              </w:rPr>
              <w:instrText xml:space="preserve"> PAGEREF _Toc140744257 \h </w:instrText>
            </w:r>
            <w:r w:rsidR="00141F04">
              <w:rPr>
                <w:webHidden/>
              </w:rPr>
            </w:r>
            <w:r w:rsidR="00141F04">
              <w:rPr>
                <w:webHidden/>
              </w:rPr>
              <w:fldChar w:fldCharType="separate"/>
            </w:r>
            <w:r w:rsidR="00141F04">
              <w:rPr>
                <w:webHidden/>
              </w:rPr>
              <w:t>28</w:t>
            </w:r>
            <w:r w:rsidR="00141F04">
              <w:rPr>
                <w:webHidden/>
              </w:rPr>
              <w:fldChar w:fldCharType="end"/>
            </w:r>
          </w:hyperlink>
        </w:p>
        <w:p w14:paraId="174DA3D9" w14:textId="2135FB00"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8" w:history="1">
            <w:r w:rsidR="00141F04" w:rsidRPr="00E074E1">
              <w:rPr>
                <w:rStyle w:val="Hyperlink"/>
              </w:rPr>
              <w:t>25.</w:t>
            </w:r>
            <w:r w:rsidR="00141F04">
              <w:rPr>
                <w:rFonts w:asciiTheme="minorHAnsi" w:eastAsiaTheme="minorEastAsia" w:hAnsiTheme="minorHAnsi" w:cstheme="minorBidi"/>
                <w:kern w:val="2"/>
                <w:szCs w:val="22"/>
                <w14:ligatures w14:val="standardContextual"/>
              </w:rPr>
              <w:tab/>
            </w:r>
            <w:r w:rsidR="00141F04" w:rsidRPr="00E074E1">
              <w:rPr>
                <w:rStyle w:val="Hyperlink"/>
              </w:rPr>
              <w:t>Safe working practice</w:t>
            </w:r>
            <w:r w:rsidR="00141F04">
              <w:rPr>
                <w:webHidden/>
              </w:rPr>
              <w:tab/>
            </w:r>
            <w:r w:rsidR="00141F04">
              <w:rPr>
                <w:webHidden/>
              </w:rPr>
              <w:fldChar w:fldCharType="begin"/>
            </w:r>
            <w:r w:rsidR="00141F04">
              <w:rPr>
                <w:webHidden/>
              </w:rPr>
              <w:instrText xml:space="preserve"> PAGEREF _Toc140744258 \h </w:instrText>
            </w:r>
            <w:r w:rsidR="00141F04">
              <w:rPr>
                <w:webHidden/>
              </w:rPr>
            </w:r>
            <w:r w:rsidR="00141F04">
              <w:rPr>
                <w:webHidden/>
              </w:rPr>
              <w:fldChar w:fldCharType="separate"/>
            </w:r>
            <w:r w:rsidR="00141F04">
              <w:rPr>
                <w:webHidden/>
              </w:rPr>
              <w:t>29</w:t>
            </w:r>
            <w:r w:rsidR="00141F04">
              <w:rPr>
                <w:webHidden/>
              </w:rPr>
              <w:fldChar w:fldCharType="end"/>
            </w:r>
          </w:hyperlink>
        </w:p>
        <w:p w14:paraId="18937395" w14:textId="38CB38BD"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59" w:history="1">
            <w:r w:rsidR="00141F04" w:rsidRPr="00E074E1">
              <w:rPr>
                <w:rStyle w:val="Hyperlink"/>
              </w:rPr>
              <w:t>26.</w:t>
            </w:r>
            <w:r w:rsidR="00141F04">
              <w:rPr>
                <w:rFonts w:asciiTheme="minorHAnsi" w:eastAsiaTheme="minorEastAsia" w:hAnsiTheme="minorHAnsi" w:cstheme="minorBidi"/>
                <w:kern w:val="2"/>
                <w:szCs w:val="22"/>
                <w14:ligatures w14:val="standardContextual"/>
              </w:rPr>
              <w:tab/>
            </w:r>
            <w:r w:rsidR="00141F04" w:rsidRPr="00E074E1">
              <w:rPr>
                <w:rStyle w:val="Hyperlink"/>
              </w:rPr>
              <w:t>Complaints</w:t>
            </w:r>
            <w:r w:rsidR="00141F04">
              <w:rPr>
                <w:webHidden/>
              </w:rPr>
              <w:tab/>
            </w:r>
            <w:r w:rsidR="00141F04">
              <w:rPr>
                <w:webHidden/>
              </w:rPr>
              <w:fldChar w:fldCharType="begin"/>
            </w:r>
            <w:r w:rsidR="00141F04">
              <w:rPr>
                <w:webHidden/>
              </w:rPr>
              <w:instrText xml:space="preserve"> PAGEREF _Toc140744259 \h </w:instrText>
            </w:r>
            <w:r w:rsidR="00141F04">
              <w:rPr>
                <w:webHidden/>
              </w:rPr>
            </w:r>
            <w:r w:rsidR="00141F04">
              <w:rPr>
                <w:webHidden/>
              </w:rPr>
              <w:fldChar w:fldCharType="separate"/>
            </w:r>
            <w:r w:rsidR="00141F04">
              <w:rPr>
                <w:webHidden/>
              </w:rPr>
              <w:t>29</w:t>
            </w:r>
            <w:r w:rsidR="00141F04">
              <w:rPr>
                <w:webHidden/>
              </w:rPr>
              <w:fldChar w:fldCharType="end"/>
            </w:r>
          </w:hyperlink>
        </w:p>
        <w:p w14:paraId="6BC5D3FF" w14:textId="48B188A1"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0" w:history="1">
            <w:r w:rsidR="00141F04" w:rsidRPr="00E074E1">
              <w:rPr>
                <w:rStyle w:val="Hyperlink"/>
              </w:rPr>
              <w:t>27.</w:t>
            </w:r>
            <w:r w:rsidR="00141F04">
              <w:rPr>
                <w:rFonts w:asciiTheme="minorHAnsi" w:eastAsiaTheme="minorEastAsia" w:hAnsiTheme="minorHAnsi" w:cstheme="minorBidi"/>
                <w:kern w:val="2"/>
                <w:szCs w:val="22"/>
                <w14:ligatures w14:val="standardContextual"/>
              </w:rPr>
              <w:tab/>
            </w:r>
            <w:r w:rsidR="00141F04" w:rsidRPr="00E074E1">
              <w:rPr>
                <w:rStyle w:val="Hyperlink"/>
              </w:rPr>
              <w:t>Safer recruitment</w:t>
            </w:r>
            <w:r w:rsidR="00141F04">
              <w:rPr>
                <w:webHidden/>
              </w:rPr>
              <w:tab/>
            </w:r>
            <w:r w:rsidR="00141F04">
              <w:rPr>
                <w:webHidden/>
              </w:rPr>
              <w:fldChar w:fldCharType="begin"/>
            </w:r>
            <w:r w:rsidR="00141F04">
              <w:rPr>
                <w:webHidden/>
              </w:rPr>
              <w:instrText xml:space="preserve"> PAGEREF _Toc140744260 \h </w:instrText>
            </w:r>
            <w:r w:rsidR="00141F04">
              <w:rPr>
                <w:webHidden/>
              </w:rPr>
            </w:r>
            <w:r w:rsidR="00141F04">
              <w:rPr>
                <w:webHidden/>
              </w:rPr>
              <w:fldChar w:fldCharType="separate"/>
            </w:r>
            <w:r w:rsidR="00141F04">
              <w:rPr>
                <w:webHidden/>
              </w:rPr>
              <w:t>30</w:t>
            </w:r>
            <w:r w:rsidR="00141F04">
              <w:rPr>
                <w:webHidden/>
              </w:rPr>
              <w:fldChar w:fldCharType="end"/>
            </w:r>
          </w:hyperlink>
        </w:p>
        <w:p w14:paraId="1F62D8AC" w14:textId="47C713E6"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1" w:history="1">
            <w:r w:rsidR="00141F04" w:rsidRPr="00E074E1">
              <w:rPr>
                <w:rStyle w:val="Hyperlink"/>
              </w:rPr>
              <w:t>28.</w:t>
            </w:r>
            <w:r w:rsidR="00141F04">
              <w:rPr>
                <w:rFonts w:asciiTheme="minorHAnsi" w:eastAsiaTheme="minorEastAsia" w:hAnsiTheme="minorHAnsi" w:cstheme="minorBidi"/>
                <w:kern w:val="2"/>
                <w:szCs w:val="22"/>
                <w14:ligatures w14:val="standardContextual"/>
              </w:rPr>
              <w:tab/>
            </w:r>
            <w:r w:rsidR="00141F04" w:rsidRPr="00E074E1">
              <w:rPr>
                <w:rStyle w:val="Hyperlink"/>
              </w:rPr>
              <w:t>The use of school premises by other organisations</w:t>
            </w:r>
            <w:r w:rsidR="00141F04">
              <w:rPr>
                <w:webHidden/>
              </w:rPr>
              <w:tab/>
            </w:r>
            <w:r w:rsidR="00141F04">
              <w:rPr>
                <w:webHidden/>
              </w:rPr>
              <w:fldChar w:fldCharType="begin"/>
            </w:r>
            <w:r w:rsidR="00141F04">
              <w:rPr>
                <w:webHidden/>
              </w:rPr>
              <w:instrText xml:space="preserve"> PAGEREF _Toc140744261 \h </w:instrText>
            </w:r>
            <w:r w:rsidR="00141F04">
              <w:rPr>
                <w:webHidden/>
              </w:rPr>
            </w:r>
            <w:r w:rsidR="00141F04">
              <w:rPr>
                <w:webHidden/>
              </w:rPr>
              <w:fldChar w:fldCharType="separate"/>
            </w:r>
            <w:r w:rsidR="00141F04">
              <w:rPr>
                <w:webHidden/>
              </w:rPr>
              <w:t>30</w:t>
            </w:r>
            <w:r w:rsidR="00141F04">
              <w:rPr>
                <w:webHidden/>
              </w:rPr>
              <w:fldChar w:fldCharType="end"/>
            </w:r>
          </w:hyperlink>
        </w:p>
        <w:p w14:paraId="2E1EFBDA" w14:textId="1A6F4371"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2" w:history="1">
            <w:r w:rsidR="00141F04" w:rsidRPr="00E074E1">
              <w:rPr>
                <w:rStyle w:val="Hyperlink"/>
              </w:rPr>
              <w:t>29.</w:t>
            </w:r>
            <w:r w:rsidR="00141F04">
              <w:rPr>
                <w:rFonts w:asciiTheme="minorHAnsi" w:eastAsiaTheme="minorEastAsia" w:hAnsiTheme="minorHAnsi" w:cstheme="minorBidi"/>
                <w:kern w:val="2"/>
                <w:szCs w:val="22"/>
                <w14:ligatures w14:val="standardContextual"/>
              </w:rPr>
              <w:tab/>
            </w:r>
            <w:r w:rsidR="00141F04" w:rsidRPr="00E074E1">
              <w:rPr>
                <w:rStyle w:val="Hyperlink"/>
              </w:rPr>
              <w:t>Security</w:t>
            </w:r>
            <w:r w:rsidR="00141F04">
              <w:rPr>
                <w:webHidden/>
              </w:rPr>
              <w:tab/>
            </w:r>
            <w:r w:rsidR="00141F04">
              <w:rPr>
                <w:webHidden/>
              </w:rPr>
              <w:fldChar w:fldCharType="begin"/>
            </w:r>
            <w:r w:rsidR="00141F04">
              <w:rPr>
                <w:webHidden/>
              </w:rPr>
              <w:instrText xml:space="preserve"> PAGEREF _Toc140744262 \h </w:instrText>
            </w:r>
            <w:r w:rsidR="00141F04">
              <w:rPr>
                <w:webHidden/>
              </w:rPr>
            </w:r>
            <w:r w:rsidR="00141F04">
              <w:rPr>
                <w:webHidden/>
              </w:rPr>
              <w:fldChar w:fldCharType="separate"/>
            </w:r>
            <w:r w:rsidR="00141F04">
              <w:rPr>
                <w:webHidden/>
              </w:rPr>
              <w:t>30</w:t>
            </w:r>
            <w:r w:rsidR="00141F04">
              <w:rPr>
                <w:webHidden/>
              </w:rPr>
              <w:fldChar w:fldCharType="end"/>
            </w:r>
          </w:hyperlink>
        </w:p>
        <w:p w14:paraId="75B0AAF7" w14:textId="5C559D74"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3" w:history="1">
            <w:r w:rsidR="00141F04" w:rsidRPr="00E074E1">
              <w:rPr>
                <w:rStyle w:val="Hyperlink"/>
              </w:rPr>
              <w:t>30.</w:t>
            </w:r>
            <w:r w:rsidR="00141F04">
              <w:rPr>
                <w:rFonts w:asciiTheme="minorHAnsi" w:eastAsiaTheme="minorEastAsia" w:hAnsiTheme="minorHAnsi" w:cstheme="minorBidi"/>
                <w:kern w:val="2"/>
                <w:szCs w:val="22"/>
                <w14:ligatures w14:val="standardContextual"/>
              </w:rPr>
              <w:tab/>
            </w:r>
            <w:r w:rsidR="00141F04" w:rsidRPr="00E074E1">
              <w:rPr>
                <w:rStyle w:val="Hyperlink"/>
              </w:rPr>
              <w:t>Arrangements for review, monitoring and evaluation</w:t>
            </w:r>
            <w:r w:rsidR="00141F04">
              <w:rPr>
                <w:webHidden/>
              </w:rPr>
              <w:tab/>
            </w:r>
            <w:r w:rsidR="00141F04">
              <w:rPr>
                <w:webHidden/>
              </w:rPr>
              <w:fldChar w:fldCharType="begin"/>
            </w:r>
            <w:r w:rsidR="00141F04">
              <w:rPr>
                <w:webHidden/>
              </w:rPr>
              <w:instrText xml:space="preserve"> PAGEREF _Toc140744263 \h </w:instrText>
            </w:r>
            <w:r w:rsidR="00141F04">
              <w:rPr>
                <w:webHidden/>
              </w:rPr>
            </w:r>
            <w:r w:rsidR="00141F04">
              <w:rPr>
                <w:webHidden/>
              </w:rPr>
              <w:fldChar w:fldCharType="separate"/>
            </w:r>
            <w:r w:rsidR="00141F04">
              <w:rPr>
                <w:webHidden/>
              </w:rPr>
              <w:t>31</w:t>
            </w:r>
            <w:r w:rsidR="00141F04">
              <w:rPr>
                <w:webHidden/>
              </w:rPr>
              <w:fldChar w:fldCharType="end"/>
            </w:r>
          </w:hyperlink>
        </w:p>
        <w:p w14:paraId="159BBE98" w14:textId="07CEB81D"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4" w:history="1">
            <w:r w:rsidR="00141F04" w:rsidRPr="00E074E1">
              <w:rPr>
                <w:rStyle w:val="Hyperlink"/>
              </w:rPr>
              <w:t>31.</w:t>
            </w:r>
            <w:r w:rsidR="00141F04">
              <w:rPr>
                <w:rFonts w:asciiTheme="minorHAnsi" w:eastAsiaTheme="minorEastAsia" w:hAnsiTheme="minorHAnsi" w:cstheme="minorBidi"/>
                <w:kern w:val="2"/>
                <w:szCs w:val="22"/>
                <w14:ligatures w14:val="standardContextual"/>
              </w:rPr>
              <w:tab/>
            </w:r>
            <w:r w:rsidR="00141F04" w:rsidRPr="00E074E1">
              <w:rPr>
                <w:rStyle w:val="Hyperlink"/>
              </w:rPr>
              <w:t>Child Criminal Exploitation (CCE) and Child Sexual Exploitation (CSE)</w:t>
            </w:r>
            <w:r w:rsidR="00141F04">
              <w:rPr>
                <w:webHidden/>
              </w:rPr>
              <w:tab/>
            </w:r>
            <w:r w:rsidR="00141F04">
              <w:rPr>
                <w:webHidden/>
              </w:rPr>
              <w:fldChar w:fldCharType="begin"/>
            </w:r>
            <w:r w:rsidR="00141F04">
              <w:rPr>
                <w:webHidden/>
              </w:rPr>
              <w:instrText xml:space="preserve"> PAGEREF _Toc140744264 \h </w:instrText>
            </w:r>
            <w:r w:rsidR="00141F04">
              <w:rPr>
                <w:webHidden/>
              </w:rPr>
            </w:r>
            <w:r w:rsidR="00141F04">
              <w:rPr>
                <w:webHidden/>
              </w:rPr>
              <w:fldChar w:fldCharType="separate"/>
            </w:r>
            <w:r w:rsidR="00141F04">
              <w:rPr>
                <w:webHidden/>
              </w:rPr>
              <w:t>31</w:t>
            </w:r>
            <w:r w:rsidR="00141F04">
              <w:rPr>
                <w:webHidden/>
              </w:rPr>
              <w:fldChar w:fldCharType="end"/>
            </w:r>
          </w:hyperlink>
        </w:p>
        <w:p w14:paraId="12EB803F" w14:textId="5E7064F7"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5" w:history="1">
            <w:r w:rsidR="00141F04" w:rsidRPr="00E074E1">
              <w:rPr>
                <w:rStyle w:val="Hyperlink"/>
              </w:rPr>
              <w:t>32.</w:t>
            </w:r>
            <w:r w:rsidR="00141F04">
              <w:rPr>
                <w:rFonts w:asciiTheme="minorHAnsi" w:eastAsiaTheme="minorEastAsia" w:hAnsiTheme="minorHAnsi" w:cstheme="minorBidi"/>
                <w:kern w:val="2"/>
                <w:szCs w:val="22"/>
                <w14:ligatures w14:val="standardContextual"/>
              </w:rPr>
              <w:tab/>
            </w:r>
            <w:r w:rsidR="00141F04" w:rsidRPr="00E074E1">
              <w:rPr>
                <w:rStyle w:val="Hyperlink"/>
              </w:rPr>
              <w:t>‘County Lines’ – a form of Child Criminal Exploitation</w:t>
            </w:r>
            <w:r w:rsidR="00141F04">
              <w:rPr>
                <w:webHidden/>
              </w:rPr>
              <w:tab/>
            </w:r>
            <w:r w:rsidR="00141F04">
              <w:rPr>
                <w:webHidden/>
              </w:rPr>
              <w:fldChar w:fldCharType="begin"/>
            </w:r>
            <w:r w:rsidR="00141F04">
              <w:rPr>
                <w:webHidden/>
              </w:rPr>
              <w:instrText xml:space="preserve"> PAGEREF _Toc140744265 \h </w:instrText>
            </w:r>
            <w:r w:rsidR="00141F04">
              <w:rPr>
                <w:webHidden/>
              </w:rPr>
            </w:r>
            <w:r w:rsidR="00141F04">
              <w:rPr>
                <w:webHidden/>
              </w:rPr>
              <w:fldChar w:fldCharType="separate"/>
            </w:r>
            <w:r w:rsidR="00141F04">
              <w:rPr>
                <w:webHidden/>
              </w:rPr>
              <w:t>32</w:t>
            </w:r>
            <w:r w:rsidR="00141F04">
              <w:rPr>
                <w:webHidden/>
              </w:rPr>
              <w:fldChar w:fldCharType="end"/>
            </w:r>
          </w:hyperlink>
        </w:p>
        <w:p w14:paraId="6FA3BF1C" w14:textId="51FD1250"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6" w:history="1">
            <w:r w:rsidR="00141F04" w:rsidRPr="00E074E1">
              <w:rPr>
                <w:rStyle w:val="Hyperlink"/>
              </w:rPr>
              <w:t>33.</w:t>
            </w:r>
            <w:r w:rsidR="00141F04">
              <w:rPr>
                <w:rFonts w:asciiTheme="minorHAnsi" w:eastAsiaTheme="minorEastAsia" w:hAnsiTheme="minorHAnsi" w:cstheme="minorBidi"/>
                <w:kern w:val="2"/>
                <w:szCs w:val="22"/>
                <w14:ligatures w14:val="standardContextual"/>
              </w:rPr>
              <w:tab/>
            </w:r>
            <w:r w:rsidR="00141F04" w:rsidRPr="00E074E1">
              <w:rPr>
                <w:rStyle w:val="Hyperlink"/>
              </w:rPr>
              <w:t>The ‘Prevent Duty’</w:t>
            </w:r>
            <w:r w:rsidR="00141F04">
              <w:rPr>
                <w:webHidden/>
              </w:rPr>
              <w:tab/>
            </w:r>
            <w:r w:rsidR="00141F04">
              <w:rPr>
                <w:webHidden/>
              </w:rPr>
              <w:fldChar w:fldCharType="begin"/>
            </w:r>
            <w:r w:rsidR="00141F04">
              <w:rPr>
                <w:webHidden/>
              </w:rPr>
              <w:instrText xml:space="preserve"> PAGEREF _Toc140744266 \h </w:instrText>
            </w:r>
            <w:r w:rsidR="00141F04">
              <w:rPr>
                <w:webHidden/>
              </w:rPr>
            </w:r>
            <w:r w:rsidR="00141F04">
              <w:rPr>
                <w:webHidden/>
              </w:rPr>
              <w:fldChar w:fldCharType="separate"/>
            </w:r>
            <w:r w:rsidR="00141F04">
              <w:rPr>
                <w:webHidden/>
              </w:rPr>
              <w:t>33</w:t>
            </w:r>
            <w:r w:rsidR="00141F04">
              <w:rPr>
                <w:webHidden/>
              </w:rPr>
              <w:fldChar w:fldCharType="end"/>
            </w:r>
          </w:hyperlink>
        </w:p>
        <w:p w14:paraId="77E78749" w14:textId="1B22AE69"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7" w:history="1">
            <w:r w:rsidR="00141F04" w:rsidRPr="00E074E1">
              <w:rPr>
                <w:rStyle w:val="Hyperlink"/>
              </w:rPr>
              <w:t>34.</w:t>
            </w:r>
            <w:r w:rsidR="00141F04">
              <w:rPr>
                <w:rFonts w:asciiTheme="minorHAnsi" w:eastAsiaTheme="minorEastAsia" w:hAnsiTheme="minorHAnsi" w:cstheme="minorBidi"/>
                <w:kern w:val="2"/>
                <w:szCs w:val="22"/>
                <w14:ligatures w14:val="standardContextual"/>
              </w:rPr>
              <w:tab/>
            </w:r>
            <w:r w:rsidR="00141F04" w:rsidRPr="00E074E1">
              <w:rPr>
                <w:rStyle w:val="Hyperlink"/>
              </w:rPr>
              <w:t>‘Honour-Based’ Abuse</w:t>
            </w:r>
            <w:r w:rsidR="00141F04">
              <w:rPr>
                <w:webHidden/>
              </w:rPr>
              <w:tab/>
            </w:r>
            <w:r w:rsidR="00141F04">
              <w:rPr>
                <w:webHidden/>
              </w:rPr>
              <w:fldChar w:fldCharType="begin"/>
            </w:r>
            <w:r w:rsidR="00141F04">
              <w:rPr>
                <w:webHidden/>
              </w:rPr>
              <w:instrText xml:space="preserve"> PAGEREF _Toc140744267 \h </w:instrText>
            </w:r>
            <w:r w:rsidR="00141F04">
              <w:rPr>
                <w:webHidden/>
              </w:rPr>
            </w:r>
            <w:r w:rsidR="00141F04">
              <w:rPr>
                <w:webHidden/>
              </w:rPr>
              <w:fldChar w:fldCharType="separate"/>
            </w:r>
            <w:r w:rsidR="00141F04">
              <w:rPr>
                <w:webHidden/>
              </w:rPr>
              <w:t>34</w:t>
            </w:r>
            <w:r w:rsidR="00141F04">
              <w:rPr>
                <w:webHidden/>
              </w:rPr>
              <w:fldChar w:fldCharType="end"/>
            </w:r>
          </w:hyperlink>
        </w:p>
        <w:p w14:paraId="083DEDF0" w14:textId="070E49E8"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8" w:history="1">
            <w:r w:rsidR="00141F04" w:rsidRPr="00E074E1">
              <w:rPr>
                <w:rStyle w:val="Hyperlink"/>
              </w:rPr>
              <w:t>35.</w:t>
            </w:r>
            <w:r w:rsidR="00141F04">
              <w:rPr>
                <w:rFonts w:asciiTheme="minorHAnsi" w:eastAsiaTheme="minorEastAsia" w:hAnsiTheme="minorHAnsi" w:cstheme="minorBidi"/>
                <w:kern w:val="2"/>
                <w:szCs w:val="22"/>
                <w14:ligatures w14:val="standardContextual"/>
              </w:rPr>
              <w:tab/>
            </w:r>
            <w:r w:rsidR="00141F04" w:rsidRPr="00E074E1">
              <w:rPr>
                <w:rStyle w:val="Hyperlink"/>
              </w:rPr>
              <w:t>Female Genital Mutilation (FGM)</w:t>
            </w:r>
            <w:r w:rsidR="00141F04">
              <w:rPr>
                <w:webHidden/>
              </w:rPr>
              <w:tab/>
            </w:r>
            <w:r w:rsidR="00141F04">
              <w:rPr>
                <w:webHidden/>
              </w:rPr>
              <w:fldChar w:fldCharType="begin"/>
            </w:r>
            <w:r w:rsidR="00141F04">
              <w:rPr>
                <w:webHidden/>
              </w:rPr>
              <w:instrText xml:space="preserve"> PAGEREF _Toc140744268 \h </w:instrText>
            </w:r>
            <w:r w:rsidR="00141F04">
              <w:rPr>
                <w:webHidden/>
              </w:rPr>
            </w:r>
            <w:r w:rsidR="00141F04">
              <w:rPr>
                <w:webHidden/>
              </w:rPr>
              <w:fldChar w:fldCharType="separate"/>
            </w:r>
            <w:r w:rsidR="00141F04">
              <w:rPr>
                <w:webHidden/>
              </w:rPr>
              <w:t>34</w:t>
            </w:r>
            <w:r w:rsidR="00141F04">
              <w:rPr>
                <w:webHidden/>
              </w:rPr>
              <w:fldChar w:fldCharType="end"/>
            </w:r>
          </w:hyperlink>
        </w:p>
        <w:p w14:paraId="4ADDD1C0" w14:textId="4EDC8F00"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69" w:history="1">
            <w:r w:rsidR="00141F04" w:rsidRPr="00E074E1">
              <w:rPr>
                <w:rStyle w:val="Hyperlink"/>
              </w:rPr>
              <w:t>36.</w:t>
            </w:r>
            <w:r w:rsidR="00141F04">
              <w:rPr>
                <w:rFonts w:asciiTheme="minorHAnsi" w:eastAsiaTheme="minorEastAsia" w:hAnsiTheme="minorHAnsi" w:cstheme="minorBidi"/>
                <w:kern w:val="2"/>
                <w:szCs w:val="22"/>
                <w14:ligatures w14:val="standardContextual"/>
              </w:rPr>
              <w:tab/>
            </w:r>
            <w:r w:rsidR="00141F04" w:rsidRPr="00E074E1">
              <w:rPr>
                <w:rStyle w:val="Hyperlink"/>
              </w:rPr>
              <w:t>Forced Marriage (FM)</w:t>
            </w:r>
            <w:r w:rsidR="00141F04">
              <w:rPr>
                <w:webHidden/>
              </w:rPr>
              <w:tab/>
            </w:r>
            <w:r w:rsidR="00141F04">
              <w:rPr>
                <w:webHidden/>
              </w:rPr>
              <w:fldChar w:fldCharType="begin"/>
            </w:r>
            <w:r w:rsidR="00141F04">
              <w:rPr>
                <w:webHidden/>
              </w:rPr>
              <w:instrText xml:space="preserve"> PAGEREF _Toc140744269 \h </w:instrText>
            </w:r>
            <w:r w:rsidR="00141F04">
              <w:rPr>
                <w:webHidden/>
              </w:rPr>
            </w:r>
            <w:r w:rsidR="00141F04">
              <w:rPr>
                <w:webHidden/>
              </w:rPr>
              <w:fldChar w:fldCharType="separate"/>
            </w:r>
            <w:r w:rsidR="00141F04">
              <w:rPr>
                <w:webHidden/>
              </w:rPr>
              <w:t>36</w:t>
            </w:r>
            <w:r w:rsidR="00141F04">
              <w:rPr>
                <w:webHidden/>
              </w:rPr>
              <w:fldChar w:fldCharType="end"/>
            </w:r>
          </w:hyperlink>
        </w:p>
        <w:p w14:paraId="3AC48A1E" w14:textId="39AD32C9"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0" w:history="1">
            <w:r w:rsidR="00141F04" w:rsidRPr="00E074E1">
              <w:rPr>
                <w:rStyle w:val="Hyperlink"/>
                <w:bCs/>
              </w:rPr>
              <w:t>37.</w:t>
            </w:r>
            <w:r w:rsidR="00141F04">
              <w:rPr>
                <w:rFonts w:asciiTheme="minorHAnsi" w:eastAsiaTheme="minorEastAsia" w:hAnsiTheme="minorHAnsi" w:cstheme="minorBidi"/>
                <w:kern w:val="2"/>
                <w:szCs w:val="22"/>
                <w14:ligatures w14:val="standardContextual"/>
              </w:rPr>
              <w:tab/>
            </w:r>
            <w:r w:rsidR="00141F04" w:rsidRPr="00E074E1">
              <w:rPr>
                <w:rStyle w:val="Hyperlink"/>
              </w:rPr>
              <w:t>Domestic abuse</w:t>
            </w:r>
            <w:r w:rsidR="00141F04">
              <w:rPr>
                <w:webHidden/>
              </w:rPr>
              <w:tab/>
            </w:r>
            <w:r w:rsidR="00141F04">
              <w:rPr>
                <w:webHidden/>
              </w:rPr>
              <w:fldChar w:fldCharType="begin"/>
            </w:r>
            <w:r w:rsidR="00141F04">
              <w:rPr>
                <w:webHidden/>
              </w:rPr>
              <w:instrText xml:space="preserve"> PAGEREF _Toc140744270 \h </w:instrText>
            </w:r>
            <w:r w:rsidR="00141F04">
              <w:rPr>
                <w:webHidden/>
              </w:rPr>
            </w:r>
            <w:r w:rsidR="00141F04">
              <w:rPr>
                <w:webHidden/>
              </w:rPr>
              <w:fldChar w:fldCharType="separate"/>
            </w:r>
            <w:r w:rsidR="00141F04">
              <w:rPr>
                <w:webHidden/>
              </w:rPr>
              <w:t>36</w:t>
            </w:r>
            <w:r w:rsidR="00141F04">
              <w:rPr>
                <w:webHidden/>
              </w:rPr>
              <w:fldChar w:fldCharType="end"/>
            </w:r>
          </w:hyperlink>
        </w:p>
        <w:p w14:paraId="20F372CC" w14:textId="40CFC878"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1" w:history="1">
            <w:r w:rsidR="00141F04" w:rsidRPr="00E074E1">
              <w:rPr>
                <w:rStyle w:val="Hyperlink"/>
              </w:rPr>
              <w:t>38.</w:t>
            </w:r>
            <w:r w:rsidR="00141F04">
              <w:rPr>
                <w:rFonts w:asciiTheme="minorHAnsi" w:eastAsiaTheme="minorEastAsia" w:hAnsiTheme="minorHAnsi" w:cstheme="minorBidi"/>
                <w:kern w:val="2"/>
                <w:szCs w:val="22"/>
                <w14:ligatures w14:val="standardContextual"/>
              </w:rPr>
              <w:tab/>
            </w:r>
            <w:r w:rsidR="00141F04" w:rsidRPr="00E074E1">
              <w:rPr>
                <w:rStyle w:val="Hyperlink"/>
              </w:rPr>
              <w:t>Child Abduction &amp; Community Safety Incidents</w:t>
            </w:r>
            <w:r w:rsidR="00141F04">
              <w:rPr>
                <w:webHidden/>
              </w:rPr>
              <w:tab/>
            </w:r>
            <w:r w:rsidR="00141F04">
              <w:rPr>
                <w:webHidden/>
              </w:rPr>
              <w:fldChar w:fldCharType="begin"/>
            </w:r>
            <w:r w:rsidR="00141F04">
              <w:rPr>
                <w:webHidden/>
              </w:rPr>
              <w:instrText xml:space="preserve"> PAGEREF _Toc140744271 \h </w:instrText>
            </w:r>
            <w:r w:rsidR="00141F04">
              <w:rPr>
                <w:webHidden/>
              </w:rPr>
            </w:r>
            <w:r w:rsidR="00141F04">
              <w:rPr>
                <w:webHidden/>
              </w:rPr>
              <w:fldChar w:fldCharType="separate"/>
            </w:r>
            <w:r w:rsidR="00141F04">
              <w:rPr>
                <w:webHidden/>
              </w:rPr>
              <w:t>36</w:t>
            </w:r>
            <w:r w:rsidR="00141F04">
              <w:rPr>
                <w:webHidden/>
              </w:rPr>
              <w:fldChar w:fldCharType="end"/>
            </w:r>
          </w:hyperlink>
        </w:p>
        <w:p w14:paraId="3687C40B" w14:textId="33BE136E"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2" w:history="1">
            <w:r w:rsidR="00141F04" w:rsidRPr="00E074E1">
              <w:rPr>
                <w:rStyle w:val="Hyperlink"/>
              </w:rPr>
              <w:t>39.</w:t>
            </w:r>
            <w:r w:rsidR="00141F04">
              <w:rPr>
                <w:rFonts w:asciiTheme="minorHAnsi" w:eastAsiaTheme="minorEastAsia" w:hAnsiTheme="minorHAnsi" w:cstheme="minorBidi"/>
                <w:kern w:val="2"/>
                <w:szCs w:val="22"/>
                <w14:ligatures w14:val="standardContextual"/>
              </w:rPr>
              <w:tab/>
            </w:r>
            <w:r w:rsidR="00141F04" w:rsidRPr="00E074E1">
              <w:rPr>
                <w:rStyle w:val="Hyperlink"/>
              </w:rPr>
              <w:t>Further information, policies and procedures</w:t>
            </w:r>
            <w:r w:rsidR="00141F04">
              <w:rPr>
                <w:webHidden/>
              </w:rPr>
              <w:tab/>
            </w:r>
            <w:r w:rsidR="00141F04">
              <w:rPr>
                <w:webHidden/>
              </w:rPr>
              <w:fldChar w:fldCharType="begin"/>
            </w:r>
            <w:r w:rsidR="00141F04">
              <w:rPr>
                <w:webHidden/>
              </w:rPr>
              <w:instrText xml:space="preserve"> PAGEREF _Toc140744272 \h </w:instrText>
            </w:r>
            <w:r w:rsidR="00141F04">
              <w:rPr>
                <w:webHidden/>
              </w:rPr>
            </w:r>
            <w:r w:rsidR="00141F04">
              <w:rPr>
                <w:webHidden/>
              </w:rPr>
              <w:fldChar w:fldCharType="separate"/>
            </w:r>
            <w:r w:rsidR="00141F04">
              <w:rPr>
                <w:webHidden/>
              </w:rPr>
              <w:t>37</w:t>
            </w:r>
            <w:r w:rsidR="00141F04">
              <w:rPr>
                <w:webHidden/>
              </w:rPr>
              <w:fldChar w:fldCharType="end"/>
            </w:r>
          </w:hyperlink>
        </w:p>
        <w:p w14:paraId="11789BDC" w14:textId="136F21B1"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3" w:history="1">
            <w:r w:rsidR="00141F04" w:rsidRPr="00E074E1">
              <w:rPr>
                <w:rStyle w:val="Hyperlink"/>
              </w:rPr>
              <w:t>40.</w:t>
            </w:r>
            <w:r w:rsidR="00141F04">
              <w:rPr>
                <w:rFonts w:asciiTheme="minorHAnsi" w:eastAsiaTheme="minorEastAsia" w:hAnsiTheme="minorHAnsi" w:cstheme="minorBidi"/>
                <w:kern w:val="2"/>
                <w:szCs w:val="22"/>
                <w14:ligatures w14:val="standardContextual"/>
              </w:rPr>
              <w:tab/>
            </w:r>
            <w:r w:rsidR="00141F04" w:rsidRPr="00E074E1">
              <w:rPr>
                <w:rStyle w:val="Hyperlink"/>
              </w:rPr>
              <w:t>Guidance</w:t>
            </w:r>
            <w:r w:rsidR="00141F04">
              <w:rPr>
                <w:webHidden/>
              </w:rPr>
              <w:tab/>
            </w:r>
            <w:r w:rsidR="00141F04">
              <w:rPr>
                <w:webHidden/>
              </w:rPr>
              <w:fldChar w:fldCharType="begin"/>
            </w:r>
            <w:r w:rsidR="00141F04">
              <w:rPr>
                <w:webHidden/>
              </w:rPr>
              <w:instrText xml:space="preserve"> PAGEREF _Toc140744273 \h </w:instrText>
            </w:r>
            <w:r w:rsidR="00141F04">
              <w:rPr>
                <w:webHidden/>
              </w:rPr>
            </w:r>
            <w:r w:rsidR="00141F04">
              <w:rPr>
                <w:webHidden/>
              </w:rPr>
              <w:fldChar w:fldCharType="separate"/>
            </w:r>
            <w:r w:rsidR="00141F04">
              <w:rPr>
                <w:webHidden/>
              </w:rPr>
              <w:t>38</w:t>
            </w:r>
            <w:r w:rsidR="00141F04">
              <w:rPr>
                <w:webHidden/>
              </w:rPr>
              <w:fldChar w:fldCharType="end"/>
            </w:r>
          </w:hyperlink>
        </w:p>
        <w:p w14:paraId="5B0013CC" w14:textId="54819F5E"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4" w:history="1">
            <w:r w:rsidR="00141F04" w:rsidRPr="00E074E1">
              <w:rPr>
                <w:rStyle w:val="Hyperlink"/>
              </w:rPr>
              <w:t>41.</w:t>
            </w:r>
            <w:r w:rsidR="00141F04">
              <w:rPr>
                <w:rFonts w:asciiTheme="minorHAnsi" w:eastAsiaTheme="minorEastAsia" w:hAnsiTheme="minorHAnsi" w:cstheme="minorBidi"/>
                <w:kern w:val="2"/>
                <w:szCs w:val="22"/>
                <w14:ligatures w14:val="standardContextual"/>
              </w:rPr>
              <w:tab/>
            </w:r>
            <w:r w:rsidR="00141F04" w:rsidRPr="00E074E1">
              <w:rPr>
                <w:rStyle w:val="Hyperlink"/>
              </w:rPr>
              <w:t>Details of National Support Organisations</w:t>
            </w:r>
            <w:r w:rsidR="00141F04">
              <w:rPr>
                <w:webHidden/>
              </w:rPr>
              <w:tab/>
            </w:r>
            <w:r w:rsidR="00141F04">
              <w:rPr>
                <w:webHidden/>
              </w:rPr>
              <w:fldChar w:fldCharType="begin"/>
            </w:r>
            <w:r w:rsidR="00141F04">
              <w:rPr>
                <w:webHidden/>
              </w:rPr>
              <w:instrText xml:space="preserve"> PAGEREF _Toc140744274 \h </w:instrText>
            </w:r>
            <w:r w:rsidR="00141F04">
              <w:rPr>
                <w:webHidden/>
              </w:rPr>
            </w:r>
            <w:r w:rsidR="00141F04">
              <w:rPr>
                <w:webHidden/>
              </w:rPr>
              <w:fldChar w:fldCharType="separate"/>
            </w:r>
            <w:r w:rsidR="00141F04">
              <w:rPr>
                <w:webHidden/>
              </w:rPr>
              <w:t>39</w:t>
            </w:r>
            <w:r w:rsidR="00141F04">
              <w:rPr>
                <w:webHidden/>
              </w:rPr>
              <w:fldChar w:fldCharType="end"/>
            </w:r>
          </w:hyperlink>
        </w:p>
        <w:p w14:paraId="2D0460E3" w14:textId="5DDA43B9"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5" w:history="1">
            <w:r w:rsidR="00141F04" w:rsidRPr="00E074E1">
              <w:rPr>
                <w:rStyle w:val="Hyperlink"/>
              </w:rPr>
              <w:t>42.</w:t>
            </w:r>
            <w:r w:rsidR="00141F04">
              <w:rPr>
                <w:rFonts w:asciiTheme="minorHAnsi" w:eastAsiaTheme="minorEastAsia" w:hAnsiTheme="minorHAnsi" w:cstheme="minorBidi"/>
                <w:kern w:val="2"/>
                <w:szCs w:val="22"/>
                <w14:ligatures w14:val="standardContextual"/>
              </w:rPr>
              <w:tab/>
            </w:r>
            <w:r w:rsidR="00141F04" w:rsidRPr="00E074E1">
              <w:rPr>
                <w:rStyle w:val="Hyperlink"/>
              </w:rPr>
              <w:t>Appendix 1 – Types of abuse</w:t>
            </w:r>
            <w:r w:rsidR="00141F04">
              <w:rPr>
                <w:webHidden/>
              </w:rPr>
              <w:tab/>
            </w:r>
            <w:r w:rsidR="00141F04">
              <w:rPr>
                <w:webHidden/>
              </w:rPr>
              <w:fldChar w:fldCharType="begin"/>
            </w:r>
            <w:r w:rsidR="00141F04">
              <w:rPr>
                <w:webHidden/>
              </w:rPr>
              <w:instrText xml:space="preserve"> PAGEREF _Toc140744275 \h </w:instrText>
            </w:r>
            <w:r w:rsidR="00141F04">
              <w:rPr>
                <w:webHidden/>
              </w:rPr>
            </w:r>
            <w:r w:rsidR="00141F04">
              <w:rPr>
                <w:webHidden/>
              </w:rPr>
              <w:fldChar w:fldCharType="separate"/>
            </w:r>
            <w:r w:rsidR="00141F04">
              <w:rPr>
                <w:webHidden/>
              </w:rPr>
              <w:t>41</w:t>
            </w:r>
            <w:r w:rsidR="00141F04">
              <w:rPr>
                <w:webHidden/>
              </w:rPr>
              <w:fldChar w:fldCharType="end"/>
            </w:r>
          </w:hyperlink>
        </w:p>
        <w:p w14:paraId="1C05ADE6" w14:textId="5C150948"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6" w:history="1">
            <w:r w:rsidR="00141F04" w:rsidRPr="00E074E1">
              <w:rPr>
                <w:rStyle w:val="Hyperlink"/>
              </w:rPr>
              <w:t>43.</w:t>
            </w:r>
            <w:r w:rsidR="00141F04">
              <w:rPr>
                <w:rFonts w:asciiTheme="minorHAnsi" w:eastAsiaTheme="minorEastAsia" w:hAnsiTheme="minorHAnsi" w:cstheme="minorBidi"/>
                <w:kern w:val="2"/>
                <w:szCs w:val="22"/>
                <w14:ligatures w14:val="standardContextual"/>
              </w:rPr>
              <w:tab/>
            </w:r>
            <w:r w:rsidR="00141F04" w:rsidRPr="00E074E1">
              <w:rPr>
                <w:rStyle w:val="Hyperlink"/>
              </w:rPr>
              <w:t>Appendix 2 – Safer recruitment and DBS – policy and procedures</w:t>
            </w:r>
            <w:r w:rsidR="00141F04">
              <w:rPr>
                <w:webHidden/>
              </w:rPr>
              <w:tab/>
            </w:r>
            <w:r w:rsidR="00141F04">
              <w:rPr>
                <w:webHidden/>
              </w:rPr>
              <w:fldChar w:fldCharType="begin"/>
            </w:r>
            <w:r w:rsidR="00141F04">
              <w:rPr>
                <w:webHidden/>
              </w:rPr>
              <w:instrText xml:space="preserve"> PAGEREF _Toc140744276 \h </w:instrText>
            </w:r>
            <w:r w:rsidR="00141F04">
              <w:rPr>
                <w:webHidden/>
              </w:rPr>
            </w:r>
            <w:r w:rsidR="00141F04">
              <w:rPr>
                <w:webHidden/>
              </w:rPr>
              <w:fldChar w:fldCharType="separate"/>
            </w:r>
            <w:r w:rsidR="00141F04">
              <w:rPr>
                <w:webHidden/>
              </w:rPr>
              <w:t>42</w:t>
            </w:r>
            <w:r w:rsidR="00141F04">
              <w:rPr>
                <w:webHidden/>
              </w:rPr>
              <w:fldChar w:fldCharType="end"/>
            </w:r>
          </w:hyperlink>
        </w:p>
        <w:p w14:paraId="20ED0455" w14:textId="3795D3E2" w:rsidR="00141F04" w:rsidRDefault="00795784">
          <w:pPr>
            <w:pStyle w:val="TOC1"/>
            <w:tabs>
              <w:tab w:val="left" w:pos="660"/>
            </w:tabs>
            <w:rPr>
              <w:rFonts w:asciiTheme="minorHAnsi" w:eastAsiaTheme="minorEastAsia" w:hAnsiTheme="minorHAnsi" w:cstheme="minorBidi"/>
              <w:kern w:val="2"/>
              <w:szCs w:val="22"/>
              <w14:ligatures w14:val="standardContextual"/>
            </w:rPr>
          </w:pPr>
          <w:hyperlink w:anchor="_Toc140744277" w:history="1">
            <w:r w:rsidR="00141F04" w:rsidRPr="00E074E1">
              <w:rPr>
                <w:rStyle w:val="Hyperlink"/>
              </w:rPr>
              <w:t>44.</w:t>
            </w:r>
            <w:r w:rsidR="00141F04">
              <w:rPr>
                <w:rFonts w:asciiTheme="minorHAnsi" w:eastAsiaTheme="minorEastAsia" w:hAnsiTheme="minorHAnsi" w:cstheme="minorBidi"/>
                <w:kern w:val="2"/>
                <w:szCs w:val="22"/>
                <w14:ligatures w14:val="standardContextual"/>
              </w:rPr>
              <w:tab/>
            </w:r>
            <w:r w:rsidR="00141F04" w:rsidRPr="00E074E1">
              <w:rPr>
                <w:rStyle w:val="Hyperlink"/>
              </w:rPr>
              <w:t>Appendix 3 – procedures for managing safeguarding concerns and allegations about staff, including supply teachers, volunteers and contractors</w:t>
            </w:r>
            <w:r w:rsidR="00141F04">
              <w:rPr>
                <w:webHidden/>
              </w:rPr>
              <w:tab/>
            </w:r>
            <w:r w:rsidR="00141F04">
              <w:rPr>
                <w:webHidden/>
              </w:rPr>
              <w:fldChar w:fldCharType="begin"/>
            </w:r>
            <w:r w:rsidR="00141F04">
              <w:rPr>
                <w:webHidden/>
              </w:rPr>
              <w:instrText xml:space="preserve"> PAGEREF _Toc140744277 \h </w:instrText>
            </w:r>
            <w:r w:rsidR="00141F04">
              <w:rPr>
                <w:webHidden/>
              </w:rPr>
            </w:r>
            <w:r w:rsidR="00141F04">
              <w:rPr>
                <w:webHidden/>
              </w:rPr>
              <w:fldChar w:fldCharType="separate"/>
            </w:r>
            <w:r w:rsidR="00141F04">
              <w:rPr>
                <w:webHidden/>
              </w:rPr>
              <w:t>48</w:t>
            </w:r>
            <w:r w:rsidR="00141F04">
              <w:rPr>
                <w:webHidden/>
              </w:rPr>
              <w:fldChar w:fldCharType="end"/>
            </w:r>
          </w:hyperlink>
        </w:p>
        <w:p w14:paraId="0F0A0B5C" w14:textId="3FCBF810" w:rsidR="00C254BB" w:rsidRPr="002B3D24" w:rsidRDefault="00C254BB">
          <w:pPr>
            <w:rPr>
              <w:rFonts w:ascii="Arial" w:hAnsi="Arial" w:cs="Arial"/>
              <w:sz w:val="22"/>
              <w:szCs w:val="22"/>
            </w:rPr>
          </w:pPr>
          <w:r w:rsidRPr="003B4A62">
            <w:rPr>
              <w:rFonts w:ascii="Arial" w:hAnsi="Arial" w:cs="Arial"/>
              <w:b/>
              <w:bCs/>
              <w:noProof/>
              <w:sz w:val="22"/>
              <w:szCs w:val="22"/>
            </w:rPr>
            <w:fldChar w:fldCharType="end"/>
          </w:r>
        </w:p>
      </w:sdtContent>
    </w:sdt>
    <w:p w14:paraId="3B6CCB0A" w14:textId="77777777" w:rsidR="00561581" w:rsidRDefault="00561581" w:rsidP="00072E52">
      <w:pPr>
        <w:pStyle w:val="SPSHeading"/>
      </w:pPr>
    </w:p>
    <w:p w14:paraId="724206F7" w14:textId="6A1D039D" w:rsidR="00DA5219" w:rsidRPr="00A608A6" w:rsidRDefault="00242FA0" w:rsidP="00072E52">
      <w:pPr>
        <w:pStyle w:val="SPSHeading"/>
        <w:rPr>
          <w:szCs w:val="24"/>
        </w:rPr>
      </w:pPr>
      <w:r w:rsidRPr="00A608A6">
        <w:rPr>
          <w:noProof/>
          <w:lang w:val="en-GB" w:eastAsia="en-GB"/>
        </w:rPr>
        <mc:AlternateContent>
          <mc:Choice Requires="wps">
            <w:drawing>
              <wp:anchor distT="0" distB="0" distL="114300" distR="114300" simplePos="0" relativeHeight="251665408" behindDoc="0" locked="0" layoutInCell="1" allowOverlap="1" wp14:anchorId="12920684" wp14:editId="07109FEB">
                <wp:simplePos x="0" y="0"/>
                <wp:positionH relativeFrom="column">
                  <wp:posOffset>6132830</wp:posOffset>
                </wp:positionH>
                <wp:positionV relativeFrom="paragraph">
                  <wp:posOffset>376555</wp:posOffset>
                </wp:positionV>
                <wp:extent cx="795020" cy="209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DB9B" w14:textId="77777777" w:rsidR="00795784" w:rsidRPr="00737A51" w:rsidRDefault="00795784" w:rsidP="00737A51">
                            <w:pPr>
                              <w:pStyle w:val="SPSRevisionDate"/>
                            </w:pPr>
                            <w:r w:rsidRPr="00737A51">
                              <w:t>Rev 01/12/13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20684" id="_x0000_t202" coordsize="21600,21600" o:spt="202" path="m,l,21600r21600,l21600,xe">
                <v:stroke joinstyle="miter"/>
                <v:path gradientshapeok="t" o:connecttype="rect"/>
              </v:shapetype>
              <v:shape id="Text Box 2" o:spid="_x0000_s1026" type="#_x0000_t202" style="position:absolute;margin-left:482.9pt;margin-top:29.65pt;width:62.6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9tAIAALg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" filled="f" stroked="f">
                <v:textbox>
                  <w:txbxContent>
                    <w:p w14:paraId="2289DB9B" w14:textId="77777777" w:rsidR="00795784" w:rsidRPr="00737A51" w:rsidRDefault="00795784" w:rsidP="00737A51">
                      <w:pPr>
                        <w:pStyle w:val="SPSRevisionDate"/>
                      </w:pPr>
                      <w:r w:rsidRPr="00737A51">
                        <w:t>Rev 01/12/13</w:t>
                      </w:r>
                    </w:p>
                  </w:txbxContent>
                </v:textbox>
              </v:shape>
            </w:pict>
          </mc:Fallback>
        </mc:AlternateContent>
      </w:r>
    </w:p>
    <w:p w14:paraId="735F64FE" w14:textId="0330CBCA" w:rsidR="005E2B11" w:rsidRDefault="005E2B11" w:rsidP="00C23C97">
      <w:pPr>
        <w:pStyle w:val="SPSBodyText"/>
        <w:jc w:val="center"/>
        <w:rPr>
          <w:rFonts w:cs="Arial"/>
          <w:i/>
          <w:color w:val="auto"/>
          <w:sz w:val="24"/>
          <w:szCs w:val="24"/>
        </w:rPr>
      </w:pPr>
      <w:r>
        <w:rPr>
          <w:rFonts w:cs="Arial"/>
          <w:noProof/>
          <w:sz w:val="28"/>
          <w:szCs w:val="22"/>
          <w:lang w:val="en-GB" w:eastAsia="en-GB"/>
        </w:rPr>
        <w:lastRenderedPageBreak/>
        <mc:AlternateContent>
          <mc:Choice Requires="wpc">
            <w:drawing>
              <wp:inline distT="0" distB="0" distL="0" distR="0" wp14:anchorId="0206BBAF" wp14:editId="15ACC525">
                <wp:extent cx="6451600" cy="9372600"/>
                <wp:effectExtent l="0" t="0" r="0" b="0"/>
                <wp:docPr id="41"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221993" y="8054380"/>
                            <a:ext cx="1586" cy="1805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a:off x="1580833" y="5865084"/>
                            <a:ext cx="1"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
                        <wps:cNvSpPr>
                          <a:spLocks noChangeArrowheads="1"/>
                        </wps:cNvSpPr>
                        <wps:spPr bwMode="auto">
                          <a:xfrm>
                            <a:off x="678180" y="1602330"/>
                            <a:ext cx="5160645" cy="1154430"/>
                          </a:xfrm>
                          <a:prstGeom prst="flowChartAlternateProcess">
                            <a:avLst/>
                          </a:prstGeom>
                          <a:solidFill>
                            <a:srgbClr val="FFFFFF"/>
                          </a:solidFill>
                          <a:ln w="9525">
                            <a:solidFill>
                              <a:srgbClr val="000000"/>
                            </a:solidFill>
                            <a:miter lim="800000"/>
                            <a:headEnd/>
                            <a:tailEnd/>
                          </a:ln>
                        </wps:spPr>
                        <wps:txbx>
                          <w:txbxContent>
                            <w:p w14:paraId="5B83036E" w14:textId="77777777" w:rsidR="00795784" w:rsidRPr="00F643B4" w:rsidRDefault="00795784" w:rsidP="005E2B11">
                              <w:pPr>
                                <w:jc w:val="center"/>
                                <w:rPr>
                                  <w:rFonts w:ascii="Arial" w:hAnsi="Arial" w:cs="Arial"/>
                                  <w:b/>
                                </w:rPr>
                              </w:pPr>
                              <w:r w:rsidRPr="00F643B4">
                                <w:rPr>
                                  <w:rFonts w:ascii="Arial" w:hAnsi="Arial" w:cs="Arial"/>
                                  <w:b/>
                                </w:rPr>
                                <w:t xml:space="preserve">Immediately record your concerns </w:t>
                              </w:r>
                              <w:r>
                                <w:rPr>
                                  <w:rFonts w:ascii="Arial" w:hAnsi="Arial" w:cs="Arial"/>
                                  <w:b/>
                                </w:rPr>
                                <w:t>(if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4C277857" w14:textId="6D5D0458" w:rsidR="00795784" w:rsidRPr="00B51A96" w:rsidRDefault="00795784" w:rsidP="00141F04">
                              <w:pPr>
                                <w:numPr>
                                  <w:ilvl w:val="0"/>
                                  <w:numId w:val="55"/>
                                </w:numPr>
                                <w:rPr>
                                  <w:rFonts w:ascii="Arial" w:hAnsi="Arial" w:cs="Arial"/>
                                </w:rPr>
                              </w:pPr>
                              <w:r w:rsidRPr="00B51A96">
                                <w:rPr>
                                  <w:rFonts w:ascii="Arial" w:hAnsi="Arial" w:cs="Arial"/>
                                  <w:sz w:val="18"/>
                                </w:rPr>
                                <w:t>Follow the school</w:t>
                              </w:r>
                              <w:r>
                                <w:rPr>
                                  <w:rFonts w:ascii="Arial" w:hAnsi="Arial" w:cs="Arial"/>
                                  <w:sz w:val="18"/>
                                </w:rPr>
                                <w:t>’</w:t>
                              </w:r>
                              <w:r w:rsidRPr="00B51A96">
                                <w:rPr>
                                  <w:rFonts w:ascii="Arial" w:hAnsi="Arial" w:cs="Arial"/>
                                  <w:sz w:val="18"/>
                                </w:rPr>
                                <w:t>s procedure</w:t>
                              </w:r>
                              <w:r w:rsidRPr="00B51A96">
                                <w:rPr>
                                  <w:rFonts w:ascii="Arial" w:hAnsi="Arial" w:cs="Arial"/>
                                  <w:sz w:val="22"/>
                                </w:rPr>
                                <w:t xml:space="preserve"> </w:t>
                              </w:r>
                              <w:r w:rsidRPr="00B51A96">
                                <w:rPr>
                                  <w:rFonts w:ascii="Arial" w:hAnsi="Arial" w:cs="Arial"/>
                                  <w:sz w:val="18"/>
                                </w:rPr>
                                <w:t>(</w:t>
                              </w:r>
                              <w:r w:rsidRPr="00B51A96">
                                <w:rPr>
                                  <w:rFonts w:ascii="Arial" w:hAnsi="Arial" w:cs="Arial"/>
                                  <w:color w:val="0070C0"/>
                                  <w:sz w:val="18"/>
                                </w:rPr>
                                <w:t>insert details here</w:t>
                              </w:r>
                              <w:r w:rsidRPr="00B51A96">
                                <w:rPr>
                                  <w:rFonts w:ascii="Arial" w:hAnsi="Arial" w:cs="Arial"/>
                                  <w:sz w:val="18"/>
                                </w:rPr>
                                <w:t>)</w:t>
                              </w:r>
                            </w:p>
                            <w:p w14:paraId="2140723B"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Reassure the child</w:t>
                              </w:r>
                            </w:p>
                            <w:p w14:paraId="406B05FE"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64D1C2D4"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Use child’s own words</w:t>
                              </w:r>
                            </w:p>
                            <w:p w14:paraId="5E2C2BE3"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Sign and date your records</w:t>
                              </w:r>
                            </w:p>
                            <w:p w14:paraId="5F9C7A61"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Seek support for yourself if required from DSL</w:t>
                              </w:r>
                            </w:p>
                            <w:p w14:paraId="110FD00E" w14:textId="77777777" w:rsidR="00795784" w:rsidRPr="00296C18" w:rsidRDefault="00795784" w:rsidP="005E2B11">
                              <w:pPr>
                                <w:ind w:left="1440"/>
                                <w:rPr>
                                  <w:rFonts w:ascii="Arial" w:hAnsi="Arial" w:cs="Arial"/>
                                  <w:sz w:val="22"/>
                                </w:rPr>
                              </w:pPr>
                            </w:p>
                          </w:txbxContent>
                        </wps:txbx>
                        <wps:bodyPr rot="0" vert="horz" wrap="square" lIns="91440" tIns="45720" rIns="91440" bIns="45720" anchor="t" anchorCtr="0" upright="1">
                          <a:noAutofit/>
                        </wps:bodyPr>
                      </wps:wsp>
                      <wps:wsp>
                        <wps:cNvPr id="23" name="AutoShape 6"/>
                        <wps:cNvSpPr>
                          <a:spLocks noChangeArrowheads="1"/>
                        </wps:cNvSpPr>
                        <wps:spPr bwMode="auto">
                          <a:xfrm>
                            <a:off x="103505" y="2886933"/>
                            <a:ext cx="6177280" cy="570641"/>
                          </a:xfrm>
                          <a:prstGeom prst="flowChartAlternateProcess">
                            <a:avLst/>
                          </a:prstGeom>
                          <a:solidFill>
                            <a:srgbClr val="FFFFFF"/>
                          </a:solidFill>
                          <a:ln w="9525">
                            <a:solidFill>
                              <a:srgbClr val="000000"/>
                            </a:solidFill>
                            <a:miter lim="800000"/>
                            <a:headEnd/>
                            <a:tailEnd/>
                          </a:ln>
                        </wps:spPr>
                        <wps:txbx>
                          <w:txbxContent>
                            <w:p w14:paraId="64CA6637" w14:textId="4E6165B3" w:rsidR="00795784" w:rsidRPr="002C72CB" w:rsidRDefault="00795784" w:rsidP="005E2B11">
                              <w:pPr>
                                <w:jc w:val="center"/>
                                <w:rPr>
                                  <w:rFonts w:ascii="Arial" w:hAnsi="Arial" w:cs="Arial"/>
                                </w:rPr>
                              </w:pPr>
                              <w:r w:rsidRPr="002C72CB">
                                <w:rPr>
                                  <w:rFonts w:ascii="Arial" w:hAnsi="Arial" w:cs="Arial"/>
                                  <w:b/>
                                </w:rPr>
                                <w:t>Inform the Designated Safeguarding Lead</w:t>
                              </w:r>
                              <w:r w:rsidRPr="002C72CB">
                                <w:rPr>
                                  <w:rFonts w:ascii="Arial" w:hAnsi="Arial" w:cs="Arial"/>
                                </w:rPr>
                                <w:t xml:space="preserve"> </w:t>
                              </w:r>
                              <w:r w:rsidRPr="002C72CB">
                                <w:rPr>
                                  <w:rFonts w:ascii="Arial" w:hAnsi="Arial" w:cs="Arial"/>
                                  <w:sz w:val="26"/>
                                </w:rPr>
                                <w:t>(</w:t>
                              </w:r>
                              <w:r>
                                <w:rPr>
                                  <w:rFonts w:ascii="Arial" w:hAnsi="Arial" w:cs="Arial"/>
                                  <w:sz w:val="22"/>
                                </w:rPr>
                                <w:t>Sarah Thompson, Senior Leader, 01303 266578</w:t>
                              </w:r>
                              <w:r w:rsidRPr="002C72CB">
                                <w:rPr>
                                  <w:rFonts w:ascii="Arial" w:hAnsi="Arial" w:cs="Arial"/>
                                </w:rPr>
                                <w:t xml:space="preserve"> </w:t>
                              </w:r>
                              <w:r>
                                <w:rPr>
                                  <w:rFonts w:ascii="Arial" w:hAnsi="Arial" w:cs="Arial"/>
                                </w:rPr>
                                <w:t>or 07534307467)</w:t>
                              </w:r>
                            </w:p>
                            <w:p w14:paraId="43C02DFD" w14:textId="77777777" w:rsidR="00795784" w:rsidRPr="006F31C6" w:rsidRDefault="00795784" w:rsidP="005E2B11">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24" name="AutoShape 7"/>
                        <wps:cNvSpPr>
                          <a:spLocks noChangeArrowheads="1"/>
                        </wps:cNvSpPr>
                        <wps:spPr bwMode="auto">
                          <a:xfrm>
                            <a:off x="69850" y="3433669"/>
                            <a:ext cx="3220720" cy="2431415"/>
                          </a:xfrm>
                          <a:prstGeom prst="flowChartAlternateProcess">
                            <a:avLst/>
                          </a:prstGeom>
                          <a:solidFill>
                            <a:srgbClr val="FFFFFF"/>
                          </a:solidFill>
                          <a:ln w="9525">
                            <a:solidFill>
                              <a:srgbClr val="000000"/>
                            </a:solidFill>
                            <a:miter lim="800000"/>
                            <a:headEnd/>
                            <a:tailEnd/>
                          </a:ln>
                        </wps:spPr>
                        <wps:txbx>
                          <w:txbxContent>
                            <w:p w14:paraId="29475ED7" w14:textId="77777777" w:rsidR="00795784" w:rsidRPr="00B60B0E" w:rsidRDefault="00795784" w:rsidP="005E2B11">
                              <w:pPr>
                                <w:jc w:val="center"/>
                                <w:rPr>
                                  <w:rFonts w:ascii="Arial" w:hAnsi="Arial" w:cs="Arial"/>
                                  <w:b/>
                                </w:rPr>
                              </w:pPr>
                              <w:r w:rsidRPr="00F643B4">
                                <w:rPr>
                                  <w:rFonts w:ascii="Arial" w:hAnsi="Arial" w:cs="Arial"/>
                                  <w:b/>
                                </w:rPr>
                                <w:t xml:space="preserve">Designated Safeguarding Lead </w:t>
                              </w:r>
                            </w:p>
                            <w:p w14:paraId="320E2ECE" w14:textId="77777777" w:rsidR="00795784" w:rsidRPr="005645EF" w:rsidRDefault="00795784" w:rsidP="005E2B11">
                              <w:pPr>
                                <w:rPr>
                                  <w:rFonts w:ascii="Arial" w:hAnsi="Arial" w:cs="Arial"/>
                                  <w:sz w:val="8"/>
                                </w:rPr>
                              </w:pPr>
                            </w:p>
                            <w:p w14:paraId="6526605D" w14:textId="77777777" w:rsidR="00795784" w:rsidRPr="007D33A5" w:rsidRDefault="00795784" w:rsidP="00141F04">
                              <w:pPr>
                                <w:numPr>
                                  <w:ilvl w:val="0"/>
                                  <w:numId w:val="5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0C4BAD39" w14:textId="0E497079" w:rsidR="00795784" w:rsidRPr="006D4418" w:rsidRDefault="00795784" w:rsidP="00141F04">
                              <w:pPr>
                                <w:numPr>
                                  <w:ilvl w:val="0"/>
                                  <w:numId w:val="54"/>
                                </w:numPr>
                                <w:ind w:left="360"/>
                                <w:rPr>
                                  <w:rFonts w:ascii="Arial" w:hAnsi="Arial" w:cs="Arial"/>
                                  <w:sz w:val="18"/>
                                </w:rPr>
                              </w:pPr>
                              <w:r>
                                <w:rPr>
                                  <w:rFonts w:ascii="Arial" w:hAnsi="Arial" w:cs="Arial"/>
                                  <w:sz w:val="18"/>
                                </w:rPr>
                                <w:t>Access the</w:t>
                              </w:r>
                              <w:r w:rsidRPr="00383992">
                                <w:rPr>
                                  <w:rFonts w:ascii="Arial" w:hAnsi="Arial" w:cs="Arial"/>
                                  <w:sz w:val="18"/>
                                </w:rPr>
                                <w:t xml:space="preserve"> KSC</w:t>
                              </w:r>
                              <w:r>
                                <w:rPr>
                                  <w:rFonts w:ascii="Arial" w:hAnsi="Arial" w:cs="Arial"/>
                                  <w:sz w:val="18"/>
                                </w:rPr>
                                <w:t>MP</w:t>
                              </w:r>
                              <w:r w:rsidRPr="00383992">
                                <w:rPr>
                                  <w:rFonts w:ascii="Arial" w:hAnsi="Arial" w:cs="Arial"/>
                                  <w:sz w:val="18"/>
                                </w:rPr>
                                <w:t xml:space="preserve"> </w:t>
                              </w:r>
                              <w:r w:rsidRPr="006D4418">
                                <w:rPr>
                                  <w:rFonts w:ascii="Arial" w:hAnsi="Arial" w:cs="Arial"/>
                                  <w:sz w:val="18"/>
                                </w:rPr>
                                <w:t xml:space="preserve">Support Level Guidance document and procedures: </w:t>
                              </w:r>
                              <w:hyperlink r:id="rId15" w:history="1">
                                <w:r w:rsidRPr="0060603D">
                                  <w:rPr>
                                    <w:rStyle w:val="Hyperlink"/>
                                    <w:rFonts w:ascii="Arial" w:hAnsi="Arial" w:cs="Arial"/>
                                    <w:sz w:val="18"/>
                                  </w:rPr>
                                  <w:t>www.kscmp.org.uk</w:t>
                                </w:r>
                              </w:hyperlink>
                              <w:r>
                                <w:rPr>
                                  <w:rFonts w:ascii="Arial" w:hAnsi="Arial" w:cs="Arial"/>
                                  <w:sz w:val="18"/>
                                </w:rPr>
                                <w:t xml:space="preserve"> </w:t>
                              </w:r>
                            </w:p>
                            <w:p w14:paraId="4E412A97" w14:textId="7DB62F8B" w:rsidR="00795784" w:rsidRPr="006D4418" w:rsidRDefault="00795784" w:rsidP="00141F04">
                              <w:pPr>
                                <w:numPr>
                                  <w:ilvl w:val="0"/>
                                  <w:numId w:val="5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350BB640" w14:textId="1569DAED" w:rsidR="00795784" w:rsidRPr="006D4418" w:rsidRDefault="00795784" w:rsidP="00141F04">
                              <w:pPr>
                                <w:numPr>
                                  <w:ilvl w:val="0"/>
                                  <w:numId w:val="5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w:t>
                              </w:r>
                              <w:r w:rsidRPr="00795784">
                                <w:rPr>
                                  <w:rFonts w:ascii="Arial" w:hAnsi="Arial" w:cs="Arial"/>
                                  <w:sz w:val="18"/>
                                </w:rPr>
                                <w:t xml:space="preserve">– Robin </w:t>
                              </w:r>
                              <w:r>
                                <w:rPr>
                                  <w:rFonts w:ascii="Arial" w:hAnsi="Arial" w:cs="Arial"/>
                                  <w:sz w:val="18"/>
                                </w:rPr>
                                <w:t>Brivio</w:t>
                              </w:r>
                              <w:r w:rsidRPr="00795784">
                                <w:rPr>
                                  <w:rFonts w:ascii="Arial" w:hAnsi="Arial" w:cs="Arial"/>
                                  <w:sz w:val="18"/>
                                </w:rPr>
                                <w:t xml:space="preserve"> </w:t>
                              </w:r>
                              <w:r>
                                <w:rPr>
                                  <w:rFonts w:ascii="Arial" w:hAnsi="Arial" w:cs="Arial"/>
                                  <w:sz w:val="18"/>
                                </w:rPr>
                                <w:t xml:space="preserve">– 03000 423169. Trust Safeguarding Lead Officer </w:t>
                              </w:r>
                              <w:r w:rsidRPr="006D4418">
                                <w:rPr>
                                  <w:rFonts w:ascii="Arial" w:hAnsi="Arial" w:cs="Arial"/>
                                  <w:sz w:val="18"/>
                                </w:rPr>
                                <w:t xml:space="preserve">or Local Authority Social Worker at Central Referral Unit </w:t>
                              </w:r>
                            </w:p>
                          </w:txbxContent>
                        </wps:txbx>
                        <wps:bodyPr rot="0" vert="horz" wrap="square" lIns="91440" tIns="45720" rIns="91440" bIns="45720" anchor="t" anchorCtr="0" upright="1">
                          <a:noAutofit/>
                        </wps:bodyPr>
                      </wps:wsp>
                      <wps:wsp>
                        <wps:cNvPr id="25" name="AutoShape 8"/>
                        <wps:cNvCnPr>
                          <a:cxnSpLocks noChangeShapeType="1"/>
                        </wps:cNvCnPr>
                        <wps:spPr bwMode="auto">
                          <a:xfrm>
                            <a:off x="3198495" y="132420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3208337" y="2756760"/>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2"/>
                        <wps:cNvSpPr>
                          <a:spLocks noChangeArrowheads="1"/>
                        </wps:cNvSpPr>
                        <wps:spPr bwMode="auto">
                          <a:xfrm>
                            <a:off x="3564891" y="3433669"/>
                            <a:ext cx="2748280" cy="1960245"/>
                          </a:xfrm>
                          <a:prstGeom prst="flowChartAlternateProcess">
                            <a:avLst/>
                          </a:prstGeom>
                          <a:solidFill>
                            <a:srgbClr val="FFFFFF"/>
                          </a:solidFill>
                          <a:ln w="9525">
                            <a:solidFill>
                              <a:srgbClr val="000000"/>
                            </a:solidFill>
                            <a:miter lim="800000"/>
                            <a:headEnd/>
                            <a:tailEnd/>
                          </a:ln>
                        </wps:spPr>
                        <wps:txbx>
                          <w:txbxContent>
                            <w:p w14:paraId="5D818C08" w14:textId="77777777" w:rsidR="00795784" w:rsidRPr="00774C46" w:rsidRDefault="00795784" w:rsidP="005E2B11">
                              <w:pPr>
                                <w:rPr>
                                  <w:rFonts w:ascii="Arial" w:hAnsi="Arial" w:cs="Arial"/>
                                </w:rPr>
                              </w:pPr>
                              <w:r w:rsidRPr="00774C46">
                                <w:rPr>
                                  <w:rFonts w:ascii="Arial" w:hAnsi="Arial" w:cs="Arial"/>
                                  <w:b/>
                                </w:rPr>
                                <w:t>If you are unhappy with the response</w:t>
                              </w:r>
                            </w:p>
                            <w:p w14:paraId="4DE609A3" w14:textId="77777777" w:rsidR="00795784" w:rsidRPr="005645EF" w:rsidRDefault="00795784" w:rsidP="005E2B11">
                              <w:pPr>
                                <w:rPr>
                                  <w:rFonts w:ascii="Arial" w:hAnsi="Arial" w:cs="Arial"/>
                                  <w:sz w:val="6"/>
                                </w:rPr>
                              </w:pPr>
                            </w:p>
                            <w:p w14:paraId="0D0CA04A" w14:textId="77777777" w:rsidR="00795784" w:rsidRPr="005D52AC" w:rsidRDefault="00795784" w:rsidP="005E2B11">
                              <w:pPr>
                                <w:rPr>
                                  <w:rFonts w:ascii="Arial" w:hAnsi="Arial" w:cs="Arial"/>
                                  <w:b/>
                                  <w:sz w:val="22"/>
                                </w:rPr>
                              </w:pPr>
                              <w:r w:rsidRPr="005D52AC">
                                <w:rPr>
                                  <w:rFonts w:ascii="Arial" w:hAnsi="Arial" w:cs="Arial"/>
                                  <w:b/>
                                  <w:sz w:val="22"/>
                                </w:rPr>
                                <w:t>Staff:</w:t>
                              </w:r>
                            </w:p>
                            <w:p w14:paraId="386DE3D7" w14:textId="77777777" w:rsidR="00795784" w:rsidRDefault="00795784" w:rsidP="00141F04">
                              <w:pPr>
                                <w:numPr>
                                  <w:ilvl w:val="0"/>
                                  <w:numId w:val="54"/>
                                </w:numPr>
                                <w:ind w:left="360"/>
                                <w:rPr>
                                  <w:rFonts w:ascii="Arial" w:hAnsi="Arial" w:cs="Arial"/>
                                  <w:sz w:val="18"/>
                                  <w:szCs w:val="18"/>
                                </w:rPr>
                              </w:pPr>
                              <w:r w:rsidRPr="006D4418">
                                <w:rPr>
                                  <w:rFonts w:ascii="Arial" w:hAnsi="Arial" w:cs="Arial"/>
                                  <w:sz w:val="18"/>
                                  <w:szCs w:val="18"/>
                                </w:rPr>
                                <w:t>Follow local escalation procedures</w:t>
                              </w:r>
                            </w:p>
                            <w:p w14:paraId="6ACA8858" w14:textId="1E93329E" w:rsidR="00795784" w:rsidRPr="006D4418" w:rsidRDefault="00795784" w:rsidP="00141F04">
                              <w:pPr>
                                <w:numPr>
                                  <w:ilvl w:val="0"/>
                                  <w:numId w:val="5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policy</w:t>
                              </w:r>
                            </w:p>
                            <w:p w14:paraId="76DD7E9E" w14:textId="77777777" w:rsidR="00795784" w:rsidRPr="00383992" w:rsidRDefault="00795784" w:rsidP="005E2B11">
                              <w:pPr>
                                <w:jc w:val="center"/>
                                <w:rPr>
                                  <w:rFonts w:ascii="Arial" w:hAnsi="Arial" w:cs="Arial"/>
                                </w:rPr>
                              </w:pPr>
                            </w:p>
                            <w:p w14:paraId="2A4F6DE8" w14:textId="77777777" w:rsidR="00795784" w:rsidRPr="005D52AC" w:rsidRDefault="00795784" w:rsidP="005E2B11">
                              <w:pPr>
                                <w:rPr>
                                  <w:rFonts w:ascii="Arial" w:hAnsi="Arial" w:cs="Arial"/>
                                  <w:b/>
                                  <w:sz w:val="22"/>
                                </w:rPr>
                              </w:pPr>
                              <w:r w:rsidRPr="005D52AC">
                                <w:rPr>
                                  <w:rFonts w:ascii="Arial" w:hAnsi="Arial" w:cs="Arial"/>
                                  <w:b/>
                                  <w:sz w:val="22"/>
                                </w:rPr>
                                <w:t>Pupils and Parents:</w:t>
                              </w:r>
                            </w:p>
                            <w:p w14:paraId="44383685" w14:textId="10098DA6" w:rsidR="00795784" w:rsidRPr="00383992" w:rsidRDefault="00795784" w:rsidP="00141F04">
                              <w:pPr>
                                <w:numPr>
                                  <w:ilvl w:val="0"/>
                                  <w:numId w:val="54"/>
                                </w:numPr>
                                <w:ind w:left="360"/>
                                <w:rPr>
                                  <w:rFonts w:ascii="Arial" w:hAnsi="Arial" w:cs="Arial"/>
                                  <w:sz w:val="18"/>
                                  <w:szCs w:val="18"/>
                                </w:rPr>
                              </w:pPr>
                              <w:r w:rsidRPr="00383992">
                                <w:rPr>
                                  <w:rFonts w:ascii="Arial" w:hAnsi="Arial" w:cs="Arial"/>
                                  <w:sz w:val="18"/>
                                  <w:szCs w:val="18"/>
                                </w:rPr>
                                <w:t xml:space="preserve">Follow school complaints procedures </w:t>
                              </w:r>
                              <w:r>
                                <w:rPr>
                                  <w:rFonts w:ascii="Arial" w:hAnsi="Arial" w:cs="Arial"/>
                                  <w:color w:val="0070C0"/>
                                  <w:sz w:val="18"/>
                                  <w:szCs w:val="18"/>
                                </w:rPr>
                                <w:t>(see school website)</w:t>
                              </w:r>
                            </w:p>
                          </w:txbxContent>
                        </wps:txbx>
                        <wps:bodyPr rot="0" vert="horz" wrap="square" lIns="91440" tIns="45720" rIns="91440" bIns="45720" anchor="t" anchorCtr="0" upright="1">
                          <a:noAutofit/>
                        </wps:bodyPr>
                      </wps:wsp>
                      <wps:wsp>
                        <wps:cNvPr id="28" name="AutoShape 13"/>
                        <wps:cNvSpPr>
                          <a:spLocks noChangeArrowheads="1"/>
                        </wps:cNvSpPr>
                        <wps:spPr bwMode="auto">
                          <a:xfrm>
                            <a:off x="192405" y="8314914"/>
                            <a:ext cx="6155056" cy="743585"/>
                          </a:xfrm>
                          <a:prstGeom prst="flowChartAlternateProcess">
                            <a:avLst/>
                          </a:prstGeom>
                          <a:solidFill>
                            <a:srgbClr val="FFFFFF"/>
                          </a:solidFill>
                          <a:ln w="9525">
                            <a:solidFill>
                              <a:srgbClr val="000000"/>
                            </a:solidFill>
                            <a:miter lim="800000"/>
                            <a:headEnd/>
                            <a:tailEnd/>
                          </a:ln>
                        </wps:spPr>
                        <wps:txbx>
                          <w:txbxContent>
                            <w:p w14:paraId="2F976817" w14:textId="77777777" w:rsidR="00795784" w:rsidRDefault="00795784" w:rsidP="005E2B11">
                              <w:pPr>
                                <w:jc w:val="center"/>
                                <w:rPr>
                                  <w:rFonts w:ascii="Arial" w:hAnsi="Arial" w:cs="Arial"/>
                                </w:rPr>
                              </w:pPr>
                              <w:r w:rsidRPr="00681BC0">
                                <w:rPr>
                                  <w:rFonts w:ascii="Arial" w:hAnsi="Arial" w:cs="Arial"/>
                                </w:rPr>
                                <w:t xml:space="preserve">At all stages the child’s circumstances will be kept under review </w:t>
                              </w:r>
                            </w:p>
                            <w:p w14:paraId="5E810595" w14:textId="77777777" w:rsidR="00795784" w:rsidRPr="00681BC0" w:rsidRDefault="00795784" w:rsidP="005E2B11">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re</w:t>
                              </w:r>
                              <w:r>
                                <w:rPr>
                                  <w:rFonts w:ascii="Arial" w:hAnsi="Arial" w:cs="Arial"/>
                                </w:rPr>
                                <w:t>quest further support i</w:t>
                              </w:r>
                              <w:r w:rsidRPr="00681BC0">
                                <w:rPr>
                                  <w:rFonts w:ascii="Arial" w:hAnsi="Arial" w:cs="Arial"/>
                                </w:rPr>
                                <w:t xml:space="preserve">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wps:txbx>
                        <wps:bodyPr rot="0" vert="horz" wrap="square" lIns="91440" tIns="45720" rIns="91440" bIns="45720" anchor="t" anchorCtr="0" upright="1">
                          <a:noAutofit/>
                        </wps:bodyPr>
                      </wps:wsp>
                      <wps:wsp>
                        <wps:cNvPr id="29" name="AutoShape 15"/>
                        <wps:cNvSpPr>
                          <a:spLocks noChangeArrowheads="1"/>
                        </wps:cNvSpPr>
                        <wps:spPr bwMode="auto">
                          <a:xfrm>
                            <a:off x="393065" y="6015170"/>
                            <a:ext cx="5600065" cy="504190"/>
                          </a:xfrm>
                          <a:prstGeom prst="flowChartAlternateProcess">
                            <a:avLst/>
                          </a:prstGeom>
                          <a:solidFill>
                            <a:srgbClr val="FFFFFF"/>
                          </a:solidFill>
                          <a:ln w="9525">
                            <a:solidFill>
                              <a:srgbClr val="000000"/>
                            </a:solidFill>
                            <a:miter lim="800000"/>
                            <a:headEnd/>
                            <a:tailEnd/>
                          </a:ln>
                        </wps:spPr>
                        <wps:txbx>
                          <w:txbxContent>
                            <w:p w14:paraId="60C1A973" w14:textId="1B866097" w:rsidR="00795784" w:rsidRPr="005645EF" w:rsidRDefault="00795784" w:rsidP="005E2B11">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making and action taken in the pupil’s Child P</w:t>
                              </w:r>
                              <w:r w:rsidRPr="005645EF">
                                <w:rPr>
                                  <w:rFonts w:ascii="Arial" w:hAnsi="Arial" w:cs="Arial"/>
                                  <w:b/>
                                </w:rPr>
                                <w:t>rotection/safeguarding file</w:t>
                              </w:r>
                              <w:r>
                                <w:rPr>
                                  <w:rFonts w:ascii="Arial" w:hAnsi="Arial" w:cs="Arial"/>
                                  <w:b/>
                                </w:rPr>
                                <w:t xml:space="preserve"> on CPOMS</w:t>
                              </w:r>
                            </w:p>
                          </w:txbxContent>
                        </wps:txbx>
                        <wps:bodyPr rot="0" vert="horz" wrap="square" lIns="91440" tIns="45720" rIns="91440" bIns="45720" anchor="t" anchorCtr="0" upright="1">
                          <a:noAutofit/>
                        </wps:bodyPr>
                      </wps:wsp>
                      <wps:wsp>
                        <wps:cNvPr id="30" name="AutoShape 16"/>
                        <wps:cNvSpPr>
                          <a:spLocks noChangeArrowheads="1"/>
                        </wps:cNvSpPr>
                        <wps:spPr bwMode="auto">
                          <a:xfrm>
                            <a:off x="960755" y="6627535"/>
                            <a:ext cx="4566285" cy="867410"/>
                          </a:xfrm>
                          <a:prstGeom prst="flowChartAlternateProcess">
                            <a:avLst/>
                          </a:prstGeom>
                          <a:solidFill>
                            <a:srgbClr val="FFFFFF"/>
                          </a:solidFill>
                          <a:ln w="9525">
                            <a:solidFill>
                              <a:srgbClr val="000000"/>
                            </a:solidFill>
                            <a:miter lim="800000"/>
                            <a:headEnd/>
                            <a:tailEnd/>
                          </a:ln>
                        </wps:spPr>
                        <wps:txbx>
                          <w:txbxContent>
                            <w:p w14:paraId="7991DC90" w14:textId="77777777" w:rsidR="00795784" w:rsidRPr="00774C46" w:rsidRDefault="00795784" w:rsidP="005E2B11">
                              <w:pPr>
                                <w:jc w:val="center"/>
                                <w:rPr>
                                  <w:rFonts w:ascii="Arial" w:hAnsi="Arial" w:cs="Arial"/>
                                  <w:b/>
                                </w:rPr>
                              </w:pPr>
                              <w:r w:rsidRPr="00774C46">
                                <w:rPr>
                                  <w:rFonts w:ascii="Arial" w:hAnsi="Arial" w:cs="Arial"/>
                                  <w:b/>
                                </w:rPr>
                                <w:t xml:space="preserve">Monitor </w:t>
                              </w:r>
                            </w:p>
                            <w:p w14:paraId="6BC76889" w14:textId="77777777" w:rsidR="00795784" w:rsidRPr="00CC7065" w:rsidRDefault="00795784" w:rsidP="005E2B11">
                              <w:pPr>
                                <w:rPr>
                                  <w:rFonts w:ascii="Arial" w:hAnsi="Arial" w:cs="Arial"/>
                                  <w:sz w:val="16"/>
                                  <w:szCs w:val="16"/>
                                </w:rPr>
                              </w:pPr>
                              <w:r w:rsidRPr="00CC7065">
                                <w:rPr>
                                  <w:rFonts w:ascii="Arial" w:hAnsi="Arial" w:cs="Arial"/>
                                  <w:sz w:val="16"/>
                                  <w:szCs w:val="16"/>
                                </w:rPr>
                                <w:t>Be clear about:</w:t>
                              </w:r>
                            </w:p>
                            <w:p w14:paraId="5C024E9F" w14:textId="326C7D1E" w:rsidR="00795784" w:rsidRPr="00CC7065" w:rsidRDefault="00795784" w:rsidP="00141F04">
                              <w:pPr>
                                <w:pStyle w:val="ListParagraph"/>
                                <w:numPr>
                                  <w:ilvl w:val="0"/>
                                  <w:numId w:val="56"/>
                                </w:numPr>
                                <w:contextualSpacing/>
                                <w:rPr>
                                  <w:rFonts w:ascii="Arial" w:hAnsi="Arial" w:cs="Arial"/>
                                  <w:sz w:val="16"/>
                                  <w:szCs w:val="16"/>
                                </w:rPr>
                              </w:pPr>
                              <w:r w:rsidRPr="00CC7065">
                                <w:rPr>
                                  <w:rFonts w:ascii="Arial" w:hAnsi="Arial" w:cs="Arial"/>
                                  <w:sz w:val="16"/>
                                  <w:szCs w:val="16"/>
                                </w:rPr>
                                <w:t>What you are monitoring e.g. behaviour</w:t>
                              </w:r>
                              <w:r>
                                <w:rPr>
                                  <w:rFonts w:ascii="Arial" w:hAnsi="Arial" w:cs="Arial"/>
                                  <w:sz w:val="16"/>
                                  <w:szCs w:val="16"/>
                                </w:rPr>
                                <w:t xml:space="preserve">, </w:t>
                              </w:r>
                              <w:r w:rsidRPr="00CC7065">
                                <w:rPr>
                                  <w:rFonts w:ascii="Arial" w:hAnsi="Arial" w:cs="Arial"/>
                                  <w:sz w:val="16"/>
                                  <w:szCs w:val="16"/>
                                </w:rPr>
                                <w:t xml:space="preserve">trends, appearance etc. </w:t>
                              </w:r>
                            </w:p>
                            <w:p w14:paraId="5F8F1788" w14:textId="77777777" w:rsidR="00795784" w:rsidRPr="00CC7065" w:rsidRDefault="00795784" w:rsidP="00141F04">
                              <w:pPr>
                                <w:pStyle w:val="ListParagraph"/>
                                <w:numPr>
                                  <w:ilvl w:val="0"/>
                                  <w:numId w:val="56"/>
                                </w:numPr>
                                <w:contextualSpacing/>
                                <w:rPr>
                                  <w:rFonts w:ascii="Arial" w:hAnsi="Arial" w:cs="Arial"/>
                                  <w:sz w:val="16"/>
                                  <w:szCs w:val="16"/>
                                </w:rPr>
                              </w:pPr>
                              <w:r w:rsidRPr="00CC7065">
                                <w:rPr>
                                  <w:rFonts w:ascii="Arial" w:hAnsi="Arial" w:cs="Arial"/>
                                  <w:sz w:val="16"/>
                                  <w:szCs w:val="16"/>
                                </w:rPr>
                                <w:t xml:space="preserve">How long you will monitor </w:t>
                              </w:r>
                            </w:p>
                            <w:p w14:paraId="0F869A38" w14:textId="77777777" w:rsidR="00795784" w:rsidRPr="00CC7065" w:rsidRDefault="00795784" w:rsidP="00141F04">
                              <w:pPr>
                                <w:pStyle w:val="ListParagraph"/>
                                <w:numPr>
                                  <w:ilvl w:val="0"/>
                                  <w:numId w:val="56"/>
                                </w:numPr>
                                <w:contextualSpacing/>
                                <w:rPr>
                                  <w:rFonts w:ascii="Arial" w:hAnsi="Arial" w:cs="Arial"/>
                                  <w:sz w:val="16"/>
                                  <w:szCs w:val="16"/>
                                </w:rPr>
                              </w:pPr>
                              <w:r w:rsidRPr="00CC7065">
                                <w:rPr>
                                  <w:rFonts w:ascii="Arial" w:hAnsi="Arial" w:cs="Arial"/>
                                  <w:sz w:val="16"/>
                                  <w:szCs w:val="16"/>
                                </w:rPr>
                                <w:t>Where, how and to whom you will feedback and how you will record</w:t>
                              </w:r>
                            </w:p>
                            <w:p w14:paraId="39D719B4" w14:textId="77777777" w:rsidR="00795784" w:rsidRPr="00074AE0" w:rsidRDefault="00795784" w:rsidP="005E2B11">
                              <w:pPr>
                                <w:rPr>
                                  <w:rFonts w:ascii="Arial" w:hAnsi="Arial" w:cs="Arial"/>
                                  <w:sz w:val="16"/>
                                </w:rPr>
                              </w:pPr>
                            </w:p>
                          </w:txbxContent>
                        </wps:txbx>
                        <wps:bodyPr rot="0" vert="horz" wrap="square" lIns="91440" tIns="45720" rIns="91440" bIns="45720" anchor="t" anchorCtr="0" upright="1">
                          <a:noAutofit/>
                        </wps:bodyPr>
                      </wps:wsp>
                      <wps:wsp>
                        <wps:cNvPr id="31" name="AutoShape 18"/>
                        <wps:cNvCnPr>
                          <a:cxnSpLocks noChangeShapeType="1"/>
                        </wps:cNvCnPr>
                        <wps:spPr bwMode="auto">
                          <a:xfrm>
                            <a:off x="3148330" y="651936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9"/>
                        <wps:cNvCnPr>
                          <a:cxnSpLocks noChangeShapeType="1"/>
                        </wps:cNvCnPr>
                        <wps:spPr bwMode="auto">
                          <a:xfrm>
                            <a:off x="3209290" y="7494945"/>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0"/>
                        <wps:cNvSpPr>
                          <a:spLocks noChangeArrowheads="1"/>
                        </wps:cNvSpPr>
                        <wps:spPr bwMode="auto">
                          <a:xfrm>
                            <a:off x="1090930" y="7683540"/>
                            <a:ext cx="4364990" cy="370840"/>
                          </a:xfrm>
                          <a:prstGeom prst="flowChartAlternateProcess">
                            <a:avLst/>
                          </a:prstGeom>
                          <a:solidFill>
                            <a:srgbClr val="FFFFFF"/>
                          </a:solidFill>
                          <a:ln w="9525">
                            <a:solidFill>
                              <a:srgbClr val="000000"/>
                            </a:solidFill>
                            <a:miter lim="800000"/>
                            <a:headEnd/>
                            <a:tailEnd/>
                          </a:ln>
                        </wps:spPr>
                        <wps:txbx>
                          <w:txbxContent>
                            <w:p w14:paraId="41E8FD94" w14:textId="77777777" w:rsidR="00795784" w:rsidRDefault="00795784" w:rsidP="005E2B11">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6D4418">
                                <w:rPr>
                                  <w:rFonts w:ascii="Arial" w:hAnsi="Arial" w:cs="Arial"/>
                                  <w:b/>
                                </w:rPr>
                                <w:t>r</w:t>
                              </w:r>
                              <w:r w:rsidRPr="00774C46">
                                <w:rPr>
                                  <w:rFonts w:ascii="Arial" w:hAnsi="Arial" w:cs="Arial"/>
                                  <w:b/>
                                </w:rPr>
                                <w:t>e</w:t>
                              </w:r>
                              <w:r>
                                <w:rPr>
                                  <w:rFonts w:ascii="Arial" w:hAnsi="Arial" w:cs="Arial"/>
                                  <w:b/>
                                </w:rPr>
                                <w:t xml:space="preserve">quest further support </w:t>
                              </w:r>
                              <w:r w:rsidRPr="00774C46">
                                <w:rPr>
                                  <w:rFonts w:ascii="Arial" w:hAnsi="Arial" w:cs="Arial"/>
                                </w:rPr>
                                <w:t>(if necessary)</w:t>
                              </w:r>
                            </w:p>
                          </w:txbxContent>
                        </wps:txbx>
                        <wps:bodyPr rot="0" vert="horz" wrap="square" lIns="91440" tIns="45720" rIns="91440" bIns="45720" anchor="t" anchorCtr="0" upright="1">
                          <a:noAutofit/>
                        </wps:bodyPr>
                      </wps:wsp>
                      <wps:wsp>
                        <wps:cNvPr id="34" name="Straight Connector 22"/>
                        <wps:cNvCnPr>
                          <a:cxnSpLocks noChangeShapeType="1"/>
                        </wps:cNvCnPr>
                        <wps:spPr bwMode="auto">
                          <a:xfrm flipH="1" flipV="1">
                            <a:off x="246699" y="823490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0"/>
                        <wps:cNvCnPr>
                          <a:cxnSpLocks noChangeShapeType="1"/>
                        </wps:cNvCnPr>
                        <wps:spPr bwMode="auto">
                          <a:xfrm flipV="1">
                            <a:off x="246699" y="5822540"/>
                            <a:ext cx="17145" cy="2412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
                        <wps:cNvSpPr>
                          <a:spLocks noChangeArrowheads="1"/>
                        </wps:cNvSpPr>
                        <wps:spPr bwMode="auto">
                          <a:xfrm>
                            <a:off x="889635" y="439645"/>
                            <a:ext cx="4566285" cy="884555"/>
                          </a:xfrm>
                          <a:prstGeom prst="flowChartAlternateProcess">
                            <a:avLst/>
                          </a:prstGeom>
                          <a:solidFill>
                            <a:srgbClr val="FFFFFF"/>
                          </a:solidFill>
                          <a:ln w="9525">
                            <a:solidFill>
                              <a:srgbClr val="000000"/>
                            </a:solidFill>
                            <a:miter lim="800000"/>
                            <a:headEnd/>
                            <a:tailEnd/>
                          </a:ln>
                        </wps:spPr>
                        <wps:txbx>
                          <w:txbxContent>
                            <w:p w14:paraId="2E492B5F" w14:textId="77777777" w:rsidR="00795784" w:rsidRPr="00774C46" w:rsidRDefault="00795784" w:rsidP="005E2B11">
                              <w:pPr>
                                <w:jc w:val="center"/>
                                <w:rPr>
                                  <w:rFonts w:ascii="Arial" w:hAnsi="Arial" w:cs="Arial"/>
                                  <w:b/>
                                </w:rPr>
                              </w:pPr>
                              <w:r w:rsidRPr="00774C46">
                                <w:rPr>
                                  <w:rFonts w:ascii="Arial" w:hAnsi="Arial" w:cs="Arial"/>
                                  <w:b/>
                                </w:rPr>
                                <w:t>Why are you concerned?</w:t>
                              </w:r>
                            </w:p>
                            <w:p w14:paraId="4811AC95" w14:textId="77777777" w:rsidR="00795784" w:rsidRPr="00CC7065" w:rsidRDefault="00795784" w:rsidP="00141F04">
                              <w:pPr>
                                <w:numPr>
                                  <w:ilvl w:val="0"/>
                                  <w:numId w:val="53"/>
                                </w:numPr>
                                <w:rPr>
                                  <w:rFonts w:ascii="Arial" w:hAnsi="Arial" w:cs="Arial"/>
                                </w:rPr>
                              </w:pPr>
                              <w:r w:rsidRPr="00CC7065">
                                <w:rPr>
                                  <w:rFonts w:ascii="Arial" w:hAnsi="Arial" w:cs="Arial"/>
                                </w:rPr>
                                <w:t>For example</w:t>
                              </w:r>
                            </w:p>
                            <w:p w14:paraId="6916BE7F" w14:textId="77777777" w:rsidR="00795784" w:rsidRPr="00CC7065" w:rsidRDefault="00795784" w:rsidP="00141F04">
                              <w:pPr>
                                <w:numPr>
                                  <w:ilvl w:val="1"/>
                                  <w:numId w:val="53"/>
                                </w:numPr>
                                <w:rPr>
                                  <w:rFonts w:ascii="Arial" w:hAnsi="Arial" w:cs="Arial"/>
                                </w:rPr>
                              </w:pPr>
                              <w:r w:rsidRPr="00CC7065">
                                <w:rPr>
                                  <w:rFonts w:ascii="Arial" w:hAnsi="Arial" w:cs="Arial"/>
                                </w:rPr>
                                <w:t xml:space="preserve">Allegation/ child shares a concern or worry </w:t>
                              </w:r>
                            </w:p>
                            <w:p w14:paraId="2896FD55" w14:textId="77777777" w:rsidR="00795784" w:rsidRPr="00CC7065" w:rsidRDefault="00795784" w:rsidP="00141F04">
                              <w:pPr>
                                <w:numPr>
                                  <w:ilvl w:val="1"/>
                                  <w:numId w:val="53"/>
                                </w:numPr>
                                <w:rPr>
                                  <w:rFonts w:ascii="Arial" w:hAnsi="Arial" w:cs="Arial"/>
                                </w:rPr>
                              </w:pPr>
                              <w:r w:rsidRPr="00CC7065">
                                <w:rPr>
                                  <w:rFonts w:ascii="Arial" w:hAnsi="Arial" w:cs="Arial"/>
                                </w:rPr>
                                <w:t xml:space="preserve">Indicators of abuse or neglect </w:t>
                              </w:r>
                            </w:p>
                          </w:txbxContent>
                        </wps:txbx>
                        <wps:bodyPr rot="0" vert="horz" wrap="square" lIns="91440" tIns="45720" rIns="91440" bIns="45720" anchor="t" anchorCtr="0" upright="1">
                          <a:noAutofit/>
                        </wps:bodyPr>
                      </wps:wsp>
                      <wps:wsp>
                        <wps:cNvPr id="37" name="AutoShape 6"/>
                        <wps:cNvSpPr>
                          <a:spLocks noChangeArrowheads="1"/>
                        </wps:cNvSpPr>
                        <wps:spPr bwMode="auto">
                          <a:xfrm>
                            <a:off x="153034" y="0"/>
                            <a:ext cx="5628641" cy="354330"/>
                          </a:xfrm>
                          <a:prstGeom prst="flowChartAlternateProcess">
                            <a:avLst/>
                          </a:prstGeom>
                          <a:solidFill>
                            <a:srgbClr val="FFFFFF"/>
                          </a:solidFill>
                          <a:ln w="9525">
                            <a:solidFill>
                              <a:srgbClr val="FFFFFF"/>
                            </a:solidFill>
                            <a:miter lim="800000"/>
                            <a:headEnd/>
                            <a:tailEnd/>
                          </a:ln>
                        </wps:spPr>
                        <wps:txbx>
                          <w:txbxContent>
                            <w:p w14:paraId="577E2500" w14:textId="5D3C21AB" w:rsidR="00795784" w:rsidRPr="00BC19EE" w:rsidRDefault="00795784" w:rsidP="00BC19EE">
                              <w:pPr>
                                <w:pStyle w:val="SPSSectionHeading"/>
                                <w:jc w:val="center"/>
                                <w:rPr>
                                  <w:color w:val="auto"/>
                                  <w:szCs w:val="22"/>
                                  <w:lang w:val="en-GB"/>
                                </w:rPr>
                              </w:pPr>
                              <w:r w:rsidRPr="00BC19EE">
                                <w:rPr>
                                  <w:rStyle w:val="SPSSubTitleChar"/>
                                  <w:color w:val="auto"/>
                                  <w:sz w:val="28"/>
                                  <w:szCs w:val="28"/>
                                </w:rPr>
                                <w:t>Flowchart: What to do if you have a welfare concern</w:t>
                              </w:r>
                            </w:p>
                            <w:p w14:paraId="1D5E5D46" w14:textId="77777777" w:rsidR="00795784" w:rsidRPr="00BC19EE" w:rsidRDefault="00795784" w:rsidP="00BC19EE">
                              <w:pPr>
                                <w:pStyle w:val="SPSSectionHeading"/>
                              </w:pPr>
                            </w:p>
                          </w:txbxContent>
                        </wps:txbx>
                        <wps:bodyPr rot="0" vert="horz" wrap="square" lIns="91440" tIns="45720" rIns="91440" bIns="45720" anchor="t" anchorCtr="0" upright="1">
                          <a:noAutofit/>
                        </wps:bodyPr>
                      </wps:wsp>
                      <wps:wsp>
                        <wps:cNvPr id="38" name="AutoShape 150"/>
                        <wps:cNvCnPr>
                          <a:cxnSpLocks noChangeShapeType="1"/>
                        </wps:cNvCnPr>
                        <wps:spPr bwMode="auto">
                          <a:xfrm flipH="1">
                            <a:off x="1680210" y="3257774"/>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53"/>
                        <wps:cNvCnPr>
                          <a:cxnSpLocks noChangeShapeType="1"/>
                        </wps:cNvCnPr>
                        <wps:spPr bwMode="auto">
                          <a:xfrm>
                            <a:off x="5041902" y="3257774"/>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54"/>
                        <wps:cNvCnPr>
                          <a:cxnSpLocks noChangeShapeType="1"/>
                        </wps:cNvCnPr>
                        <wps:spPr bwMode="auto">
                          <a:xfrm>
                            <a:off x="3321051" y="441157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206BBAF" id="Canvas 18" o:spid="_x0000_s1027" editas="canvas" style="width:508pt;height:738pt;mso-position-horizontal-relative:char;mso-position-vertical-relative:line" coordsize="64516,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516;height:93726;visibility:visible;mso-wrap-style:square">
                  <v:fill o:detectmouseclick="t"/>
                  <v:path o:connecttype="none"/>
                </v:shape>
                <v:line id="Straight Connector 21" o:spid="_x0000_s1029" style="position:absolute;visibility:visible;mso-wrap-style:square" from="32219,80543" to="32235,8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5808;top:58650;width:0;height:1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781;top:16023;width:51607;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">
                  <v:textbox>
                    <w:txbxContent>
                      <w:p w14:paraId="5B83036E" w14:textId="77777777" w:rsidR="00795784" w:rsidRPr="00F643B4" w:rsidRDefault="00795784" w:rsidP="005E2B11">
                        <w:pPr>
                          <w:jc w:val="center"/>
                          <w:rPr>
                            <w:rFonts w:ascii="Arial" w:hAnsi="Arial" w:cs="Arial"/>
                            <w:b/>
                          </w:rPr>
                        </w:pPr>
                        <w:r w:rsidRPr="00F643B4">
                          <w:rPr>
                            <w:rFonts w:ascii="Arial" w:hAnsi="Arial" w:cs="Arial"/>
                            <w:b/>
                          </w:rPr>
                          <w:t xml:space="preserve">Immediately record your concerns </w:t>
                        </w:r>
                        <w:r>
                          <w:rPr>
                            <w:rFonts w:ascii="Arial" w:hAnsi="Arial" w:cs="Arial"/>
                            <w:b/>
                          </w:rPr>
                          <w:t>(if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4C277857" w14:textId="6D5D0458" w:rsidR="00795784" w:rsidRPr="00B51A96" w:rsidRDefault="00795784" w:rsidP="00141F04">
                        <w:pPr>
                          <w:numPr>
                            <w:ilvl w:val="0"/>
                            <w:numId w:val="55"/>
                          </w:numPr>
                          <w:rPr>
                            <w:rFonts w:ascii="Arial" w:hAnsi="Arial" w:cs="Arial"/>
                          </w:rPr>
                        </w:pPr>
                        <w:r w:rsidRPr="00B51A96">
                          <w:rPr>
                            <w:rFonts w:ascii="Arial" w:hAnsi="Arial" w:cs="Arial"/>
                            <w:sz w:val="18"/>
                          </w:rPr>
                          <w:t>Follow the school</w:t>
                        </w:r>
                        <w:r>
                          <w:rPr>
                            <w:rFonts w:ascii="Arial" w:hAnsi="Arial" w:cs="Arial"/>
                            <w:sz w:val="18"/>
                          </w:rPr>
                          <w:t>’</w:t>
                        </w:r>
                        <w:r w:rsidRPr="00B51A96">
                          <w:rPr>
                            <w:rFonts w:ascii="Arial" w:hAnsi="Arial" w:cs="Arial"/>
                            <w:sz w:val="18"/>
                          </w:rPr>
                          <w:t>s procedure</w:t>
                        </w:r>
                        <w:r w:rsidRPr="00B51A96">
                          <w:rPr>
                            <w:rFonts w:ascii="Arial" w:hAnsi="Arial" w:cs="Arial"/>
                            <w:sz w:val="22"/>
                          </w:rPr>
                          <w:t xml:space="preserve"> </w:t>
                        </w:r>
                        <w:r w:rsidRPr="00B51A96">
                          <w:rPr>
                            <w:rFonts w:ascii="Arial" w:hAnsi="Arial" w:cs="Arial"/>
                            <w:sz w:val="18"/>
                          </w:rPr>
                          <w:t>(</w:t>
                        </w:r>
                        <w:r w:rsidRPr="00B51A96">
                          <w:rPr>
                            <w:rFonts w:ascii="Arial" w:hAnsi="Arial" w:cs="Arial"/>
                            <w:color w:val="0070C0"/>
                            <w:sz w:val="18"/>
                          </w:rPr>
                          <w:t>insert details here</w:t>
                        </w:r>
                        <w:r w:rsidRPr="00B51A96">
                          <w:rPr>
                            <w:rFonts w:ascii="Arial" w:hAnsi="Arial" w:cs="Arial"/>
                            <w:sz w:val="18"/>
                          </w:rPr>
                          <w:t>)</w:t>
                        </w:r>
                      </w:p>
                      <w:p w14:paraId="2140723B"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Reassure the child</w:t>
                        </w:r>
                      </w:p>
                      <w:p w14:paraId="406B05FE"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64D1C2D4"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Use child’s own words</w:t>
                        </w:r>
                      </w:p>
                      <w:p w14:paraId="5E2C2BE3"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Sign and date your records</w:t>
                        </w:r>
                      </w:p>
                      <w:p w14:paraId="5F9C7A61" w14:textId="77777777" w:rsidR="00795784" w:rsidRPr="00B51A96" w:rsidRDefault="00795784" w:rsidP="00141F04">
                        <w:pPr>
                          <w:numPr>
                            <w:ilvl w:val="1"/>
                            <w:numId w:val="55"/>
                          </w:numPr>
                          <w:rPr>
                            <w:rFonts w:ascii="Arial" w:hAnsi="Arial" w:cs="Arial"/>
                            <w:sz w:val="18"/>
                          </w:rPr>
                        </w:pPr>
                        <w:r w:rsidRPr="00B51A96">
                          <w:rPr>
                            <w:rFonts w:ascii="Arial" w:hAnsi="Arial" w:cs="Arial"/>
                            <w:sz w:val="16"/>
                          </w:rPr>
                          <w:t>Seek support for yourself if required from DSL</w:t>
                        </w:r>
                      </w:p>
                      <w:p w14:paraId="110FD00E" w14:textId="77777777" w:rsidR="00795784" w:rsidRPr="00296C18" w:rsidRDefault="00795784" w:rsidP="005E2B11">
                        <w:pPr>
                          <w:ind w:left="1440"/>
                          <w:rPr>
                            <w:rFonts w:ascii="Arial" w:hAnsi="Arial" w:cs="Arial"/>
                            <w:sz w:val="22"/>
                          </w:rPr>
                        </w:pPr>
                      </w:p>
                    </w:txbxContent>
                  </v:textbox>
                </v:shape>
                <v:shape id="AutoShape 6" o:spid="_x0000_s1032" type="#_x0000_t176" style="position:absolute;left:1035;top:28869;width:61772;height: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">
                  <v:textbox>
                    <w:txbxContent>
                      <w:p w14:paraId="64CA6637" w14:textId="4E6165B3" w:rsidR="00795784" w:rsidRPr="002C72CB" w:rsidRDefault="00795784" w:rsidP="005E2B11">
                        <w:pPr>
                          <w:jc w:val="center"/>
                          <w:rPr>
                            <w:rFonts w:ascii="Arial" w:hAnsi="Arial" w:cs="Arial"/>
                          </w:rPr>
                        </w:pPr>
                        <w:r w:rsidRPr="002C72CB">
                          <w:rPr>
                            <w:rFonts w:ascii="Arial" w:hAnsi="Arial" w:cs="Arial"/>
                            <w:b/>
                          </w:rPr>
                          <w:t>Inform the Designated Safeguarding Lead</w:t>
                        </w:r>
                        <w:r w:rsidRPr="002C72CB">
                          <w:rPr>
                            <w:rFonts w:ascii="Arial" w:hAnsi="Arial" w:cs="Arial"/>
                          </w:rPr>
                          <w:t xml:space="preserve"> </w:t>
                        </w:r>
                        <w:r w:rsidRPr="002C72CB">
                          <w:rPr>
                            <w:rFonts w:ascii="Arial" w:hAnsi="Arial" w:cs="Arial"/>
                            <w:sz w:val="26"/>
                          </w:rPr>
                          <w:t>(</w:t>
                        </w:r>
                        <w:r>
                          <w:rPr>
                            <w:rFonts w:ascii="Arial" w:hAnsi="Arial" w:cs="Arial"/>
                            <w:sz w:val="22"/>
                          </w:rPr>
                          <w:t>Sarah Thompson, Senior Leader, 01303 266578</w:t>
                        </w:r>
                        <w:r w:rsidRPr="002C72CB">
                          <w:rPr>
                            <w:rFonts w:ascii="Arial" w:hAnsi="Arial" w:cs="Arial"/>
                          </w:rPr>
                          <w:t xml:space="preserve"> </w:t>
                        </w:r>
                        <w:r>
                          <w:rPr>
                            <w:rFonts w:ascii="Arial" w:hAnsi="Arial" w:cs="Arial"/>
                          </w:rPr>
                          <w:t>or 07534307467)</w:t>
                        </w:r>
                      </w:p>
                      <w:p w14:paraId="43C02DFD" w14:textId="77777777" w:rsidR="00795784" w:rsidRPr="006F31C6" w:rsidRDefault="00795784" w:rsidP="005E2B11">
                        <w:pPr>
                          <w:jc w:val="center"/>
                          <w:rPr>
                            <w:rFonts w:ascii="Arial" w:hAnsi="Arial" w:cs="Arial"/>
                          </w:rPr>
                        </w:pPr>
                        <w:r>
                          <w:rPr>
                            <w:rFonts w:ascii="Arial" w:hAnsi="Arial" w:cs="Arial"/>
                          </w:rPr>
                          <w:t xml:space="preserve"> </w:t>
                        </w:r>
                      </w:p>
                    </w:txbxContent>
                  </v:textbox>
                </v:shape>
                <v:shape id="AutoShape 7" o:spid="_x0000_s1033" type="#_x0000_t176" style="position:absolute;left:698;top:34336;width:32207;height:2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">
                  <v:textbox>
                    <w:txbxContent>
                      <w:p w14:paraId="29475ED7" w14:textId="77777777" w:rsidR="00795784" w:rsidRPr="00B60B0E" w:rsidRDefault="00795784" w:rsidP="005E2B11">
                        <w:pPr>
                          <w:jc w:val="center"/>
                          <w:rPr>
                            <w:rFonts w:ascii="Arial" w:hAnsi="Arial" w:cs="Arial"/>
                            <w:b/>
                          </w:rPr>
                        </w:pPr>
                        <w:r w:rsidRPr="00F643B4">
                          <w:rPr>
                            <w:rFonts w:ascii="Arial" w:hAnsi="Arial" w:cs="Arial"/>
                            <w:b/>
                          </w:rPr>
                          <w:t xml:space="preserve">Designated Safeguarding Lead </w:t>
                        </w:r>
                      </w:p>
                      <w:p w14:paraId="320E2ECE" w14:textId="77777777" w:rsidR="00795784" w:rsidRPr="005645EF" w:rsidRDefault="00795784" w:rsidP="005E2B11">
                        <w:pPr>
                          <w:rPr>
                            <w:rFonts w:ascii="Arial" w:hAnsi="Arial" w:cs="Arial"/>
                            <w:sz w:val="8"/>
                          </w:rPr>
                        </w:pPr>
                      </w:p>
                      <w:p w14:paraId="6526605D" w14:textId="77777777" w:rsidR="00795784" w:rsidRPr="007D33A5" w:rsidRDefault="00795784" w:rsidP="00141F04">
                        <w:pPr>
                          <w:numPr>
                            <w:ilvl w:val="0"/>
                            <w:numId w:val="5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0C4BAD39" w14:textId="0E497079" w:rsidR="00795784" w:rsidRPr="006D4418" w:rsidRDefault="00795784" w:rsidP="00141F04">
                        <w:pPr>
                          <w:numPr>
                            <w:ilvl w:val="0"/>
                            <w:numId w:val="54"/>
                          </w:numPr>
                          <w:ind w:left="360"/>
                          <w:rPr>
                            <w:rFonts w:ascii="Arial" w:hAnsi="Arial" w:cs="Arial"/>
                            <w:sz w:val="18"/>
                          </w:rPr>
                        </w:pPr>
                        <w:r>
                          <w:rPr>
                            <w:rFonts w:ascii="Arial" w:hAnsi="Arial" w:cs="Arial"/>
                            <w:sz w:val="18"/>
                          </w:rPr>
                          <w:t>Access the</w:t>
                        </w:r>
                        <w:r w:rsidRPr="00383992">
                          <w:rPr>
                            <w:rFonts w:ascii="Arial" w:hAnsi="Arial" w:cs="Arial"/>
                            <w:sz w:val="18"/>
                          </w:rPr>
                          <w:t xml:space="preserve"> KSC</w:t>
                        </w:r>
                        <w:r>
                          <w:rPr>
                            <w:rFonts w:ascii="Arial" w:hAnsi="Arial" w:cs="Arial"/>
                            <w:sz w:val="18"/>
                          </w:rPr>
                          <w:t>MP</w:t>
                        </w:r>
                        <w:r w:rsidRPr="00383992">
                          <w:rPr>
                            <w:rFonts w:ascii="Arial" w:hAnsi="Arial" w:cs="Arial"/>
                            <w:sz w:val="18"/>
                          </w:rPr>
                          <w:t xml:space="preserve"> </w:t>
                        </w:r>
                        <w:r w:rsidRPr="006D4418">
                          <w:rPr>
                            <w:rFonts w:ascii="Arial" w:hAnsi="Arial" w:cs="Arial"/>
                            <w:sz w:val="18"/>
                          </w:rPr>
                          <w:t xml:space="preserve">Support Level Guidance document and procedures: </w:t>
                        </w:r>
                        <w:hyperlink r:id="rId16" w:history="1">
                          <w:r w:rsidRPr="0060603D">
                            <w:rPr>
                              <w:rStyle w:val="Hyperlink"/>
                              <w:rFonts w:ascii="Arial" w:hAnsi="Arial" w:cs="Arial"/>
                              <w:sz w:val="18"/>
                            </w:rPr>
                            <w:t>www.kscmp.org.uk</w:t>
                          </w:r>
                        </w:hyperlink>
                        <w:r>
                          <w:rPr>
                            <w:rFonts w:ascii="Arial" w:hAnsi="Arial" w:cs="Arial"/>
                            <w:sz w:val="18"/>
                          </w:rPr>
                          <w:t xml:space="preserve"> </w:t>
                        </w:r>
                      </w:p>
                      <w:p w14:paraId="4E412A97" w14:textId="7DB62F8B" w:rsidR="00795784" w:rsidRPr="006D4418" w:rsidRDefault="00795784" w:rsidP="00141F04">
                        <w:pPr>
                          <w:numPr>
                            <w:ilvl w:val="0"/>
                            <w:numId w:val="5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350BB640" w14:textId="1569DAED" w:rsidR="00795784" w:rsidRPr="006D4418" w:rsidRDefault="00795784" w:rsidP="00141F04">
                        <w:pPr>
                          <w:numPr>
                            <w:ilvl w:val="0"/>
                            <w:numId w:val="5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w:t>
                        </w:r>
                        <w:r w:rsidRPr="00795784">
                          <w:rPr>
                            <w:rFonts w:ascii="Arial" w:hAnsi="Arial" w:cs="Arial"/>
                            <w:sz w:val="18"/>
                          </w:rPr>
                          <w:t xml:space="preserve">– Robin </w:t>
                        </w:r>
                        <w:r>
                          <w:rPr>
                            <w:rFonts w:ascii="Arial" w:hAnsi="Arial" w:cs="Arial"/>
                            <w:sz w:val="18"/>
                          </w:rPr>
                          <w:t>Brivio</w:t>
                        </w:r>
                        <w:r w:rsidRPr="00795784">
                          <w:rPr>
                            <w:rFonts w:ascii="Arial" w:hAnsi="Arial" w:cs="Arial"/>
                            <w:sz w:val="18"/>
                          </w:rPr>
                          <w:t xml:space="preserve"> </w:t>
                        </w:r>
                        <w:r>
                          <w:rPr>
                            <w:rFonts w:ascii="Arial" w:hAnsi="Arial" w:cs="Arial"/>
                            <w:sz w:val="18"/>
                          </w:rPr>
                          <w:t xml:space="preserve">– 03000 423169. Trust Safeguarding Lead Officer </w:t>
                        </w:r>
                        <w:r w:rsidRPr="006D4418">
                          <w:rPr>
                            <w:rFonts w:ascii="Arial" w:hAnsi="Arial" w:cs="Arial"/>
                            <w:sz w:val="18"/>
                          </w:rPr>
                          <w:t xml:space="preserve">or Local Authority Social Worker at Central Referral Unit </w:t>
                        </w:r>
                      </w:p>
                    </w:txbxContent>
                  </v:textbox>
                </v:shape>
                <v:shape id="AutoShape 8" o:spid="_x0000_s1034" type="#_x0000_t32" style="position:absolute;left:31984;top:1324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9" o:spid="_x0000_s1035" type="#_x0000_t32" style="position:absolute;left:32083;top:27567;width:9;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2" o:spid="_x0000_s1036" type="#_x0000_t176" style="position:absolute;left:35648;top:34336;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14:paraId="5D818C08" w14:textId="77777777" w:rsidR="00795784" w:rsidRPr="00774C46" w:rsidRDefault="00795784" w:rsidP="005E2B11">
                        <w:pPr>
                          <w:rPr>
                            <w:rFonts w:ascii="Arial" w:hAnsi="Arial" w:cs="Arial"/>
                          </w:rPr>
                        </w:pPr>
                        <w:r w:rsidRPr="00774C46">
                          <w:rPr>
                            <w:rFonts w:ascii="Arial" w:hAnsi="Arial" w:cs="Arial"/>
                            <w:b/>
                          </w:rPr>
                          <w:t>If you are unhappy with the response</w:t>
                        </w:r>
                      </w:p>
                      <w:p w14:paraId="4DE609A3" w14:textId="77777777" w:rsidR="00795784" w:rsidRPr="005645EF" w:rsidRDefault="00795784" w:rsidP="005E2B11">
                        <w:pPr>
                          <w:rPr>
                            <w:rFonts w:ascii="Arial" w:hAnsi="Arial" w:cs="Arial"/>
                            <w:sz w:val="6"/>
                          </w:rPr>
                        </w:pPr>
                      </w:p>
                      <w:p w14:paraId="0D0CA04A" w14:textId="77777777" w:rsidR="00795784" w:rsidRPr="005D52AC" w:rsidRDefault="00795784" w:rsidP="005E2B11">
                        <w:pPr>
                          <w:rPr>
                            <w:rFonts w:ascii="Arial" w:hAnsi="Arial" w:cs="Arial"/>
                            <w:b/>
                            <w:sz w:val="22"/>
                          </w:rPr>
                        </w:pPr>
                        <w:r w:rsidRPr="005D52AC">
                          <w:rPr>
                            <w:rFonts w:ascii="Arial" w:hAnsi="Arial" w:cs="Arial"/>
                            <w:b/>
                            <w:sz w:val="22"/>
                          </w:rPr>
                          <w:t>Staff:</w:t>
                        </w:r>
                      </w:p>
                      <w:p w14:paraId="386DE3D7" w14:textId="77777777" w:rsidR="00795784" w:rsidRDefault="00795784" w:rsidP="00141F04">
                        <w:pPr>
                          <w:numPr>
                            <w:ilvl w:val="0"/>
                            <w:numId w:val="54"/>
                          </w:numPr>
                          <w:ind w:left="360"/>
                          <w:rPr>
                            <w:rFonts w:ascii="Arial" w:hAnsi="Arial" w:cs="Arial"/>
                            <w:sz w:val="18"/>
                            <w:szCs w:val="18"/>
                          </w:rPr>
                        </w:pPr>
                        <w:r w:rsidRPr="006D4418">
                          <w:rPr>
                            <w:rFonts w:ascii="Arial" w:hAnsi="Arial" w:cs="Arial"/>
                            <w:sz w:val="18"/>
                            <w:szCs w:val="18"/>
                          </w:rPr>
                          <w:t>Follow local escalation procedures</w:t>
                        </w:r>
                      </w:p>
                      <w:p w14:paraId="6ACA8858" w14:textId="1E93329E" w:rsidR="00795784" w:rsidRPr="006D4418" w:rsidRDefault="00795784" w:rsidP="00141F04">
                        <w:pPr>
                          <w:numPr>
                            <w:ilvl w:val="0"/>
                            <w:numId w:val="5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policy</w:t>
                        </w:r>
                      </w:p>
                      <w:p w14:paraId="76DD7E9E" w14:textId="77777777" w:rsidR="00795784" w:rsidRPr="00383992" w:rsidRDefault="00795784" w:rsidP="005E2B11">
                        <w:pPr>
                          <w:jc w:val="center"/>
                          <w:rPr>
                            <w:rFonts w:ascii="Arial" w:hAnsi="Arial" w:cs="Arial"/>
                          </w:rPr>
                        </w:pPr>
                      </w:p>
                      <w:p w14:paraId="2A4F6DE8" w14:textId="77777777" w:rsidR="00795784" w:rsidRPr="005D52AC" w:rsidRDefault="00795784" w:rsidP="005E2B11">
                        <w:pPr>
                          <w:rPr>
                            <w:rFonts w:ascii="Arial" w:hAnsi="Arial" w:cs="Arial"/>
                            <w:b/>
                            <w:sz w:val="22"/>
                          </w:rPr>
                        </w:pPr>
                        <w:r w:rsidRPr="005D52AC">
                          <w:rPr>
                            <w:rFonts w:ascii="Arial" w:hAnsi="Arial" w:cs="Arial"/>
                            <w:b/>
                            <w:sz w:val="22"/>
                          </w:rPr>
                          <w:t>Pupils and Parents:</w:t>
                        </w:r>
                      </w:p>
                      <w:p w14:paraId="44383685" w14:textId="10098DA6" w:rsidR="00795784" w:rsidRPr="00383992" w:rsidRDefault="00795784" w:rsidP="00141F04">
                        <w:pPr>
                          <w:numPr>
                            <w:ilvl w:val="0"/>
                            <w:numId w:val="54"/>
                          </w:numPr>
                          <w:ind w:left="360"/>
                          <w:rPr>
                            <w:rFonts w:ascii="Arial" w:hAnsi="Arial" w:cs="Arial"/>
                            <w:sz w:val="18"/>
                            <w:szCs w:val="18"/>
                          </w:rPr>
                        </w:pPr>
                        <w:r w:rsidRPr="00383992">
                          <w:rPr>
                            <w:rFonts w:ascii="Arial" w:hAnsi="Arial" w:cs="Arial"/>
                            <w:sz w:val="18"/>
                            <w:szCs w:val="18"/>
                          </w:rPr>
                          <w:t xml:space="preserve">Follow school complaints procedures </w:t>
                        </w:r>
                        <w:r>
                          <w:rPr>
                            <w:rFonts w:ascii="Arial" w:hAnsi="Arial" w:cs="Arial"/>
                            <w:color w:val="0070C0"/>
                            <w:sz w:val="18"/>
                            <w:szCs w:val="18"/>
                          </w:rPr>
                          <w:t>(see school website)</w:t>
                        </w:r>
                      </w:p>
                    </w:txbxContent>
                  </v:textbox>
                </v:shape>
                <v:shape id="AutoShape 13" o:spid="_x0000_s1037" type="#_x0000_t176" style="position:absolute;left:1924;top:83149;width:61550;height: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14:paraId="2F976817" w14:textId="77777777" w:rsidR="00795784" w:rsidRDefault="00795784" w:rsidP="005E2B11">
                        <w:pPr>
                          <w:jc w:val="center"/>
                          <w:rPr>
                            <w:rFonts w:ascii="Arial" w:hAnsi="Arial" w:cs="Arial"/>
                          </w:rPr>
                        </w:pPr>
                        <w:r w:rsidRPr="00681BC0">
                          <w:rPr>
                            <w:rFonts w:ascii="Arial" w:hAnsi="Arial" w:cs="Arial"/>
                          </w:rPr>
                          <w:t xml:space="preserve">At all stages the child’s circumstances will be kept under review </w:t>
                        </w:r>
                      </w:p>
                      <w:p w14:paraId="5E810595" w14:textId="77777777" w:rsidR="00795784" w:rsidRPr="00681BC0" w:rsidRDefault="00795784" w:rsidP="005E2B11">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re</w:t>
                        </w:r>
                        <w:r>
                          <w:rPr>
                            <w:rFonts w:ascii="Arial" w:hAnsi="Arial" w:cs="Arial"/>
                          </w:rPr>
                          <w:t>quest further support i</w:t>
                        </w:r>
                        <w:r w:rsidRPr="00681BC0">
                          <w:rPr>
                            <w:rFonts w:ascii="Arial" w:hAnsi="Arial" w:cs="Arial"/>
                          </w:rPr>
                          <w:t xml:space="preserve">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v:textbox>
                </v:shape>
                <v:shape id="AutoShape 15" o:spid="_x0000_s1038" type="#_x0000_t176" style="position:absolute;left:3930;top:60151;width:5600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14:paraId="60C1A973" w14:textId="1B866097" w:rsidR="00795784" w:rsidRPr="005645EF" w:rsidRDefault="00795784" w:rsidP="005E2B11">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making and action taken in the pupil’s Child P</w:t>
                        </w:r>
                        <w:r w:rsidRPr="005645EF">
                          <w:rPr>
                            <w:rFonts w:ascii="Arial" w:hAnsi="Arial" w:cs="Arial"/>
                            <w:b/>
                          </w:rPr>
                          <w:t>rotection/safeguarding file</w:t>
                        </w:r>
                        <w:r>
                          <w:rPr>
                            <w:rFonts w:ascii="Arial" w:hAnsi="Arial" w:cs="Arial"/>
                            <w:b/>
                          </w:rPr>
                          <w:t xml:space="preserve"> on CPOMS</w:t>
                        </w:r>
                      </w:p>
                    </w:txbxContent>
                  </v:textbox>
                </v:shape>
                <v:shape id="AutoShape 16" o:spid="_x0000_s1039" type="#_x0000_t176" style="position:absolute;left:9607;top:66275;width:45663;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14:paraId="7991DC90" w14:textId="77777777" w:rsidR="00795784" w:rsidRPr="00774C46" w:rsidRDefault="00795784" w:rsidP="005E2B11">
                        <w:pPr>
                          <w:jc w:val="center"/>
                          <w:rPr>
                            <w:rFonts w:ascii="Arial" w:hAnsi="Arial" w:cs="Arial"/>
                            <w:b/>
                          </w:rPr>
                        </w:pPr>
                        <w:r w:rsidRPr="00774C46">
                          <w:rPr>
                            <w:rFonts w:ascii="Arial" w:hAnsi="Arial" w:cs="Arial"/>
                            <w:b/>
                          </w:rPr>
                          <w:t xml:space="preserve">Monitor </w:t>
                        </w:r>
                      </w:p>
                      <w:p w14:paraId="6BC76889" w14:textId="77777777" w:rsidR="00795784" w:rsidRPr="00CC7065" w:rsidRDefault="00795784" w:rsidP="005E2B11">
                        <w:pPr>
                          <w:rPr>
                            <w:rFonts w:ascii="Arial" w:hAnsi="Arial" w:cs="Arial"/>
                            <w:sz w:val="16"/>
                            <w:szCs w:val="16"/>
                          </w:rPr>
                        </w:pPr>
                        <w:r w:rsidRPr="00CC7065">
                          <w:rPr>
                            <w:rFonts w:ascii="Arial" w:hAnsi="Arial" w:cs="Arial"/>
                            <w:sz w:val="16"/>
                            <w:szCs w:val="16"/>
                          </w:rPr>
                          <w:t>Be clear about:</w:t>
                        </w:r>
                      </w:p>
                      <w:p w14:paraId="5C024E9F" w14:textId="326C7D1E" w:rsidR="00795784" w:rsidRPr="00CC7065" w:rsidRDefault="00795784" w:rsidP="00141F04">
                        <w:pPr>
                          <w:pStyle w:val="ListParagraph"/>
                          <w:numPr>
                            <w:ilvl w:val="0"/>
                            <w:numId w:val="56"/>
                          </w:numPr>
                          <w:contextualSpacing/>
                          <w:rPr>
                            <w:rFonts w:ascii="Arial" w:hAnsi="Arial" w:cs="Arial"/>
                            <w:sz w:val="16"/>
                            <w:szCs w:val="16"/>
                          </w:rPr>
                        </w:pPr>
                        <w:r w:rsidRPr="00CC7065">
                          <w:rPr>
                            <w:rFonts w:ascii="Arial" w:hAnsi="Arial" w:cs="Arial"/>
                            <w:sz w:val="16"/>
                            <w:szCs w:val="16"/>
                          </w:rPr>
                          <w:t>What you are monitoring e.g. behaviour</w:t>
                        </w:r>
                        <w:r>
                          <w:rPr>
                            <w:rFonts w:ascii="Arial" w:hAnsi="Arial" w:cs="Arial"/>
                            <w:sz w:val="16"/>
                            <w:szCs w:val="16"/>
                          </w:rPr>
                          <w:t xml:space="preserve">, </w:t>
                        </w:r>
                        <w:r w:rsidRPr="00CC7065">
                          <w:rPr>
                            <w:rFonts w:ascii="Arial" w:hAnsi="Arial" w:cs="Arial"/>
                            <w:sz w:val="16"/>
                            <w:szCs w:val="16"/>
                          </w:rPr>
                          <w:t xml:space="preserve">trends, appearance etc. </w:t>
                        </w:r>
                      </w:p>
                      <w:p w14:paraId="5F8F1788" w14:textId="77777777" w:rsidR="00795784" w:rsidRPr="00CC7065" w:rsidRDefault="00795784" w:rsidP="00141F04">
                        <w:pPr>
                          <w:pStyle w:val="ListParagraph"/>
                          <w:numPr>
                            <w:ilvl w:val="0"/>
                            <w:numId w:val="56"/>
                          </w:numPr>
                          <w:contextualSpacing/>
                          <w:rPr>
                            <w:rFonts w:ascii="Arial" w:hAnsi="Arial" w:cs="Arial"/>
                            <w:sz w:val="16"/>
                            <w:szCs w:val="16"/>
                          </w:rPr>
                        </w:pPr>
                        <w:r w:rsidRPr="00CC7065">
                          <w:rPr>
                            <w:rFonts w:ascii="Arial" w:hAnsi="Arial" w:cs="Arial"/>
                            <w:sz w:val="16"/>
                            <w:szCs w:val="16"/>
                          </w:rPr>
                          <w:t xml:space="preserve">How long you will monitor </w:t>
                        </w:r>
                      </w:p>
                      <w:p w14:paraId="0F869A38" w14:textId="77777777" w:rsidR="00795784" w:rsidRPr="00CC7065" w:rsidRDefault="00795784" w:rsidP="00141F04">
                        <w:pPr>
                          <w:pStyle w:val="ListParagraph"/>
                          <w:numPr>
                            <w:ilvl w:val="0"/>
                            <w:numId w:val="56"/>
                          </w:numPr>
                          <w:contextualSpacing/>
                          <w:rPr>
                            <w:rFonts w:ascii="Arial" w:hAnsi="Arial" w:cs="Arial"/>
                            <w:sz w:val="16"/>
                            <w:szCs w:val="16"/>
                          </w:rPr>
                        </w:pPr>
                        <w:r w:rsidRPr="00CC7065">
                          <w:rPr>
                            <w:rFonts w:ascii="Arial" w:hAnsi="Arial" w:cs="Arial"/>
                            <w:sz w:val="16"/>
                            <w:szCs w:val="16"/>
                          </w:rPr>
                          <w:t>Where, how and to whom you will feedback and how you will record</w:t>
                        </w:r>
                      </w:p>
                      <w:p w14:paraId="39D719B4" w14:textId="77777777" w:rsidR="00795784" w:rsidRPr="00074AE0" w:rsidRDefault="00795784" w:rsidP="005E2B11">
                        <w:pPr>
                          <w:rPr>
                            <w:rFonts w:ascii="Arial" w:hAnsi="Arial" w:cs="Arial"/>
                            <w:sz w:val="16"/>
                          </w:rPr>
                        </w:pPr>
                      </w:p>
                    </w:txbxContent>
                  </v:textbox>
                </v:shape>
                <v:shape id="AutoShape 18" o:spid="_x0000_s1040" type="#_x0000_t32" style="position:absolute;left:31483;top:65193;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19" o:spid="_x0000_s1041" type="#_x0000_t32" style="position:absolute;left:32092;top:74949;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20" o:spid="_x0000_s1042" type="#_x0000_t176" style="position:absolute;left:10909;top:76835;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">
                  <v:textbox>
                    <w:txbxContent>
                      <w:p w14:paraId="41E8FD94" w14:textId="77777777" w:rsidR="00795784" w:rsidRDefault="00795784" w:rsidP="005E2B11">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6D4418">
                          <w:rPr>
                            <w:rFonts w:ascii="Arial" w:hAnsi="Arial" w:cs="Arial"/>
                            <w:b/>
                          </w:rPr>
                          <w:t>r</w:t>
                        </w:r>
                        <w:r w:rsidRPr="00774C46">
                          <w:rPr>
                            <w:rFonts w:ascii="Arial" w:hAnsi="Arial" w:cs="Arial"/>
                            <w:b/>
                          </w:rPr>
                          <w:t>e</w:t>
                        </w:r>
                        <w:r>
                          <w:rPr>
                            <w:rFonts w:ascii="Arial" w:hAnsi="Arial" w:cs="Arial"/>
                            <w:b/>
                          </w:rPr>
                          <w:t xml:space="preserve">quest further support </w:t>
                        </w:r>
                        <w:r w:rsidRPr="00774C46">
                          <w:rPr>
                            <w:rFonts w:ascii="Arial" w:hAnsi="Arial" w:cs="Arial"/>
                          </w:rPr>
                          <w:t>(if necessary)</w:t>
                        </w:r>
                      </w:p>
                    </w:txbxContent>
                  </v:textbox>
                </v:shape>
                <v:line id="Straight Connector 22" o:spid="_x0000_s1043" style="position:absolute;flip:x y;visibility:visible;mso-wrap-style:square" from="2466,82349" to="32235,8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shape id="AutoShape 10" o:spid="_x0000_s1044" type="#_x0000_t32" style="position:absolute;left:2466;top:58225;width:172;height:241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4" o:spid="_x0000_s1045" type="#_x0000_t176" style="position:absolute;left:8896;top:4396;width:45663;height:8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14:paraId="2E492B5F" w14:textId="77777777" w:rsidR="00795784" w:rsidRPr="00774C46" w:rsidRDefault="00795784" w:rsidP="005E2B11">
                        <w:pPr>
                          <w:jc w:val="center"/>
                          <w:rPr>
                            <w:rFonts w:ascii="Arial" w:hAnsi="Arial" w:cs="Arial"/>
                            <w:b/>
                          </w:rPr>
                        </w:pPr>
                        <w:r w:rsidRPr="00774C46">
                          <w:rPr>
                            <w:rFonts w:ascii="Arial" w:hAnsi="Arial" w:cs="Arial"/>
                            <w:b/>
                          </w:rPr>
                          <w:t>Why are you concerned?</w:t>
                        </w:r>
                      </w:p>
                      <w:p w14:paraId="4811AC95" w14:textId="77777777" w:rsidR="00795784" w:rsidRPr="00CC7065" w:rsidRDefault="00795784" w:rsidP="00141F04">
                        <w:pPr>
                          <w:numPr>
                            <w:ilvl w:val="0"/>
                            <w:numId w:val="53"/>
                          </w:numPr>
                          <w:rPr>
                            <w:rFonts w:ascii="Arial" w:hAnsi="Arial" w:cs="Arial"/>
                          </w:rPr>
                        </w:pPr>
                        <w:r w:rsidRPr="00CC7065">
                          <w:rPr>
                            <w:rFonts w:ascii="Arial" w:hAnsi="Arial" w:cs="Arial"/>
                          </w:rPr>
                          <w:t>For example</w:t>
                        </w:r>
                      </w:p>
                      <w:p w14:paraId="6916BE7F" w14:textId="77777777" w:rsidR="00795784" w:rsidRPr="00CC7065" w:rsidRDefault="00795784" w:rsidP="00141F04">
                        <w:pPr>
                          <w:numPr>
                            <w:ilvl w:val="1"/>
                            <w:numId w:val="53"/>
                          </w:numPr>
                          <w:rPr>
                            <w:rFonts w:ascii="Arial" w:hAnsi="Arial" w:cs="Arial"/>
                          </w:rPr>
                        </w:pPr>
                        <w:r w:rsidRPr="00CC7065">
                          <w:rPr>
                            <w:rFonts w:ascii="Arial" w:hAnsi="Arial" w:cs="Arial"/>
                          </w:rPr>
                          <w:t xml:space="preserve">Allegation/ child shares a concern or worry </w:t>
                        </w:r>
                      </w:p>
                      <w:p w14:paraId="2896FD55" w14:textId="77777777" w:rsidR="00795784" w:rsidRPr="00CC7065" w:rsidRDefault="00795784" w:rsidP="00141F04">
                        <w:pPr>
                          <w:numPr>
                            <w:ilvl w:val="1"/>
                            <w:numId w:val="53"/>
                          </w:numPr>
                          <w:rPr>
                            <w:rFonts w:ascii="Arial" w:hAnsi="Arial" w:cs="Arial"/>
                          </w:rPr>
                        </w:pPr>
                        <w:r w:rsidRPr="00CC7065">
                          <w:rPr>
                            <w:rFonts w:ascii="Arial" w:hAnsi="Arial" w:cs="Arial"/>
                          </w:rPr>
                          <w:t xml:space="preserve">Indicators of abuse or neglect </w:t>
                        </w:r>
                      </w:p>
                    </w:txbxContent>
                  </v:textbox>
                </v:shape>
                <v:shape id="AutoShape 6" o:spid="_x0000_s1046" type="#_x0000_t176" style="position:absolute;left:1530;width:5628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" strokecolor="white">
                  <v:textbox>
                    <w:txbxContent>
                      <w:p w14:paraId="577E2500" w14:textId="5D3C21AB" w:rsidR="00795784" w:rsidRPr="00BC19EE" w:rsidRDefault="00795784" w:rsidP="00BC19EE">
                        <w:pPr>
                          <w:pStyle w:val="SPSSectionHeading"/>
                          <w:jc w:val="center"/>
                          <w:rPr>
                            <w:color w:val="auto"/>
                            <w:szCs w:val="22"/>
                            <w:lang w:val="en-GB"/>
                          </w:rPr>
                        </w:pPr>
                        <w:r w:rsidRPr="00BC19EE">
                          <w:rPr>
                            <w:rStyle w:val="SPSSubTitleChar"/>
                            <w:color w:val="auto"/>
                            <w:sz w:val="28"/>
                            <w:szCs w:val="28"/>
                          </w:rPr>
                          <w:t>Flowchart: What to do if you have a welfare concern</w:t>
                        </w:r>
                      </w:p>
                      <w:p w14:paraId="1D5E5D46" w14:textId="77777777" w:rsidR="00795784" w:rsidRPr="00BC19EE" w:rsidRDefault="00795784" w:rsidP="00BC19EE">
                        <w:pPr>
                          <w:pStyle w:val="SPSSectionHeading"/>
                        </w:pPr>
                      </w:p>
                    </w:txbxContent>
                  </v:textbox>
                </v:shape>
                <v:shape id="AutoShape 150" o:spid="_x0000_s1047" type="#_x0000_t32" style="position:absolute;left:16802;top:32577;width:57;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153" o:spid="_x0000_s1048" type="#_x0000_t32" style="position:absolute;left:50419;top:3257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154" o:spid="_x0000_s1049" type="#_x0000_t32" style="position:absolute;left:33210;top:44115;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w10:anchorlock/>
              </v:group>
            </w:pict>
          </mc:Fallback>
        </mc:AlternateContent>
      </w:r>
    </w:p>
    <w:p w14:paraId="57E16642" w14:textId="57669C2A" w:rsidR="00DA5219" w:rsidRPr="00E615C8" w:rsidRDefault="00320474" w:rsidP="00931F26">
      <w:pPr>
        <w:pStyle w:val="Heading1"/>
      </w:pPr>
      <w:bookmarkStart w:id="0" w:name="_Toc140744234"/>
      <w:bookmarkStart w:id="1" w:name="Soneone"/>
      <w:r w:rsidRPr="00E615C8">
        <w:lastRenderedPageBreak/>
        <w:t>Introduction</w:t>
      </w:r>
      <w:bookmarkEnd w:id="0"/>
    </w:p>
    <w:bookmarkEnd w:id="1"/>
    <w:p w14:paraId="7D1CDC85" w14:textId="77777777" w:rsidR="00981588" w:rsidRPr="005C118A" w:rsidRDefault="008C6FB4" w:rsidP="00981588">
      <w:pPr>
        <w:pStyle w:val="SPSBodyText"/>
        <w:tabs>
          <w:tab w:val="left" w:pos="1095"/>
        </w:tabs>
        <w:jc w:val="both"/>
        <w:rPr>
          <w:rFonts w:cs="Arial"/>
          <w:color w:val="auto"/>
          <w:sz w:val="22"/>
          <w:lang w:val="en-GB"/>
        </w:rPr>
      </w:pPr>
      <w:r w:rsidRPr="00A608A6">
        <w:rPr>
          <w:rFonts w:cs="Arial"/>
          <w:sz w:val="24"/>
          <w:szCs w:val="24"/>
        </w:rPr>
        <w:tab/>
      </w:r>
      <w:r w:rsidR="007404E7" w:rsidRPr="00A608A6">
        <w:rPr>
          <w:rFonts w:cs="Arial"/>
          <w:sz w:val="24"/>
          <w:szCs w:val="24"/>
        </w:rPr>
        <w:br/>
      </w:r>
      <w:r w:rsidR="00981588" w:rsidRPr="005C118A">
        <w:rPr>
          <w:rFonts w:cs="Arial"/>
          <w:color w:val="auto"/>
          <w:sz w:val="22"/>
          <w:lang w:val="en-GB"/>
        </w:rPr>
        <w:t>This policy has been developed in accordance with the principles established by the Children Acts 1989 and 2004 and related guidance. This includes</w:t>
      </w:r>
      <w:r w:rsidR="00ED2E61" w:rsidRPr="005C118A">
        <w:rPr>
          <w:rFonts w:cs="Arial"/>
          <w:color w:val="auto"/>
          <w:sz w:val="22"/>
          <w:lang w:val="en-GB"/>
        </w:rPr>
        <w:t>:</w:t>
      </w:r>
    </w:p>
    <w:p w14:paraId="5744E5C2" w14:textId="77777777" w:rsidR="00981588" w:rsidRPr="005C118A" w:rsidRDefault="00981588" w:rsidP="00981588">
      <w:pPr>
        <w:pStyle w:val="SPSBodyText"/>
        <w:tabs>
          <w:tab w:val="left" w:pos="1095"/>
        </w:tabs>
        <w:jc w:val="both"/>
        <w:rPr>
          <w:rFonts w:cs="Arial"/>
          <w:color w:val="auto"/>
          <w:sz w:val="22"/>
          <w:lang w:val="en-GB"/>
        </w:rPr>
      </w:pPr>
    </w:p>
    <w:p w14:paraId="092F1EAB" w14:textId="51E6340C" w:rsidR="00981588" w:rsidRPr="005C118A" w:rsidRDefault="00981588" w:rsidP="006D37D0">
      <w:pPr>
        <w:pStyle w:val="SPSBodyText"/>
        <w:numPr>
          <w:ilvl w:val="0"/>
          <w:numId w:val="3"/>
        </w:numPr>
        <w:tabs>
          <w:tab w:val="left" w:pos="1095"/>
        </w:tabs>
        <w:jc w:val="both"/>
        <w:rPr>
          <w:rFonts w:cs="Arial"/>
          <w:color w:val="auto"/>
          <w:sz w:val="22"/>
          <w:lang w:val="en-GB"/>
        </w:rPr>
      </w:pPr>
      <w:r w:rsidRPr="005C118A">
        <w:rPr>
          <w:rFonts w:cs="Arial"/>
          <w:color w:val="auto"/>
          <w:sz w:val="22"/>
          <w:lang w:val="en-GB"/>
        </w:rPr>
        <w:t>DfE guidance Keeping</w:t>
      </w:r>
      <w:r w:rsidR="00CF38FB" w:rsidRPr="005C118A">
        <w:rPr>
          <w:rFonts w:cs="Arial"/>
          <w:color w:val="auto"/>
          <w:sz w:val="22"/>
          <w:lang w:val="en-GB"/>
        </w:rPr>
        <w:t xml:space="preserve"> Children Safe in Education 20</w:t>
      </w:r>
      <w:r w:rsidR="00BB29B4">
        <w:rPr>
          <w:rFonts w:cs="Arial"/>
          <w:color w:val="auto"/>
          <w:sz w:val="22"/>
          <w:lang w:val="en-GB"/>
        </w:rPr>
        <w:t>2</w:t>
      </w:r>
      <w:r w:rsidR="005B77C2">
        <w:rPr>
          <w:rFonts w:cs="Arial"/>
          <w:color w:val="auto"/>
          <w:sz w:val="22"/>
          <w:lang w:val="en-GB"/>
        </w:rPr>
        <w:t>3</w:t>
      </w:r>
      <w:r w:rsidRPr="005C118A">
        <w:rPr>
          <w:rFonts w:cs="Arial"/>
          <w:color w:val="auto"/>
          <w:sz w:val="22"/>
          <w:lang w:val="en-GB"/>
        </w:rPr>
        <w:t xml:space="preserve"> (KCSIE) </w:t>
      </w:r>
    </w:p>
    <w:p w14:paraId="09D9D082" w14:textId="247A3556" w:rsidR="00981588" w:rsidRPr="005C118A" w:rsidRDefault="00981588" w:rsidP="00AE3611">
      <w:pPr>
        <w:pStyle w:val="SPSBodyText"/>
        <w:numPr>
          <w:ilvl w:val="0"/>
          <w:numId w:val="3"/>
        </w:numPr>
        <w:tabs>
          <w:tab w:val="left" w:pos="1095"/>
        </w:tabs>
        <w:jc w:val="both"/>
        <w:rPr>
          <w:rFonts w:cs="Arial"/>
          <w:color w:val="auto"/>
          <w:sz w:val="22"/>
          <w:lang w:val="en-GB"/>
        </w:rPr>
      </w:pPr>
      <w:r w:rsidRPr="005C118A">
        <w:rPr>
          <w:rFonts w:cs="Arial"/>
          <w:color w:val="auto"/>
          <w:sz w:val="22"/>
          <w:lang w:val="en-GB"/>
        </w:rPr>
        <w:t>Working Together to Safeguard Children 201</w:t>
      </w:r>
      <w:r w:rsidR="005570C5" w:rsidRPr="005C118A">
        <w:rPr>
          <w:rFonts w:cs="Arial"/>
          <w:color w:val="auto"/>
          <w:sz w:val="22"/>
          <w:lang w:val="en-GB"/>
        </w:rPr>
        <w:t>8</w:t>
      </w:r>
      <w:r w:rsidRPr="005C118A">
        <w:rPr>
          <w:rFonts w:cs="Arial"/>
          <w:color w:val="auto"/>
          <w:sz w:val="22"/>
          <w:lang w:val="en-GB"/>
        </w:rPr>
        <w:t xml:space="preserve"> (WTSC)  </w:t>
      </w:r>
    </w:p>
    <w:p w14:paraId="0420B9E9" w14:textId="476B380D" w:rsidR="00981588" w:rsidRPr="005C118A" w:rsidRDefault="00981588" w:rsidP="006D37D0">
      <w:pPr>
        <w:pStyle w:val="SPSBodyText"/>
        <w:numPr>
          <w:ilvl w:val="0"/>
          <w:numId w:val="3"/>
        </w:numPr>
        <w:tabs>
          <w:tab w:val="left" w:pos="1095"/>
        </w:tabs>
        <w:jc w:val="both"/>
        <w:rPr>
          <w:rFonts w:cs="Arial"/>
          <w:color w:val="auto"/>
          <w:sz w:val="22"/>
          <w:lang w:val="en-GB"/>
        </w:rPr>
      </w:pPr>
      <w:r w:rsidRPr="005C118A">
        <w:rPr>
          <w:rFonts w:cs="Arial"/>
          <w:color w:val="auto"/>
          <w:sz w:val="22"/>
          <w:lang w:val="en-GB"/>
        </w:rPr>
        <w:t>Kent and Medway Safeguarding Children Procedures (</w:t>
      </w:r>
      <w:r w:rsidR="000356F3">
        <w:rPr>
          <w:rFonts w:cs="Arial"/>
          <w:color w:val="auto"/>
          <w:sz w:val="22"/>
          <w:lang w:val="en-GB"/>
        </w:rPr>
        <w:t>online</w:t>
      </w:r>
      <w:r w:rsidRPr="005C118A">
        <w:rPr>
          <w:rFonts w:cs="Arial"/>
          <w:color w:val="auto"/>
          <w:sz w:val="22"/>
          <w:lang w:val="en-GB"/>
        </w:rPr>
        <w:t>)</w:t>
      </w:r>
    </w:p>
    <w:p w14:paraId="722C98B0" w14:textId="07679464" w:rsidR="00565734" w:rsidRPr="005C118A" w:rsidRDefault="00565734" w:rsidP="006D37D0">
      <w:pPr>
        <w:pStyle w:val="SPSBodyText"/>
        <w:numPr>
          <w:ilvl w:val="0"/>
          <w:numId w:val="3"/>
        </w:numPr>
        <w:tabs>
          <w:tab w:val="left" w:pos="1095"/>
        </w:tabs>
        <w:jc w:val="both"/>
        <w:rPr>
          <w:rFonts w:cs="Arial"/>
          <w:color w:val="auto"/>
          <w:sz w:val="22"/>
          <w:lang w:val="en-GB"/>
        </w:rPr>
      </w:pPr>
      <w:r w:rsidRPr="005C118A">
        <w:rPr>
          <w:rFonts w:cs="Arial"/>
          <w:color w:val="auto"/>
          <w:sz w:val="22"/>
          <w:lang w:val="en-GB"/>
        </w:rPr>
        <w:t>Ofsted</w:t>
      </w:r>
      <w:r w:rsidR="000356F3">
        <w:rPr>
          <w:rFonts w:cs="Arial"/>
          <w:color w:val="auto"/>
          <w:sz w:val="22"/>
          <w:lang w:val="en-GB"/>
        </w:rPr>
        <w:t>: Education Inspection Framework 20</w:t>
      </w:r>
      <w:r w:rsidR="00E13870">
        <w:rPr>
          <w:rFonts w:cs="Arial"/>
          <w:color w:val="auto"/>
          <w:sz w:val="22"/>
          <w:lang w:val="en-GB"/>
        </w:rPr>
        <w:t>22</w:t>
      </w:r>
    </w:p>
    <w:p w14:paraId="520FDFF3" w14:textId="22FE2F21" w:rsidR="00565734" w:rsidRPr="005C118A" w:rsidRDefault="00565734" w:rsidP="006D37D0">
      <w:pPr>
        <w:pStyle w:val="SPSBodyText"/>
        <w:numPr>
          <w:ilvl w:val="0"/>
          <w:numId w:val="3"/>
        </w:numPr>
        <w:tabs>
          <w:tab w:val="left" w:pos="1095"/>
        </w:tabs>
        <w:jc w:val="both"/>
        <w:rPr>
          <w:rFonts w:cs="Arial"/>
          <w:color w:val="auto"/>
          <w:sz w:val="22"/>
          <w:lang w:val="en-GB"/>
        </w:rPr>
      </w:pPr>
      <w:r w:rsidRPr="005C118A">
        <w:rPr>
          <w:rFonts w:cs="Arial"/>
          <w:color w:val="auto"/>
          <w:sz w:val="22"/>
          <w:lang w:val="en-GB"/>
        </w:rPr>
        <w:t>Early Years and Foundation Stage Framework 20</w:t>
      </w:r>
      <w:r w:rsidR="00C9627D">
        <w:rPr>
          <w:rFonts w:cs="Arial"/>
          <w:color w:val="auto"/>
          <w:sz w:val="22"/>
          <w:lang w:val="en-GB"/>
        </w:rPr>
        <w:t>21</w:t>
      </w:r>
      <w:r w:rsidRPr="005C118A">
        <w:rPr>
          <w:rFonts w:cs="Arial"/>
          <w:color w:val="auto"/>
          <w:sz w:val="22"/>
          <w:lang w:val="en-GB"/>
        </w:rPr>
        <w:t xml:space="preserve"> (EYFS)</w:t>
      </w:r>
    </w:p>
    <w:p w14:paraId="7688D956" w14:textId="77777777" w:rsidR="00981588" w:rsidRPr="005C118A" w:rsidRDefault="00981588" w:rsidP="00981588">
      <w:pPr>
        <w:pStyle w:val="SPSBodyText"/>
        <w:tabs>
          <w:tab w:val="left" w:pos="1095"/>
        </w:tabs>
        <w:jc w:val="both"/>
        <w:rPr>
          <w:rFonts w:cs="Arial"/>
          <w:color w:val="auto"/>
          <w:sz w:val="22"/>
          <w:lang w:val="en-GB"/>
        </w:rPr>
      </w:pPr>
    </w:p>
    <w:p w14:paraId="4B158837" w14:textId="42E997CA" w:rsidR="00DA5219" w:rsidRDefault="00981588" w:rsidP="00C254BB">
      <w:pPr>
        <w:pStyle w:val="SPSBodyText"/>
        <w:tabs>
          <w:tab w:val="left" w:pos="1095"/>
        </w:tabs>
        <w:jc w:val="both"/>
        <w:rPr>
          <w:rFonts w:cs="Arial"/>
          <w:color w:val="auto"/>
          <w:sz w:val="22"/>
        </w:rPr>
      </w:pPr>
      <w:r w:rsidRPr="005C118A">
        <w:rPr>
          <w:rFonts w:cs="Arial"/>
          <w:color w:val="auto"/>
          <w:sz w:val="22"/>
        </w:rPr>
        <w:t xml:space="preserve">Section 175 of the Education Act 2002 requires governing bodies, local education authorities and further education institutions to make arrangements to safeguard and promote the welfare of all children </w:t>
      </w:r>
      <w:r w:rsidRPr="005C118A">
        <w:rPr>
          <w:rFonts w:cs="Arial"/>
          <w:color w:val="auto"/>
          <w:sz w:val="22"/>
          <w:lang w:val="en-GB"/>
        </w:rPr>
        <w:t xml:space="preserve">who are pupils at a </w:t>
      </w:r>
      <w:r w:rsidR="0025658D">
        <w:rPr>
          <w:rFonts w:cs="Arial"/>
          <w:color w:val="auto"/>
          <w:sz w:val="22"/>
          <w:lang w:val="en-GB"/>
        </w:rPr>
        <w:t>school</w:t>
      </w:r>
      <w:r w:rsidRPr="005C118A">
        <w:rPr>
          <w:rFonts w:cs="Arial"/>
          <w:color w:val="auto"/>
          <w:sz w:val="22"/>
          <w:lang w:val="en-GB"/>
        </w:rPr>
        <w:t>, or who are students under 18 years of age</w:t>
      </w:r>
      <w:r w:rsidRPr="005C118A">
        <w:rPr>
          <w:rFonts w:cs="Arial"/>
          <w:color w:val="auto"/>
          <w:sz w:val="22"/>
        </w:rPr>
        <w:t>. Such arrangements will have to have regard to any guidance issued by the Secretary of State.</w:t>
      </w:r>
    </w:p>
    <w:p w14:paraId="72D7AC7F" w14:textId="77777777" w:rsidR="00BD5DFD" w:rsidRDefault="00BD5DFD" w:rsidP="00C254BB">
      <w:pPr>
        <w:pStyle w:val="SPSBodyText"/>
        <w:tabs>
          <w:tab w:val="left" w:pos="1095"/>
        </w:tabs>
        <w:jc w:val="both"/>
        <w:rPr>
          <w:rFonts w:cs="Arial"/>
          <w:color w:val="auto"/>
          <w:sz w:val="22"/>
        </w:rPr>
      </w:pPr>
    </w:p>
    <w:p w14:paraId="37E13373" w14:textId="454F81DC" w:rsidR="00BD5DFD" w:rsidRDefault="00BD5DFD" w:rsidP="00C254BB">
      <w:pPr>
        <w:pStyle w:val="SPSBodyText"/>
        <w:tabs>
          <w:tab w:val="left" w:pos="1095"/>
        </w:tabs>
        <w:jc w:val="both"/>
        <w:rPr>
          <w:rFonts w:cs="Arial"/>
          <w:color w:val="auto"/>
          <w:sz w:val="22"/>
          <w:szCs w:val="22"/>
        </w:rPr>
      </w:pPr>
      <w:r w:rsidRPr="0509F649">
        <w:rPr>
          <w:rFonts w:cs="Arial"/>
          <w:color w:val="auto"/>
          <w:sz w:val="22"/>
          <w:szCs w:val="22"/>
        </w:rPr>
        <w:t xml:space="preserve">This policy has </w:t>
      </w:r>
      <w:r w:rsidR="009F6877" w:rsidRPr="0509F649">
        <w:rPr>
          <w:rFonts w:cs="Arial"/>
          <w:color w:val="auto"/>
          <w:sz w:val="22"/>
          <w:szCs w:val="22"/>
        </w:rPr>
        <w:t xml:space="preserve">due </w:t>
      </w:r>
      <w:r w:rsidRPr="0509F649">
        <w:rPr>
          <w:rFonts w:cs="Arial"/>
          <w:color w:val="auto"/>
          <w:sz w:val="22"/>
          <w:szCs w:val="22"/>
        </w:rPr>
        <w:t>regard t</w:t>
      </w:r>
      <w:r w:rsidR="009F6877" w:rsidRPr="0509F649">
        <w:rPr>
          <w:rFonts w:cs="Arial"/>
          <w:color w:val="auto"/>
          <w:sz w:val="22"/>
          <w:szCs w:val="22"/>
        </w:rPr>
        <w:t>o</w:t>
      </w:r>
      <w:r w:rsidR="0028119D">
        <w:rPr>
          <w:rFonts w:cs="Arial"/>
          <w:color w:val="auto"/>
          <w:sz w:val="22"/>
        </w:rPr>
        <w:t xml:space="preserve"> the</w:t>
      </w:r>
      <w:r w:rsidR="009F6877" w:rsidRPr="0509F649">
        <w:rPr>
          <w:rFonts w:cs="Arial"/>
          <w:color w:val="auto"/>
          <w:sz w:val="22"/>
          <w:szCs w:val="22"/>
        </w:rPr>
        <w:t>:</w:t>
      </w:r>
    </w:p>
    <w:p w14:paraId="35844C82" w14:textId="64823F25" w:rsidR="009F6877" w:rsidRDefault="009F6877" w:rsidP="00141F04">
      <w:pPr>
        <w:pStyle w:val="SPSBodyText"/>
        <w:numPr>
          <w:ilvl w:val="0"/>
          <w:numId w:val="78"/>
        </w:numPr>
        <w:tabs>
          <w:tab w:val="left" w:pos="1095"/>
        </w:tabs>
        <w:jc w:val="both"/>
        <w:rPr>
          <w:rFonts w:cs="Arial"/>
          <w:color w:val="auto"/>
          <w:sz w:val="22"/>
          <w:szCs w:val="22"/>
        </w:rPr>
      </w:pPr>
      <w:r w:rsidRPr="0509F649">
        <w:rPr>
          <w:rFonts w:cs="Arial"/>
          <w:color w:val="auto"/>
          <w:sz w:val="22"/>
          <w:szCs w:val="22"/>
        </w:rPr>
        <w:t>Human Rights Act</w:t>
      </w:r>
      <w:r w:rsidR="0028119D">
        <w:rPr>
          <w:rFonts w:cs="Arial"/>
          <w:color w:val="auto"/>
          <w:sz w:val="22"/>
        </w:rPr>
        <w:t xml:space="preserve"> 1998</w:t>
      </w:r>
    </w:p>
    <w:p w14:paraId="743E00C6" w14:textId="5F0F1A72" w:rsidR="0028119D" w:rsidRDefault="0028119D" w:rsidP="00141F04">
      <w:pPr>
        <w:pStyle w:val="SPSBodyText"/>
        <w:numPr>
          <w:ilvl w:val="0"/>
          <w:numId w:val="78"/>
        </w:numPr>
        <w:tabs>
          <w:tab w:val="left" w:pos="1095"/>
        </w:tabs>
        <w:jc w:val="both"/>
        <w:rPr>
          <w:rFonts w:cs="Arial"/>
          <w:color w:val="auto"/>
          <w:sz w:val="22"/>
        </w:rPr>
      </w:pPr>
      <w:r>
        <w:rPr>
          <w:rFonts w:cs="Arial"/>
          <w:color w:val="auto"/>
          <w:sz w:val="22"/>
        </w:rPr>
        <w:t>Equality Act 2010</w:t>
      </w:r>
    </w:p>
    <w:p w14:paraId="76F43394" w14:textId="3346B5C6" w:rsidR="0010573F" w:rsidRPr="0035706F" w:rsidRDefault="0028119D" w:rsidP="00141F04">
      <w:pPr>
        <w:pStyle w:val="SPSBodyText"/>
        <w:numPr>
          <w:ilvl w:val="0"/>
          <w:numId w:val="78"/>
        </w:numPr>
        <w:tabs>
          <w:tab w:val="left" w:pos="1095"/>
        </w:tabs>
        <w:jc w:val="both"/>
        <w:rPr>
          <w:rFonts w:cs="Arial"/>
          <w:color w:val="auto"/>
          <w:sz w:val="22"/>
        </w:rPr>
      </w:pPr>
      <w:r>
        <w:rPr>
          <w:rFonts w:cs="Arial"/>
          <w:color w:val="auto"/>
          <w:sz w:val="22"/>
        </w:rPr>
        <w:t>Public Sector Equality Duty (PSED)</w:t>
      </w:r>
    </w:p>
    <w:p w14:paraId="141773FC" w14:textId="6F141E81" w:rsidR="00DA5219" w:rsidRPr="00E615C8" w:rsidRDefault="00320474" w:rsidP="00931F26">
      <w:pPr>
        <w:pStyle w:val="Heading1"/>
      </w:pPr>
      <w:bookmarkStart w:id="2" w:name="_Toc140744235"/>
      <w:bookmarkStart w:id="3" w:name="Sonefour"/>
      <w:r w:rsidRPr="00E615C8">
        <w:t>Cont</w:t>
      </w:r>
      <w:r w:rsidR="00021532">
        <w:t>a</w:t>
      </w:r>
      <w:r w:rsidRPr="00E615C8">
        <w:t xml:space="preserve">ct details for </w:t>
      </w:r>
      <w:r w:rsidR="00981588" w:rsidRPr="00E615C8">
        <w:t xml:space="preserve">other </w:t>
      </w:r>
      <w:r w:rsidRPr="00E615C8">
        <w:t>key personnel</w:t>
      </w:r>
      <w:bookmarkEnd w:id="2"/>
    </w:p>
    <w:bookmarkEnd w:id="3"/>
    <w:p w14:paraId="3C9A3734" w14:textId="77777777" w:rsidR="00981588" w:rsidRPr="00A608A6" w:rsidRDefault="00981588" w:rsidP="00981588">
      <w:pPr>
        <w:rPr>
          <w:rFonts w:ascii="Arial" w:hAnsi="Arial" w:cs="Arial"/>
          <w:b/>
          <w:sz w:val="22"/>
          <w:lang w:val="en-GB"/>
        </w:rPr>
      </w:pPr>
    </w:p>
    <w:p w14:paraId="0132412A" w14:textId="77777777" w:rsidR="001B4657" w:rsidRPr="00DC2E93" w:rsidRDefault="001B4657" w:rsidP="001B4657">
      <w:pPr>
        <w:rPr>
          <w:rFonts w:ascii="Arial" w:hAnsi="Arial" w:cs="Arial"/>
          <w:b/>
          <w:sz w:val="22"/>
          <w:szCs w:val="22"/>
        </w:rPr>
      </w:pPr>
      <w:r w:rsidRPr="00DC2E93">
        <w:rPr>
          <w:rFonts w:ascii="Arial" w:hAnsi="Arial" w:cs="Arial"/>
          <w:b/>
          <w:sz w:val="22"/>
          <w:szCs w:val="22"/>
        </w:rPr>
        <w:t>Lead Director:</w:t>
      </w:r>
    </w:p>
    <w:p w14:paraId="7FFA8999" w14:textId="3421C9FF" w:rsidR="001B4657" w:rsidRPr="00DC2E93" w:rsidRDefault="00DC2E93" w:rsidP="001B4657">
      <w:pPr>
        <w:rPr>
          <w:rFonts w:ascii="Arial" w:hAnsi="Arial" w:cs="Arial"/>
          <w:b/>
          <w:sz w:val="22"/>
          <w:szCs w:val="22"/>
        </w:rPr>
      </w:pPr>
      <w:r w:rsidRPr="00DC2E93">
        <w:rPr>
          <w:rFonts w:ascii="Arial" w:hAnsi="Arial" w:cs="Arial"/>
          <w:b/>
          <w:sz w:val="22"/>
          <w:szCs w:val="22"/>
        </w:rPr>
        <w:t>Julian Gizzi</w:t>
      </w:r>
      <w:r w:rsidR="00A71307" w:rsidRPr="00DC2E93">
        <w:rPr>
          <w:rFonts w:ascii="Arial" w:hAnsi="Arial" w:cs="Arial"/>
          <w:b/>
          <w:sz w:val="22"/>
          <w:szCs w:val="22"/>
        </w:rPr>
        <w:t>, Foundation Director</w:t>
      </w:r>
    </w:p>
    <w:p w14:paraId="497DAC44" w14:textId="273AD479" w:rsidR="001B4657" w:rsidRPr="00DC2E93" w:rsidRDefault="001B4657" w:rsidP="001B4657">
      <w:pPr>
        <w:rPr>
          <w:rFonts w:ascii="Arial" w:hAnsi="Arial" w:cs="Arial"/>
          <w:sz w:val="22"/>
          <w:szCs w:val="22"/>
        </w:rPr>
      </w:pPr>
      <w:r w:rsidRPr="00DC2E93">
        <w:rPr>
          <w:rFonts w:ascii="Arial" w:hAnsi="Arial" w:cs="Arial"/>
          <w:b/>
          <w:sz w:val="22"/>
          <w:szCs w:val="22"/>
        </w:rPr>
        <w:t xml:space="preserve">Email: </w:t>
      </w:r>
      <w:r w:rsidR="001D413A" w:rsidRPr="00DC2E93">
        <w:t>sa</w:t>
      </w:r>
      <w:r w:rsidR="001D413A" w:rsidRPr="00DC2E93">
        <w:rPr>
          <w:rFonts w:ascii="Arial" w:hAnsi="Arial" w:cs="Arial"/>
          <w:sz w:val="22"/>
          <w:szCs w:val="22"/>
        </w:rPr>
        <w:t xml:space="preserve">feguarding@kcsp.org.uk </w:t>
      </w:r>
      <w:r w:rsidRPr="00DC2E93">
        <w:rPr>
          <w:rFonts w:ascii="Arial" w:hAnsi="Arial" w:cs="Arial"/>
          <w:sz w:val="22"/>
          <w:szCs w:val="22"/>
        </w:rPr>
        <w:t xml:space="preserve"> </w:t>
      </w:r>
    </w:p>
    <w:p w14:paraId="7546917B" w14:textId="77777777" w:rsidR="001B4657" w:rsidRPr="00A608A6" w:rsidRDefault="001B4657" w:rsidP="001B4657">
      <w:pPr>
        <w:rPr>
          <w:rFonts w:ascii="Arial" w:hAnsi="Arial" w:cs="Arial"/>
          <w:lang w:val="en-GB"/>
        </w:rPr>
      </w:pPr>
      <w:r w:rsidRPr="00DC2E93">
        <w:rPr>
          <w:rFonts w:ascii="Arial" w:hAnsi="Arial" w:cs="Arial"/>
          <w:b/>
          <w:sz w:val="22"/>
        </w:rPr>
        <w:t xml:space="preserve">Telephone: </w:t>
      </w:r>
      <w:r w:rsidRPr="00DC2E93">
        <w:rPr>
          <w:rFonts w:ascii="Arial" w:hAnsi="Arial" w:cs="Arial"/>
          <w:sz w:val="22"/>
        </w:rPr>
        <w:t>01622 232662</w:t>
      </w:r>
    </w:p>
    <w:p w14:paraId="2C457F52" w14:textId="77777777" w:rsidR="001B4657" w:rsidRPr="00A608A6" w:rsidRDefault="001B4657" w:rsidP="00981588">
      <w:pPr>
        <w:rPr>
          <w:rFonts w:ascii="Arial" w:hAnsi="Arial" w:cs="Arial"/>
          <w:b/>
          <w:sz w:val="22"/>
          <w:lang w:val="en-GB"/>
        </w:rPr>
      </w:pPr>
    </w:p>
    <w:p w14:paraId="03448B5A" w14:textId="77777777" w:rsidR="00981588" w:rsidRPr="00A608A6" w:rsidRDefault="00981588" w:rsidP="00981588">
      <w:pPr>
        <w:rPr>
          <w:rFonts w:ascii="Arial" w:hAnsi="Arial" w:cs="Arial"/>
          <w:b/>
          <w:sz w:val="22"/>
          <w:lang w:val="en-GB"/>
        </w:rPr>
      </w:pPr>
      <w:r w:rsidRPr="00A608A6">
        <w:rPr>
          <w:rFonts w:ascii="Arial" w:hAnsi="Arial" w:cs="Arial"/>
          <w:b/>
          <w:sz w:val="22"/>
          <w:lang w:val="en-GB"/>
        </w:rPr>
        <w:t xml:space="preserve">Lead Officer: </w:t>
      </w:r>
    </w:p>
    <w:p w14:paraId="60CF1CE9" w14:textId="77777777" w:rsidR="00AA2A9F" w:rsidRDefault="0025658D" w:rsidP="00981588">
      <w:pPr>
        <w:rPr>
          <w:rFonts w:ascii="Arial" w:hAnsi="Arial" w:cs="Arial"/>
          <w:b/>
          <w:sz w:val="22"/>
          <w:lang w:val="en-GB"/>
        </w:rPr>
      </w:pPr>
      <w:r>
        <w:rPr>
          <w:rFonts w:ascii="Arial" w:hAnsi="Arial" w:cs="Arial"/>
          <w:b/>
          <w:sz w:val="22"/>
          <w:lang w:val="en-GB"/>
        </w:rPr>
        <w:t>Annemarie Whittle,</w:t>
      </w:r>
      <w:r w:rsidR="00102FAA">
        <w:rPr>
          <w:rFonts w:ascii="Arial" w:hAnsi="Arial" w:cs="Arial"/>
          <w:b/>
          <w:sz w:val="22"/>
          <w:lang w:val="en-GB"/>
        </w:rPr>
        <w:t xml:space="preserve"> Chief Executive Officer </w:t>
      </w:r>
    </w:p>
    <w:p w14:paraId="39578371" w14:textId="47DC12EE" w:rsidR="00981588" w:rsidRPr="00A608A6" w:rsidRDefault="00981588" w:rsidP="00981588">
      <w:pPr>
        <w:rPr>
          <w:rFonts w:ascii="Arial" w:hAnsi="Arial" w:cs="Arial"/>
          <w:sz w:val="22"/>
          <w:lang w:val="en-GB"/>
        </w:rPr>
      </w:pPr>
      <w:r w:rsidRPr="00A608A6">
        <w:rPr>
          <w:rFonts w:ascii="Arial" w:hAnsi="Arial" w:cs="Arial"/>
          <w:b/>
          <w:sz w:val="22"/>
          <w:lang w:val="en-GB"/>
        </w:rPr>
        <w:t xml:space="preserve">Email: </w:t>
      </w:r>
      <w:r w:rsidR="00D51E4B" w:rsidRPr="00DB39C4">
        <w:rPr>
          <w:rFonts w:ascii="Arial" w:hAnsi="Arial" w:cs="Arial"/>
          <w:sz w:val="22"/>
          <w:szCs w:val="22"/>
        </w:rPr>
        <w:t>safeguarding@kcsp.org.uk</w:t>
      </w:r>
    </w:p>
    <w:p w14:paraId="68F7E00B" w14:textId="6A32B8F2" w:rsidR="001B4657" w:rsidRPr="006D36C6" w:rsidRDefault="00981588" w:rsidP="001B4657">
      <w:pPr>
        <w:rPr>
          <w:rFonts w:ascii="Arial" w:hAnsi="Arial" w:cs="Arial"/>
          <w:sz w:val="22"/>
        </w:rPr>
      </w:pPr>
      <w:r w:rsidRPr="00A608A6">
        <w:rPr>
          <w:rFonts w:ascii="Arial" w:hAnsi="Arial" w:cs="Arial"/>
          <w:b/>
          <w:sz w:val="22"/>
          <w:lang w:val="en-GB"/>
        </w:rPr>
        <w:t xml:space="preserve">Telephone: </w:t>
      </w:r>
      <w:r w:rsidRPr="00A608A6">
        <w:rPr>
          <w:rFonts w:ascii="Arial" w:hAnsi="Arial" w:cs="Arial"/>
          <w:sz w:val="22"/>
        </w:rPr>
        <w:t>01622 232662</w:t>
      </w:r>
    </w:p>
    <w:p w14:paraId="5DBE1886" w14:textId="33955D8A" w:rsidR="00486EFF" w:rsidRPr="00E615C8" w:rsidRDefault="00ED6F78" w:rsidP="00931F26">
      <w:pPr>
        <w:pStyle w:val="Heading1"/>
      </w:pPr>
      <w:bookmarkStart w:id="4" w:name="_Toc140744236"/>
      <w:r w:rsidRPr="00E615C8">
        <w:t>Aims of this policy</w:t>
      </w:r>
      <w:bookmarkEnd w:id="4"/>
    </w:p>
    <w:p w14:paraId="0B873160" w14:textId="77777777" w:rsidR="005C43EC" w:rsidRPr="00A608A6" w:rsidRDefault="005C43EC" w:rsidP="005C43EC">
      <w:pPr>
        <w:rPr>
          <w:rFonts w:ascii="Arial" w:hAnsi="Arial" w:cs="Arial"/>
        </w:rPr>
      </w:pPr>
    </w:p>
    <w:p w14:paraId="4F2C13E7" w14:textId="77777777" w:rsidR="003601E4" w:rsidRDefault="00486EFF" w:rsidP="00724673">
      <w:pPr>
        <w:rPr>
          <w:rFonts w:ascii="Arial" w:hAnsi="Arial" w:cs="Arial"/>
          <w:sz w:val="22"/>
          <w:lang w:val="en-GB"/>
        </w:rPr>
      </w:pPr>
      <w:r w:rsidRPr="00A608A6">
        <w:rPr>
          <w:rFonts w:ascii="Arial" w:hAnsi="Arial" w:cs="Arial"/>
          <w:color w:val="000000"/>
          <w:sz w:val="22"/>
          <w:lang w:val="en-GB"/>
        </w:rPr>
        <w:t xml:space="preserve">Kent Catholic Schools’ Partnership </w:t>
      </w:r>
      <w:r w:rsidR="00130FE7">
        <w:rPr>
          <w:rFonts w:ascii="Arial" w:hAnsi="Arial" w:cs="Arial"/>
          <w:color w:val="000000"/>
          <w:sz w:val="22"/>
          <w:lang w:val="en-GB"/>
        </w:rPr>
        <w:t xml:space="preserve"> (“the Trust”) </w:t>
      </w:r>
      <w:r w:rsidRPr="00A608A6">
        <w:rPr>
          <w:rFonts w:ascii="Arial" w:hAnsi="Arial" w:cs="Arial"/>
          <w:color w:val="000000"/>
          <w:sz w:val="22"/>
          <w:lang w:val="en-GB"/>
        </w:rPr>
        <w:t>and</w:t>
      </w:r>
      <w:r w:rsidR="000571E1" w:rsidRPr="00A608A6">
        <w:rPr>
          <w:rFonts w:ascii="Arial" w:hAnsi="Arial" w:cs="Arial"/>
          <w:sz w:val="22"/>
          <w:lang w:val="en-GB"/>
        </w:rPr>
        <w:t xml:space="preserve"> each of its </w:t>
      </w:r>
      <w:r w:rsidR="003B497D">
        <w:rPr>
          <w:rFonts w:ascii="Arial" w:hAnsi="Arial" w:cs="Arial"/>
          <w:sz w:val="22"/>
          <w:lang w:val="en-GB"/>
        </w:rPr>
        <w:t>Schools</w:t>
      </w:r>
      <w:r w:rsidRPr="00A608A6">
        <w:rPr>
          <w:rFonts w:ascii="Arial" w:hAnsi="Arial" w:cs="Arial"/>
          <w:sz w:val="22"/>
          <w:lang w:val="en-GB"/>
        </w:rPr>
        <w:t xml:space="preserve"> </w:t>
      </w:r>
      <w:r w:rsidR="00DC71BB">
        <w:rPr>
          <w:rFonts w:ascii="Arial" w:hAnsi="Arial" w:cs="Arial"/>
          <w:sz w:val="22"/>
          <w:lang w:val="en-GB"/>
        </w:rPr>
        <w:t xml:space="preserve">is a community and all those directly connected (staff, </w:t>
      </w:r>
      <w:r w:rsidR="00862087">
        <w:rPr>
          <w:rFonts w:ascii="Arial" w:hAnsi="Arial" w:cs="Arial"/>
          <w:sz w:val="22"/>
          <w:lang w:val="en-GB"/>
        </w:rPr>
        <w:t>governance committee members</w:t>
      </w:r>
      <w:r w:rsidR="00DC71BB">
        <w:rPr>
          <w:rFonts w:ascii="Arial" w:hAnsi="Arial" w:cs="Arial"/>
          <w:sz w:val="22"/>
          <w:lang w:val="en-GB"/>
        </w:rPr>
        <w:t>, directors, clergy, volunteers, families and pupils) have an essential role to play in making it safe and secure</w:t>
      </w:r>
      <w:r w:rsidR="003601E4">
        <w:rPr>
          <w:rFonts w:ascii="Arial" w:hAnsi="Arial" w:cs="Arial"/>
          <w:sz w:val="22"/>
          <w:lang w:val="en-GB"/>
        </w:rPr>
        <w:t>.</w:t>
      </w:r>
    </w:p>
    <w:p w14:paraId="42A28113" w14:textId="77777777" w:rsidR="003601E4" w:rsidRDefault="003601E4" w:rsidP="00724673">
      <w:pPr>
        <w:rPr>
          <w:rFonts w:ascii="Arial" w:hAnsi="Arial" w:cs="Arial"/>
          <w:sz w:val="22"/>
          <w:lang w:val="en-GB"/>
        </w:rPr>
      </w:pPr>
    </w:p>
    <w:p w14:paraId="0D10D96B" w14:textId="2BB4869D" w:rsidR="00DC71BB" w:rsidRDefault="00DC71BB" w:rsidP="00724673">
      <w:pPr>
        <w:rPr>
          <w:rFonts w:ascii="Arial" w:hAnsi="Arial" w:cs="Arial"/>
          <w:sz w:val="22"/>
          <w:lang w:val="en-GB"/>
        </w:rPr>
      </w:pPr>
      <w:r>
        <w:rPr>
          <w:rFonts w:ascii="Arial" w:hAnsi="Arial" w:cs="Arial"/>
          <w:sz w:val="22"/>
          <w:lang w:val="en-GB"/>
        </w:rPr>
        <w:t xml:space="preserve">The Trust </w:t>
      </w:r>
      <w:r w:rsidR="00486EFF" w:rsidRPr="00A608A6">
        <w:rPr>
          <w:rFonts w:ascii="Arial" w:hAnsi="Arial" w:cs="Arial"/>
          <w:sz w:val="22"/>
          <w:lang w:val="en-GB"/>
        </w:rPr>
        <w:t>recognis</w:t>
      </w:r>
      <w:r w:rsidR="00E544D9" w:rsidRPr="00A608A6">
        <w:rPr>
          <w:rFonts w:ascii="Arial" w:hAnsi="Arial" w:cs="Arial"/>
          <w:sz w:val="22"/>
          <w:lang w:val="en-GB"/>
        </w:rPr>
        <w:t>e the importance of providing a</w:t>
      </w:r>
      <w:r w:rsidR="00486EFF" w:rsidRPr="00A608A6">
        <w:rPr>
          <w:rFonts w:ascii="Arial" w:hAnsi="Arial" w:cs="Arial"/>
          <w:sz w:val="22"/>
          <w:lang w:val="en-GB"/>
        </w:rPr>
        <w:t xml:space="preserve"> C</w:t>
      </w:r>
      <w:r w:rsidR="00D238AD">
        <w:rPr>
          <w:rFonts w:ascii="Arial" w:hAnsi="Arial" w:cs="Arial"/>
          <w:sz w:val="22"/>
          <w:lang w:val="en-GB"/>
        </w:rPr>
        <w:t>atholic</w:t>
      </w:r>
      <w:r w:rsidR="00486EFF" w:rsidRPr="00A608A6">
        <w:rPr>
          <w:rFonts w:ascii="Arial" w:hAnsi="Arial" w:cs="Arial"/>
          <w:sz w:val="22"/>
          <w:lang w:val="en-GB"/>
        </w:rPr>
        <w:t xml:space="preserve"> ethos and environment within </w:t>
      </w:r>
      <w:r w:rsidR="000571E1" w:rsidRPr="00A608A6">
        <w:rPr>
          <w:rFonts w:ascii="Arial" w:hAnsi="Arial" w:cs="Arial"/>
          <w:sz w:val="22"/>
          <w:lang w:val="en-GB"/>
        </w:rPr>
        <w:t xml:space="preserve">the </w:t>
      </w:r>
      <w:r w:rsidR="0025658D">
        <w:rPr>
          <w:rFonts w:ascii="Arial" w:hAnsi="Arial" w:cs="Arial"/>
          <w:sz w:val="22"/>
          <w:lang w:val="en-GB"/>
        </w:rPr>
        <w:t>school</w:t>
      </w:r>
      <w:r w:rsidR="000571E1" w:rsidRPr="00A608A6">
        <w:rPr>
          <w:rFonts w:ascii="Arial" w:hAnsi="Arial" w:cs="Arial"/>
          <w:sz w:val="22"/>
          <w:lang w:val="en-GB"/>
        </w:rPr>
        <w:t xml:space="preserve"> </w:t>
      </w:r>
      <w:r w:rsidR="00486EFF" w:rsidRPr="00A608A6">
        <w:rPr>
          <w:rFonts w:ascii="Arial" w:hAnsi="Arial" w:cs="Arial"/>
          <w:sz w:val="22"/>
          <w:lang w:val="en-GB"/>
        </w:rPr>
        <w:t>that will help children to feel safe, secure and respected; encourage them to talk openly; and enable them to feel confident that they will be listened to.</w:t>
      </w:r>
      <w:r w:rsidR="003B0B71" w:rsidRPr="00A608A6">
        <w:rPr>
          <w:rFonts w:ascii="Arial" w:hAnsi="Arial" w:cs="Arial"/>
          <w:sz w:val="22"/>
          <w:lang w:val="en-GB"/>
        </w:rPr>
        <w:t xml:space="preserve"> </w:t>
      </w:r>
    </w:p>
    <w:p w14:paraId="5EFDB3F6" w14:textId="088A7D4E" w:rsidR="00DC71BB" w:rsidRDefault="00DC71BB" w:rsidP="00DC71BB">
      <w:pPr>
        <w:rPr>
          <w:rFonts w:ascii="Arial" w:hAnsi="Arial" w:cs="Arial"/>
          <w:sz w:val="22"/>
          <w:lang w:val="en-GB"/>
        </w:rPr>
      </w:pPr>
    </w:p>
    <w:p w14:paraId="43F5CB50" w14:textId="72F87905" w:rsidR="00DC71BB" w:rsidRDefault="00DC71BB" w:rsidP="00DC71BB">
      <w:pPr>
        <w:rPr>
          <w:rFonts w:ascii="Arial" w:hAnsi="Arial" w:cs="Arial"/>
          <w:sz w:val="22"/>
          <w:lang w:val="en-GB"/>
        </w:rPr>
      </w:pPr>
      <w:r>
        <w:rPr>
          <w:rFonts w:ascii="Arial" w:hAnsi="Arial" w:cs="Arial"/>
          <w:sz w:val="22"/>
          <w:lang w:val="en-GB"/>
        </w:rPr>
        <w:t>The</w:t>
      </w:r>
      <w:r w:rsidR="003601E4">
        <w:rPr>
          <w:rFonts w:ascii="Arial" w:hAnsi="Arial" w:cs="Arial"/>
          <w:sz w:val="22"/>
          <w:lang w:val="en-GB"/>
        </w:rPr>
        <w:t xml:space="preserve"> child’s welfare is paramoun</w:t>
      </w:r>
      <w:r w:rsidR="00650451">
        <w:rPr>
          <w:rFonts w:ascii="Arial" w:hAnsi="Arial" w:cs="Arial"/>
          <w:sz w:val="22"/>
          <w:lang w:val="en-GB"/>
        </w:rPr>
        <w:t>t</w:t>
      </w:r>
      <w:r w:rsidR="003601E4">
        <w:rPr>
          <w:rFonts w:ascii="Arial" w:hAnsi="Arial" w:cs="Arial"/>
          <w:sz w:val="22"/>
          <w:lang w:val="en-GB"/>
        </w:rPr>
        <w:t>, and the</w:t>
      </w:r>
      <w:r>
        <w:rPr>
          <w:rFonts w:ascii="Arial" w:hAnsi="Arial" w:cs="Arial"/>
          <w:sz w:val="22"/>
          <w:lang w:val="en-GB"/>
        </w:rPr>
        <w:t xml:space="preserve"> Trust aims to ensure that:</w:t>
      </w:r>
    </w:p>
    <w:p w14:paraId="3D9F5E3E" w14:textId="1BE4CFA1" w:rsidR="00DC71BB" w:rsidRDefault="00DC71BB" w:rsidP="00141F04">
      <w:pPr>
        <w:pStyle w:val="ListParagraph"/>
        <w:numPr>
          <w:ilvl w:val="0"/>
          <w:numId w:val="49"/>
        </w:numPr>
        <w:rPr>
          <w:rFonts w:ascii="Arial" w:hAnsi="Arial" w:cs="Arial"/>
          <w:sz w:val="22"/>
          <w:lang w:val="en-GB"/>
        </w:rPr>
      </w:pPr>
      <w:r>
        <w:rPr>
          <w:rFonts w:ascii="Arial" w:hAnsi="Arial" w:cs="Arial"/>
          <w:sz w:val="22"/>
          <w:lang w:val="en-GB"/>
        </w:rPr>
        <w:t>Appropriate action is taken in a timely manner to safeguard and promote children’s welfare</w:t>
      </w:r>
    </w:p>
    <w:p w14:paraId="33FE1427" w14:textId="1520D1A2" w:rsidR="00DC71BB" w:rsidRDefault="00DC71BB" w:rsidP="00141F04">
      <w:pPr>
        <w:pStyle w:val="ListParagraph"/>
        <w:numPr>
          <w:ilvl w:val="0"/>
          <w:numId w:val="49"/>
        </w:numPr>
        <w:rPr>
          <w:rFonts w:ascii="Arial" w:hAnsi="Arial" w:cs="Arial"/>
          <w:sz w:val="22"/>
          <w:lang w:val="en-GB"/>
        </w:rPr>
      </w:pPr>
      <w:r>
        <w:rPr>
          <w:rFonts w:ascii="Arial" w:hAnsi="Arial" w:cs="Arial"/>
          <w:sz w:val="22"/>
          <w:lang w:val="en-GB"/>
        </w:rPr>
        <w:t>All staff are aware of their statutory responsibilities with respect to safeguarding</w:t>
      </w:r>
    </w:p>
    <w:p w14:paraId="375220BA" w14:textId="06BD026E" w:rsidR="00486EFF" w:rsidRPr="006D36C6" w:rsidRDefault="00DC71BB" w:rsidP="00141F04">
      <w:pPr>
        <w:pStyle w:val="ListParagraph"/>
        <w:numPr>
          <w:ilvl w:val="0"/>
          <w:numId w:val="49"/>
        </w:numPr>
        <w:rPr>
          <w:rFonts w:ascii="Arial" w:hAnsi="Arial" w:cs="Arial"/>
          <w:sz w:val="22"/>
          <w:lang w:val="en-GB"/>
        </w:rPr>
      </w:pPr>
      <w:r>
        <w:rPr>
          <w:rFonts w:ascii="Arial" w:hAnsi="Arial" w:cs="Arial"/>
          <w:sz w:val="22"/>
          <w:lang w:val="en-GB"/>
        </w:rPr>
        <w:t>Staff are properly trained in recognising and reporting safeguarding issues</w:t>
      </w:r>
      <w:r w:rsidR="00640517">
        <w:rPr>
          <w:rFonts w:ascii="Arial" w:hAnsi="Arial" w:cs="Arial"/>
          <w:sz w:val="22"/>
          <w:lang w:val="en-GB"/>
        </w:rPr>
        <w:t>.</w:t>
      </w:r>
    </w:p>
    <w:p w14:paraId="714D1969" w14:textId="6E970227" w:rsidR="008949FE" w:rsidRDefault="008949FE" w:rsidP="00931F26">
      <w:pPr>
        <w:pStyle w:val="Heading1"/>
      </w:pPr>
      <w:bookmarkStart w:id="5" w:name="_Toc140744237"/>
      <w:r>
        <w:t>Definition of safeguarding</w:t>
      </w:r>
      <w:bookmarkEnd w:id="5"/>
    </w:p>
    <w:p w14:paraId="323A87E2" w14:textId="0A7BAA5E" w:rsidR="001E7442" w:rsidRDefault="001E7442" w:rsidP="001E7442"/>
    <w:p w14:paraId="5AAFD776" w14:textId="6BBE622C" w:rsidR="001E7442" w:rsidRPr="00DB39C4" w:rsidRDefault="001E7442" w:rsidP="001E7442">
      <w:pPr>
        <w:rPr>
          <w:rFonts w:ascii="Arial" w:hAnsi="Arial" w:cs="Arial"/>
          <w:sz w:val="22"/>
          <w:szCs w:val="22"/>
        </w:rPr>
      </w:pPr>
      <w:r w:rsidRPr="00DB39C4">
        <w:rPr>
          <w:rFonts w:ascii="Arial" w:hAnsi="Arial" w:cs="Arial"/>
          <w:sz w:val="22"/>
          <w:szCs w:val="22"/>
        </w:rPr>
        <w:t>Safeguarding and promoting the welfare of children is defined in Keeping Children Safe in Education as:</w:t>
      </w:r>
    </w:p>
    <w:p w14:paraId="26E9B1A5" w14:textId="77777777" w:rsidR="001E7442" w:rsidRPr="00DB39C4" w:rsidRDefault="001E7442" w:rsidP="00DB39C4">
      <w:pPr>
        <w:ind w:left="720"/>
        <w:rPr>
          <w:rFonts w:ascii="Arial" w:hAnsi="Arial" w:cs="Arial"/>
          <w:sz w:val="22"/>
          <w:szCs w:val="22"/>
        </w:rPr>
      </w:pPr>
      <w:r w:rsidRPr="00DB39C4">
        <w:rPr>
          <w:rFonts w:ascii="Arial" w:hAnsi="Arial" w:cs="Arial"/>
          <w:sz w:val="22"/>
          <w:szCs w:val="22"/>
        </w:rPr>
        <w:t>• protecting children from maltreatment;</w:t>
      </w:r>
    </w:p>
    <w:p w14:paraId="6E50D05E" w14:textId="77777777" w:rsidR="001E7442" w:rsidRPr="00DB39C4" w:rsidRDefault="001E7442" w:rsidP="00DB39C4">
      <w:pPr>
        <w:ind w:left="720"/>
        <w:rPr>
          <w:rFonts w:ascii="Arial" w:hAnsi="Arial" w:cs="Arial"/>
          <w:sz w:val="22"/>
          <w:szCs w:val="22"/>
        </w:rPr>
      </w:pPr>
      <w:r w:rsidRPr="00DB39C4">
        <w:rPr>
          <w:rFonts w:ascii="Arial" w:hAnsi="Arial" w:cs="Arial"/>
          <w:sz w:val="22"/>
          <w:szCs w:val="22"/>
        </w:rPr>
        <w:t>• preventing impairment of children’s mental and physical health or development;</w:t>
      </w:r>
    </w:p>
    <w:p w14:paraId="2D56A6A7" w14:textId="77777777" w:rsidR="001E7442" w:rsidRPr="00DB39C4" w:rsidRDefault="001E7442" w:rsidP="00DB39C4">
      <w:pPr>
        <w:ind w:left="720"/>
        <w:rPr>
          <w:rFonts w:ascii="Arial" w:hAnsi="Arial" w:cs="Arial"/>
          <w:sz w:val="22"/>
          <w:szCs w:val="22"/>
        </w:rPr>
      </w:pPr>
      <w:r w:rsidRPr="00DB39C4">
        <w:rPr>
          <w:rFonts w:ascii="Arial" w:hAnsi="Arial" w:cs="Arial"/>
          <w:sz w:val="22"/>
          <w:szCs w:val="22"/>
        </w:rPr>
        <w:t>• ensuring that children grow up in circumstances consistent with the provision of</w:t>
      </w:r>
    </w:p>
    <w:p w14:paraId="70441BEC" w14:textId="77777777" w:rsidR="001E7442" w:rsidRPr="00DB39C4" w:rsidRDefault="001E7442" w:rsidP="00DB39C4">
      <w:pPr>
        <w:ind w:left="720"/>
        <w:rPr>
          <w:rFonts w:ascii="Arial" w:hAnsi="Arial" w:cs="Arial"/>
          <w:sz w:val="22"/>
          <w:szCs w:val="22"/>
        </w:rPr>
      </w:pPr>
      <w:r w:rsidRPr="00DB39C4">
        <w:rPr>
          <w:rFonts w:ascii="Arial" w:hAnsi="Arial" w:cs="Arial"/>
          <w:sz w:val="22"/>
          <w:szCs w:val="22"/>
        </w:rPr>
        <w:t>safe and effective care; and</w:t>
      </w:r>
    </w:p>
    <w:p w14:paraId="7FF022F8" w14:textId="77777777" w:rsidR="001E7442" w:rsidRPr="00DB39C4" w:rsidRDefault="001E7442" w:rsidP="00DB39C4">
      <w:pPr>
        <w:ind w:left="720"/>
        <w:rPr>
          <w:rFonts w:ascii="Arial" w:hAnsi="Arial" w:cs="Arial"/>
          <w:sz w:val="22"/>
          <w:szCs w:val="22"/>
        </w:rPr>
      </w:pPr>
      <w:r w:rsidRPr="00DB39C4">
        <w:rPr>
          <w:rFonts w:ascii="Arial" w:hAnsi="Arial" w:cs="Arial"/>
          <w:sz w:val="22"/>
          <w:szCs w:val="22"/>
        </w:rPr>
        <w:t>• taking action to enable all children to have the best outcomes.</w:t>
      </w:r>
    </w:p>
    <w:p w14:paraId="3C776401" w14:textId="4AA9DB41" w:rsidR="00092E2D" w:rsidRDefault="00092E2D" w:rsidP="00931F26">
      <w:pPr>
        <w:pStyle w:val="Heading1"/>
      </w:pPr>
      <w:bookmarkStart w:id="6" w:name="_Toc140744238"/>
      <w:r>
        <w:t>Equality Statement</w:t>
      </w:r>
      <w:bookmarkEnd w:id="6"/>
    </w:p>
    <w:p w14:paraId="75B94815" w14:textId="600F351A" w:rsidR="00092E2D" w:rsidRPr="00561581" w:rsidRDefault="00092E2D" w:rsidP="00092E2D">
      <w:pPr>
        <w:rPr>
          <w:rFonts w:ascii="Arial" w:hAnsi="Arial" w:cs="Arial"/>
          <w:sz w:val="22"/>
          <w:szCs w:val="22"/>
        </w:rPr>
      </w:pPr>
    </w:p>
    <w:p w14:paraId="2694F7E5" w14:textId="1C38B470" w:rsidR="00092E2D" w:rsidRPr="00561581" w:rsidRDefault="00092E2D" w:rsidP="00092E2D">
      <w:pPr>
        <w:pStyle w:val="1bodycopy10pt"/>
        <w:rPr>
          <w:rFonts w:ascii="Arial" w:hAnsi="Arial" w:cs="Arial"/>
          <w:sz w:val="22"/>
          <w:szCs w:val="22"/>
        </w:rPr>
      </w:pPr>
      <w:r w:rsidRPr="00561581">
        <w:rPr>
          <w:rFonts w:ascii="Arial" w:hAnsi="Arial"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BF6E641" w14:textId="77777777" w:rsidR="00092E2D" w:rsidRPr="00561581" w:rsidRDefault="00092E2D" w:rsidP="00092E2D">
      <w:pPr>
        <w:pStyle w:val="1bodycopy10pt"/>
        <w:rPr>
          <w:rFonts w:ascii="Arial" w:hAnsi="Arial" w:cs="Arial"/>
          <w:sz w:val="22"/>
          <w:szCs w:val="22"/>
        </w:rPr>
      </w:pPr>
      <w:r w:rsidRPr="00561581">
        <w:rPr>
          <w:rFonts w:ascii="Arial" w:hAnsi="Arial" w:cs="Arial"/>
          <w:sz w:val="22"/>
          <w:szCs w:val="22"/>
        </w:rPr>
        <w:t>We give special consideration to children who:</w:t>
      </w:r>
    </w:p>
    <w:p w14:paraId="56FF42DE" w14:textId="77777777" w:rsidR="00021532" w:rsidRDefault="00092E2D" w:rsidP="00141F04">
      <w:pPr>
        <w:pStyle w:val="4Bulletedcopyblue"/>
        <w:numPr>
          <w:ilvl w:val="0"/>
          <w:numId w:val="52"/>
        </w:numPr>
        <w:rPr>
          <w:sz w:val="22"/>
          <w:szCs w:val="22"/>
        </w:rPr>
      </w:pPr>
      <w:r w:rsidRPr="00561581">
        <w:rPr>
          <w:sz w:val="22"/>
          <w:szCs w:val="22"/>
        </w:rPr>
        <w:t>Have special educational needs (SEN) or disabilities</w:t>
      </w:r>
      <w:r w:rsidR="00104C2F">
        <w:rPr>
          <w:sz w:val="22"/>
          <w:szCs w:val="22"/>
        </w:rPr>
        <w:t xml:space="preserve"> or health conditions</w:t>
      </w:r>
      <w:r w:rsidRPr="00561581">
        <w:rPr>
          <w:sz w:val="22"/>
          <w:szCs w:val="22"/>
        </w:rPr>
        <w:t xml:space="preserve"> (see section </w:t>
      </w:r>
      <w:r>
        <w:rPr>
          <w:sz w:val="22"/>
          <w:szCs w:val="22"/>
        </w:rPr>
        <w:t>1</w:t>
      </w:r>
      <w:r w:rsidR="00104C2F">
        <w:rPr>
          <w:sz w:val="22"/>
          <w:szCs w:val="22"/>
        </w:rPr>
        <w:t>6</w:t>
      </w:r>
      <w:r w:rsidRPr="00561581">
        <w:rPr>
          <w:sz w:val="22"/>
          <w:szCs w:val="22"/>
        </w:rPr>
        <w:t>)</w:t>
      </w:r>
      <w:r w:rsidR="00C90D50">
        <w:rPr>
          <w:sz w:val="22"/>
          <w:szCs w:val="22"/>
        </w:rPr>
        <w:t xml:space="preserve">. </w:t>
      </w:r>
    </w:p>
    <w:p w14:paraId="454E4ED4" w14:textId="72A8F656" w:rsidR="00092E2D" w:rsidRPr="00561581" w:rsidRDefault="00C90D50" w:rsidP="00141F04">
      <w:pPr>
        <w:pStyle w:val="4Bulletedcopyblue"/>
        <w:numPr>
          <w:ilvl w:val="0"/>
          <w:numId w:val="52"/>
        </w:numPr>
        <w:rPr>
          <w:sz w:val="22"/>
          <w:szCs w:val="22"/>
        </w:rPr>
      </w:pPr>
      <w:r>
        <w:rPr>
          <w:sz w:val="22"/>
          <w:szCs w:val="22"/>
        </w:rPr>
        <w:t>A</w:t>
      </w:r>
      <w:r w:rsidR="00092E2D" w:rsidRPr="00561581">
        <w:rPr>
          <w:sz w:val="22"/>
          <w:szCs w:val="22"/>
        </w:rPr>
        <w:t>re young carers</w:t>
      </w:r>
    </w:p>
    <w:p w14:paraId="6832EA5D" w14:textId="77777777" w:rsidR="00092E2D" w:rsidRPr="00561581" w:rsidRDefault="00092E2D" w:rsidP="00141F04">
      <w:pPr>
        <w:pStyle w:val="4Bulletedcopyblue"/>
        <w:numPr>
          <w:ilvl w:val="0"/>
          <w:numId w:val="52"/>
        </w:numPr>
        <w:rPr>
          <w:sz w:val="22"/>
          <w:szCs w:val="22"/>
        </w:rPr>
      </w:pPr>
      <w:r w:rsidRPr="00561581">
        <w:rPr>
          <w:sz w:val="22"/>
          <w:szCs w:val="22"/>
        </w:rPr>
        <w:t xml:space="preserve">May experience discrimination due to their race, ethnicity, religion, gender identification or sexuality </w:t>
      </w:r>
    </w:p>
    <w:p w14:paraId="0455D957" w14:textId="77777777" w:rsidR="00092E2D" w:rsidRPr="00561581" w:rsidRDefault="00092E2D" w:rsidP="00141F04">
      <w:pPr>
        <w:pStyle w:val="4Bulletedcopyblue"/>
        <w:numPr>
          <w:ilvl w:val="0"/>
          <w:numId w:val="52"/>
        </w:numPr>
        <w:rPr>
          <w:sz w:val="22"/>
          <w:szCs w:val="22"/>
        </w:rPr>
      </w:pPr>
      <w:r w:rsidRPr="00561581">
        <w:rPr>
          <w:sz w:val="22"/>
          <w:szCs w:val="22"/>
        </w:rPr>
        <w:t>Have English as an additional language</w:t>
      </w:r>
    </w:p>
    <w:p w14:paraId="6C7F9321" w14:textId="77777777" w:rsidR="00092E2D" w:rsidRPr="00561581" w:rsidRDefault="00092E2D" w:rsidP="00141F04">
      <w:pPr>
        <w:pStyle w:val="4Bulletedcopyblue"/>
        <w:numPr>
          <w:ilvl w:val="0"/>
          <w:numId w:val="52"/>
        </w:numPr>
        <w:rPr>
          <w:sz w:val="22"/>
          <w:szCs w:val="22"/>
        </w:rPr>
      </w:pPr>
      <w:r w:rsidRPr="00561581">
        <w:rPr>
          <w:sz w:val="22"/>
          <w:szCs w:val="22"/>
        </w:rPr>
        <w:t xml:space="preserve">Are known to be living in difficult situations – for example, temporary accommodation or where there are issues such as substance abuse or domestic violence </w:t>
      </w:r>
    </w:p>
    <w:p w14:paraId="753C3F7D" w14:textId="4C0495AD" w:rsidR="00092E2D" w:rsidRPr="00561581" w:rsidRDefault="00092E2D" w:rsidP="00141F04">
      <w:pPr>
        <w:pStyle w:val="4Bulletedcopyblue"/>
        <w:numPr>
          <w:ilvl w:val="0"/>
          <w:numId w:val="52"/>
        </w:numPr>
        <w:rPr>
          <w:sz w:val="22"/>
          <w:szCs w:val="22"/>
        </w:rPr>
      </w:pPr>
      <w:r w:rsidRPr="00561581">
        <w:rPr>
          <w:sz w:val="22"/>
          <w:szCs w:val="22"/>
        </w:rPr>
        <w:t xml:space="preserve">Are at risk of </w:t>
      </w:r>
      <w:r w:rsidR="003B497D">
        <w:rPr>
          <w:sz w:val="22"/>
          <w:szCs w:val="22"/>
        </w:rPr>
        <w:t xml:space="preserve">honour-based abuse such as </w:t>
      </w:r>
      <w:r w:rsidRPr="00561581">
        <w:rPr>
          <w:sz w:val="22"/>
          <w:szCs w:val="22"/>
        </w:rPr>
        <w:t>F</w:t>
      </w:r>
      <w:r w:rsidR="003B497D">
        <w:rPr>
          <w:sz w:val="22"/>
          <w:szCs w:val="22"/>
        </w:rPr>
        <w:t xml:space="preserve">emale </w:t>
      </w:r>
      <w:r w:rsidRPr="00561581">
        <w:rPr>
          <w:sz w:val="22"/>
          <w:szCs w:val="22"/>
        </w:rPr>
        <w:t>G</w:t>
      </w:r>
      <w:r w:rsidR="003B497D">
        <w:rPr>
          <w:sz w:val="22"/>
          <w:szCs w:val="22"/>
        </w:rPr>
        <w:t xml:space="preserve">enital </w:t>
      </w:r>
      <w:r w:rsidRPr="00561581">
        <w:rPr>
          <w:sz w:val="22"/>
          <w:szCs w:val="22"/>
        </w:rPr>
        <w:t>M</w:t>
      </w:r>
      <w:r w:rsidR="003B497D">
        <w:rPr>
          <w:sz w:val="22"/>
          <w:szCs w:val="22"/>
        </w:rPr>
        <w:t>utilation</w:t>
      </w:r>
      <w:r w:rsidRPr="00561581">
        <w:rPr>
          <w:sz w:val="22"/>
          <w:szCs w:val="22"/>
        </w:rPr>
        <w:t>, sexual exploitation, forced marriage, or radicalisation</w:t>
      </w:r>
    </w:p>
    <w:p w14:paraId="235C8AD5" w14:textId="77777777" w:rsidR="00092E2D" w:rsidRPr="00561581" w:rsidRDefault="00092E2D" w:rsidP="00141F04">
      <w:pPr>
        <w:pStyle w:val="4Bulletedcopyblue"/>
        <w:numPr>
          <w:ilvl w:val="0"/>
          <w:numId w:val="52"/>
        </w:numPr>
        <w:rPr>
          <w:sz w:val="22"/>
          <w:szCs w:val="22"/>
        </w:rPr>
      </w:pPr>
      <w:r w:rsidRPr="00561581">
        <w:rPr>
          <w:sz w:val="22"/>
          <w:szCs w:val="22"/>
        </w:rPr>
        <w:t>Are asylum seekers</w:t>
      </w:r>
    </w:p>
    <w:p w14:paraId="3046E0ED" w14:textId="40DB1009" w:rsidR="00092E2D" w:rsidRDefault="00092E2D" w:rsidP="00141F04">
      <w:pPr>
        <w:pStyle w:val="4Bulletedcopyblue"/>
        <w:numPr>
          <w:ilvl w:val="0"/>
          <w:numId w:val="52"/>
        </w:numPr>
        <w:rPr>
          <w:sz w:val="22"/>
          <w:szCs w:val="22"/>
        </w:rPr>
      </w:pPr>
      <w:r w:rsidRPr="00561581">
        <w:rPr>
          <w:sz w:val="22"/>
          <w:szCs w:val="22"/>
        </w:rPr>
        <w:t xml:space="preserve">Are at risk due to either their own or a family member’s mental health needs </w:t>
      </w:r>
    </w:p>
    <w:p w14:paraId="2F02F061" w14:textId="55C86725" w:rsidR="003B497D" w:rsidRPr="00561581" w:rsidRDefault="003B497D" w:rsidP="00141F04">
      <w:pPr>
        <w:pStyle w:val="4Bulletedcopyblue"/>
        <w:numPr>
          <w:ilvl w:val="0"/>
          <w:numId w:val="52"/>
        </w:numPr>
        <w:rPr>
          <w:sz w:val="22"/>
          <w:szCs w:val="22"/>
        </w:rPr>
      </w:pPr>
      <w:r>
        <w:rPr>
          <w:sz w:val="22"/>
          <w:szCs w:val="22"/>
        </w:rPr>
        <w:t>Have a family member in prison or are affected by parental offending</w:t>
      </w:r>
    </w:p>
    <w:p w14:paraId="4BF963C7" w14:textId="77777777" w:rsidR="003B497D" w:rsidRDefault="00092E2D" w:rsidP="00141F04">
      <w:pPr>
        <w:pStyle w:val="4Bulletedcopyblue"/>
        <w:numPr>
          <w:ilvl w:val="0"/>
          <w:numId w:val="52"/>
        </w:numPr>
        <w:rPr>
          <w:sz w:val="22"/>
          <w:szCs w:val="22"/>
        </w:rPr>
      </w:pPr>
      <w:r w:rsidRPr="00561581">
        <w:rPr>
          <w:sz w:val="22"/>
          <w:szCs w:val="22"/>
        </w:rPr>
        <w:t>Are looked after or previously looked after</w:t>
      </w:r>
    </w:p>
    <w:p w14:paraId="7A42309C" w14:textId="77777777" w:rsidR="00104C2F" w:rsidRDefault="003B497D" w:rsidP="00141F04">
      <w:pPr>
        <w:pStyle w:val="4Bulletedcopyblue"/>
        <w:numPr>
          <w:ilvl w:val="0"/>
          <w:numId w:val="52"/>
        </w:numPr>
        <w:rPr>
          <w:sz w:val="22"/>
          <w:szCs w:val="22"/>
        </w:rPr>
      </w:pPr>
      <w:r>
        <w:rPr>
          <w:sz w:val="22"/>
          <w:szCs w:val="22"/>
        </w:rPr>
        <w:t xml:space="preserve">Are </w:t>
      </w:r>
      <w:r w:rsidR="00104C2F">
        <w:rPr>
          <w:sz w:val="22"/>
          <w:szCs w:val="22"/>
        </w:rPr>
        <w:t>missing from education</w:t>
      </w:r>
    </w:p>
    <w:p w14:paraId="427520CE" w14:textId="06EE91CB" w:rsidR="00092E2D" w:rsidRPr="00561581" w:rsidRDefault="00104C2F" w:rsidP="00141F04">
      <w:pPr>
        <w:pStyle w:val="4Bulletedcopyblue"/>
        <w:numPr>
          <w:ilvl w:val="0"/>
          <w:numId w:val="52"/>
        </w:numPr>
        <w:rPr>
          <w:sz w:val="22"/>
          <w:szCs w:val="22"/>
        </w:rPr>
      </w:pPr>
      <w:r w:rsidRPr="397D5CD2">
        <w:rPr>
          <w:sz w:val="22"/>
          <w:szCs w:val="22"/>
        </w:rPr>
        <w:t>Whose parent/carer has expressed an intention to remove them from school to be home educated</w:t>
      </w:r>
      <w:r w:rsidR="00DD63A9">
        <w:rPr>
          <w:sz w:val="22"/>
          <w:szCs w:val="22"/>
        </w:rPr>
        <w:t>.</w:t>
      </w:r>
      <w:r w:rsidR="00DD63A9" w:rsidRPr="00B12DED">
        <w:rPr>
          <w:sz w:val="28"/>
          <w:szCs w:val="28"/>
        </w:rPr>
        <w:t xml:space="preserve"> </w:t>
      </w:r>
      <w:r w:rsidR="00DD63A9" w:rsidRPr="00B12DED">
        <w:rPr>
          <w:rStyle w:val="cf01"/>
          <w:rFonts w:ascii="Arial" w:hAnsi="Arial" w:cs="Arial"/>
          <w:sz w:val="22"/>
          <w:szCs w:val="22"/>
        </w:rPr>
        <w:t xml:space="preserve">If the parent/carer of a child with an education, health and care (EHC) plan has expressed their intention to educate their child at home, local authorities will </w:t>
      </w:r>
      <w:r w:rsidR="00DD63A9">
        <w:rPr>
          <w:rStyle w:val="cf01"/>
          <w:rFonts w:ascii="Arial" w:hAnsi="Arial" w:cs="Arial"/>
          <w:sz w:val="22"/>
          <w:szCs w:val="22"/>
        </w:rPr>
        <w:t xml:space="preserve">be involved </w:t>
      </w:r>
      <w:r w:rsidR="00DD63A9" w:rsidRPr="00B12DED">
        <w:rPr>
          <w:rStyle w:val="cf01"/>
          <w:rFonts w:ascii="Arial" w:hAnsi="Arial" w:cs="Arial"/>
          <w:sz w:val="22"/>
          <w:szCs w:val="22"/>
        </w:rPr>
        <w:t>to review the plan and work closely with parents/carers</w:t>
      </w:r>
      <w:r w:rsidRPr="00B12DED">
        <w:rPr>
          <w:sz w:val="28"/>
          <w:szCs w:val="28"/>
        </w:rPr>
        <w:t>.</w:t>
      </w:r>
    </w:p>
    <w:p w14:paraId="016626C1" w14:textId="6EFB5EF9" w:rsidR="00C254BB" w:rsidRPr="00E615C8" w:rsidRDefault="00F42040" w:rsidP="00931F26">
      <w:pPr>
        <w:pStyle w:val="Heading1"/>
      </w:pPr>
      <w:bookmarkStart w:id="7" w:name="_Toc140744239"/>
      <w:r w:rsidRPr="00E615C8">
        <w:t xml:space="preserve">The </w:t>
      </w:r>
      <w:r w:rsidR="00833914" w:rsidRPr="00E615C8">
        <w:t>M</w:t>
      </w:r>
      <w:r w:rsidRPr="00E615C8">
        <w:t xml:space="preserve">anagement of </w:t>
      </w:r>
      <w:r w:rsidR="003C1257" w:rsidRPr="00E615C8">
        <w:t>S</w:t>
      </w:r>
      <w:r w:rsidRPr="00E615C8">
        <w:t>afeguarding</w:t>
      </w:r>
      <w:bookmarkEnd w:id="7"/>
    </w:p>
    <w:p w14:paraId="58627879" w14:textId="77777777" w:rsidR="00B2150E" w:rsidRDefault="00B2150E" w:rsidP="00B2150E">
      <w:bookmarkStart w:id="8" w:name="Sonefive"/>
    </w:p>
    <w:p w14:paraId="24177D24" w14:textId="558131DB" w:rsidR="00320474" w:rsidRPr="00561581" w:rsidRDefault="00F71619" w:rsidP="00561581">
      <w:pPr>
        <w:rPr>
          <w:rFonts w:ascii="Arial" w:hAnsi="Arial" w:cs="Arial"/>
          <w:sz w:val="22"/>
          <w:szCs w:val="22"/>
        </w:rPr>
      </w:pPr>
      <w:r w:rsidRPr="00561581">
        <w:rPr>
          <w:rFonts w:ascii="Arial" w:hAnsi="Arial" w:cs="Arial"/>
          <w:b/>
          <w:bCs/>
          <w:sz w:val="22"/>
          <w:szCs w:val="22"/>
        </w:rPr>
        <w:t xml:space="preserve">Roles and </w:t>
      </w:r>
      <w:r w:rsidR="00320474" w:rsidRPr="00561581">
        <w:rPr>
          <w:rFonts w:ascii="Arial" w:hAnsi="Arial" w:cs="Arial"/>
          <w:b/>
          <w:bCs/>
          <w:sz w:val="22"/>
          <w:szCs w:val="22"/>
        </w:rPr>
        <w:t>Responsibilities</w:t>
      </w:r>
    </w:p>
    <w:bookmarkEnd w:id="8"/>
    <w:p w14:paraId="34289CE7" w14:textId="77777777" w:rsidR="007404E7" w:rsidRPr="00A608A6" w:rsidRDefault="007404E7" w:rsidP="00DA5219">
      <w:pPr>
        <w:pStyle w:val="SPSBodyText"/>
        <w:rPr>
          <w:rFonts w:cs="Arial"/>
          <w:sz w:val="24"/>
          <w:szCs w:val="24"/>
        </w:rPr>
      </w:pPr>
    </w:p>
    <w:p w14:paraId="04984D44" w14:textId="09028C1D" w:rsidR="00F24798" w:rsidRDefault="003601E4" w:rsidP="34DB7409">
      <w:pPr>
        <w:rPr>
          <w:rFonts w:ascii="Arial" w:hAnsi="Arial" w:cs="Arial"/>
          <w:b/>
          <w:bCs/>
          <w:sz w:val="22"/>
          <w:szCs w:val="22"/>
          <w:lang w:val="en-GB"/>
        </w:rPr>
      </w:pPr>
      <w:r>
        <w:rPr>
          <w:rFonts w:ascii="Arial" w:hAnsi="Arial" w:cs="Arial"/>
          <w:sz w:val="22"/>
          <w:szCs w:val="22"/>
        </w:rPr>
        <w:t>E</w:t>
      </w:r>
      <w:r w:rsidR="0008356D" w:rsidRPr="34DB7409">
        <w:rPr>
          <w:rFonts w:ascii="Arial" w:hAnsi="Arial" w:cs="Arial"/>
          <w:sz w:val="22"/>
          <w:szCs w:val="22"/>
        </w:rPr>
        <w:t xml:space="preserve">veryone who comes into contact with children and their families has a role to play in </w:t>
      </w:r>
      <w:r>
        <w:rPr>
          <w:rFonts w:ascii="Arial" w:hAnsi="Arial" w:cs="Arial"/>
          <w:sz w:val="22"/>
          <w:szCs w:val="22"/>
        </w:rPr>
        <w:t>keeping children safe.</w:t>
      </w:r>
      <w:r w:rsidR="00E43318" w:rsidRPr="34DB7409">
        <w:rPr>
          <w:rFonts w:ascii="Arial" w:hAnsi="Arial" w:cs="Arial"/>
          <w:sz w:val="22"/>
          <w:szCs w:val="22"/>
        </w:rPr>
        <w:t xml:space="preserve"> </w:t>
      </w:r>
      <w:r w:rsidR="00E43318" w:rsidRPr="34DB7409">
        <w:rPr>
          <w:rFonts w:ascii="Arial" w:hAnsi="Arial" w:cs="Arial"/>
          <w:b/>
          <w:bCs/>
          <w:sz w:val="22"/>
          <w:szCs w:val="22"/>
          <w:lang w:val="en-GB"/>
        </w:rPr>
        <w:t xml:space="preserve">The role of </w:t>
      </w:r>
      <w:r w:rsidR="00F948CD">
        <w:rPr>
          <w:rFonts w:ascii="Arial" w:hAnsi="Arial" w:cs="Arial"/>
          <w:b/>
          <w:bCs/>
          <w:sz w:val="22"/>
          <w:szCs w:val="22"/>
          <w:lang w:val="en-GB"/>
        </w:rPr>
        <w:t xml:space="preserve">every individual at </w:t>
      </w:r>
      <w:r w:rsidR="00E43318" w:rsidRPr="34DB7409">
        <w:rPr>
          <w:rFonts w:ascii="Arial" w:hAnsi="Arial" w:cs="Arial"/>
          <w:b/>
          <w:bCs/>
          <w:sz w:val="22"/>
          <w:szCs w:val="22"/>
          <w:lang w:val="en-GB"/>
        </w:rPr>
        <w:t xml:space="preserve">the </w:t>
      </w:r>
      <w:r w:rsidR="00862087">
        <w:rPr>
          <w:rFonts w:ascii="Arial" w:hAnsi="Arial" w:cs="Arial"/>
          <w:b/>
          <w:bCs/>
          <w:sz w:val="22"/>
          <w:szCs w:val="22"/>
          <w:lang w:val="en-GB"/>
        </w:rPr>
        <w:t>school</w:t>
      </w:r>
      <w:r w:rsidR="00E43318" w:rsidRPr="34DB7409">
        <w:rPr>
          <w:rFonts w:ascii="Arial" w:hAnsi="Arial" w:cs="Arial"/>
          <w:b/>
          <w:bCs/>
          <w:sz w:val="22"/>
          <w:szCs w:val="22"/>
          <w:lang w:val="en-GB"/>
        </w:rPr>
        <w:t xml:space="preserve"> in situations where there are child protection concerns is NOT to investigate but to recognise and refer.</w:t>
      </w:r>
      <w:r w:rsidR="00DB714C" w:rsidRPr="34DB7409">
        <w:rPr>
          <w:rFonts w:ascii="Arial" w:hAnsi="Arial" w:cs="Arial"/>
          <w:b/>
          <w:bCs/>
          <w:sz w:val="22"/>
          <w:szCs w:val="22"/>
          <w:lang w:val="en-GB"/>
        </w:rPr>
        <w:t xml:space="preserve"> </w:t>
      </w:r>
    </w:p>
    <w:p w14:paraId="2973D391" w14:textId="77777777" w:rsidR="00F24798" w:rsidRDefault="00F24798" w:rsidP="34DB7409">
      <w:pPr>
        <w:rPr>
          <w:rFonts w:ascii="Arial" w:hAnsi="Arial" w:cs="Arial"/>
          <w:b/>
          <w:bCs/>
          <w:sz w:val="22"/>
          <w:szCs w:val="22"/>
          <w:lang w:val="en-GB"/>
        </w:rPr>
      </w:pPr>
    </w:p>
    <w:p w14:paraId="1518270F" w14:textId="31453207" w:rsidR="00E43318" w:rsidRPr="00A608A6" w:rsidRDefault="00DB714C" w:rsidP="34DB7409">
      <w:pPr>
        <w:rPr>
          <w:rFonts w:ascii="Arial" w:hAnsi="Arial" w:cs="Arial"/>
          <w:b/>
          <w:bCs/>
          <w:sz w:val="22"/>
          <w:szCs w:val="22"/>
          <w:lang w:val="en-GB"/>
        </w:rPr>
      </w:pPr>
      <w:r w:rsidRPr="34DB7409">
        <w:rPr>
          <w:rFonts w:ascii="Arial" w:hAnsi="Arial" w:cs="Arial"/>
          <w:sz w:val="22"/>
          <w:szCs w:val="22"/>
          <w:lang w:val="en-GB"/>
        </w:rPr>
        <w:t xml:space="preserve">This policy applies to all staff, volunteers and </w:t>
      </w:r>
      <w:r w:rsidR="00862087">
        <w:rPr>
          <w:rFonts w:ascii="Arial" w:hAnsi="Arial" w:cs="Arial"/>
          <w:sz w:val="22"/>
          <w:szCs w:val="22"/>
          <w:lang w:val="en-GB"/>
        </w:rPr>
        <w:t>governance committee members</w:t>
      </w:r>
      <w:r w:rsidRPr="34DB7409">
        <w:rPr>
          <w:rFonts w:ascii="Arial" w:hAnsi="Arial" w:cs="Arial"/>
          <w:sz w:val="22"/>
          <w:szCs w:val="22"/>
          <w:lang w:val="en-GB"/>
        </w:rPr>
        <w:t xml:space="preserve"> in the Trust and is consistent with the procedures of the </w:t>
      </w:r>
      <w:r w:rsidR="009044EC">
        <w:rPr>
          <w:rFonts w:ascii="Arial" w:hAnsi="Arial" w:cs="Arial"/>
          <w:sz w:val="22"/>
          <w:szCs w:val="22"/>
          <w:lang w:val="en-GB"/>
        </w:rPr>
        <w:t>three</w:t>
      </w:r>
      <w:r w:rsidRPr="34DB7409">
        <w:rPr>
          <w:rFonts w:ascii="Arial" w:hAnsi="Arial" w:cs="Arial"/>
          <w:sz w:val="22"/>
          <w:szCs w:val="22"/>
          <w:lang w:val="en-GB"/>
        </w:rPr>
        <w:t xml:space="preserve"> safeguarding partners</w:t>
      </w:r>
      <w:r w:rsidR="00A05235">
        <w:rPr>
          <w:rFonts w:ascii="Arial" w:hAnsi="Arial" w:cs="Arial"/>
          <w:sz w:val="22"/>
          <w:szCs w:val="22"/>
          <w:lang w:val="en-GB"/>
        </w:rPr>
        <w:t>:</w:t>
      </w:r>
      <w:r w:rsidR="005B5608">
        <w:rPr>
          <w:rFonts w:ascii="Arial" w:hAnsi="Arial" w:cs="Arial"/>
          <w:sz w:val="22"/>
          <w:szCs w:val="22"/>
          <w:lang w:val="en-GB"/>
        </w:rPr>
        <w:t xml:space="preserve"> t</w:t>
      </w:r>
      <w:r w:rsidR="00A05235" w:rsidRPr="00A05235">
        <w:rPr>
          <w:rFonts w:ascii="Arial" w:hAnsi="Arial" w:cs="Arial"/>
          <w:sz w:val="22"/>
          <w:szCs w:val="22"/>
          <w:lang w:val="en-GB"/>
        </w:rPr>
        <w:t>he local authority</w:t>
      </w:r>
      <w:r w:rsidR="00A05235">
        <w:rPr>
          <w:rFonts w:ascii="Arial" w:hAnsi="Arial" w:cs="Arial"/>
          <w:sz w:val="22"/>
          <w:szCs w:val="22"/>
          <w:lang w:val="en-GB"/>
        </w:rPr>
        <w:t>,</w:t>
      </w:r>
      <w:r w:rsidR="00A05235" w:rsidRPr="00A05235">
        <w:rPr>
          <w:rFonts w:ascii="Arial" w:hAnsi="Arial" w:cs="Arial"/>
          <w:sz w:val="22"/>
          <w:szCs w:val="22"/>
          <w:lang w:val="en-GB"/>
        </w:rPr>
        <w:t xml:space="preserve"> </w:t>
      </w:r>
      <w:r w:rsidR="00C6481A">
        <w:rPr>
          <w:rFonts w:ascii="Arial" w:hAnsi="Arial" w:cs="Arial"/>
          <w:sz w:val="22"/>
          <w:szCs w:val="22"/>
          <w:lang w:val="en-GB"/>
        </w:rPr>
        <w:t>local c</w:t>
      </w:r>
      <w:r w:rsidR="00A05235" w:rsidRPr="00A05235">
        <w:rPr>
          <w:rFonts w:ascii="Arial" w:hAnsi="Arial" w:cs="Arial"/>
          <w:sz w:val="22"/>
          <w:szCs w:val="22"/>
          <w:lang w:val="en-GB"/>
        </w:rPr>
        <w:t xml:space="preserve">linical commissioning group, and </w:t>
      </w:r>
      <w:r w:rsidR="00C6481A">
        <w:rPr>
          <w:rFonts w:ascii="Arial" w:hAnsi="Arial" w:cs="Arial"/>
          <w:sz w:val="22"/>
          <w:szCs w:val="22"/>
          <w:lang w:val="en-GB"/>
        </w:rPr>
        <w:t>the</w:t>
      </w:r>
      <w:r w:rsidR="00A05235" w:rsidRPr="00A05235">
        <w:rPr>
          <w:rFonts w:ascii="Arial" w:hAnsi="Arial" w:cs="Arial"/>
          <w:sz w:val="22"/>
          <w:szCs w:val="22"/>
          <w:lang w:val="en-GB"/>
        </w:rPr>
        <w:t xml:space="preserve"> </w:t>
      </w:r>
      <w:r w:rsidR="00C6481A">
        <w:rPr>
          <w:rFonts w:ascii="Arial" w:hAnsi="Arial" w:cs="Arial"/>
          <w:sz w:val="22"/>
          <w:szCs w:val="22"/>
          <w:lang w:val="en-GB"/>
        </w:rPr>
        <w:t>P</w:t>
      </w:r>
      <w:r w:rsidR="00A05235" w:rsidRPr="00A05235">
        <w:rPr>
          <w:rFonts w:ascii="Arial" w:hAnsi="Arial" w:cs="Arial"/>
          <w:sz w:val="22"/>
          <w:szCs w:val="22"/>
          <w:lang w:val="en-GB"/>
        </w:rPr>
        <w:t>olice</w:t>
      </w:r>
      <w:r w:rsidR="00A05235">
        <w:rPr>
          <w:rFonts w:ascii="Arial" w:hAnsi="Arial" w:cs="Arial"/>
          <w:sz w:val="22"/>
          <w:szCs w:val="22"/>
          <w:lang w:val="en-GB"/>
        </w:rPr>
        <w:t xml:space="preserve"> </w:t>
      </w:r>
      <w:r w:rsidRPr="34DB7409">
        <w:rPr>
          <w:rFonts w:ascii="Arial" w:hAnsi="Arial" w:cs="Arial"/>
          <w:sz w:val="22"/>
          <w:szCs w:val="22"/>
          <w:lang w:val="en-GB"/>
        </w:rPr>
        <w:t xml:space="preserve">. This Policy and procedures also apply to extended </w:t>
      </w:r>
      <w:r w:rsidR="00862087">
        <w:rPr>
          <w:rFonts w:ascii="Arial" w:hAnsi="Arial" w:cs="Arial"/>
          <w:sz w:val="22"/>
          <w:szCs w:val="22"/>
          <w:lang w:val="en-GB"/>
        </w:rPr>
        <w:t>school</w:t>
      </w:r>
      <w:r w:rsidRPr="34DB7409">
        <w:rPr>
          <w:rFonts w:ascii="Arial" w:hAnsi="Arial" w:cs="Arial"/>
          <w:sz w:val="22"/>
          <w:szCs w:val="22"/>
          <w:lang w:val="en-GB"/>
        </w:rPr>
        <w:t xml:space="preserve"> and off-site activities.</w:t>
      </w:r>
    </w:p>
    <w:p w14:paraId="5A9F1575" w14:textId="77777777" w:rsidR="003C1257" w:rsidRPr="00A608A6" w:rsidRDefault="003C1257" w:rsidP="00486EFF">
      <w:pPr>
        <w:pStyle w:val="NormalWeb"/>
        <w:spacing w:before="0" w:beforeAutospacing="0" w:after="0" w:afterAutospacing="0"/>
        <w:rPr>
          <w:rFonts w:ascii="Arial" w:hAnsi="Arial" w:cs="Arial"/>
          <w:sz w:val="22"/>
        </w:rPr>
      </w:pPr>
    </w:p>
    <w:p w14:paraId="2B972CFD" w14:textId="77777777" w:rsidR="003C1257" w:rsidRPr="00A608A6" w:rsidRDefault="003C1257" w:rsidP="003C1257">
      <w:pPr>
        <w:pStyle w:val="NormalWeb"/>
        <w:spacing w:before="0" w:beforeAutospacing="0" w:after="0" w:afterAutospacing="0"/>
        <w:rPr>
          <w:rFonts w:ascii="Arial" w:hAnsi="Arial" w:cs="Arial"/>
          <w:sz w:val="22"/>
        </w:rPr>
      </w:pPr>
    </w:p>
    <w:p w14:paraId="4D521C39" w14:textId="77777777" w:rsidR="000876D3" w:rsidRDefault="000876D3" w:rsidP="000876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All staff </w:t>
      </w:r>
      <w:r>
        <w:rPr>
          <w:rStyle w:val="normaltextrun"/>
          <w:rFonts w:ascii="Arial" w:hAnsi="Arial" w:cs="Arial"/>
          <w:sz w:val="22"/>
          <w:szCs w:val="22"/>
        </w:rPr>
        <w:t>have a responsibility to: </w:t>
      </w:r>
      <w:r>
        <w:rPr>
          <w:rStyle w:val="eop"/>
          <w:rFonts w:ascii="Arial" w:hAnsi="Arial" w:cs="Arial"/>
          <w:sz w:val="22"/>
          <w:szCs w:val="22"/>
        </w:rPr>
        <w:t> </w:t>
      </w:r>
    </w:p>
    <w:p w14:paraId="0B821AA3" w14:textId="77777777" w:rsidR="008E6648" w:rsidRDefault="000876D3" w:rsidP="00141F04">
      <w:pPr>
        <w:pStyle w:val="paragraph"/>
        <w:numPr>
          <w:ilvl w:val="0"/>
          <w:numId w:val="79"/>
        </w:numPr>
        <w:spacing w:before="0" w:beforeAutospacing="0" w:after="0" w:afterAutospacing="0"/>
        <w:ind w:left="360" w:firstLine="0"/>
        <w:textAlignment w:val="baseline"/>
        <w:rPr>
          <w:rStyle w:val="normaltextrun"/>
          <w:rFonts w:ascii="Arial" w:hAnsi="Arial" w:cs="Arial"/>
          <w:sz w:val="22"/>
          <w:szCs w:val="22"/>
        </w:rPr>
      </w:pPr>
      <w:r w:rsidRPr="008E6648">
        <w:rPr>
          <w:rStyle w:val="normaltextrun"/>
          <w:rFonts w:ascii="Arial" w:hAnsi="Arial" w:cs="Arial"/>
          <w:sz w:val="22"/>
          <w:szCs w:val="22"/>
        </w:rPr>
        <w:t xml:space="preserve">raise </w:t>
      </w:r>
      <w:r w:rsidRPr="008E6648">
        <w:rPr>
          <w:rStyle w:val="normaltextrun"/>
          <w:rFonts w:ascii="Arial" w:hAnsi="Arial" w:cs="Arial"/>
          <w:b/>
          <w:bCs/>
          <w:sz w:val="22"/>
          <w:szCs w:val="22"/>
          <w:u w:val="single"/>
        </w:rPr>
        <w:t>any</w:t>
      </w:r>
      <w:r w:rsidRPr="008E6648">
        <w:rPr>
          <w:rStyle w:val="normaltextrun"/>
          <w:rFonts w:ascii="Arial" w:hAnsi="Arial" w:cs="Arial"/>
          <w:b/>
          <w:bCs/>
          <w:sz w:val="22"/>
          <w:szCs w:val="22"/>
        </w:rPr>
        <w:t xml:space="preserve"> </w:t>
      </w:r>
      <w:r w:rsidRPr="008E6648">
        <w:rPr>
          <w:rStyle w:val="normaltextrun"/>
          <w:rFonts w:ascii="Arial" w:hAnsi="Arial" w:cs="Arial"/>
          <w:sz w:val="22"/>
          <w:szCs w:val="22"/>
        </w:rPr>
        <w:t>concerns about children who may be in need of extra help or who are suffering, or are likely to suffer, significant harm with the Designated Safeguarding Lead(s) or Deputy Designated Safeguarding Lead without delay. The DSL or Deputy DSL will take the appropriate action</w:t>
      </w:r>
    </w:p>
    <w:p w14:paraId="4205E599" w14:textId="36F5B734" w:rsidR="000876D3" w:rsidRPr="008E6648" w:rsidRDefault="000876D3" w:rsidP="00141F04">
      <w:pPr>
        <w:pStyle w:val="paragraph"/>
        <w:numPr>
          <w:ilvl w:val="0"/>
          <w:numId w:val="79"/>
        </w:numPr>
        <w:spacing w:before="0" w:beforeAutospacing="0" w:after="0" w:afterAutospacing="0"/>
        <w:ind w:left="360" w:firstLine="0"/>
        <w:textAlignment w:val="baseline"/>
        <w:rPr>
          <w:rFonts w:ascii="Arial" w:hAnsi="Arial" w:cs="Arial"/>
          <w:sz w:val="22"/>
          <w:szCs w:val="22"/>
        </w:rPr>
      </w:pPr>
      <w:r w:rsidRPr="008E6648">
        <w:rPr>
          <w:rStyle w:val="normaltextrun"/>
          <w:rFonts w:ascii="Arial" w:hAnsi="Arial" w:cs="Arial"/>
          <w:sz w:val="22"/>
          <w:szCs w:val="22"/>
        </w:rPr>
        <w:t>be aware that children may not feel ready, or know how to tell someone they are being abused, exploited or neglected but staff should have a ‘professional curiosity’ and raise any concerns with the DSL </w:t>
      </w:r>
      <w:r w:rsidRPr="008E6648">
        <w:rPr>
          <w:rStyle w:val="eop"/>
          <w:rFonts w:ascii="Arial" w:hAnsi="Arial" w:cs="Arial"/>
          <w:sz w:val="22"/>
          <w:szCs w:val="22"/>
        </w:rPr>
        <w:t> </w:t>
      </w:r>
    </w:p>
    <w:p w14:paraId="7745FA84" w14:textId="77777777" w:rsidR="000876D3" w:rsidRDefault="000876D3" w:rsidP="00141F04">
      <w:pPr>
        <w:pStyle w:val="paragraph"/>
        <w:numPr>
          <w:ilvl w:val="0"/>
          <w:numId w:val="7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provide a safe environment in which children can learn </w:t>
      </w:r>
      <w:r>
        <w:rPr>
          <w:rStyle w:val="eop"/>
          <w:rFonts w:ascii="Arial" w:hAnsi="Arial" w:cs="Arial"/>
          <w:sz w:val="22"/>
          <w:szCs w:val="22"/>
        </w:rPr>
        <w:t> </w:t>
      </w:r>
    </w:p>
    <w:p w14:paraId="52A89549" w14:textId="77777777" w:rsidR="000876D3" w:rsidRDefault="000876D3" w:rsidP="00141F04">
      <w:pPr>
        <w:pStyle w:val="paragraph"/>
        <w:numPr>
          <w:ilvl w:val="0"/>
          <w:numId w:val="7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be aware that safeguarding incidents and/or behaviours can be associated </w:t>
      </w:r>
      <w:r>
        <w:rPr>
          <w:rStyle w:val="eop"/>
          <w:rFonts w:ascii="Arial" w:hAnsi="Arial" w:cs="Arial"/>
          <w:sz w:val="22"/>
          <w:szCs w:val="22"/>
        </w:rPr>
        <w:t> </w:t>
      </w:r>
    </w:p>
    <w:p w14:paraId="2873EAC3" w14:textId="77777777" w:rsidR="000876D3" w:rsidRDefault="000876D3" w:rsidP="00A54BE1">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2"/>
          <w:szCs w:val="22"/>
        </w:rPr>
        <w:t>with factors outside school and/or can occur between children outside of the school environment </w:t>
      </w:r>
      <w:r>
        <w:rPr>
          <w:rStyle w:val="eop"/>
          <w:rFonts w:ascii="Arial" w:hAnsi="Arial" w:cs="Arial"/>
          <w:sz w:val="22"/>
          <w:szCs w:val="22"/>
        </w:rPr>
        <w:t> </w:t>
      </w:r>
    </w:p>
    <w:p w14:paraId="0201FB22" w14:textId="77777777" w:rsidR="000876D3" w:rsidRDefault="000876D3" w:rsidP="00141F04">
      <w:pPr>
        <w:pStyle w:val="paragraph"/>
        <w:numPr>
          <w:ilvl w:val="0"/>
          <w:numId w:val="80"/>
        </w:numPr>
        <w:spacing w:before="0" w:beforeAutospacing="0" w:after="0" w:afterAutospacing="0"/>
        <w:ind w:left="450" w:firstLine="0"/>
        <w:textAlignment w:val="baseline"/>
        <w:rPr>
          <w:rFonts w:ascii="Arial" w:hAnsi="Arial" w:cs="Arial"/>
          <w:sz w:val="22"/>
          <w:szCs w:val="22"/>
        </w:rPr>
      </w:pPr>
      <w:r>
        <w:rPr>
          <w:rStyle w:val="normaltextrun"/>
          <w:rFonts w:ascii="Arial" w:hAnsi="Arial" w:cs="Arial"/>
          <w:sz w:val="22"/>
          <w:szCs w:val="22"/>
        </w:rPr>
        <w:t>be aware that multiple safeguarding issues often overlap with one another </w:t>
      </w:r>
      <w:r>
        <w:rPr>
          <w:rStyle w:val="eop"/>
          <w:rFonts w:ascii="Arial" w:hAnsi="Arial" w:cs="Arial"/>
          <w:sz w:val="22"/>
          <w:szCs w:val="22"/>
        </w:rPr>
        <w:t> </w:t>
      </w:r>
    </w:p>
    <w:p w14:paraId="210BF4FC" w14:textId="77777777" w:rsidR="000876D3" w:rsidRDefault="000876D3" w:rsidP="00141F04">
      <w:pPr>
        <w:pStyle w:val="paragraph"/>
        <w:numPr>
          <w:ilvl w:val="0"/>
          <w:numId w:val="80"/>
        </w:numPr>
        <w:spacing w:before="0" w:beforeAutospacing="0" w:after="0" w:afterAutospacing="0"/>
        <w:ind w:left="450" w:firstLine="0"/>
        <w:textAlignment w:val="baseline"/>
        <w:rPr>
          <w:rFonts w:ascii="Arial" w:hAnsi="Arial" w:cs="Arial"/>
          <w:sz w:val="22"/>
          <w:szCs w:val="22"/>
        </w:rPr>
      </w:pPr>
      <w:r>
        <w:rPr>
          <w:rStyle w:val="normaltextrun"/>
          <w:rFonts w:ascii="Arial" w:hAnsi="Arial" w:cs="Arial"/>
          <w:sz w:val="22"/>
          <w:szCs w:val="22"/>
        </w:rPr>
        <w:t>be aware that technology is a significant component in many safeguarding </w:t>
      </w:r>
      <w:r>
        <w:rPr>
          <w:rStyle w:val="eop"/>
          <w:rFonts w:ascii="Arial" w:hAnsi="Arial" w:cs="Arial"/>
          <w:sz w:val="22"/>
          <w:szCs w:val="22"/>
        </w:rPr>
        <w:t> </w:t>
      </w:r>
    </w:p>
    <w:p w14:paraId="62C232C7" w14:textId="77777777" w:rsidR="000876D3" w:rsidRDefault="000876D3" w:rsidP="00B12DED">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sz w:val="22"/>
          <w:szCs w:val="22"/>
        </w:rPr>
        <w:t>and well-being issues, and that online abuse often occurs alongside face-to-face abuse </w:t>
      </w:r>
      <w:r>
        <w:rPr>
          <w:rStyle w:val="eop"/>
          <w:rFonts w:ascii="Arial" w:hAnsi="Arial" w:cs="Arial"/>
          <w:sz w:val="22"/>
          <w:szCs w:val="22"/>
        </w:rPr>
        <w:t> </w:t>
      </w:r>
    </w:p>
    <w:p w14:paraId="064CCA3A" w14:textId="54C899FC" w:rsidR="000876D3" w:rsidRPr="008E6648" w:rsidRDefault="000876D3" w:rsidP="00141F04">
      <w:pPr>
        <w:pStyle w:val="paragraph"/>
        <w:numPr>
          <w:ilvl w:val="0"/>
          <w:numId w:val="81"/>
        </w:numPr>
        <w:spacing w:before="0" w:beforeAutospacing="0" w:after="0" w:afterAutospacing="0"/>
        <w:ind w:left="450" w:firstLine="0"/>
        <w:textAlignment w:val="baseline"/>
        <w:rPr>
          <w:rFonts w:ascii="Segoe UI" w:hAnsi="Segoe UI" w:cs="Segoe UI"/>
          <w:sz w:val="18"/>
          <w:szCs w:val="18"/>
        </w:rPr>
      </w:pPr>
      <w:r w:rsidRPr="008E6648">
        <w:rPr>
          <w:rStyle w:val="normaltextrun"/>
          <w:rFonts w:ascii="Arial" w:hAnsi="Arial" w:cs="Arial"/>
          <w:sz w:val="22"/>
          <w:szCs w:val="22"/>
          <w:lang w:val="en-US"/>
        </w:rPr>
        <w:t>read and understand this Policy,</w:t>
      </w:r>
      <w:r w:rsidR="00F50D2C">
        <w:rPr>
          <w:rStyle w:val="normaltextrun"/>
          <w:rFonts w:ascii="Arial" w:hAnsi="Arial" w:cs="Arial"/>
          <w:sz w:val="22"/>
          <w:szCs w:val="22"/>
          <w:lang w:val="en-US"/>
        </w:rPr>
        <w:t xml:space="preserve"> the</w:t>
      </w:r>
      <w:r w:rsidR="00DF5448">
        <w:rPr>
          <w:rStyle w:val="normaltextrun"/>
          <w:rFonts w:ascii="Arial" w:hAnsi="Arial" w:cs="Arial"/>
          <w:sz w:val="22"/>
          <w:szCs w:val="22"/>
          <w:lang w:val="en-US"/>
        </w:rPr>
        <w:t xml:space="preserve"> Trust Code of</w:t>
      </w:r>
      <w:r w:rsidR="008B61A5">
        <w:rPr>
          <w:rStyle w:val="normaltextrun"/>
          <w:rFonts w:ascii="Arial" w:hAnsi="Arial" w:cs="Arial"/>
          <w:sz w:val="22"/>
          <w:szCs w:val="22"/>
          <w:lang w:val="en-US"/>
        </w:rPr>
        <w:t xml:space="preserve"> Conduct</w:t>
      </w:r>
      <w:r w:rsidRPr="008E6648">
        <w:rPr>
          <w:rStyle w:val="normaltextrun"/>
          <w:rFonts w:ascii="Arial" w:hAnsi="Arial" w:cs="Arial"/>
          <w:sz w:val="22"/>
          <w:szCs w:val="22"/>
          <w:lang w:val="en-US"/>
        </w:rPr>
        <w:t xml:space="preserve"> and part 1 and Annex B of the Department for Education’s statutory safeguarding guidance ‘Keeping Children Safe in Education’, review this annually and sign a declaration at the beginning of each academic year to say that they have reviewed the guidance.</w:t>
      </w:r>
      <w:r w:rsidRPr="008E6648">
        <w:rPr>
          <w:rStyle w:val="eop"/>
          <w:rFonts w:ascii="Arial" w:hAnsi="Arial" w:cs="Arial"/>
          <w:sz w:val="22"/>
          <w:szCs w:val="22"/>
        </w:rPr>
        <w:t> </w:t>
      </w:r>
    </w:p>
    <w:p w14:paraId="4AF6BF6D" w14:textId="77777777" w:rsidR="000876D3" w:rsidRDefault="000876D3" w:rsidP="00141F04">
      <w:pPr>
        <w:pStyle w:val="paragraph"/>
        <w:numPr>
          <w:ilvl w:val="0"/>
          <w:numId w:val="82"/>
        </w:numPr>
        <w:spacing w:before="0" w:beforeAutospacing="0" w:after="0" w:afterAutospacing="0"/>
        <w:ind w:left="450" w:firstLine="0"/>
        <w:textAlignment w:val="baseline"/>
        <w:rPr>
          <w:rFonts w:ascii="Arial" w:hAnsi="Arial" w:cs="Arial"/>
          <w:sz w:val="22"/>
          <w:szCs w:val="22"/>
        </w:rPr>
      </w:pPr>
      <w:r>
        <w:rPr>
          <w:rStyle w:val="normaltextrun"/>
          <w:rFonts w:ascii="Arial" w:hAnsi="Arial" w:cs="Arial"/>
          <w:sz w:val="22"/>
          <w:szCs w:val="22"/>
          <w:lang w:val="en-US"/>
        </w:rPr>
        <w:t>Be aware of:</w:t>
      </w:r>
      <w:r>
        <w:rPr>
          <w:rStyle w:val="normaltextrun"/>
          <w:rFonts w:ascii="Arial" w:hAnsi="Arial" w:cs="Arial"/>
          <w:sz w:val="22"/>
          <w:szCs w:val="22"/>
        </w:rPr>
        <w:t> </w:t>
      </w:r>
      <w:r>
        <w:rPr>
          <w:rStyle w:val="eop"/>
          <w:rFonts w:ascii="Arial" w:hAnsi="Arial" w:cs="Arial"/>
          <w:sz w:val="22"/>
          <w:szCs w:val="22"/>
        </w:rPr>
        <w:t> </w:t>
      </w:r>
    </w:p>
    <w:p w14:paraId="771AA6D0" w14:textId="77777777" w:rsidR="000876D3" w:rsidRDefault="000876D3" w:rsidP="00141F04">
      <w:pPr>
        <w:pStyle w:val="paragraph"/>
        <w:numPr>
          <w:ilvl w:val="0"/>
          <w:numId w:val="83"/>
        </w:numPr>
        <w:tabs>
          <w:tab w:val="clear" w:pos="720"/>
          <w:tab w:val="left" w:pos="810"/>
        </w:tabs>
        <w:spacing w:before="0" w:beforeAutospacing="0" w:after="0" w:afterAutospacing="0"/>
        <w:ind w:left="1080"/>
        <w:textAlignment w:val="baseline"/>
        <w:rPr>
          <w:rFonts w:ascii="Arial" w:hAnsi="Arial" w:cs="Arial"/>
          <w:sz w:val="22"/>
          <w:szCs w:val="22"/>
        </w:rPr>
      </w:pPr>
      <w:r>
        <w:rPr>
          <w:rStyle w:val="normaltextrun"/>
          <w:rFonts w:ascii="Arial" w:hAnsi="Arial" w:cs="Arial"/>
          <w:sz w:val="22"/>
          <w:szCs w:val="22"/>
          <w:lang w:val="en-US"/>
        </w:rPr>
        <w:t>The Trust and School systems which support safeguarding, including </w:t>
      </w:r>
      <w:r>
        <w:rPr>
          <w:rStyle w:val="eop"/>
          <w:rFonts w:ascii="Arial" w:hAnsi="Arial" w:cs="Arial"/>
          <w:sz w:val="22"/>
          <w:szCs w:val="22"/>
        </w:rPr>
        <w:t> </w:t>
      </w:r>
    </w:p>
    <w:p w14:paraId="547E812F" w14:textId="1C4845E9" w:rsidR="000876D3" w:rsidRDefault="008E6648" w:rsidP="00B12DED">
      <w:pPr>
        <w:pStyle w:val="paragraph"/>
        <w:tabs>
          <w:tab w:val="left" w:pos="810"/>
        </w:tabs>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2"/>
          <w:szCs w:val="22"/>
          <w:lang w:val="en-US"/>
        </w:rPr>
        <w:tab/>
      </w:r>
      <w:r>
        <w:rPr>
          <w:rStyle w:val="normaltextrun"/>
          <w:rFonts w:ascii="Arial" w:hAnsi="Arial" w:cs="Arial"/>
          <w:sz w:val="22"/>
          <w:szCs w:val="22"/>
          <w:lang w:val="en-US"/>
        </w:rPr>
        <w:tab/>
      </w:r>
      <w:r w:rsidR="000876D3">
        <w:rPr>
          <w:rStyle w:val="normaltextrun"/>
          <w:rFonts w:ascii="Arial" w:hAnsi="Arial" w:cs="Arial"/>
          <w:sz w:val="22"/>
          <w:szCs w:val="22"/>
          <w:lang w:val="en-US"/>
        </w:rPr>
        <w:t>this Child Protection &amp; Safeguarding Policy, the Trust Code of Conduct, the role and identity of the Designated Safeguarding Lead (DSL) and deputy/deputies, the school behaviour policy, the online safety policy and the safeguarding response to children who go missing from education</w:t>
      </w:r>
      <w:r w:rsidR="000876D3">
        <w:rPr>
          <w:rStyle w:val="normaltextrun"/>
          <w:rFonts w:ascii="Arial" w:hAnsi="Arial" w:cs="Arial"/>
          <w:sz w:val="22"/>
          <w:szCs w:val="22"/>
        </w:rPr>
        <w:t> </w:t>
      </w:r>
      <w:r w:rsidR="000876D3">
        <w:rPr>
          <w:rStyle w:val="eop"/>
          <w:rFonts w:ascii="Arial" w:hAnsi="Arial" w:cs="Arial"/>
          <w:sz w:val="22"/>
          <w:szCs w:val="22"/>
        </w:rPr>
        <w:t> </w:t>
      </w:r>
    </w:p>
    <w:p w14:paraId="142EB939" w14:textId="77777777" w:rsidR="000876D3" w:rsidRDefault="000876D3" w:rsidP="00141F04">
      <w:pPr>
        <w:pStyle w:val="paragraph"/>
        <w:numPr>
          <w:ilvl w:val="0"/>
          <w:numId w:val="84"/>
        </w:numPr>
        <w:tabs>
          <w:tab w:val="clear" w:pos="720"/>
          <w:tab w:val="left" w:pos="810"/>
        </w:tabs>
        <w:spacing w:before="0" w:beforeAutospacing="0" w:after="0" w:afterAutospacing="0"/>
        <w:ind w:left="1080"/>
        <w:textAlignment w:val="baseline"/>
        <w:rPr>
          <w:rFonts w:ascii="Arial" w:hAnsi="Arial" w:cs="Arial"/>
          <w:sz w:val="22"/>
          <w:szCs w:val="22"/>
        </w:rPr>
      </w:pPr>
      <w:r>
        <w:rPr>
          <w:rStyle w:val="normaltextrun"/>
          <w:rFonts w:ascii="Arial" w:hAnsi="Arial" w:cs="Arial"/>
          <w:sz w:val="22"/>
          <w:szCs w:val="22"/>
          <w:lang w:val="en-US"/>
        </w:rPr>
        <w:t>The Early Help process and their role in it, including identifying emerging problems, liaising with the DSL, and sharing information with other professionals to support early identification and assessment </w:t>
      </w:r>
      <w:r>
        <w:rPr>
          <w:rStyle w:val="normaltextrun"/>
          <w:rFonts w:ascii="Arial" w:hAnsi="Arial" w:cs="Arial"/>
          <w:sz w:val="22"/>
          <w:szCs w:val="22"/>
        </w:rPr>
        <w:t> </w:t>
      </w:r>
      <w:r>
        <w:rPr>
          <w:rStyle w:val="eop"/>
          <w:rFonts w:ascii="Arial" w:hAnsi="Arial" w:cs="Arial"/>
          <w:sz w:val="22"/>
          <w:szCs w:val="22"/>
        </w:rPr>
        <w:t> </w:t>
      </w:r>
    </w:p>
    <w:p w14:paraId="5F848EAE" w14:textId="77777777" w:rsidR="000876D3" w:rsidRDefault="000876D3" w:rsidP="00141F04">
      <w:pPr>
        <w:pStyle w:val="paragraph"/>
        <w:numPr>
          <w:ilvl w:val="0"/>
          <w:numId w:val="84"/>
        </w:numPr>
        <w:tabs>
          <w:tab w:val="clear" w:pos="720"/>
          <w:tab w:val="left" w:pos="810"/>
        </w:tabs>
        <w:spacing w:before="0" w:beforeAutospacing="0" w:after="0" w:afterAutospacing="0"/>
        <w:ind w:left="1080"/>
        <w:textAlignment w:val="baseline"/>
        <w:rPr>
          <w:rFonts w:ascii="Arial" w:hAnsi="Arial" w:cs="Arial"/>
          <w:sz w:val="22"/>
          <w:szCs w:val="22"/>
        </w:rPr>
      </w:pPr>
      <w:r>
        <w:rPr>
          <w:rStyle w:val="normaltextrun"/>
          <w:rFonts w:ascii="Arial" w:hAnsi="Arial" w:cs="Arial"/>
          <w:sz w:val="22"/>
          <w:szCs w:val="22"/>
          <w:lang w:val="en-US"/>
        </w:rPr>
        <w:t>The process for making referrals to local authority children’s social care and for statutory assessments that may follow as referral, including the role they might be expected to play</w:t>
      </w:r>
      <w:r>
        <w:rPr>
          <w:rStyle w:val="normaltextrun"/>
          <w:rFonts w:ascii="Arial" w:hAnsi="Arial" w:cs="Arial"/>
          <w:sz w:val="22"/>
          <w:szCs w:val="22"/>
        </w:rPr>
        <w:t> </w:t>
      </w:r>
      <w:r>
        <w:rPr>
          <w:rStyle w:val="eop"/>
          <w:rFonts w:ascii="Arial" w:hAnsi="Arial" w:cs="Arial"/>
          <w:sz w:val="22"/>
          <w:szCs w:val="22"/>
        </w:rPr>
        <w:t> </w:t>
      </w:r>
    </w:p>
    <w:p w14:paraId="7B629448" w14:textId="77777777" w:rsidR="000876D3" w:rsidRDefault="000876D3" w:rsidP="00141F04">
      <w:pPr>
        <w:pStyle w:val="paragraph"/>
        <w:numPr>
          <w:ilvl w:val="0"/>
          <w:numId w:val="85"/>
        </w:numPr>
        <w:tabs>
          <w:tab w:val="clear" w:pos="720"/>
          <w:tab w:val="left" w:pos="810"/>
        </w:tabs>
        <w:spacing w:before="0" w:beforeAutospacing="0" w:after="0" w:afterAutospacing="0"/>
        <w:ind w:left="1080"/>
        <w:textAlignment w:val="baseline"/>
        <w:rPr>
          <w:rFonts w:ascii="Arial" w:hAnsi="Arial" w:cs="Arial"/>
          <w:sz w:val="22"/>
          <w:szCs w:val="22"/>
        </w:rPr>
      </w:pPr>
      <w:r>
        <w:rPr>
          <w:rStyle w:val="normaltextrun"/>
          <w:rFonts w:ascii="Arial" w:hAnsi="Arial" w:cs="Arial"/>
          <w:sz w:val="22"/>
          <w:szCs w:val="22"/>
          <w:lang w:val="en-US"/>
        </w:rPr>
        <w:t>What to do if they identify a safeguarding issue or a child tells them they are being abused or neglected, including specific issues such as FGM, and how to maintain an appropriate level of confidentiality while liaising with relevant professionals</w:t>
      </w:r>
      <w:r>
        <w:rPr>
          <w:rStyle w:val="normaltextrun"/>
          <w:rFonts w:ascii="Arial" w:hAnsi="Arial" w:cs="Arial"/>
          <w:sz w:val="22"/>
          <w:szCs w:val="22"/>
        </w:rPr>
        <w:t> </w:t>
      </w:r>
      <w:r>
        <w:rPr>
          <w:rStyle w:val="eop"/>
          <w:rFonts w:ascii="Arial" w:hAnsi="Arial" w:cs="Arial"/>
          <w:sz w:val="22"/>
          <w:szCs w:val="22"/>
        </w:rPr>
        <w:t> </w:t>
      </w:r>
    </w:p>
    <w:p w14:paraId="0FDF7DA7" w14:textId="77777777" w:rsidR="000876D3" w:rsidRDefault="000876D3" w:rsidP="00141F04">
      <w:pPr>
        <w:pStyle w:val="paragraph"/>
        <w:numPr>
          <w:ilvl w:val="0"/>
          <w:numId w:val="85"/>
        </w:numPr>
        <w:tabs>
          <w:tab w:val="clear" w:pos="720"/>
          <w:tab w:val="left" w:pos="810"/>
        </w:tabs>
        <w:spacing w:before="0" w:beforeAutospacing="0" w:after="0" w:afterAutospacing="0"/>
        <w:ind w:left="1080"/>
        <w:textAlignment w:val="baseline"/>
        <w:rPr>
          <w:rFonts w:ascii="Arial" w:hAnsi="Arial" w:cs="Arial"/>
          <w:sz w:val="22"/>
          <w:szCs w:val="22"/>
        </w:rPr>
      </w:pPr>
      <w:r>
        <w:rPr>
          <w:rStyle w:val="normaltextrun"/>
          <w:rFonts w:ascii="Arial" w:hAnsi="Arial" w:cs="Arial"/>
          <w:sz w:val="22"/>
          <w:szCs w:val="22"/>
          <w:lang w:val="en-US"/>
        </w:rPr>
        <w:t>The signs of different types of abuse and neglect, as well as specific safeguarding issues, such as child criminal exploitation (CCE), child sexual exploitation (CSE), indicators of being at risk from or involved with serious violent crime, FGM and radicalisation</w:t>
      </w:r>
      <w:r>
        <w:rPr>
          <w:rStyle w:val="normaltextrun"/>
          <w:rFonts w:ascii="Arial" w:hAnsi="Arial" w:cs="Arial"/>
          <w:sz w:val="22"/>
          <w:szCs w:val="22"/>
        </w:rPr>
        <w:t> </w:t>
      </w:r>
      <w:r>
        <w:rPr>
          <w:rStyle w:val="eop"/>
          <w:rFonts w:ascii="Arial" w:hAnsi="Arial" w:cs="Arial"/>
          <w:sz w:val="22"/>
          <w:szCs w:val="22"/>
        </w:rPr>
        <w:t> </w:t>
      </w:r>
    </w:p>
    <w:p w14:paraId="0BE42DF0" w14:textId="77777777" w:rsidR="000876D3" w:rsidRDefault="000876D3" w:rsidP="00141F04">
      <w:pPr>
        <w:pStyle w:val="paragraph"/>
        <w:numPr>
          <w:ilvl w:val="0"/>
          <w:numId w:val="85"/>
        </w:numPr>
        <w:tabs>
          <w:tab w:val="clear" w:pos="720"/>
          <w:tab w:val="left" w:pos="810"/>
        </w:tabs>
        <w:spacing w:before="0" w:beforeAutospacing="0" w:after="0" w:afterAutospacing="0"/>
        <w:ind w:left="1080"/>
        <w:textAlignment w:val="baseline"/>
        <w:rPr>
          <w:rFonts w:ascii="Arial" w:hAnsi="Arial" w:cs="Arial"/>
          <w:sz w:val="22"/>
          <w:szCs w:val="22"/>
        </w:rPr>
      </w:pPr>
      <w:r>
        <w:rPr>
          <w:rStyle w:val="normaltextrun"/>
          <w:rFonts w:ascii="Arial" w:hAnsi="Arial" w:cs="Arial"/>
          <w:sz w:val="22"/>
          <w:szCs w:val="22"/>
          <w:lang w:val="en-US"/>
        </w:rPr>
        <w:t>The importance of reassuring victims that they are being take</w:t>
      </w:r>
    </w:p>
    <w:p w14:paraId="39454689" w14:textId="77777777" w:rsidR="000876D3" w:rsidRDefault="000876D3" w:rsidP="00486EFF">
      <w:pPr>
        <w:pStyle w:val="NormalWeb"/>
        <w:spacing w:before="0" w:beforeAutospacing="0" w:after="0" w:afterAutospacing="0"/>
        <w:rPr>
          <w:rFonts w:ascii="Arial" w:hAnsi="Arial" w:cs="Arial"/>
          <w:b/>
          <w:sz w:val="22"/>
        </w:rPr>
      </w:pPr>
    </w:p>
    <w:p w14:paraId="53C9DF48" w14:textId="77777777" w:rsidR="000876D3" w:rsidRDefault="000876D3" w:rsidP="00486EFF">
      <w:pPr>
        <w:pStyle w:val="NormalWeb"/>
        <w:spacing w:before="0" w:beforeAutospacing="0" w:after="0" w:afterAutospacing="0"/>
        <w:rPr>
          <w:rFonts w:ascii="Arial" w:hAnsi="Arial" w:cs="Arial"/>
          <w:b/>
          <w:sz w:val="22"/>
        </w:rPr>
      </w:pPr>
    </w:p>
    <w:p w14:paraId="43788D47" w14:textId="4D97CE15" w:rsidR="00B53061" w:rsidRDefault="003C1257" w:rsidP="00486EFF">
      <w:pPr>
        <w:pStyle w:val="NormalWeb"/>
        <w:spacing w:before="0" w:beforeAutospacing="0" w:after="0" w:afterAutospacing="0"/>
        <w:rPr>
          <w:rFonts w:ascii="Arial" w:hAnsi="Arial" w:cs="Arial"/>
          <w:b/>
          <w:sz w:val="22"/>
        </w:rPr>
      </w:pPr>
      <w:r w:rsidRPr="00A608A6">
        <w:rPr>
          <w:rFonts w:ascii="Arial" w:hAnsi="Arial" w:cs="Arial"/>
          <w:b/>
          <w:sz w:val="22"/>
        </w:rPr>
        <w:t>The</w:t>
      </w:r>
      <w:r w:rsidR="009D0D38">
        <w:rPr>
          <w:rFonts w:ascii="Arial" w:hAnsi="Arial" w:cs="Arial"/>
          <w:b/>
          <w:sz w:val="22"/>
        </w:rPr>
        <w:t xml:space="preserve"> Lead</w:t>
      </w:r>
      <w:r w:rsidRPr="00A608A6">
        <w:rPr>
          <w:rFonts w:ascii="Arial" w:hAnsi="Arial" w:cs="Arial"/>
          <w:b/>
          <w:sz w:val="22"/>
        </w:rPr>
        <w:t xml:space="preserve"> </w:t>
      </w:r>
      <w:r w:rsidRPr="00A608A6">
        <w:rPr>
          <w:rFonts w:ascii="Arial" w:hAnsi="Arial" w:cs="Arial"/>
          <w:b/>
          <w:sz w:val="22"/>
          <w:u w:val="single"/>
        </w:rPr>
        <w:t>Designated Safeguarding Lead (DSL)</w:t>
      </w:r>
      <w:r w:rsidRPr="00A608A6">
        <w:rPr>
          <w:rFonts w:ascii="Arial" w:hAnsi="Arial" w:cs="Arial"/>
          <w:b/>
          <w:sz w:val="22"/>
        </w:rPr>
        <w:t xml:space="preserve"> </w:t>
      </w:r>
      <w:r w:rsidR="003F356E">
        <w:rPr>
          <w:rFonts w:ascii="Arial" w:hAnsi="Arial" w:cs="Arial"/>
          <w:b/>
          <w:sz w:val="22"/>
        </w:rPr>
        <w:t>must be a member of the senior leadership team</w:t>
      </w:r>
      <w:r w:rsidR="000D2A2E">
        <w:rPr>
          <w:rFonts w:ascii="Arial" w:hAnsi="Arial" w:cs="Arial"/>
          <w:b/>
          <w:sz w:val="22"/>
        </w:rPr>
        <w:t xml:space="preserve"> </w:t>
      </w:r>
      <w:r w:rsidR="003F356E">
        <w:rPr>
          <w:rFonts w:ascii="Arial" w:hAnsi="Arial" w:cs="Arial"/>
          <w:b/>
          <w:sz w:val="22"/>
        </w:rPr>
        <w:t xml:space="preserve">and </w:t>
      </w:r>
      <w:r w:rsidRPr="00A608A6">
        <w:rPr>
          <w:rFonts w:ascii="Arial" w:hAnsi="Arial" w:cs="Arial"/>
          <w:b/>
          <w:sz w:val="22"/>
        </w:rPr>
        <w:t>ha</w:t>
      </w:r>
      <w:r w:rsidR="000A53C0">
        <w:rPr>
          <w:rFonts w:ascii="Arial" w:hAnsi="Arial" w:cs="Arial"/>
          <w:b/>
          <w:sz w:val="22"/>
        </w:rPr>
        <w:t>ve</w:t>
      </w:r>
      <w:r w:rsidRPr="00A608A6">
        <w:rPr>
          <w:rFonts w:ascii="Arial" w:hAnsi="Arial" w:cs="Arial"/>
          <w:b/>
          <w:sz w:val="22"/>
        </w:rPr>
        <w:t xml:space="preserve"> overall responsibility for the </w:t>
      </w:r>
      <w:r w:rsidR="00205B87" w:rsidRPr="00A608A6">
        <w:rPr>
          <w:rFonts w:ascii="Arial" w:hAnsi="Arial" w:cs="Arial"/>
          <w:b/>
          <w:sz w:val="22"/>
        </w:rPr>
        <w:t>day-to-day</w:t>
      </w:r>
      <w:r w:rsidRPr="00A608A6">
        <w:rPr>
          <w:rFonts w:ascii="Arial" w:hAnsi="Arial" w:cs="Arial"/>
          <w:b/>
          <w:sz w:val="22"/>
        </w:rPr>
        <w:t xml:space="preserve"> oversight of safeguarding and child protection systems in </w:t>
      </w:r>
      <w:r w:rsidR="00C23C97" w:rsidRPr="00A608A6">
        <w:rPr>
          <w:rFonts w:ascii="Arial" w:hAnsi="Arial" w:cs="Arial"/>
          <w:b/>
          <w:sz w:val="22"/>
        </w:rPr>
        <w:t xml:space="preserve">the </w:t>
      </w:r>
      <w:r w:rsidR="00862087">
        <w:rPr>
          <w:rFonts w:ascii="Arial" w:hAnsi="Arial" w:cs="Arial"/>
          <w:b/>
          <w:sz w:val="22"/>
        </w:rPr>
        <w:t>school</w:t>
      </w:r>
      <w:r w:rsidRPr="00A608A6">
        <w:rPr>
          <w:rFonts w:ascii="Arial" w:hAnsi="Arial" w:cs="Arial"/>
          <w:b/>
          <w:sz w:val="22"/>
        </w:rPr>
        <w:t xml:space="preserve">. </w:t>
      </w:r>
    </w:p>
    <w:p w14:paraId="48F5EEC0" w14:textId="77777777" w:rsidR="00B53061" w:rsidRDefault="00B53061" w:rsidP="00486EFF">
      <w:pPr>
        <w:pStyle w:val="NormalWeb"/>
        <w:spacing w:before="0" w:beforeAutospacing="0" w:after="0" w:afterAutospacing="0"/>
        <w:rPr>
          <w:rFonts w:ascii="Arial" w:hAnsi="Arial" w:cs="Arial"/>
          <w:b/>
          <w:sz w:val="22"/>
        </w:rPr>
      </w:pPr>
    </w:p>
    <w:p w14:paraId="61B1EC3E" w14:textId="77777777" w:rsidR="00A54BE1" w:rsidRPr="00AF5925" w:rsidRDefault="00A54BE1" w:rsidP="00A54BE1">
      <w:pPr>
        <w:textAlignment w:val="baseline"/>
        <w:rPr>
          <w:rFonts w:ascii="Arial" w:hAnsi="Arial" w:cs="Arial"/>
          <w:sz w:val="22"/>
          <w:szCs w:val="22"/>
          <w:lang w:val="en-GB" w:eastAsia="en-GB"/>
        </w:rPr>
      </w:pPr>
      <w:r w:rsidRPr="00AF5925">
        <w:rPr>
          <w:rFonts w:ascii="Arial" w:hAnsi="Arial" w:cs="Arial"/>
          <w:sz w:val="22"/>
          <w:szCs w:val="22"/>
          <w:lang w:val="en-GB" w:eastAsia="en-GB"/>
        </w:rPr>
        <w:t xml:space="preserve">The </w:t>
      </w:r>
      <w:r w:rsidRPr="00AF5925">
        <w:rPr>
          <w:rFonts w:ascii="Arial" w:hAnsi="Arial" w:cs="Arial"/>
          <w:sz w:val="22"/>
          <w:szCs w:val="22"/>
          <w:u w:val="single"/>
          <w:lang w:val="en-GB" w:eastAsia="en-GB"/>
        </w:rPr>
        <w:t xml:space="preserve">lead </w:t>
      </w:r>
      <w:r w:rsidRPr="00AF5925">
        <w:rPr>
          <w:rFonts w:ascii="Arial" w:hAnsi="Arial" w:cs="Arial"/>
          <w:sz w:val="22"/>
          <w:szCs w:val="22"/>
          <w:lang w:val="en-GB" w:eastAsia="en-GB"/>
        </w:rPr>
        <w:t>DSL role includes:   </w:t>
      </w:r>
    </w:p>
    <w:p w14:paraId="01C0F2E0" w14:textId="77777777" w:rsidR="00A54BE1" w:rsidRPr="00A54BE1" w:rsidRDefault="00A54BE1" w:rsidP="00A54BE1">
      <w:pPr>
        <w:textAlignment w:val="baseline"/>
        <w:rPr>
          <w:rFonts w:ascii="Arial" w:hAnsi="Arial" w:cs="Arial"/>
          <w:sz w:val="22"/>
          <w:szCs w:val="22"/>
          <w:lang w:val="en-GB" w:eastAsia="en-GB"/>
        </w:rPr>
      </w:pPr>
    </w:p>
    <w:p w14:paraId="62322183" w14:textId="77777777" w:rsidR="00A54BE1" w:rsidRPr="00A54BE1" w:rsidRDefault="00A54BE1" w:rsidP="00141F04">
      <w:pPr>
        <w:numPr>
          <w:ilvl w:val="0"/>
          <w:numId w:val="86"/>
        </w:numPr>
        <w:spacing w:after="160" w:line="259" w:lineRule="auto"/>
        <w:ind w:right="-424"/>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being available during term time and school hours for staff to discuss any safeguarding concerns </w:t>
      </w:r>
    </w:p>
    <w:p w14:paraId="383C89E4" w14:textId="77777777" w:rsidR="00A54BE1" w:rsidRPr="00A54BE1" w:rsidRDefault="00A54BE1" w:rsidP="00141F04">
      <w:pPr>
        <w:numPr>
          <w:ilvl w:val="0"/>
          <w:numId w:val="86"/>
        </w:numPr>
        <w:spacing w:after="160" w:line="259" w:lineRule="auto"/>
        <w:ind w:right="-1144"/>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maintaining the “CPOMS” electronic system regarding individual children</w:t>
      </w:r>
    </w:p>
    <w:p w14:paraId="0582BE82" w14:textId="77777777" w:rsidR="00A54BE1" w:rsidRPr="00A54BE1" w:rsidRDefault="00A54BE1" w:rsidP="00141F04">
      <w:pPr>
        <w:numPr>
          <w:ilvl w:val="0"/>
          <w:numId w:val="86"/>
        </w:numPr>
        <w:spacing w:after="160" w:line="259" w:lineRule="auto"/>
        <w:ind w:right="26"/>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recording on CPOMS instances where a child has a social worker, and use this information in the best interest of the child’s safety, welfare and educational outcomes, such as when decisions are made on: </w:t>
      </w:r>
    </w:p>
    <w:p w14:paraId="03D32A11" w14:textId="77777777" w:rsidR="00A54BE1" w:rsidRPr="00A54BE1" w:rsidRDefault="00A54BE1" w:rsidP="00141F04">
      <w:pPr>
        <w:numPr>
          <w:ilvl w:val="1"/>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responding to unauthorised absence or missing education where there are known safeguarding risks</w:t>
      </w:r>
    </w:p>
    <w:p w14:paraId="5701816D" w14:textId="77777777" w:rsidR="00A54BE1" w:rsidRPr="00A54BE1" w:rsidRDefault="00A54BE1" w:rsidP="00141F04">
      <w:pPr>
        <w:numPr>
          <w:ilvl w:val="1"/>
          <w:numId w:val="86"/>
        </w:numPr>
        <w:spacing w:after="160" w:line="259" w:lineRule="auto"/>
        <w:ind w:right="-1144"/>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the provision of pastoral and/or academic support  </w:t>
      </w:r>
    </w:p>
    <w:p w14:paraId="6FCF15BA"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regularly, at least annually, monitor and review the effectiveness of school filters and monitoring systems and escalate any concerns when identified</w:t>
      </w:r>
    </w:p>
    <w:p w14:paraId="76816652"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making immediate and on-going assessments of potential risk</w:t>
      </w:r>
    </w:p>
    <w:p w14:paraId="5D3F4B67"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putting in place and publicising an appropriate back-up accessibility protocol for times when the DSL/s are unavailable </w:t>
      </w:r>
    </w:p>
    <w:p w14:paraId="603C92BF"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co-ordinating safeguarding action for individual children, including involving the SENCO in any concerns, suspected abuse or abuse involving children with SEND</w:t>
      </w:r>
    </w:p>
    <w:p w14:paraId="0ED68B8C"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liaising with other agencies and professionals</w:t>
      </w:r>
    </w:p>
    <w:p w14:paraId="57B42B63"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ensuring that locally established procedures are followed and making referrals as necessary</w:t>
      </w:r>
    </w:p>
    <w:p w14:paraId="35F15147"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awareness of the requirement for children to have an appropriate adult when in contact with Police officers who suspect them of an offence including: </w:t>
      </w:r>
    </w:p>
    <w:p w14:paraId="05C7E23E" w14:textId="27915B3B" w:rsidR="00A54BE1" w:rsidRPr="00A54BE1" w:rsidRDefault="00A54BE1" w:rsidP="00141F04">
      <w:pPr>
        <w:numPr>
          <w:ilvl w:val="1"/>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communicating any vulnerabilities known by the school to any police officer who wishes to speak to a pupil about an offence they may suspect. This</w:t>
      </w:r>
      <w:r w:rsidR="00795784">
        <w:rPr>
          <w:rFonts w:ascii="Arial" w:eastAsia="Calibri" w:hAnsi="Arial" w:cs="Arial"/>
          <w:kern w:val="2"/>
          <w:sz w:val="22"/>
          <w:szCs w:val="22"/>
          <w:lang w:val="en-GB"/>
          <w14:ligatures w14:val="standardContextual"/>
        </w:rPr>
        <w:t xml:space="preserve"> communication will be recorded on CPOMS</w:t>
      </w:r>
    </w:p>
    <w:p w14:paraId="603F2902" w14:textId="77777777" w:rsidR="00A54BE1" w:rsidRPr="00A54BE1" w:rsidRDefault="00A54BE1" w:rsidP="00141F04">
      <w:pPr>
        <w:numPr>
          <w:ilvl w:val="1"/>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If having been informed of the vulnerabilities, the designated safeguarding lead (or deputy) does not feel that the officer is acting in accordance with PACE, they should ask to speak with a supervisor or contact 101 to escalate their concerns.  </w:t>
      </w:r>
    </w:p>
    <w:p w14:paraId="72150C50"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representing or ensuring the school is appropriately represented at inter-agency safeguarding meetings (including Child Protection conferences) </w:t>
      </w:r>
    </w:p>
    <w:p w14:paraId="2C864A0E"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managing and monitoring the school’s part in Early Help/Child in Need/ Child Protection plans </w:t>
      </w:r>
    </w:p>
    <w:p w14:paraId="36D3D1A1"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help promote educational outcomes by: </w:t>
      </w:r>
    </w:p>
    <w:p w14:paraId="771DDF75" w14:textId="77777777" w:rsidR="00A54BE1" w:rsidRPr="00A54BE1" w:rsidRDefault="00A54BE1" w:rsidP="00141F04">
      <w:pPr>
        <w:numPr>
          <w:ilvl w:val="1"/>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sharing the information about the welfare, safeguarding and child protection issues that children, including children with a social worker, are experiencing, or have experienced, with teachers and leadership staff</w:t>
      </w:r>
    </w:p>
    <w:p w14:paraId="501280C4" w14:textId="77777777" w:rsidR="00A54BE1" w:rsidRPr="00A54BE1" w:rsidRDefault="00A54BE1" w:rsidP="00141F04">
      <w:pPr>
        <w:numPr>
          <w:ilvl w:val="1"/>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Ensuring leadership and teaching staff know who these children are, understand their academic progress and attainment and maintain a culture of high aspirations for this cohort;  </w:t>
      </w:r>
    </w:p>
    <w:p w14:paraId="70E2C361" w14:textId="77777777" w:rsidR="00A54BE1" w:rsidRPr="00A54BE1" w:rsidRDefault="00A54BE1" w:rsidP="00141F04">
      <w:pPr>
        <w:numPr>
          <w:ilvl w:val="1"/>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supporting teaching staff to identify the challenges that children in this group might face and the additional academic support and adjustments that they could make to best support these children.  </w:t>
      </w:r>
    </w:p>
    <w:p w14:paraId="466E5AD2"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ensuring that appropriate safeguarding and child protection training is delivered for all staff and volunteers and the contents of that training is updated regularly</w:t>
      </w:r>
    </w:p>
    <w:p w14:paraId="129F0A6D" w14:textId="33E8D9BE"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 xml:space="preserve">attending DSL training every two years, attending other training or </w:t>
      </w:r>
      <w:r w:rsidR="00D30AA2">
        <w:rPr>
          <w:rFonts w:ascii="Arial" w:eastAsia="Calibri" w:hAnsi="Arial" w:cs="Arial"/>
          <w:kern w:val="2"/>
          <w:sz w:val="22"/>
          <w:szCs w:val="22"/>
          <w:lang w:val="en-GB"/>
          <w14:ligatures w14:val="standardContextual"/>
        </w:rPr>
        <w:t>i</w:t>
      </w:r>
      <w:r w:rsidRPr="00A54BE1">
        <w:rPr>
          <w:rFonts w:ascii="Arial" w:eastAsia="Calibri" w:hAnsi="Arial" w:cs="Arial"/>
          <w:kern w:val="2"/>
          <w:sz w:val="22"/>
          <w:szCs w:val="22"/>
          <w:lang w:val="en-GB"/>
          <w14:ligatures w14:val="standardContextual"/>
        </w:rPr>
        <w:t>nformation sessions held by or on behalf of the Trust and DSL Supervision managed via the Trust CPD Offer  </w:t>
      </w:r>
    </w:p>
    <w:p w14:paraId="7A5FACCB"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ensuring that all staff, volunteers and clergy associated with the school have read and are familiar with the appropriate level of safeguarding guidance </w:t>
      </w:r>
    </w:p>
    <w:p w14:paraId="4374E69A"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responsibility for monitoring the safeguarding of pupils educated offsite</w:t>
      </w:r>
    </w:p>
    <w:p w14:paraId="76BF6959" w14:textId="77777777"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consulting with the KCC Area Education Safeguarding Adviser to help with any decision making about a child. Advice may also be sought from KCC’s Early Help Coordination Team or Specialist Children’s Services (SCS) Duty Social Workers who offer opportunities for consultation as part of the Child in Need/Child Protection process.  </w:t>
      </w:r>
    </w:p>
    <w:p w14:paraId="28397F82" w14:textId="2634F354" w:rsidR="00A54BE1" w:rsidRPr="00A54BE1" w:rsidRDefault="00A54BE1" w:rsidP="00141F04">
      <w:pPr>
        <w:numPr>
          <w:ilvl w:val="0"/>
          <w:numId w:val="86"/>
        </w:numPr>
        <w:spacing w:after="160" w:line="259" w:lineRule="auto"/>
        <w:contextualSpacing/>
        <w:rPr>
          <w:rFonts w:ascii="Arial" w:eastAsia="Calibri" w:hAnsi="Arial" w:cs="Arial"/>
          <w:kern w:val="2"/>
          <w:sz w:val="22"/>
          <w:szCs w:val="22"/>
          <w:lang w:val="en-GB"/>
          <w14:ligatures w14:val="standardContextual"/>
        </w:rPr>
      </w:pPr>
      <w:r w:rsidRPr="00A54BE1">
        <w:rPr>
          <w:rFonts w:ascii="Arial" w:eastAsia="Calibri" w:hAnsi="Arial" w:cs="Arial"/>
          <w:kern w:val="2"/>
          <w:sz w:val="22"/>
          <w:szCs w:val="22"/>
          <w:lang w:val="en-GB"/>
          <w14:ligatures w14:val="standardContextual"/>
        </w:rPr>
        <w:t xml:space="preserve">producing data and information for governance committee meetings including the annual report for to Governance committee and the Trust Lead Safeguarding Director/Officer regarding the monitoring and adherence to this Policy. Templates for the annual report can be </w:t>
      </w:r>
      <w:r w:rsidR="00407B99">
        <w:rPr>
          <w:rFonts w:ascii="Arial" w:eastAsia="Calibri" w:hAnsi="Arial" w:cs="Arial"/>
          <w:kern w:val="2"/>
          <w:sz w:val="22"/>
          <w:szCs w:val="22"/>
          <w:lang w:val="en-GB"/>
          <w14:ligatures w14:val="standardContextual"/>
        </w:rPr>
        <w:t xml:space="preserve">requested from </w:t>
      </w:r>
      <w:hyperlink r:id="rId17" w:history="1">
        <w:r w:rsidR="00407B99" w:rsidRPr="006556AF">
          <w:rPr>
            <w:rStyle w:val="Hyperlink"/>
            <w:rFonts w:ascii="Arial" w:eastAsia="Calibri" w:hAnsi="Arial" w:cs="Arial"/>
            <w:kern w:val="2"/>
            <w:sz w:val="22"/>
            <w:szCs w:val="22"/>
            <w:lang w:val="en-GB"/>
            <w14:ligatures w14:val="standardContextual"/>
          </w:rPr>
          <w:t>office@kcsp.org.uk</w:t>
        </w:r>
      </w:hyperlink>
      <w:r w:rsidR="00407B99">
        <w:rPr>
          <w:rFonts w:ascii="Arial" w:eastAsia="Calibri" w:hAnsi="Arial" w:cs="Arial"/>
          <w:kern w:val="2"/>
          <w:sz w:val="22"/>
          <w:szCs w:val="22"/>
          <w:lang w:val="en-GB"/>
          <w14:ligatures w14:val="standardContextual"/>
        </w:rPr>
        <w:t xml:space="preserve"> </w:t>
      </w:r>
    </w:p>
    <w:p w14:paraId="000D1117" w14:textId="77777777" w:rsidR="00D546BF" w:rsidRPr="00A608A6" w:rsidRDefault="00D546BF" w:rsidP="00B12DED">
      <w:pPr>
        <w:pStyle w:val="NormalWeb"/>
        <w:spacing w:before="0" w:beforeAutospacing="0" w:after="0" w:afterAutospacing="0"/>
        <w:rPr>
          <w:rFonts w:ascii="Arial" w:hAnsi="Arial" w:cs="Arial"/>
          <w:sz w:val="22"/>
        </w:rPr>
      </w:pPr>
    </w:p>
    <w:p w14:paraId="159E1667" w14:textId="1D62A25F" w:rsidR="006F3340" w:rsidRDefault="006F3340" w:rsidP="34DB7409">
      <w:pPr>
        <w:pStyle w:val="NormalWeb"/>
        <w:spacing w:before="0" w:beforeAutospacing="0" w:after="0" w:afterAutospacing="0"/>
        <w:rPr>
          <w:rFonts w:ascii="Arial" w:hAnsi="Arial" w:cs="Arial"/>
          <w:b/>
          <w:bCs/>
          <w:sz w:val="22"/>
          <w:szCs w:val="22"/>
        </w:rPr>
      </w:pPr>
      <w:r>
        <w:rPr>
          <w:rFonts w:ascii="Arial" w:hAnsi="Arial" w:cs="Arial"/>
          <w:b/>
          <w:bCs/>
          <w:sz w:val="22"/>
          <w:szCs w:val="22"/>
        </w:rPr>
        <w:t>Deputy DSLs:</w:t>
      </w:r>
    </w:p>
    <w:p w14:paraId="7BC217AF" w14:textId="77777777" w:rsidR="006F3340" w:rsidRDefault="006F3340" w:rsidP="34DB7409">
      <w:pPr>
        <w:pStyle w:val="NormalWeb"/>
        <w:spacing w:before="0" w:beforeAutospacing="0" w:after="0" w:afterAutospacing="0"/>
        <w:rPr>
          <w:rFonts w:ascii="Arial" w:hAnsi="Arial" w:cs="Arial"/>
          <w:b/>
          <w:bCs/>
          <w:sz w:val="22"/>
          <w:szCs w:val="22"/>
        </w:rPr>
      </w:pPr>
    </w:p>
    <w:p w14:paraId="0DEB7C45" w14:textId="1A56A511" w:rsidR="006F3340" w:rsidRDefault="00673CA7" w:rsidP="00141F04">
      <w:pPr>
        <w:pStyle w:val="NormalWeb"/>
        <w:numPr>
          <w:ilvl w:val="0"/>
          <w:numId w:val="7"/>
        </w:numPr>
        <w:spacing w:before="0" w:beforeAutospacing="0" w:after="0" w:afterAutospacing="0"/>
        <w:rPr>
          <w:rFonts w:ascii="Arial" w:hAnsi="Arial" w:cs="Arial"/>
          <w:sz w:val="22"/>
        </w:rPr>
      </w:pPr>
      <w:r>
        <w:rPr>
          <w:rFonts w:ascii="Arial" w:hAnsi="Arial" w:cs="Arial"/>
          <w:sz w:val="22"/>
        </w:rPr>
        <w:t>b</w:t>
      </w:r>
      <w:r w:rsidR="006F3340">
        <w:rPr>
          <w:rFonts w:ascii="Arial" w:hAnsi="Arial" w:cs="Arial"/>
          <w:sz w:val="22"/>
        </w:rPr>
        <w:t>eing available during term time and school hours for staff to discuss any safeguarding concerns</w:t>
      </w:r>
    </w:p>
    <w:p w14:paraId="1E0B1798" w14:textId="77777777" w:rsidR="006F3340"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 xml:space="preserve">maintaining </w:t>
      </w:r>
      <w:r>
        <w:rPr>
          <w:rFonts w:ascii="Arial" w:hAnsi="Arial" w:cs="Arial"/>
          <w:sz w:val="22"/>
        </w:rPr>
        <w:t>the “CPOMS” electronic</w:t>
      </w:r>
      <w:r w:rsidRPr="00A608A6">
        <w:rPr>
          <w:rFonts w:ascii="Arial" w:hAnsi="Arial" w:cs="Arial"/>
          <w:sz w:val="22"/>
        </w:rPr>
        <w:t xml:space="preserve"> system regarding individual children</w:t>
      </w:r>
    </w:p>
    <w:p w14:paraId="2A94E25C" w14:textId="77777777" w:rsidR="006F3340" w:rsidRDefault="006F3340" w:rsidP="00141F04">
      <w:pPr>
        <w:pStyle w:val="NormalWeb"/>
        <w:numPr>
          <w:ilvl w:val="0"/>
          <w:numId w:val="7"/>
        </w:numPr>
        <w:spacing w:before="0" w:beforeAutospacing="0" w:after="0" w:afterAutospacing="0"/>
        <w:rPr>
          <w:rFonts w:ascii="Arial" w:hAnsi="Arial" w:cs="Arial"/>
          <w:sz w:val="22"/>
        </w:rPr>
      </w:pPr>
      <w:r>
        <w:rPr>
          <w:rFonts w:ascii="Arial" w:hAnsi="Arial" w:cs="Arial"/>
          <w:sz w:val="22"/>
        </w:rPr>
        <w:t>recording on CPOMS instances where a child has a social worker, and use this information in the best interest of the child’s safety, welfare and educational outcomes, such as when decisions are made on:</w:t>
      </w:r>
    </w:p>
    <w:p w14:paraId="2CBCA97B" w14:textId="77777777" w:rsidR="006F3340" w:rsidRDefault="006F3340" w:rsidP="00141F04">
      <w:pPr>
        <w:pStyle w:val="NormalWeb"/>
        <w:numPr>
          <w:ilvl w:val="1"/>
          <w:numId w:val="7"/>
        </w:numPr>
        <w:spacing w:before="0" w:beforeAutospacing="0" w:after="0" w:afterAutospacing="0"/>
        <w:rPr>
          <w:rFonts w:ascii="Arial" w:hAnsi="Arial" w:cs="Arial"/>
          <w:sz w:val="22"/>
        </w:rPr>
      </w:pPr>
      <w:r>
        <w:rPr>
          <w:rFonts w:ascii="Arial" w:hAnsi="Arial" w:cs="Arial"/>
          <w:sz w:val="22"/>
        </w:rPr>
        <w:t>responding to unauthorised absence or missing education where there are known safeguarding risks</w:t>
      </w:r>
    </w:p>
    <w:p w14:paraId="5CBEA727" w14:textId="77777777" w:rsidR="006F3340" w:rsidRPr="00A608A6" w:rsidRDefault="006F3340" w:rsidP="00141F04">
      <w:pPr>
        <w:pStyle w:val="NormalWeb"/>
        <w:numPr>
          <w:ilvl w:val="1"/>
          <w:numId w:val="7"/>
        </w:numPr>
        <w:spacing w:before="0" w:beforeAutospacing="0" w:after="0" w:afterAutospacing="0"/>
        <w:rPr>
          <w:rFonts w:ascii="Arial" w:hAnsi="Arial" w:cs="Arial"/>
          <w:sz w:val="22"/>
        </w:rPr>
      </w:pPr>
      <w:r>
        <w:rPr>
          <w:rFonts w:ascii="Arial" w:hAnsi="Arial" w:cs="Arial"/>
          <w:sz w:val="22"/>
        </w:rPr>
        <w:t>the provision of pastoral and/or academic support</w:t>
      </w:r>
    </w:p>
    <w:p w14:paraId="42834AB3" w14:textId="643FD751" w:rsidR="00AA4960" w:rsidRPr="00AA4960" w:rsidRDefault="00AA4960" w:rsidP="00141F04">
      <w:pPr>
        <w:pStyle w:val="NormalWeb"/>
        <w:numPr>
          <w:ilvl w:val="0"/>
          <w:numId w:val="7"/>
        </w:numPr>
        <w:spacing w:before="0" w:beforeAutospacing="0" w:after="0" w:afterAutospacing="0"/>
        <w:rPr>
          <w:rFonts w:ascii="Arial" w:hAnsi="Arial" w:cs="Arial"/>
          <w:sz w:val="22"/>
        </w:rPr>
      </w:pPr>
      <w:r>
        <w:rPr>
          <w:rFonts w:ascii="Arial" w:hAnsi="Arial" w:cs="Arial"/>
          <w:sz w:val="22"/>
        </w:rPr>
        <w:t>regularly monitor the effectiveness of school filters and monitoring systems and escalate any concerns when identified</w:t>
      </w:r>
    </w:p>
    <w:p w14:paraId="191F6A59" w14:textId="4B381B7C" w:rsidR="006F3340" w:rsidRPr="00A608A6"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making immediate and on-going assessments of potential risk</w:t>
      </w:r>
    </w:p>
    <w:p w14:paraId="5292ADFB" w14:textId="5204D107" w:rsidR="006F3340" w:rsidRPr="00A608A6"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co-ordinating safeguarding action for individual children</w:t>
      </w:r>
      <w:r w:rsidR="005C5AFE">
        <w:rPr>
          <w:rFonts w:ascii="Arial" w:hAnsi="Arial" w:cs="Arial"/>
          <w:sz w:val="22"/>
        </w:rPr>
        <w:t>, including</w:t>
      </w:r>
      <w:r w:rsidR="005C5AFE" w:rsidRPr="005C5AFE">
        <w:rPr>
          <w:rFonts w:ascii="Arial" w:hAnsi="Arial" w:cs="Arial"/>
          <w:color w:val="13263F"/>
          <w:sz w:val="22"/>
          <w:szCs w:val="22"/>
          <w:shd w:val="clear" w:color="auto" w:fill="FFFFFF"/>
        </w:rPr>
        <w:t xml:space="preserve"> </w:t>
      </w:r>
      <w:r w:rsidR="005C5AFE" w:rsidRPr="00C26B2F">
        <w:rPr>
          <w:rFonts w:ascii="Arial" w:hAnsi="Arial" w:cs="Arial"/>
          <w:color w:val="13263F"/>
          <w:sz w:val="22"/>
          <w:szCs w:val="22"/>
          <w:shd w:val="clear" w:color="auto" w:fill="FFFFFF"/>
        </w:rPr>
        <w:t>involving the SENCO in any concerns, suspected abuse or abuse involving children with SEND</w:t>
      </w:r>
    </w:p>
    <w:p w14:paraId="602960BB" w14:textId="77777777" w:rsidR="006F3340" w:rsidRPr="00A608A6"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liaising with other agencies and professionals</w:t>
      </w:r>
    </w:p>
    <w:p w14:paraId="2E70CB03" w14:textId="67222742" w:rsidR="006F3340"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ensuring that locally established procedures are followed and making referrals as necessary</w:t>
      </w:r>
    </w:p>
    <w:p w14:paraId="4CCBAB38" w14:textId="77777777" w:rsidR="0056186E" w:rsidRPr="0056186E" w:rsidRDefault="0056186E" w:rsidP="00141F04">
      <w:pPr>
        <w:pStyle w:val="NormalWeb"/>
        <w:numPr>
          <w:ilvl w:val="0"/>
          <w:numId w:val="7"/>
        </w:numPr>
        <w:rPr>
          <w:rFonts w:ascii="Arial" w:hAnsi="Arial" w:cs="Arial"/>
          <w:sz w:val="22"/>
        </w:rPr>
      </w:pPr>
      <w:r w:rsidRPr="0056186E">
        <w:rPr>
          <w:rFonts w:ascii="Arial" w:hAnsi="Arial" w:cs="Arial"/>
          <w:sz w:val="22"/>
        </w:rPr>
        <w:t xml:space="preserve">awareness of the requirement for children to have an appropriate adult when in contact with Police officers who suspect them of an offence </w:t>
      </w:r>
      <w:r>
        <w:rPr>
          <w:rFonts w:ascii="Arial" w:hAnsi="Arial" w:cs="Arial"/>
          <w:sz w:val="22"/>
        </w:rPr>
        <w:t>including</w:t>
      </w:r>
      <w:r w:rsidRPr="0056186E">
        <w:rPr>
          <w:rFonts w:ascii="Arial" w:hAnsi="Arial" w:cs="Arial"/>
          <w:sz w:val="22"/>
        </w:rPr>
        <w:t>:</w:t>
      </w:r>
    </w:p>
    <w:p w14:paraId="3C747024" w14:textId="77777777" w:rsidR="0056186E" w:rsidRPr="0056186E" w:rsidRDefault="0056186E" w:rsidP="00141F04">
      <w:pPr>
        <w:pStyle w:val="NormalWeb"/>
        <w:numPr>
          <w:ilvl w:val="1"/>
          <w:numId w:val="7"/>
        </w:numPr>
        <w:rPr>
          <w:rFonts w:ascii="Arial" w:hAnsi="Arial" w:cs="Arial"/>
          <w:sz w:val="22"/>
        </w:rPr>
      </w:pPr>
      <w:r w:rsidRPr="00C646DB">
        <w:rPr>
          <w:rFonts w:ascii="Arial" w:hAnsi="Arial" w:cs="Arial"/>
          <w:sz w:val="22"/>
        </w:rPr>
        <w:t>communicat</w:t>
      </w:r>
      <w:r>
        <w:rPr>
          <w:rFonts w:ascii="Arial" w:hAnsi="Arial" w:cs="Arial"/>
          <w:sz w:val="22"/>
        </w:rPr>
        <w:t>ing</w:t>
      </w:r>
      <w:r w:rsidRPr="00C646DB">
        <w:rPr>
          <w:rFonts w:ascii="Arial" w:hAnsi="Arial" w:cs="Arial"/>
          <w:sz w:val="22"/>
        </w:rPr>
        <w:t xml:space="preserve"> any vulnerabilities known by the school to any police officer who wishes to speak to a pupil about an offence they may suspect. This communication will be recorded [state where, for example, on CPOMS].</w:t>
      </w:r>
    </w:p>
    <w:p w14:paraId="7E48795F" w14:textId="2CB1C9EF" w:rsidR="0056186E" w:rsidRPr="0056186E" w:rsidRDefault="0056186E" w:rsidP="00141F04">
      <w:pPr>
        <w:pStyle w:val="NormalWeb"/>
        <w:numPr>
          <w:ilvl w:val="1"/>
          <w:numId w:val="7"/>
        </w:numPr>
        <w:spacing w:before="0" w:beforeAutospacing="0" w:after="0" w:afterAutospacing="0"/>
        <w:rPr>
          <w:rFonts w:ascii="Arial" w:hAnsi="Arial" w:cs="Arial"/>
          <w:sz w:val="22"/>
        </w:rPr>
      </w:pPr>
      <w:r w:rsidRPr="00C646DB">
        <w:rPr>
          <w:rFonts w:ascii="Arial" w:hAnsi="Arial" w:cs="Arial"/>
          <w:sz w:val="22"/>
        </w:rPr>
        <w:t>If having been informed of the vulnerabilities, the designated safeguarding lead (or deputy) does not feel that the officer is acting in accordance with PACE, they should ask to speak with a supervisor or contact 101 to escalate their concerns.</w:t>
      </w:r>
    </w:p>
    <w:p w14:paraId="2448F6E7" w14:textId="0A652A10" w:rsidR="00837EA0" w:rsidRPr="00A608A6" w:rsidRDefault="00837EA0" w:rsidP="00141F04">
      <w:pPr>
        <w:pStyle w:val="NormalWeb"/>
        <w:numPr>
          <w:ilvl w:val="0"/>
          <w:numId w:val="7"/>
        </w:numPr>
        <w:spacing w:before="0" w:beforeAutospacing="0" w:after="0" w:afterAutospacing="0"/>
        <w:rPr>
          <w:rFonts w:ascii="Arial" w:hAnsi="Arial" w:cs="Arial"/>
          <w:sz w:val="22"/>
        </w:rPr>
      </w:pPr>
      <w:r>
        <w:rPr>
          <w:rFonts w:ascii="Arial" w:hAnsi="Arial" w:cs="Arial"/>
          <w:sz w:val="22"/>
        </w:rPr>
        <w:t>undertaking DSL training every two years</w:t>
      </w:r>
    </w:p>
    <w:p w14:paraId="38290D34" w14:textId="626117B5" w:rsidR="006F3340" w:rsidRPr="00A608A6"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 xml:space="preserve">representing or ensuring the </w:t>
      </w:r>
      <w:r w:rsidR="0025658D">
        <w:rPr>
          <w:rFonts w:ascii="Arial" w:hAnsi="Arial" w:cs="Arial"/>
          <w:sz w:val="22"/>
        </w:rPr>
        <w:t>school</w:t>
      </w:r>
      <w:r w:rsidRPr="00A608A6">
        <w:rPr>
          <w:rFonts w:ascii="Arial" w:hAnsi="Arial" w:cs="Arial"/>
          <w:sz w:val="22"/>
        </w:rPr>
        <w:t xml:space="preserve"> is appropriately represented at inter-agency safeguarding meetings (including Child Protection conferences)</w:t>
      </w:r>
    </w:p>
    <w:p w14:paraId="19EC58F0" w14:textId="41D77842" w:rsidR="006F3340" w:rsidRPr="00A608A6" w:rsidRDefault="006F3340" w:rsidP="00141F04">
      <w:pPr>
        <w:pStyle w:val="NormalWeb"/>
        <w:numPr>
          <w:ilvl w:val="0"/>
          <w:numId w:val="7"/>
        </w:numPr>
        <w:spacing w:before="0" w:beforeAutospacing="0" w:after="0" w:afterAutospacing="0"/>
        <w:rPr>
          <w:rFonts w:ascii="Arial" w:hAnsi="Arial" w:cs="Arial"/>
          <w:sz w:val="22"/>
        </w:rPr>
      </w:pPr>
      <w:r w:rsidRPr="00A608A6">
        <w:rPr>
          <w:rFonts w:ascii="Arial" w:hAnsi="Arial" w:cs="Arial"/>
          <w:sz w:val="22"/>
        </w:rPr>
        <w:t xml:space="preserve">managing and monitoring the </w:t>
      </w:r>
      <w:r w:rsidR="0025658D">
        <w:rPr>
          <w:rFonts w:ascii="Arial" w:hAnsi="Arial" w:cs="Arial"/>
          <w:sz w:val="22"/>
        </w:rPr>
        <w:t>school</w:t>
      </w:r>
      <w:r w:rsidRPr="00A608A6">
        <w:rPr>
          <w:rFonts w:ascii="Arial" w:hAnsi="Arial" w:cs="Arial"/>
          <w:sz w:val="22"/>
        </w:rPr>
        <w:t>’s part in Early Help/Child in Need/Child Protection plans</w:t>
      </w:r>
    </w:p>
    <w:p w14:paraId="1B1CA8E3" w14:textId="77777777" w:rsidR="006F3340" w:rsidRDefault="006F3340" w:rsidP="00141F04">
      <w:pPr>
        <w:pStyle w:val="NormalWeb"/>
        <w:numPr>
          <w:ilvl w:val="0"/>
          <w:numId w:val="9"/>
        </w:numPr>
        <w:spacing w:before="0" w:beforeAutospacing="0" w:after="0" w:afterAutospacing="0"/>
        <w:rPr>
          <w:rFonts w:ascii="Arial" w:hAnsi="Arial" w:cs="Arial"/>
          <w:sz w:val="22"/>
        </w:rPr>
      </w:pPr>
      <w:r w:rsidRPr="004364DF">
        <w:rPr>
          <w:rFonts w:ascii="Arial" w:hAnsi="Arial" w:cs="Arial"/>
          <w:sz w:val="22"/>
        </w:rPr>
        <w:t xml:space="preserve">help promote educational outcomes by </w:t>
      </w:r>
    </w:p>
    <w:p w14:paraId="3587BAB2" w14:textId="77777777" w:rsidR="006F3340" w:rsidRDefault="006F3340" w:rsidP="00141F04">
      <w:pPr>
        <w:pStyle w:val="NormalWeb"/>
        <w:numPr>
          <w:ilvl w:val="1"/>
          <w:numId w:val="9"/>
        </w:numPr>
        <w:spacing w:before="0" w:beforeAutospacing="0" w:after="0" w:afterAutospacing="0"/>
        <w:rPr>
          <w:rFonts w:ascii="Arial" w:hAnsi="Arial" w:cs="Arial"/>
          <w:sz w:val="22"/>
        </w:rPr>
      </w:pPr>
      <w:r w:rsidRPr="004364DF">
        <w:rPr>
          <w:rFonts w:ascii="Arial" w:hAnsi="Arial" w:cs="Arial"/>
          <w:sz w:val="22"/>
        </w:rPr>
        <w:t xml:space="preserve">sharing the information about the welfare, safeguarding and child protection issues that children, including children with a social worker, are experiencing, or have experienced, with teachers and leadership staff. </w:t>
      </w:r>
    </w:p>
    <w:p w14:paraId="33121B47" w14:textId="328DB037" w:rsidR="006F3340" w:rsidRDefault="006F3340" w:rsidP="00141F04">
      <w:pPr>
        <w:pStyle w:val="NormalWeb"/>
        <w:numPr>
          <w:ilvl w:val="1"/>
          <w:numId w:val="9"/>
        </w:numPr>
        <w:spacing w:before="0" w:beforeAutospacing="0" w:after="0" w:afterAutospacing="0"/>
        <w:rPr>
          <w:rFonts w:ascii="Arial" w:hAnsi="Arial" w:cs="Arial"/>
          <w:sz w:val="22"/>
        </w:rPr>
      </w:pPr>
      <w:r>
        <w:rPr>
          <w:rFonts w:ascii="Arial" w:hAnsi="Arial" w:cs="Arial"/>
          <w:sz w:val="22"/>
        </w:rPr>
        <w:t>Ensuring l</w:t>
      </w:r>
      <w:r w:rsidRPr="00867A59">
        <w:rPr>
          <w:rFonts w:ascii="Arial" w:hAnsi="Arial" w:cs="Arial"/>
          <w:sz w:val="22"/>
        </w:rPr>
        <w:t>eadersh</w:t>
      </w:r>
      <w:r w:rsidRPr="00065157">
        <w:rPr>
          <w:rFonts w:ascii="Arial" w:hAnsi="Arial" w:cs="Arial"/>
          <w:sz w:val="22"/>
        </w:rPr>
        <w:t xml:space="preserve">ip and teaching staff know who these children are, </w:t>
      </w:r>
      <w:r>
        <w:rPr>
          <w:rFonts w:ascii="Arial" w:hAnsi="Arial" w:cs="Arial"/>
          <w:sz w:val="22"/>
        </w:rPr>
        <w:t xml:space="preserve"> </w:t>
      </w:r>
      <w:r w:rsidRPr="00065157">
        <w:rPr>
          <w:rFonts w:ascii="Arial" w:hAnsi="Arial" w:cs="Arial"/>
          <w:sz w:val="22"/>
        </w:rPr>
        <w:t>understand their academic progress and attainment and maintain a culture of high aspirations for this cohort</w:t>
      </w:r>
      <w:r w:rsidR="00497469">
        <w:rPr>
          <w:rFonts w:ascii="Arial" w:hAnsi="Arial" w:cs="Arial"/>
          <w:sz w:val="22"/>
        </w:rPr>
        <w:t>.</w:t>
      </w:r>
      <w:r w:rsidRPr="00065157">
        <w:rPr>
          <w:rFonts w:ascii="Arial" w:hAnsi="Arial" w:cs="Arial"/>
          <w:sz w:val="22"/>
        </w:rPr>
        <w:t xml:space="preserve"> </w:t>
      </w:r>
    </w:p>
    <w:p w14:paraId="58AD39C0" w14:textId="77777777" w:rsidR="006F3340" w:rsidRPr="00065157" w:rsidRDefault="006F3340" w:rsidP="00141F04">
      <w:pPr>
        <w:pStyle w:val="NormalWeb"/>
        <w:numPr>
          <w:ilvl w:val="1"/>
          <w:numId w:val="9"/>
        </w:numPr>
        <w:spacing w:before="0" w:beforeAutospacing="0" w:after="0" w:afterAutospacing="0"/>
        <w:rPr>
          <w:rFonts w:ascii="Arial" w:hAnsi="Arial" w:cs="Arial"/>
          <w:sz w:val="22"/>
        </w:rPr>
      </w:pPr>
      <w:r w:rsidRPr="00065157">
        <w:rPr>
          <w:rFonts w:ascii="Arial" w:hAnsi="Arial" w:cs="Arial"/>
          <w:sz w:val="22"/>
        </w:rPr>
        <w:t>supporting teaching staff to identify the challenges that children in this group might face and the additional academic support and adjustments that they could make to best support these children.</w:t>
      </w:r>
    </w:p>
    <w:p w14:paraId="77D557AA" w14:textId="77777777" w:rsidR="006F3340" w:rsidRPr="00A608A6" w:rsidRDefault="006F3340" w:rsidP="00141F04">
      <w:pPr>
        <w:pStyle w:val="NormalWeb"/>
        <w:numPr>
          <w:ilvl w:val="0"/>
          <w:numId w:val="9"/>
        </w:numPr>
        <w:spacing w:before="0" w:beforeAutospacing="0" w:after="0" w:afterAutospacing="0"/>
        <w:rPr>
          <w:rFonts w:ascii="Arial" w:hAnsi="Arial" w:cs="Arial"/>
          <w:sz w:val="22"/>
        </w:rPr>
      </w:pPr>
      <w:r>
        <w:rPr>
          <w:rFonts w:ascii="Arial" w:hAnsi="Arial" w:cs="Arial"/>
          <w:sz w:val="22"/>
        </w:rPr>
        <w:t>responsibility for monitoring the safeguarding of pupils educated offsite</w:t>
      </w:r>
    </w:p>
    <w:p w14:paraId="4E910BF8" w14:textId="77777777" w:rsidR="006F3340" w:rsidRPr="00A608A6" w:rsidRDefault="006F3340" w:rsidP="00141F04">
      <w:pPr>
        <w:pStyle w:val="NormalWeb"/>
        <w:numPr>
          <w:ilvl w:val="0"/>
          <w:numId w:val="9"/>
        </w:numPr>
        <w:spacing w:before="0" w:beforeAutospacing="0" w:after="0" w:afterAutospacing="0"/>
        <w:rPr>
          <w:rFonts w:ascii="Arial" w:hAnsi="Arial" w:cs="Arial"/>
          <w:sz w:val="22"/>
        </w:rPr>
      </w:pPr>
      <w:r w:rsidRPr="00A608A6">
        <w:rPr>
          <w:rFonts w:ascii="Arial" w:hAnsi="Arial" w:cs="Arial"/>
          <w:sz w:val="22"/>
        </w:rPr>
        <w:t>consulting with the KCC Area Education Safeguarding Adviser to help with any decision making about a child. Advice may also be sought from KCC’s Early Help Coordination Team or Specialist Children’s Services (SCS) Duty Social Workers who offer opportunities for consultation as part of the Child in Need/Child Protection process.</w:t>
      </w:r>
    </w:p>
    <w:p w14:paraId="67B8A536" w14:textId="77777777" w:rsidR="006F3340" w:rsidRDefault="006F3340" w:rsidP="34DB7409">
      <w:pPr>
        <w:pStyle w:val="NormalWeb"/>
        <w:spacing w:before="0" w:beforeAutospacing="0" w:after="0" w:afterAutospacing="0"/>
        <w:rPr>
          <w:rFonts w:ascii="Arial" w:hAnsi="Arial" w:cs="Arial"/>
          <w:b/>
          <w:bCs/>
          <w:sz w:val="22"/>
          <w:szCs w:val="22"/>
        </w:rPr>
      </w:pPr>
    </w:p>
    <w:p w14:paraId="2861979B" w14:textId="77777777" w:rsidR="0035706F" w:rsidRDefault="0035706F" w:rsidP="34DB7409">
      <w:pPr>
        <w:pStyle w:val="NormalWeb"/>
        <w:spacing w:before="0" w:beforeAutospacing="0" w:after="0" w:afterAutospacing="0"/>
        <w:rPr>
          <w:rFonts w:ascii="Arial" w:hAnsi="Arial" w:cs="Arial"/>
          <w:b/>
          <w:bCs/>
          <w:sz w:val="22"/>
          <w:szCs w:val="22"/>
        </w:rPr>
      </w:pPr>
    </w:p>
    <w:p w14:paraId="31B69F98" w14:textId="3000C3BB" w:rsidR="0025658D" w:rsidRDefault="0025658D" w:rsidP="34DB7409">
      <w:pPr>
        <w:pStyle w:val="NormalWeb"/>
        <w:spacing w:before="0" w:beforeAutospacing="0" w:after="0" w:afterAutospacing="0"/>
        <w:rPr>
          <w:rFonts w:ascii="Arial" w:hAnsi="Arial" w:cs="Arial"/>
          <w:b/>
          <w:bCs/>
          <w:sz w:val="22"/>
          <w:szCs w:val="22"/>
        </w:rPr>
      </w:pPr>
      <w:r>
        <w:rPr>
          <w:rFonts w:ascii="Arial" w:hAnsi="Arial" w:cs="Arial"/>
          <w:b/>
          <w:bCs/>
          <w:sz w:val="22"/>
          <w:szCs w:val="22"/>
        </w:rPr>
        <w:t>The Trust Lead Safeguarding Officer is responsible for:</w:t>
      </w:r>
    </w:p>
    <w:p w14:paraId="1F938FEA" w14:textId="1D2E9EB6" w:rsidR="00AF5925"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s</w:t>
      </w:r>
      <w:r w:rsidR="009D1F82" w:rsidRPr="009D1F82">
        <w:rPr>
          <w:rFonts w:ascii="Arial" w:hAnsi="Arial" w:cs="Arial"/>
          <w:sz w:val="22"/>
          <w:szCs w:val="22"/>
        </w:rPr>
        <w:t>etting the Trust Safeguarding Strategy and Business Plan Objectives </w:t>
      </w:r>
    </w:p>
    <w:p w14:paraId="7E738803" w14:textId="77777777" w:rsidR="00AF5925" w:rsidRDefault="009D1F82" w:rsidP="00141F04">
      <w:pPr>
        <w:pStyle w:val="NormalWeb"/>
        <w:numPr>
          <w:ilvl w:val="0"/>
          <w:numId w:val="87"/>
        </w:numPr>
        <w:spacing w:after="0" w:afterAutospacing="0"/>
        <w:rPr>
          <w:rFonts w:ascii="Arial" w:hAnsi="Arial" w:cs="Arial"/>
          <w:sz w:val="22"/>
          <w:szCs w:val="22"/>
        </w:rPr>
      </w:pPr>
      <w:r w:rsidRPr="00AF5925">
        <w:rPr>
          <w:rFonts w:ascii="Arial" w:hAnsi="Arial" w:cs="Arial"/>
          <w:sz w:val="22"/>
          <w:szCs w:val="22"/>
        </w:rPr>
        <w:t xml:space="preserve">1:1 line management of </w:t>
      </w:r>
      <w:r w:rsidR="005F2FA2" w:rsidRPr="00AF5925">
        <w:rPr>
          <w:rFonts w:ascii="Arial" w:hAnsi="Arial" w:cs="Arial"/>
          <w:sz w:val="22"/>
          <w:szCs w:val="22"/>
        </w:rPr>
        <w:t xml:space="preserve">Directors of </w:t>
      </w:r>
      <w:r w:rsidRPr="00AF5925">
        <w:rPr>
          <w:rFonts w:ascii="Arial" w:hAnsi="Arial" w:cs="Arial"/>
          <w:sz w:val="22"/>
          <w:szCs w:val="22"/>
        </w:rPr>
        <w:t xml:space="preserve">Education </w:t>
      </w:r>
    </w:p>
    <w:p w14:paraId="6402DB81" w14:textId="203500FE" w:rsidR="00AF5925"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s</w:t>
      </w:r>
      <w:r w:rsidR="009D1F82" w:rsidRPr="00AF5925">
        <w:rPr>
          <w:rFonts w:ascii="Arial" w:hAnsi="Arial" w:cs="Arial"/>
          <w:sz w:val="22"/>
          <w:szCs w:val="22"/>
        </w:rPr>
        <w:t>upporting Education Directors in the escalation of any concerns and providing advice &amp; guidance as appropriate </w:t>
      </w:r>
    </w:p>
    <w:p w14:paraId="4C637F37" w14:textId="3CFD7157" w:rsidR="00AF5925"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e</w:t>
      </w:r>
      <w:r w:rsidR="009D1F82" w:rsidRPr="00AF5925">
        <w:rPr>
          <w:rFonts w:ascii="Arial" w:hAnsi="Arial" w:cs="Arial"/>
          <w:sz w:val="22"/>
          <w:szCs w:val="22"/>
        </w:rPr>
        <w:t>nsuring Trust safeguarding policies and procedures are updated annually or sooner when required </w:t>
      </w:r>
    </w:p>
    <w:p w14:paraId="43AC722A" w14:textId="21AD3C27" w:rsidR="00AF5925"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e</w:t>
      </w:r>
      <w:r w:rsidR="009D1F82" w:rsidRPr="00AF5925">
        <w:rPr>
          <w:rFonts w:ascii="Arial" w:hAnsi="Arial" w:cs="Arial"/>
          <w:sz w:val="22"/>
          <w:szCs w:val="22"/>
        </w:rPr>
        <w:t>nsuring there is appropriate funding for safeguarding  </w:t>
      </w:r>
    </w:p>
    <w:p w14:paraId="4CEEB4F2" w14:textId="4C8C1E56" w:rsidR="00AF5925"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e</w:t>
      </w:r>
      <w:r w:rsidR="009D1F82" w:rsidRPr="00AF5925">
        <w:rPr>
          <w:rFonts w:ascii="Arial" w:hAnsi="Arial" w:cs="Arial"/>
          <w:sz w:val="22"/>
          <w:szCs w:val="22"/>
        </w:rPr>
        <w:t>nsuring safeguarding is accurately reported to the Trust Board </w:t>
      </w:r>
    </w:p>
    <w:p w14:paraId="4A7E4199" w14:textId="77777777" w:rsidR="00673CA7"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e</w:t>
      </w:r>
      <w:r w:rsidR="009D1F82" w:rsidRPr="00AF5925">
        <w:rPr>
          <w:rFonts w:ascii="Arial" w:hAnsi="Arial" w:cs="Arial"/>
          <w:sz w:val="22"/>
          <w:szCs w:val="22"/>
        </w:rPr>
        <w:t>nsuring a mechanism of safeguarding audit, internal and external, is in place </w:t>
      </w:r>
    </w:p>
    <w:p w14:paraId="3F3B1DCF" w14:textId="769C6DBC" w:rsidR="009D1F82" w:rsidRPr="00673CA7" w:rsidRDefault="00673CA7" w:rsidP="00141F04">
      <w:pPr>
        <w:pStyle w:val="NormalWeb"/>
        <w:numPr>
          <w:ilvl w:val="0"/>
          <w:numId w:val="87"/>
        </w:numPr>
        <w:spacing w:after="0" w:afterAutospacing="0"/>
        <w:rPr>
          <w:rFonts w:ascii="Arial" w:hAnsi="Arial" w:cs="Arial"/>
          <w:sz w:val="22"/>
          <w:szCs w:val="22"/>
        </w:rPr>
      </w:pPr>
      <w:r>
        <w:rPr>
          <w:rFonts w:ascii="Arial" w:hAnsi="Arial" w:cs="Arial"/>
          <w:sz w:val="22"/>
          <w:szCs w:val="22"/>
        </w:rPr>
        <w:t>m</w:t>
      </w:r>
      <w:r w:rsidR="009D1F82" w:rsidRPr="00673CA7">
        <w:rPr>
          <w:rFonts w:ascii="Arial" w:hAnsi="Arial" w:cs="Arial"/>
          <w:sz w:val="22"/>
          <w:szCs w:val="22"/>
        </w:rPr>
        <w:t>anaging allegations of abuse against senior staff following the advice of the LADO  </w:t>
      </w:r>
    </w:p>
    <w:p w14:paraId="594D1DCD" w14:textId="77777777" w:rsidR="0025658D" w:rsidRPr="00021532" w:rsidRDefault="0025658D" w:rsidP="34DB7409">
      <w:pPr>
        <w:pStyle w:val="NormalWeb"/>
        <w:spacing w:before="0" w:beforeAutospacing="0" w:after="0" w:afterAutospacing="0"/>
        <w:rPr>
          <w:rFonts w:ascii="Arial" w:hAnsi="Arial" w:cs="Arial"/>
          <w:sz w:val="22"/>
          <w:szCs w:val="22"/>
        </w:rPr>
      </w:pPr>
    </w:p>
    <w:p w14:paraId="51B4A931" w14:textId="14EE3365" w:rsidR="00A5256E" w:rsidRDefault="00A5256E" w:rsidP="00A5256E">
      <w:pPr>
        <w:pStyle w:val="NormalWeb"/>
        <w:rPr>
          <w:rFonts w:ascii="Arial" w:hAnsi="Arial" w:cs="Arial"/>
          <w:b/>
          <w:bCs/>
          <w:sz w:val="22"/>
          <w:szCs w:val="22"/>
        </w:rPr>
      </w:pPr>
      <w:bookmarkStart w:id="9" w:name="_Hlk80342978"/>
      <w:r w:rsidRPr="00A5256E">
        <w:rPr>
          <w:rFonts w:ascii="Arial" w:hAnsi="Arial" w:cs="Arial"/>
          <w:b/>
          <w:bCs/>
          <w:sz w:val="22"/>
          <w:szCs w:val="22"/>
        </w:rPr>
        <w:t xml:space="preserve">The Trust </w:t>
      </w:r>
      <w:r w:rsidR="00274A5F">
        <w:rPr>
          <w:rFonts w:ascii="Arial" w:hAnsi="Arial" w:cs="Arial"/>
          <w:b/>
          <w:bCs/>
          <w:sz w:val="22"/>
          <w:szCs w:val="22"/>
        </w:rPr>
        <w:t>Safeguarding &amp; Wellbeing Manager</w:t>
      </w:r>
      <w:r w:rsidRPr="00A5256E">
        <w:rPr>
          <w:rFonts w:ascii="Arial" w:hAnsi="Arial" w:cs="Arial"/>
          <w:b/>
          <w:bCs/>
          <w:sz w:val="22"/>
          <w:szCs w:val="22"/>
        </w:rPr>
        <w:t xml:space="preserve"> is responsible for:</w:t>
      </w:r>
    </w:p>
    <w:bookmarkEnd w:id="9"/>
    <w:p w14:paraId="47137F64" w14:textId="77777777" w:rsidR="008D11DF" w:rsidRDefault="008F0987" w:rsidP="00141F04">
      <w:pPr>
        <w:pStyle w:val="NormalWeb"/>
        <w:numPr>
          <w:ilvl w:val="0"/>
          <w:numId w:val="88"/>
        </w:numPr>
        <w:spacing w:before="0" w:beforeAutospacing="0"/>
        <w:rPr>
          <w:rFonts w:ascii="Arial" w:hAnsi="Arial" w:cs="Arial"/>
          <w:bCs/>
          <w:sz w:val="22"/>
        </w:rPr>
      </w:pPr>
      <w:r w:rsidRPr="00B12DED">
        <w:rPr>
          <w:rFonts w:ascii="Arial" w:hAnsi="Arial" w:cs="Arial"/>
          <w:bCs/>
          <w:sz w:val="22"/>
        </w:rPr>
        <w:t>liaising with Kent County Council, Medway council, The Front Door, Medway MASH teams to ensure the Trust DSLs and Deputy DSLs have access to all </w:t>
      </w:r>
      <w:r w:rsidRPr="008D11DF">
        <w:rPr>
          <w:rFonts w:ascii="Arial" w:hAnsi="Arial" w:cs="Arial"/>
          <w:bCs/>
          <w:sz w:val="22"/>
        </w:rPr>
        <w:t>s</w:t>
      </w:r>
      <w:r w:rsidRPr="00B12DED">
        <w:rPr>
          <w:rFonts w:ascii="Arial" w:hAnsi="Arial" w:cs="Arial"/>
          <w:bCs/>
          <w:sz w:val="22"/>
        </w:rPr>
        <w:t>upport available</w:t>
      </w:r>
    </w:p>
    <w:p w14:paraId="5AB2EEF7" w14:textId="1B2DCCB8" w:rsidR="008D11DF" w:rsidRPr="008D11DF" w:rsidRDefault="008F0987" w:rsidP="00141F04">
      <w:pPr>
        <w:pStyle w:val="NormalWeb"/>
        <w:numPr>
          <w:ilvl w:val="0"/>
          <w:numId w:val="88"/>
        </w:numPr>
        <w:spacing w:before="0" w:beforeAutospacing="0"/>
        <w:rPr>
          <w:rFonts w:ascii="Arial" w:hAnsi="Arial" w:cs="Arial"/>
          <w:bCs/>
          <w:sz w:val="22"/>
        </w:rPr>
      </w:pPr>
      <w:r w:rsidRPr="00B12DED">
        <w:rPr>
          <w:rFonts w:ascii="Arial" w:hAnsi="Arial" w:cs="Arial"/>
          <w:bCs/>
          <w:sz w:val="22"/>
        </w:rPr>
        <w:t>working with central team members and wider Trust team to ensure safeguarding compliance across the Trust</w:t>
      </w:r>
    </w:p>
    <w:p w14:paraId="2230112B" w14:textId="77777777" w:rsidR="008D11DF" w:rsidRDefault="008F0987" w:rsidP="00141F04">
      <w:pPr>
        <w:pStyle w:val="NormalWeb"/>
        <w:numPr>
          <w:ilvl w:val="0"/>
          <w:numId w:val="88"/>
        </w:numPr>
        <w:spacing w:before="0" w:beforeAutospacing="0"/>
        <w:rPr>
          <w:rFonts w:ascii="Arial" w:hAnsi="Arial" w:cs="Arial"/>
          <w:sz w:val="22"/>
          <w:szCs w:val="22"/>
        </w:rPr>
      </w:pPr>
      <w:r w:rsidRPr="00B12DED">
        <w:rPr>
          <w:rFonts w:ascii="Arial" w:hAnsi="Arial" w:cs="Arial"/>
          <w:sz w:val="22"/>
          <w:szCs w:val="22"/>
        </w:rPr>
        <w:t>ensuring system of annual reporting exists and to use termly DSL/Governance Committee Reports to monitor safeguarding activity within schools</w:t>
      </w:r>
    </w:p>
    <w:p w14:paraId="5F37854E" w14:textId="77777777" w:rsidR="008D11DF" w:rsidRDefault="008F0987" w:rsidP="00141F04">
      <w:pPr>
        <w:pStyle w:val="NormalWeb"/>
        <w:numPr>
          <w:ilvl w:val="0"/>
          <w:numId w:val="88"/>
        </w:numPr>
        <w:spacing w:before="0" w:beforeAutospacing="0"/>
        <w:rPr>
          <w:rFonts w:ascii="Arial" w:hAnsi="Arial" w:cs="Arial"/>
          <w:bCs/>
          <w:sz w:val="22"/>
        </w:rPr>
      </w:pPr>
      <w:r w:rsidRPr="00B12DED">
        <w:rPr>
          <w:rFonts w:ascii="Arial" w:hAnsi="Arial" w:cs="Arial"/>
          <w:bCs/>
          <w:sz w:val="22"/>
        </w:rPr>
        <w:t>providing termly reports on behalf of the CEO to Trust Safeguarding Director and Trust Board and make any necessary recommendations</w:t>
      </w:r>
    </w:p>
    <w:p w14:paraId="6EB035B0" w14:textId="77777777" w:rsidR="008D11DF" w:rsidRDefault="008F0987" w:rsidP="00141F04">
      <w:pPr>
        <w:pStyle w:val="NormalWeb"/>
        <w:numPr>
          <w:ilvl w:val="0"/>
          <w:numId w:val="88"/>
        </w:numPr>
        <w:spacing w:before="0" w:beforeAutospacing="0"/>
        <w:rPr>
          <w:rFonts w:ascii="Arial" w:hAnsi="Arial" w:cs="Arial"/>
          <w:bCs/>
          <w:sz w:val="22"/>
        </w:rPr>
      </w:pPr>
      <w:r w:rsidRPr="00B12DED">
        <w:rPr>
          <w:rFonts w:ascii="Arial" w:hAnsi="Arial" w:cs="Arial"/>
          <w:bCs/>
          <w:sz w:val="22"/>
        </w:rPr>
        <w:t>meeting termly with the Trust Safeguarding Director to enable check and </w:t>
      </w:r>
      <w:r w:rsidRPr="008D11DF">
        <w:rPr>
          <w:rFonts w:ascii="Arial" w:hAnsi="Arial" w:cs="Arial"/>
          <w:bCs/>
          <w:sz w:val="22"/>
        </w:rPr>
        <w:t>c</w:t>
      </w:r>
      <w:r w:rsidRPr="00B12DED">
        <w:rPr>
          <w:rFonts w:ascii="Arial" w:hAnsi="Arial" w:cs="Arial"/>
          <w:bCs/>
          <w:sz w:val="22"/>
        </w:rPr>
        <w:t>hallenge</w:t>
      </w:r>
    </w:p>
    <w:p w14:paraId="4387BCFF" w14:textId="77777777" w:rsidR="008D11DF" w:rsidRDefault="008F0987" w:rsidP="00141F04">
      <w:pPr>
        <w:pStyle w:val="NormalWeb"/>
        <w:numPr>
          <w:ilvl w:val="0"/>
          <w:numId w:val="88"/>
        </w:numPr>
        <w:spacing w:before="0" w:beforeAutospacing="0"/>
        <w:rPr>
          <w:rFonts w:ascii="Arial" w:hAnsi="Arial" w:cs="Arial"/>
          <w:bCs/>
          <w:sz w:val="22"/>
        </w:rPr>
      </w:pPr>
      <w:r w:rsidRPr="00B12DED">
        <w:rPr>
          <w:rFonts w:ascii="Arial" w:hAnsi="Arial" w:cs="Arial"/>
          <w:bCs/>
          <w:sz w:val="22"/>
        </w:rPr>
        <w:t>ensuring quality of safeguarding training and support to school</w:t>
      </w:r>
      <w:r w:rsidR="008D11DF" w:rsidRPr="008D11DF">
        <w:rPr>
          <w:rFonts w:ascii="Arial" w:hAnsi="Arial" w:cs="Arial"/>
          <w:bCs/>
          <w:sz w:val="22"/>
        </w:rPr>
        <w:t>s</w:t>
      </w:r>
    </w:p>
    <w:p w14:paraId="50BAE16E" w14:textId="639418C9" w:rsidR="008F0987" w:rsidRPr="00B12DED" w:rsidRDefault="008F0987" w:rsidP="00141F04">
      <w:pPr>
        <w:pStyle w:val="NormalWeb"/>
        <w:numPr>
          <w:ilvl w:val="0"/>
          <w:numId w:val="88"/>
        </w:numPr>
        <w:spacing w:before="0" w:beforeAutospacing="0"/>
        <w:rPr>
          <w:rFonts w:ascii="Arial" w:hAnsi="Arial" w:cs="Arial"/>
          <w:bCs/>
          <w:sz w:val="22"/>
        </w:rPr>
      </w:pPr>
      <w:r w:rsidRPr="00B12DED">
        <w:rPr>
          <w:rFonts w:ascii="Arial" w:hAnsi="Arial" w:cs="Arial"/>
          <w:bCs/>
          <w:sz w:val="22"/>
        </w:rPr>
        <w:t>support schools in the management of safeguarding systems and software</w:t>
      </w:r>
      <w:r w:rsidRPr="008D11DF">
        <w:rPr>
          <w:rFonts w:ascii="Arial" w:hAnsi="Arial" w:cs="Arial"/>
          <w:bCs/>
          <w:sz w:val="22"/>
        </w:rPr>
        <w:t xml:space="preserve"> </w:t>
      </w:r>
      <w:r w:rsidRPr="00B12DED">
        <w:rPr>
          <w:rFonts w:ascii="Arial" w:hAnsi="Arial" w:cs="Arial"/>
          <w:bCs/>
          <w:sz w:val="22"/>
        </w:rPr>
        <w:t>management  </w:t>
      </w:r>
    </w:p>
    <w:p w14:paraId="6BB207DA" w14:textId="752DA5AF" w:rsidR="001B4657" w:rsidRPr="00673CA7" w:rsidRDefault="00274A5F" w:rsidP="001B4657">
      <w:pPr>
        <w:pStyle w:val="NormalWeb"/>
        <w:spacing w:before="0" w:beforeAutospacing="0" w:after="0" w:afterAutospacing="0"/>
        <w:rPr>
          <w:rFonts w:ascii="Arial" w:hAnsi="Arial" w:cs="Arial"/>
          <w:b/>
          <w:bCs/>
          <w:sz w:val="22"/>
        </w:rPr>
      </w:pPr>
      <w:r>
        <w:rPr>
          <w:rFonts w:ascii="Arial" w:hAnsi="Arial" w:cs="Arial"/>
          <w:b/>
          <w:sz w:val="22"/>
        </w:rPr>
        <w:br/>
      </w:r>
      <w:r w:rsidR="001B4657" w:rsidRPr="00A608A6">
        <w:rPr>
          <w:rFonts w:ascii="Arial" w:hAnsi="Arial" w:cs="Arial"/>
          <w:b/>
          <w:sz w:val="22"/>
        </w:rPr>
        <w:t>The Trust Board</w:t>
      </w:r>
      <w:r w:rsidR="001B4657" w:rsidRPr="00673CA7">
        <w:rPr>
          <w:rFonts w:ascii="Arial" w:hAnsi="Arial" w:cs="Arial"/>
          <w:b/>
          <w:bCs/>
          <w:sz w:val="22"/>
        </w:rPr>
        <w:t xml:space="preserve"> will:</w:t>
      </w:r>
    </w:p>
    <w:p w14:paraId="09B99336" w14:textId="1B1BA305" w:rsidR="00D05BEF" w:rsidRDefault="00D05BEF" w:rsidP="00141F04">
      <w:pPr>
        <w:pStyle w:val="ListParagraph"/>
        <w:numPr>
          <w:ilvl w:val="0"/>
          <w:numId w:val="10"/>
        </w:numPr>
        <w:rPr>
          <w:rFonts w:ascii="Arial" w:hAnsi="Arial" w:cs="Arial"/>
          <w:sz w:val="22"/>
          <w:szCs w:val="20"/>
        </w:rPr>
      </w:pPr>
      <w:bookmarkStart w:id="10" w:name="_Hlk80180145"/>
      <w:r w:rsidRPr="00021532">
        <w:rPr>
          <w:rFonts w:ascii="Arial" w:hAnsi="Arial" w:cs="Arial"/>
          <w:sz w:val="22"/>
          <w:szCs w:val="20"/>
        </w:rPr>
        <w:t>facilitate a whole-Trust approach to safeguarding, ensuring that safeguarding and child protection are at the forefront and underpin all relevant aspects of process and policy development</w:t>
      </w:r>
    </w:p>
    <w:p w14:paraId="5787C3C5" w14:textId="49E0079C" w:rsidR="00F42C4D" w:rsidRPr="00D05BEF" w:rsidRDefault="00F42C4D" w:rsidP="00141F04">
      <w:pPr>
        <w:pStyle w:val="ListParagraph"/>
        <w:numPr>
          <w:ilvl w:val="0"/>
          <w:numId w:val="10"/>
        </w:numPr>
        <w:rPr>
          <w:rFonts w:ascii="Arial" w:hAnsi="Arial" w:cs="Arial"/>
          <w:sz w:val="22"/>
          <w:szCs w:val="20"/>
        </w:rPr>
      </w:pPr>
      <w:r>
        <w:rPr>
          <w:rFonts w:ascii="Arial" w:hAnsi="Arial" w:cs="Arial"/>
          <w:bCs/>
          <w:sz w:val="22"/>
        </w:rPr>
        <w:t>attend regular training that equips them with the knowledge to provide strategic challenge</w:t>
      </w:r>
    </w:p>
    <w:bookmarkEnd w:id="10"/>
    <w:p w14:paraId="3873C591" w14:textId="7F5C5114" w:rsidR="005208F7" w:rsidRPr="00B36A40" w:rsidRDefault="005208F7" w:rsidP="00141F04">
      <w:pPr>
        <w:pStyle w:val="ListParagraph"/>
        <w:numPr>
          <w:ilvl w:val="0"/>
          <w:numId w:val="10"/>
        </w:numPr>
        <w:rPr>
          <w:szCs w:val="22"/>
        </w:rPr>
      </w:pPr>
      <w:r w:rsidRPr="00561581">
        <w:rPr>
          <w:rFonts w:ascii="Arial" w:hAnsi="Arial" w:cs="Arial"/>
          <w:sz w:val="22"/>
          <w:szCs w:val="22"/>
        </w:rPr>
        <w:t xml:space="preserve">appoint a </w:t>
      </w:r>
      <w:r w:rsidR="00E27F7C">
        <w:rPr>
          <w:rFonts w:ascii="Arial" w:hAnsi="Arial" w:cs="Arial"/>
          <w:sz w:val="22"/>
          <w:szCs w:val="22"/>
        </w:rPr>
        <w:t xml:space="preserve">Board </w:t>
      </w:r>
      <w:r>
        <w:rPr>
          <w:rFonts w:ascii="Arial" w:hAnsi="Arial" w:cs="Arial"/>
          <w:sz w:val="22"/>
          <w:szCs w:val="22"/>
        </w:rPr>
        <w:t>Director</w:t>
      </w:r>
      <w:r w:rsidRPr="00561581">
        <w:rPr>
          <w:rFonts w:ascii="Arial" w:hAnsi="Arial" w:cs="Arial"/>
          <w:sz w:val="22"/>
          <w:szCs w:val="22"/>
        </w:rPr>
        <w:t xml:space="preserve"> with responsibility for safeguarding</w:t>
      </w:r>
    </w:p>
    <w:p w14:paraId="4C6F2D15" w14:textId="683EB040" w:rsidR="005208F7" w:rsidRDefault="00D05BEF" w:rsidP="00141F04">
      <w:pPr>
        <w:pStyle w:val="ListParagraph"/>
        <w:numPr>
          <w:ilvl w:val="0"/>
          <w:numId w:val="10"/>
        </w:numPr>
        <w:rPr>
          <w:rFonts w:ascii="Arial" w:hAnsi="Arial" w:cs="Arial"/>
          <w:sz w:val="22"/>
          <w:szCs w:val="22"/>
        </w:rPr>
      </w:pPr>
      <w:r>
        <w:rPr>
          <w:rFonts w:ascii="Arial" w:hAnsi="Arial" w:cs="Arial"/>
          <w:sz w:val="22"/>
          <w:szCs w:val="22"/>
        </w:rPr>
        <w:t>evaluate</w:t>
      </w:r>
      <w:r w:rsidR="005208F7" w:rsidRPr="00561581">
        <w:rPr>
          <w:rFonts w:ascii="Arial" w:hAnsi="Arial" w:cs="Arial"/>
          <w:sz w:val="22"/>
          <w:szCs w:val="22"/>
        </w:rPr>
        <w:t xml:space="preserve"> the effectiveness of this Policy</w:t>
      </w:r>
      <w:r w:rsidR="005208F7">
        <w:rPr>
          <w:rFonts w:ascii="Arial" w:hAnsi="Arial" w:cs="Arial"/>
          <w:sz w:val="22"/>
          <w:szCs w:val="22"/>
        </w:rPr>
        <w:t xml:space="preserve"> and regularly review and approve the Policy</w:t>
      </w:r>
    </w:p>
    <w:p w14:paraId="4F756F6C" w14:textId="6EF55070" w:rsidR="0025658D" w:rsidRPr="0025658D" w:rsidRDefault="001B4657" w:rsidP="00141F04">
      <w:pPr>
        <w:pStyle w:val="NormalWeb"/>
        <w:numPr>
          <w:ilvl w:val="0"/>
          <w:numId w:val="10"/>
        </w:numPr>
        <w:spacing w:before="0" w:beforeAutospacing="0" w:after="0" w:afterAutospacing="0"/>
        <w:rPr>
          <w:rFonts w:ascii="Arial" w:hAnsi="Arial" w:cs="Arial"/>
          <w:sz w:val="22"/>
        </w:rPr>
      </w:pPr>
      <w:r w:rsidRPr="00A608A6">
        <w:rPr>
          <w:rFonts w:ascii="Arial" w:hAnsi="Arial" w:cs="Arial"/>
          <w:sz w:val="22"/>
        </w:rPr>
        <w:t xml:space="preserve">receive reports from </w:t>
      </w:r>
      <w:r w:rsidR="00724673">
        <w:rPr>
          <w:rFonts w:ascii="Arial" w:hAnsi="Arial" w:cs="Arial"/>
          <w:sz w:val="22"/>
        </w:rPr>
        <w:t xml:space="preserve">the Trust Lead Safeguarding Director and the Trust Lead Safeguarding Officer </w:t>
      </w:r>
      <w:r w:rsidRPr="00A608A6">
        <w:rPr>
          <w:rFonts w:ascii="Arial" w:hAnsi="Arial" w:cs="Arial"/>
          <w:sz w:val="22"/>
        </w:rPr>
        <w:t xml:space="preserve">regarding the </w:t>
      </w:r>
      <w:r w:rsidR="00724673">
        <w:rPr>
          <w:rFonts w:ascii="Arial" w:hAnsi="Arial" w:cs="Arial"/>
          <w:sz w:val="22"/>
        </w:rPr>
        <w:t>impact of this policy and take decisions on any recommended actions.</w:t>
      </w:r>
      <w:r w:rsidR="0025658D">
        <w:rPr>
          <w:rFonts w:ascii="Arial" w:hAnsi="Arial" w:cs="Arial"/>
          <w:sz w:val="22"/>
        </w:rPr>
        <w:br/>
      </w:r>
    </w:p>
    <w:p w14:paraId="4A770F19" w14:textId="26FB1E24" w:rsidR="0025658D" w:rsidRPr="00FE7688" w:rsidRDefault="0025658D" w:rsidP="0025658D">
      <w:pPr>
        <w:pStyle w:val="NormalWeb"/>
        <w:spacing w:before="0" w:beforeAutospacing="0" w:after="0" w:afterAutospacing="0"/>
        <w:rPr>
          <w:rFonts w:ascii="Arial" w:hAnsi="Arial" w:cs="Arial"/>
          <w:b/>
          <w:bCs/>
          <w:sz w:val="22"/>
          <w:szCs w:val="22"/>
        </w:rPr>
      </w:pPr>
      <w:r w:rsidRPr="34DB7409">
        <w:rPr>
          <w:rFonts w:ascii="Arial" w:hAnsi="Arial" w:cs="Arial"/>
          <w:b/>
          <w:bCs/>
          <w:sz w:val="22"/>
          <w:szCs w:val="22"/>
        </w:rPr>
        <w:t>The Trust Lead Safeguarding Director:</w:t>
      </w:r>
    </w:p>
    <w:p w14:paraId="548B12E3" w14:textId="786B2AB1" w:rsidR="0025658D" w:rsidRPr="00E534DA" w:rsidRDefault="00274A5F" w:rsidP="00141F04">
      <w:pPr>
        <w:pStyle w:val="NormalWeb"/>
        <w:numPr>
          <w:ilvl w:val="0"/>
          <w:numId w:val="37"/>
        </w:numPr>
        <w:rPr>
          <w:rFonts w:ascii="Arial" w:hAnsi="Arial" w:cs="Arial"/>
          <w:bCs/>
          <w:sz w:val="22"/>
        </w:rPr>
      </w:pPr>
      <w:r>
        <w:rPr>
          <w:rFonts w:ascii="Arial" w:hAnsi="Arial" w:cs="Arial"/>
          <w:bCs/>
          <w:sz w:val="22"/>
        </w:rPr>
        <w:t>i</w:t>
      </w:r>
      <w:r w:rsidR="0025658D">
        <w:rPr>
          <w:rFonts w:ascii="Arial" w:hAnsi="Arial" w:cs="Arial"/>
          <w:bCs/>
          <w:sz w:val="22"/>
        </w:rPr>
        <w:t>s a</w:t>
      </w:r>
      <w:r w:rsidR="0025658D" w:rsidRPr="00E534DA">
        <w:rPr>
          <w:rFonts w:ascii="Arial" w:hAnsi="Arial" w:cs="Arial"/>
          <w:bCs/>
          <w:sz w:val="22"/>
        </w:rPr>
        <w:t xml:space="preserve">ppointed by the </w:t>
      </w:r>
      <w:r w:rsidR="0025658D">
        <w:rPr>
          <w:rFonts w:ascii="Arial" w:hAnsi="Arial" w:cs="Arial"/>
          <w:bCs/>
          <w:sz w:val="22"/>
        </w:rPr>
        <w:t xml:space="preserve">Trust </w:t>
      </w:r>
      <w:r w:rsidR="0025658D" w:rsidRPr="00E534DA">
        <w:rPr>
          <w:rFonts w:ascii="Arial" w:hAnsi="Arial" w:cs="Arial"/>
          <w:bCs/>
          <w:sz w:val="22"/>
        </w:rPr>
        <w:t>Board</w:t>
      </w:r>
    </w:p>
    <w:p w14:paraId="76608260" w14:textId="72D76DAE" w:rsidR="0025658D" w:rsidRPr="00E534DA" w:rsidRDefault="00274A5F" w:rsidP="00141F04">
      <w:pPr>
        <w:pStyle w:val="NormalWeb"/>
        <w:numPr>
          <w:ilvl w:val="0"/>
          <w:numId w:val="37"/>
        </w:numPr>
        <w:rPr>
          <w:rFonts w:ascii="Arial" w:hAnsi="Arial" w:cs="Arial"/>
          <w:bCs/>
          <w:sz w:val="22"/>
        </w:rPr>
      </w:pPr>
      <w:r>
        <w:rPr>
          <w:rFonts w:ascii="Arial" w:hAnsi="Arial" w:cs="Arial"/>
          <w:bCs/>
          <w:sz w:val="22"/>
        </w:rPr>
        <w:t>a</w:t>
      </w:r>
      <w:r w:rsidR="0025658D" w:rsidRPr="00E534DA">
        <w:rPr>
          <w:rFonts w:ascii="Arial" w:hAnsi="Arial" w:cs="Arial"/>
          <w:bCs/>
          <w:sz w:val="22"/>
        </w:rPr>
        <w:t>ttends Board/</w:t>
      </w:r>
      <w:r w:rsidR="008D11DF">
        <w:rPr>
          <w:rFonts w:ascii="Arial" w:hAnsi="Arial" w:cs="Arial"/>
          <w:bCs/>
          <w:sz w:val="22"/>
        </w:rPr>
        <w:t>Education Standards</w:t>
      </w:r>
      <w:r w:rsidR="008D11DF" w:rsidRPr="00E534DA">
        <w:rPr>
          <w:rFonts w:ascii="Arial" w:hAnsi="Arial" w:cs="Arial"/>
          <w:bCs/>
          <w:sz w:val="22"/>
        </w:rPr>
        <w:t xml:space="preserve"> </w:t>
      </w:r>
      <w:r w:rsidR="0025658D" w:rsidRPr="00E534DA">
        <w:rPr>
          <w:rFonts w:ascii="Arial" w:hAnsi="Arial" w:cs="Arial"/>
          <w:bCs/>
          <w:sz w:val="22"/>
        </w:rPr>
        <w:t>Committee where safeguarding matters discussed</w:t>
      </w:r>
    </w:p>
    <w:p w14:paraId="6F769D00" w14:textId="77A12B91" w:rsidR="0025658D" w:rsidRPr="00E534DA" w:rsidRDefault="005642B6" w:rsidP="00141F04">
      <w:pPr>
        <w:pStyle w:val="NormalWeb"/>
        <w:numPr>
          <w:ilvl w:val="0"/>
          <w:numId w:val="37"/>
        </w:numPr>
        <w:rPr>
          <w:rFonts w:ascii="Arial" w:hAnsi="Arial" w:cs="Arial"/>
          <w:bCs/>
          <w:sz w:val="22"/>
        </w:rPr>
      </w:pPr>
      <w:r>
        <w:rPr>
          <w:rFonts w:ascii="Arial" w:hAnsi="Arial" w:cs="Arial"/>
          <w:bCs/>
          <w:sz w:val="22"/>
        </w:rPr>
        <w:t xml:space="preserve">meets termly with the </w:t>
      </w:r>
      <w:r w:rsidR="0025658D" w:rsidRPr="00E534DA">
        <w:rPr>
          <w:rFonts w:ascii="Arial" w:hAnsi="Arial" w:cs="Arial"/>
          <w:bCs/>
          <w:sz w:val="22"/>
        </w:rPr>
        <w:t>Trust Safeguarding Officer</w:t>
      </w:r>
      <w:r>
        <w:rPr>
          <w:rFonts w:ascii="Arial" w:hAnsi="Arial" w:cs="Arial"/>
          <w:bCs/>
          <w:sz w:val="22"/>
        </w:rPr>
        <w:t>; Trust Safeguarding &amp; Wellbeing Manager and Director of Governance</w:t>
      </w:r>
    </w:p>
    <w:p w14:paraId="3471FA38" w14:textId="1C0E0ADB" w:rsidR="0025658D" w:rsidRPr="00E534DA" w:rsidRDefault="00274A5F" w:rsidP="00141F04">
      <w:pPr>
        <w:pStyle w:val="NormalWeb"/>
        <w:numPr>
          <w:ilvl w:val="0"/>
          <w:numId w:val="37"/>
        </w:numPr>
        <w:rPr>
          <w:rFonts w:ascii="Arial" w:hAnsi="Arial" w:cs="Arial"/>
          <w:bCs/>
          <w:sz w:val="22"/>
        </w:rPr>
      </w:pPr>
      <w:r>
        <w:rPr>
          <w:rFonts w:ascii="Arial" w:hAnsi="Arial" w:cs="Arial"/>
          <w:bCs/>
          <w:sz w:val="22"/>
        </w:rPr>
        <w:t>e</w:t>
      </w:r>
      <w:r w:rsidR="0025658D" w:rsidRPr="00E534DA">
        <w:rPr>
          <w:rFonts w:ascii="Arial" w:hAnsi="Arial" w:cs="Arial"/>
          <w:bCs/>
          <w:sz w:val="22"/>
        </w:rPr>
        <w:t>nsure</w:t>
      </w:r>
      <w:r w:rsidR="0025658D">
        <w:rPr>
          <w:rFonts w:ascii="Arial" w:hAnsi="Arial" w:cs="Arial"/>
          <w:bCs/>
          <w:sz w:val="22"/>
        </w:rPr>
        <w:t>s</w:t>
      </w:r>
      <w:r w:rsidR="0025658D" w:rsidRPr="00E534DA">
        <w:rPr>
          <w:rFonts w:ascii="Arial" w:hAnsi="Arial" w:cs="Arial"/>
          <w:bCs/>
          <w:sz w:val="22"/>
        </w:rPr>
        <w:t xml:space="preserve"> reports and policies </w:t>
      </w:r>
      <w:r w:rsidR="0025658D">
        <w:rPr>
          <w:rFonts w:ascii="Arial" w:hAnsi="Arial" w:cs="Arial"/>
          <w:bCs/>
          <w:sz w:val="22"/>
        </w:rPr>
        <w:t xml:space="preserve">are </w:t>
      </w:r>
      <w:r w:rsidR="0025658D" w:rsidRPr="00E534DA">
        <w:rPr>
          <w:rFonts w:ascii="Arial" w:hAnsi="Arial" w:cs="Arial"/>
          <w:bCs/>
          <w:sz w:val="22"/>
        </w:rPr>
        <w:t>presented to the Board/Committee for review</w:t>
      </w:r>
    </w:p>
    <w:p w14:paraId="1398FB81" w14:textId="16CBB54C" w:rsidR="0025658D" w:rsidRPr="00E534DA" w:rsidRDefault="00274A5F" w:rsidP="00141F04">
      <w:pPr>
        <w:pStyle w:val="NormalWeb"/>
        <w:numPr>
          <w:ilvl w:val="0"/>
          <w:numId w:val="37"/>
        </w:numPr>
        <w:rPr>
          <w:rFonts w:ascii="Arial" w:hAnsi="Arial" w:cs="Arial"/>
          <w:bCs/>
          <w:sz w:val="22"/>
        </w:rPr>
      </w:pPr>
      <w:r>
        <w:rPr>
          <w:rFonts w:ascii="Arial" w:hAnsi="Arial" w:cs="Arial"/>
          <w:bCs/>
          <w:sz w:val="22"/>
        </w:rPr>
        <w:t>s</w:t>
      </w:r>
      <w:r w:rsidR="0025658D" w:rsidRPr="00E534DA">
        <w:rPr>
          <w:rFonts w:ascii="Arial" w:hAnsi="Arial" w:cs="Arial"/>
          <w:bCs/>
          <w:sz w:val="22"/>
        </w:rPr>
        <w:t>upports the Board to understand safeguarding and child protection matters</w:t>
      </w:r>
    </w:p>
    <w:p w14:paraId="29A7F856" w14:textId="152F2595" w:rsidR="00644637" w:rsidRPr="00644637" w:rsidRDefault="00644637" w:rsidP="6798CFA0">
      <w:pPr>
        <w:pStyle w:val="NormalWeb"/>
        <w:rPr>
          <w:rFonts w:ascii="Arial" w:hAnsi="Arial" w:cs="Arial"/>
          <w:b/>
          <w:bCs/>
          <w:sz w:val="22"/>
          <w:szCs w:val="22"/>
        </w:rPr>
      </w:pPr>
      <w:r w:rsidRPr="6798CFA0">
        <w:rPr>
          <w:rFonts w:ascii="Arial" w:hAnsi="Arial" w:cs="Arial"/>
          <w:b/>
          <w:bCs/>
          <w:sz w:val="22"/>
          <w:szCs w:val="22"/>
        </w:rPr>
        <w:t xml:space="preserve">The </w:t>
      </w:r>
      <w:r w:rsidR="007923A2">
        <w:rPr>
          <w:rFonts w:ascii="Arial" w:hAnsi="Arial" w:cs="Arial"/>
          <w:b/>
          <w:bCs/>
          <w:sz w:val="22"/>
          <w:szCs w:val="22"/>
        </w:rPr>
        <w:t xml:space="preserve">Directors of </w:t>
      </w:r>
      <w:r w:rsidRPr="6798CFA0">
        <w:rPr>
          <w:rFonts w:ascii="Arial" w:hAnsi="Arial" w:cs="Arial"/>
          <w:b/>
          <w:bCs/>
          <w:sz w:val="22"/>
          <w:szCs w:val="22"/>
        </w:rPr>
        <w:t xml:space="preserve">Education </w:t>
      </w:r>
      <w:r w:rsidR="008935AB">
        <w:rPr>
          <w:rFonts w:ascii="Arial" w:hAnsi="Arial" w:cs="Arial"/>
          <w:b/>
          <w:bCs/>
          <w:sz w:val="22"/>
          <w:szCs w:val="22"/>
        </w:rPr>
        <w:t>will:</w:t>
      </w:r>
      <w:r w:rsidRPr="6798CFA0">
        <w:rPr>
          <w:rFonts w:ascii="Arial" w:hAnsi="Arial" w:cs="Arial"/>
          <w:b/>
          <w:bCs/>
          <w:sz w:val="22"/>
          <w:szCs w:val="22"/>
        </w:rPr>
        <w:t> </w:t>
      </w:r>
    </w:p>
    <w:p w14:paraId="77031AF3" w14:textId="77777777" w:rsidR="00673CA7" w:rsidRDefault="00644637" w:rsidP="00141F04">
      <w:pPr>
        <w:pStyle w:val="NormalWeb"/>
        <w:numPr>
          <w:ilvl w:val="0"/>
          <w:numId w:val="89"/>
        </w:numPr>
        <w:rPr>
          <w:rFonts w:ascii="Arial" w:hAnsi="Arial" w:cs="Arial"/>
          <w:bCs/>
          <w:sz w:val="22"/>
        </w:rPr>
      </w:pPr>
      <w:r>
        <w:rPr>
          <w:rFonts w:ascii="Arial" w:hAnsi="Arial" w:cs="Arial"/>
          <w:bCs/>
          <w:sz w:val="22"/>
        </w:rPr>
        <w:t xml:space="preserve">undertake </w:t>
      </w:r>
      <w:r w:rsidRPr="00B12DED">
        <w:rPr>
          <w:rFonts w:ascii="Arial" w:hAnsi="Arial" w:cs="Arial"/>
          <w:bCs/>
          <w:sz w:val="22"/>
        </w:rPr>
        <w:t>1:1 line management of Area School Improvement Partners </w:t>
      </w:r>
    </w:p>
    <w:p w14:paraId="5925F0C1" w14:textId="77777777" w:rsidR="00673CA7" w:rsidRDefault="00644637" w:rsidP="00141F04">
      <w:pPr>
        <w:pStyle w:val="NormalWeb"/>
        <w:numPr>
          <w:ilvl w:val="0"/>
          <w:numId w:val="89"/>
        </w:numPr>
        <w:rPr>
          <w:rFonts w:ascii="Arial" w:hAnsi="Arial" w:cs="Arial"/>
          <w:bCs/>
          <w:sz w:val="22"/>
        </w:rPr>
      </w:pPr>
      <w:r w:rsidRPr="00673CA7">
        <w:rPr>
          <w:rFonts w:ascii="Arial" w:hAnsi="Arial" w:cs="Arial"/>
          <w:bCs/>
          <w:sz w:val="22"/>
        </w:rPr>
        <w:t xml:space="preserve">review school improvement reports in relation to safeguarding and ensure plans for improvement are in place </w:t>
      </w:r>
      <w:r w:rsidRPr="00673CA7">
        <w:rPr>
          <w:rFonts w:ascii="Arial" w:hAnsi="Arial" w:cs="Arial"/>
          <w:bCs/>
          <w:sz w:val="22"/>
        </w:rPr>
        <w:tab/>
        <w:t> </w:t>
      </w:r>
    </w:p>
    <w:p w14:paraId="2F284E1E" w14:textId="77777777" w:rsidR="00673CA7" w:rsidRDefault="00644637" w:rsidP="00141F04">
      <w:pPr>
        <w:pStyle w:val="NormalWeb"/>
        <w:numPr>
          <w:ilvl w:val="0"/>
          <w:numId w:val="89"/>
        </w:numPr>
        <w:rPr>
          <w:rFonts w:ascii="Arial" w:hAnsi="Arial" w:cs="Arial"/>
          <w:bCs/>
          <w:sz w:val="22"/>
        </w:rPr>
      </w:pPr>
      <w:r w:rsidRPr="00673CA7">
        <w:rPr>
          <w:rFonts w:ascii="Arial" w:hAnsi="Arial" w:cs="Arial"/>
          <w:bCs/>
          <w:sz w:val="22"/>
        </w:rPr>
        <w:t>ensure staff welfare is monitored and a supervision provision for safeguarding leads is in place </w:t>
      </w:r>
    </w:p>
    <w:p w14:paraId="35340DC6" w14:textId="77777777" w:rsidR="00673CA7" w:rsidRDefault="00644637" w:rsidP="00141F04">
      <w:pPr>
        <w:pStyle w:val="NormalWeb"/>
        <w:numPr>
          <w:ilvl w:val="0"/>
          <w:numId w:val="89"/>
        </w:numPr>
        <w:rPr>
          <w:rFonts w:ascii="Arial" w:hAnsi="Arial" w:cs="Arial"/>
          <w:bCs/>
          <w:sz w:val="22"/>
        </w:rPr>
      </w:pPr>
      <w:r w:rsidRPr="00673CA7">
        <w:rPr>
          <w:rFonts w:ascii="Arial" w:hAnsi="Arial" w:cs="Arial"/>
          <w:bCs/>
          <w:sz w:val="22"/>
        </w:rPr>
        <w:t xml:space="preserve">review school Annual Safeguarding Reports and </w:t>
      </w:r>
      <w:r w:rsidR="00577EE0" w:rsidRPr="00673CA7">
        <w:rPr>
          <w:rFonts w:ascii="Arial" w:hAnsi="Arial" w:cs="Arial"/>
          <w:bCs/>
          <w:sz w:val="22"/>
        </w:rPr>
        <w:t xml:space="preserve">commission </w:t>
      </w:r>
      <w:r w:rsidRPr="00673CA7">
        <w:rPr>
          <w:rFonts w:ascii="Arial" w:hAnsi="Arial" w:cs="Arial"/>
          <w:bCs/>
          <w:sz w:val="22"/>
        </w:rPr>
        <w:t>any internal/external audits  </w:t>
      </w:r>
    </w:p>
    <w:p w14:paraId="2D55570D" w14:textId="2EFD26CF" w:rsidR="00644637" w:rsidRPr="00673CA7" w:rsidRDefault="00673CA7" w:rsidP="00141F04">
      <w:pPr>
        <w:pStyle w:val="NormalWeb"/>
        <w:numPr>
          <w:ilvl w:val="0"/>
          <w:numId w:val="89"/>
        </w:numPr>
        <w:rPr>
          <w:rFonts w:ascii="Arial" w:hAnsi="Arial" w:cs="Arial"/>
          <w:bCs/>
          <w:sz w:val="22"/>
        </w:rPr>
      </w:pPr>
      <w:r>
        <w:rPr>
          <w:rFonts w:ascii="Arial" w:hAnsi="Arial" w:cs="Arial"/>
          <w:bCs/>
          <w:sz w:val="22"/>
        </w:rPr>
        <w:t>m</w:t>
      </w:r>
      <w:r w:rsidR="00644637" w:rsidRPr="00673CA7">
        <w:rPr>
          <w:rFonts w:ascii="Arial" w:hAnsi="Arial" w:cs="Arial"/>
          <w:bCs/>
          <w:sz w:val="22"/>
        </w:rPr>
        <w:t>anage allegations of abuse against senior staff</w:t>
      </w:r>
    </w:p>
    <w:p w14:paraId="276C277D" w14:textId="46E000A1" w:rsidR="00986A79" w:rsidRPr="00986A79" w:rsidRDefault="00986A79" w:rsidP="00986A79">
      <w:pPr>
        <w:pStyle w:val="NormalWeb"/>
        <w:rPr>
          <w:rFonts w:ascii="Arial" w:hAnsi="Arial" w:cs="Arial"/>
          <w:b/>
          <w:sz w:val="22"/>
        </w:rPr>
      </w:pPr>
      <w:r>
        <w:rPr>
          <w:rFonts w:ascii="Arial" w:hAnsi="Arial" w:cs="Arial"/>
          <w:b/>
          <w:bCs/>
          <w:sz w:val="22"/>
        </w:rPr>
        <w:t>T</w:t>
      </w:r>
      <w:r w:rsidRPr="00986A79">
        <w:rPr>
          <w:rFonts w:ascii="Arial" w:hAnsi="Arial" w:cs="Arial"/>
          <w:b/>
          <w:bCs/>
          <w:sz w:val="22"/>
        </w:rPr>
        <w:t>he Area Schools Improvement Partner will: </w:t>
      </w:r>
      <w:r w:rsidRPr="00986A79">
        <w:rPr>
          <w:rFonts w:ascii="Arial" w:hAnsi="Arial" w:cs="Arial"/>
          <w:b/>
          <w:sz w:val="22"/>
        </w:rPr>
        <w:t> </w:t>
      </w:r>
    </w:p>
    <w:p w14:paraId="7B33A8A5" w14:textId="77777777" w:rsidR="00986A79" w:rsidRPr="00B12DED" w:rsidRDefault="00986A79" w:rsidP="00141F04">
      <w:pPr>
        <w:pStyle w:val="NormalWeb"/>
        <w:numPr>
          <w:ilvl w:val="0"/>
          <w:numId w:val="90"/>
        </w:numPr>
        <w:rPr>
          <w:rFonts w:ascii="Arial" w:hAnsi="Arial" w:cs="Arial"/>
          <w:bCs/>
          <w:sz w:val="22"/>
        </w:rPr>
      </w:pPr>
      <w:r w:rsidRPr="00B12DED">
        <w:rPr>
          <w:rFonts w:ascii="Arial" w:hAnsi="Arial" w:cs="Arial"/>
          <w:bCs/>
          <w:sz w:val="22"/>
        </w:rPr>
        <w:t>1:1 Line management of Head Teacher </w:t>
      </w:r>
    </w:p>
    <w:p w14:paraId="07D9B1AA" w14:textId="3669E45E" w:rsidR="00986A79" w:rsidRPr="00B12DED" w:rsidRDefault="00986A79" w:rsidP="00141F04">
      <w:pPr>
        <w:pStyle w:val="NormalWeb"/>
        <w:numPr>
          <w:ilvl w:val="0"/>
          <w:numId w:val="90"/>
        </w:numPr>
        <w:rPr>
          <w:rFonts w:ascii="Arial" w:hAnsi="Arial" w:cs="Arial"/>
          <w:bCs/>
          <w:sz w:val="22"/>
        </w:rPr>
      </w:pPr>
      <w:r w:rsidRPr="00B12DED">
        <w:rPr>
          <w:rFonts w:ascii="Arial" w:hAnsi="Arial" w:cs="Arial"/>
          <w:bCs/>
          <w:sz w:val="22"/>
        </w:rPr>
        <w:t>ensure KCSIE compliance and effective child protection/safeguarding systems, processes and procedures are in place in schools</w:t>
      </w:r>
      <w:r w:rsidRPr="00B12DED">
        <w:rPr>
          <w:rFonts w:ascii="Arial" w:hAnsi="Arial" w:cs="Arial"/>
          <w:bCs/>
          <w:sz w:val="22"/>
          <w:u w:val="single"/>
        </w:rPr>
        <w:t xml:space="preserve"> through checking, monitoring and review</w:t>
      </w:r>
      <w:r w:rsidRPr="00B12DED">
        <w:rPr>
          <w:rFonts w:ascii="Arial" w:hAnsi="Arial" w:cs="Arial"/>
          <w:bCs/>
          <w:sz w:val="22"/>
        </w:rPr>
        <w:t> </w:t>
      </w:r>
    </w:p>
    <w:p w14:paraId="5D5F78D8" w14:textId="77777777" w:rsidR="00986A79" w:rsidRPr="00B12DED" w:rsidRDefault="00986A79" w:rsidP="00141F04">
      <w:pPr>
        <w:pStyle w:val="NormalWeb"/>
        <w:numPr>
          <w:ilvl w:val="0"/>
          <w:numId w:val="90"/>
        </w:numPr>
        <w:rPr>
          <w:rFonts w:ascii="Arial" w:hAnsi="Arial" w:cs="Arial"/>
          <w:bCs/>
          <w:sz w:val="22"/>
        </w:rPr>
      </w:pPr>
      <w:r w:rsidRPr="00B12DED">
        <w:rPr>
          <w:rFonts w:ascii="Arial" w:hAnsi="Arial" w:cs="Arial"/>
          <w:bCs/>
          <w:sz w:val="22"/>
        </w:rPr>
        <w:t>ensure schools Safer Recruitment procedures are in place through SCR checking and monitoring</w:t>
      </w:r>
    </w:p>
    <w:p w14:paraId="008D65CA" w14:textId="77777777" w:rsidR="00986A79" w:rsidRPr="00B12DED" w:rsidRDefault="00986A79" w:rsidP="00141F04">
      <w:pPr>
        <w:pStyle w:val="NormalWeb"/>
        <w:numPr>
          <w:ilvl w:val="0"/>
          <w:numId w:val="90"/>
        </w:numPr>
        <w:rPr>
          <w:rFonts w:ascii="Arial" w:hAnsi="Arial" w:cs="Arial"/>
          <w:bCs/>
          <w:sz w:val="22"/>
        </w:rPr>
      </w:pPr>
      <w:r w:rsidRPr="00B12DED">
        <w:rPr>
          <w:rFonts w:ascii="Arial" w:hAnsi="Arial" w:cs="Arial"/>
          <w:bCs/>
          <w:sz w:val="22"/>
        </w:rPr>
        <w:t>ensure effective annual safeguarding training is in place</w:t>
      </w:r>
    </w:p>
    <w:p w14:paraId="764B6B9A" w14:textId="6CA7E873" w:rsidR="00986A79" w:rsidRPr="00B12DED" w:rsidRDefault="00986A79" w:rsidP="00141F04">
      <w:pPr>
        <w:pStyle w:val="NormalWeb"/>
        <w:numPr>
          <w:ilvl w:val="0"/>
          <w:numId w:val="90"/>
        </w:numPr>
        <w:rPr>
          <w:rFonts w:ascii="Arial" w:hAnsi="Arial" w:cs="Arial"/>
          <w:bCs/>
          <w:sz w:val="22"/>
        </w:rPr>
      </w:pPr>
      <w:r w:rsidRPr="00B12DED">
        <w:rPr>
          <w:rFonts w:ascii="Arial" w:hAnsi="Arial" w:cs="Arial"/>
          <w:bCs/>
          <w:sz w:val="22"/>
        </w:rPr>
        <w:t xml:space="preserve">ensure review and implementation of recommendations from internal or external </w:t>
      </w:r>
      <w:r w:rsidRPr="00B12DED">
        <w:rPr>
          <w:rFonts w:ascii="Arial" w:hAnsi="Arial" w:cs="Arial"/>
          <w:bCs/>
          <w:sz w:val="22"/>
          <w:u w:val="single"/>
        </w:rPr>
        <w:t>audits o</w:t>
      </w:r>
      <w:r w:rsidRPr="00673CA7">
        <w:rPr>
          <w:rFonts w:ascii="Arial" w:hAnsi="Arial" w:cs="Arial"/>
          <w:bCs/>
          <w:sz w:val="22"/>
          <w:u w:val="single"/>
        </w:rPr>
        <w:t>r reviews </w:t>
      </w:r>
    </w:p>
    <w:p w14:paraId="45359647" w14:textId="633B8F39" w:rsidR="009A7A41" w:rsidRPr="009A7A41" w:rsidRDefault="009A7A41" w:rsidP="009A7A41">
      <w:pPr>
        <w:pStyle w:val="NormalWeb"/>
        <w:rPr>
          <w:rFonts w:ascii="Arial" w:hAnsi="Arial" w:cs="Arial"/>
          <w:b/>
          <w:sz w:val="22"/>
        </w:rPr>
      </w:pPr>
      <w:r w:rsidRPr="009A7A41">
        <w:rPr>
          <w:rFonts w:ascii="Arial" w:hAnsi="Arial" w:cs="Arial"/>
          <w:b/>
          <w:sz w:val="22"/>
        </w:rPr>
        <w:t>The Head</w:t>
      </w:r>
      <w:r w:rsidR="00673CA7">
        <w:rPr>
          <w:rFonts w:ascii="Arial" w:hAnsi="Arial" w:cs="Arial"/>
          <w:b/>
          <w:sz w:val="22"/>
        </w:rPr>
        <w:t>t</w:t>
      </w:r>
      <w:r w:rsidRPr="009A7A41">
        <w:rPr>
          <w:rFonts w:ascii="Arial" w:hAnsi="Arial" w:cs="Arial"/>
          <w:b/>
          <w:sz w:val="22"/>
        </w:rPr>
        <w:t xml:space="preserve">eacher will:  </w:t>
      </w:r>
    </w:p>
    <w:p w14:paraId="2B3F9DFB" w14:textId="77777777" w:rsidR="009A7A41"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ensure KCSIE compliance and effective child protection/safeguarding systems, processes and procedures are in place in schools</w:t>
      </w:r>
    </w:p>
    <w:p w14:paraId="0B972749" w14:textId="77777777" w:rsidR="003A49F1"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ensure schools Safer Recruitment procedures are in place including SCR management</w:t>
      </w:r>
    </w:p>
    <w:p w14:paraId="255F0BA8" w14:textId="77777777" w:rsidR="003A49F1"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 xml:space="preserve">ensure a whole-school approach to:  </w:t>
      </w:r>
    </w:p>
    <w:p w14:paraId="2AA6500F" w14:textId="644F6D95" w:rsidR="003A49F1" w:rsidRPr="00B12DED" w:rsidRDefault="009A7A41" w:rsidP="00141F04">
      <w:pPr>
        <w:pStyle w:val="ListParagraph"/>
        <w:numPr>
          <w:ilvl w:val="1"/>
          <w:numId w:val="91"/>
        </w:numPr>
        <w:rPr>
          <w:rFonts w:ascii="Arial" w:hAnsi="Arial" w:cs="Arial"/>
          <w:sz w:val="22"/>
          <w:szCs w:val="22"/>
        </w:rPr>
      </w:pPr>
      <w:r w:rsidRPr="00B12DED">
        <w:rPr>
          <w:rFonts w:ascii="Arial" w:hAnsi="Arial" w:cs="Arial"/>
          <w:sz w:val="22"/>
          <w:szCs w:val="22"/>
        </w:rPr>
        <w:t> safeguarding, ensuring that safeguarding and child protection are at the forefront and underpin all relevant aspects of process and policy      development </w:t>
      </w:r>
    </w:p>
    <w:p w14:paraId="088E5960" w14:textId="177022B7" w:rsidR="003A49F1" w:rsidRPr="00B12DED" w:rsidRDefault="009A7A41" w:rsidP="00141F04">
      <w:pPr>
        <w:pStyle w:val="ListParagraph"/>
        <w:numPr>
          <w:ilvl w:val="1"/>
          <w:numId w:val="91"/>
        </w:numPr>
        <w:rPr>
          <w:rFonts w:ascii="Arial" w:hAnsi="Arial" w:cs="Arial"/>
          <w:sz w:val="22"/>
          <w:szCs w:val="22"/>
        </w:rPr>
      </w:pPr>
      <w:r w:rsidRPr="00B12DED">
        <w:rPr>
          <w:rFonts w:ascii="Arial" w:hAnsi="Arial" w:cs="Arial"/>
          <w:sz w:val="22"/>
          <w:szCs w:val="22"/>
        </w:rPr>
        <w:t>Preparing pupils for life in modern Britain and a culture of zero</w:t>
      </w:r>
      <w:r w:rsidR="00283ABC">
        <w:rPr>
          <w:rFonts w:ascii="Arial" w:hAnsi="Arial" w:cs="Arial"/>
          <w:sz w:val="22"/>
          <w:szCs w:val="22"/>
        </w:rPr>
        <w:t xml:space="preserve"> </w:t>
      </w:r>
      <w:r w:rsidRPr="00B12DED">
        <w:rPr>
          <w:rFonts w:ascii="Arial" w:hAnsi="Arial" w:cs="Arial"/>
          <w:sz w:val="22"/>
          <w:szCs w:val="22"/>
        </w:rPr>
        <w:t>tolerance to sexism, misogyny/misandry, homophobia, biphobia and sexual violence/harassment underpinned by: </w:t>
      </w:r>
    </w:p>
    <w:p w14:paraId="7AE08A71" w14:textId="77777777" w:rsidR="003A49F1" w:rsidRPr="00B12DED" w:rsidRDefault="009A7A41" w:rsidP="00141F04">
      <w:pPr>
        <w:pStyle w:val="ListParagraph"/>
        <w:numPr>
          <w:ilvl w:val="2"/>
          <w:numId w:val="91"/>
        </w:numPr>
        <w:rPr>
          <w:rFonts w:ascii="Arial" w:hAnsi="Arial" w:cs="Arial"/>
          <w:sz w:val="22"/>
          <w:szCs w:val="22"/>
        </w:rPr>
      </w:pPr>
      <w:r w:rsidRPr="00B12DED">
        <w:rPr>
          <w:rFonts w:ascii="Arial" w:hAnsi="Arial" w:cs="Arial"/>
          <w:sz w:val="22"/>
          <w:szCs w:val="22"/>
        </w:rPr>
        <w:t>The school behaviour policy </w:t>
      </w:r>
    </w:p>
    <w:p w14:paraId="1CC0C4F5" w14:textId="77777777" w:rsidR="003A49F1" w:rsidRPr="00B12DED" w:rsidRDefault="009A7A41" w:rsidP="00141F04">
      <w:pPr>
        <w:pStyle w:val="ListParagraph"/>
        <w:numPr>
          <w:ilvl w:val="2"/>
          <w:numId w:val="91"/>
        </w:numPr>
        <w:rPr>
          <w:rFonts w:ascii="Arial" w:hAnsi="Arial" w:cs="Arial"/>
          <w:sz w:val="22"/>
          <w:szCs w:val="22"/>
        </w:rPr>
      </w:pPr>
      <w:r w:rsidRPr="00B12DED">
        <w:rPr>
          <w:rFonts w:ascii="Arial" w:hAnsi="Arial" w:cs="Arial"/>
          <w:sz w:val="22"/>
          <w:szCs w:val="22"/>
        </w:rPr>
        <w:t>a pastoral support system </w:t>
      </w:r>
    </w:p>
    <w:p w14:paraId="7DEE3B33" w14:textId="77777777" w:rsidR="003857CE" w:rsidRPr="00B12DED" w:rsidRDefault="009A7A41" w:rsidP="00141F04">
      <w:pPr>
        <w:pStyle w:val="ListParagraph"/>
        <w:numPr>
          <w:ilvl w:val="2"/>
          <w:numId w:val="91"/>
        </w:numPr>
        <w:rPr>
          <w:rFonts w:ascii="Arial" w:hAnsi="Arial" w:cs="Arial"/>
          <w:sz w:val="22"/>
          <w:szCs w:val="22"/>
        </w:rPr>
      </w:pPr>
      <w:r w:rsidRPr="00B12DED">
        <w:rPr>
          <w:rFonts w:ascii="Arial" w:hAnsi="Arial" w:cs="Arial"/>
          <w:sz w:val="22"/>
          <w:szCs w:val="22"/>
        </w:rPr>
        <w:t>a planned programme of RSHE delivered regularly to tackle     issues age-appropriately such as: boundaries; consent; body</w:t>
      </w:r>
      <w:r w:rsidR="003A49F1" w:rsidRPr="00B12DED">
        <w:rPr>
          <w:rFonts w:ascii="Arial" w:hAnsi="Arial" w:cs="Arial"/>
          <w:sz w:val="22"/>
          <w:szCs w:val="22"/>
        </w:rPr>
        <w:t xml:space="preserve"> </w:t>
      </w:r>
      <w:r w:rsidRPr="00B12DED">
        <w:rPr>
          <w:rFonts w:ascii="Arial" w:hAnsi="Arial" w:cs="Arial"/>
          <w:sz w:val="22"/>
          <w:szCs w:val="22"/>
        </w:rPr>
        <w:t xml:space="preserve">     confidence; stereotyping; and sexual harassment </w:t>
      </w:r>
    </w:p>
    <w:p w14:paraId="0C17F057" w14:textId="77777777" w:rsidR="003857CE" w:rsidRPr="00B12DED" w:rsidRDefault="003857CE" w:rsidP="00141F04">
      <w:pPr>
        <w:pStyle w:val="ListParagraph"/>
        <w:numPr>
          <w:ilvl w:val="0"/>
          <w:numId w:val="91"/>
        </w:numPr>
        <w:rPr>
          <w:rFonts w:ascii="Arial" w:hAnsi="Arial" w:cs="Arial"/>
          <w:sz w:val="22"/>
          <w:szCs w:val="22"/>
        </w:rPr>
      </w:pPr>
      <w:r w:rsidRPr="00B12DED">
        <w:rPr>
          <w:rFonts w:ascii="Arial" w:hAnsi="Arial" w:cs="Arial"/>
          <w:sz w:val="22"/>
          <w:szCs w:val="22"/>
        </w:rPr>
        <w:t>e</w:t>
      </w:r>
      <w:r w:rsidR="009A7A41" w:rsidRPr="00B12DED">
        <w:rPr>
          <w:rFonts w:ascii="Arial" w:hAnsi="Arial" w:cs="Arial"/>
          <w:sz w:val="22"/>
          <w:szCs w:val="22"/>
        </w:rPr>
        <w:t>nsure that staff (including temporary staff and volunteers): </w:t>
      </w:r>
    </w:p>
    <w:p w14:paraId="4034FAC6" w14:textId="77777777" w:rsidR="003857CE" w:rsidRPr="00B12DED" w:rsidRDefault="009A7A41" w:rsidP="00141F04">
      <w:pPr>
        <w:pStyle w:val="ListParagraph"/>
        <w:numPr>
          <w:ilvl w:val="1"/>
          <w:numId w:val="91"/>
        </w:numPr>
        <w:rPr>
          <w:rFonts w:ascii="Arial" w:hAnsi="Arial" w:cs="Arial"/>
          <w:sz w:val="22"/>
          <w:szCs w:val="22"/>
        </w:rPr>
      </w:pPr>
      <w:r w:rsidRPr="00B12DED">
        <w:rPr>
          <w:rFonts w:ascii="Arial" w:hAnsi="Arial" w:cs="Arial"/>
          <w:sz w:val="22"/>
          <w:szCs w:val="22"/>
        </w:rPr>
        <w:t>are informed of our systems which support safeguarding, including      this policy, as part of their induction</w:t>
      </w:r>
    </w:p>
    <w:p w14:paraId="06EA6934" w14:textId="3CC80D62" w:rsidR="003857CE" w:rsidRPr="00B12DED" w:rsidRDefault="009A7A41" w:rsidP="00141F04">
      <w:pPr>
        <w:pStyle w:val="ListParagraph"/>
        <w:numPr>
          <w:ilvl w:val="1"/>
          <w:numId w:val="91"/>
        </w:numPr>
        <w:rPr>
          <w:rFonts w:ascii="Arial" w:hAnsi="Arial" w:cs="Arial"/>
          <w:sz w:val="22"/>
          <w:szCs w:val="22"/>
        </w:rPr>
      </w:pPr>
      <w:r w:rsidRPr="00B12DED">
        <w:rPr>
          <w:rFonts w:ascii="Arial" w:hAnsi="Arial" w:cs="Arial"/>
          <w:sz w:val="22"/>
          <w:szCs w:val="22"/>
        </w:rPr>
        <w:t>understand and follow the procedures included in this policy,</w:t>
      </w:r>
      <w:r w:rsidR="003857CE" w:rsidRPr="00B12DED">
        <w:rPr>
          <w:rFonts w:ascii="Arial" w:hAnsi="Arial" w:cs="Arial"/>
          <w:sz w:val="22"/>
          <w:szCs w:val="22"/>
        </w:rPr>
        <w:t xml:space="preserve"> </w:t>
      </w:r>
      <w:r w:rsidRPr="00B12DED">
        <w:rPr>
          <w:rFonts w:ascii="Arial" w:hAnsi="Arial" w:cs="Arial"/>
          <w:sz w:val="22"/>
          <w:szCs w:val="22"/>
        </w:rPr>
        <w:t xml:space="preserve">particularly those concerning referral of cases of suspected abuse and </w:t>
      </w:r>
      <w:r w:rsidR="00283ABC">
        <w:rPr>
          <w:rFonts w:ascii="Arial" w:hAnsi="Arial" w:cs="Arial"/>
          <w:sz w:val="22"/>
          <w:szCs w:val="22"/>
        </w:rPr>
        <w:t>n</w:t>
      </w:r>
      <w:r w:rsidRPr="00B12DED">
        <w:rPr>
          <w:rFonts w:ascii="Arial" w:hAnsi="Arial" w:cs="Arial"/>
          <w:sz w:val="22"/>
          <w:szCs w:val="22"/>
        </w:rPr>
        <w:t>eglect </w:t>
      </w:r>
    </w:p>
    <w:p w14:paraId="034CFC2E" w14:textId="77777777" w:rsidR="008B2932" w:rsidRPr="00B12DED" w:rsidRDefault="003857CE" w:rsidP="00141F04">
      <w:pPr>
        <w:pStyle w:val="ListParagraph"/>
        <w:numPr>
          <w:ilvl w:val="1"/>
          <w:numId w:val="91"/>
        </w:numPr>
        <w:rPr>
          <w:rFonts w:ascii="Arial" w:hAnsi="Arial" w:cs="Arial"/>
          <w:sz w:val="22"/>
          <w:szCs w:val="22"/>
        </w:rPr>
      </w:pPr>
      <w:r w:rsidRPr="00B12DED">
        <w:rPr>
          <w:rFonts w:ascii="Arial" w:hAnsi="Arial" w:cs="Arial"/>
          <w:sz w:val="22"/>
          <w:szCs w:val="22"/>
        </w:rPr>
        <w:t>u</w:t>
      </w:r>
      <w:r w:rsidR="009A7A41" w:rsidRPr="00B12DED">
        <w:rPr>
          <w:rFonts w:ascii="Arial" w:hAnsi="Arial" w:cs="Arial"/>
          <w:sz w:val="22"/>
          <w:szCs w:val="22"/>
        </w:rPr>
        <w:t>ndertake appropriate safeguarding and child protection training</w:t>
      </w:r>
    </w:p>
    <w:p w14:paraId="3FB0343A" w14:textId="77777777" w:rsidR="008B2932"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communicate this policy to parents/carers when their child joins the school     and via the school website </w:t>
      </w:r>
    </w:p>
    <w:p w14:paraId="566C6ACA" w14:textId="39FD238C" w:rsidR="008B2932"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 xml:space="preserve">ensure that the DSL is properly supported in this role in respect of both </w:t>
      </w:r>
      <w:r w:rsidR="00283ABC">
        <w:rPr>
          <w:rFonts w:ascii="Arial" w:hAnsi="Arial" w:cs="Arial"/>
          <w:sz w:val="22"/>
          <w:szCs w:val="22"/>
        </w:rPr>
        <w:t>ded</w:t>
      </w:r>
      <w:r w:rsidRPr="00B12DED">
        <w:rPr>
          <w:rFonts w:ascii="Arial" w:hAnsi="Arial" w:cs="Arial"/>
          <w:sz w:val="22"/>
          <w:szCs w:val="22"/>
        </w:rPr>
        <w:t>icated time and resources to deliver the role effectively, and check that     required actions have been taken </w:t>
      </w:r>
    </w:p>
    <w:p w14:paraId="532E358A" w14:textId="77777777" w:rsidR="008B2932" w:rsidRPr="00B12DED" w:rsidRDefault="008B2932" w:rsidP="00141F04">
      <w:pPr>
        <w:pStyle w:val="ListParagraph"/>
        <w:numPr>
          <w:ilvl w:val="0"/>
          <w:numId w:val="91"/>
        </w:numPr>
        <w:rPr>
          <w:rFonts w:ascii="Arial" w:hAnsi="Arial" w:cs="Arial"/>
          <w:sz w:val="22"/>
          <w:szCs w:val="22"/>
        </w:rPr>
      </w:pPr>
      <w:r w:rsidRPr="00B12DED">
        <w:rPr>
          <w:rFonts w:ascii="Arial" w:hAnsi="Arial" w:cs="Arial"/>
          <w:sz w:val="22"/>
          <w:szCs w:val="22"/>
        </w:rPr>
        <w:t>en</w:t>
      </w:r>
      <w:r w:rsidR="009A7A41" w:rsidRPr="00B12DED">
        <w:rPr>
          <w:rFonts w:ascii="Arial" w:hAnsi="Arial" w:cs="Arial"/>
          <w:sz w:val="22"/>
          <w:szCs w:val="22"/>
        </w:rPr>
        <w:t>sure weekly DSL update meetings are conducted with SLT to discuss and      review live cases </w:t>
      </w:r>
    </w:p>
    <w:p w14:paraId="6C7D5A51" w14:textId="21E817A2" w:rsidR="008B2932"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 xml:space="preserve">ensure that staff are enabled to attend relevant safeguarding </w:t>
      </w:r>
      <w:r w:rsidR="00F31ACE" w:rsidRPr="00B12DED">
        <w:rPr>
          <w:rFonts w:ascii="Arial" w:hAnsi="Arial" w:cs="Arial"/>
          <w:sz w:val="22"/>
          <w:szCs w:val="22"/>
        </w:rPr>
        <w:t>meetings, including</w:t>
      </w:r>
      <w:r w:rsidRPr="00B12DED">
        <w:rPr>
          <w:rFonts w:ascii="Arial" w:hAnsi="Arial" w:cs="Arial"/>
          <w:sz w:val="22"/>
          <w:szCs w:val="22"/>
        </w:rPr>
        <w:t xml:space="preserve"> Child Protection Conferences, Core Groups, Strategy </w:t>
      </w:r>
      <w:r w:rsidR="00F31ACE" w:rsidRPr="00B12DED">
        <w:rPr>
          <w:rFonts w:ascii="Arial" w:hAnsi="Arial" w:cs="Arial"/>
          <w:sz w:val="22"/>
          <w:szCs w:val="22"/>
        </w:rPr>
        <w:t>Meetings, Child</w:t>
      </w:r>
      <w:r w:rsidRPr="00B12DED">
        <w:rPr>
          <w:rFonts w:ascii="Arial" w:hAnsi="Arial" w:cs="Arial"/>
          <w:sz w:val="22"/>
          <w:szCs w:val="22"/>
        </w:rPr>
        <w:t xml:space="preserve"> in Need meetings and Early Help Teams around the Child / Family</w:t>
      </w:r>
    </w:p>
    <w:p w14:paraId="0C53CFB4" w14:textId="77777777" w:rsidR="008B2932"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 xml:space="preserve">Ensure the academic progress and attainment of vulnerable children (those with a social worker) is maintained and that necessary support and </w:t>
      </w:r>
      <w:r w:rsidR="008B2932" w:rsidRPr="00B12DED">
        <w:rPr>
          <w:rFonts w:ascii="Arial" w:hAnsi="Arial" w:cs="Arial"/>
          <w:sz w:val="22"/>
          <w:szCs w:val="22"/>
        </w:rPr>
        <w:t>a</w:t>
      </w:r>
      <w:r w:rsidRPr="00B12DED">
        <w:rPr>
          <w:rFonts w:ascii="Arial" w:hAnsi="Arial" w:cs="Arial"/>
          <w:sz w:val="22"/>
          <w:szCs w:val="22"/>
        </w:rPr>
        <w:t>djustments are in place</w:t>
      </w:r>
    </w:p>
    <w:p w14:paraId="28EF4B01" w14:textId="77777777" w:rsidR="008B2932"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undertake Designated Safeguarding Lead training every two years </w:t>
      </w:r>
    </w:p>
    <w:p w14:paraId="7A8A1594" w14:textId="77777777" w:rsidR="008B2932"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ensure that this Policy is effective and interlinks with related policies</w:t>
      </w:r>
    </w:p>
    <w:p w14:paraId="45CEEB19" w14:textId="77777777" w:rsidR="00A71418"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ensure that locally agreed procedures are in place and being followed</w:t>
      </w:r>
    </w:p>
    <w:p w14:paraId="3B88A034" w14:textId="77777777" w:rsidR="00A71418"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Regularly, at least annually, review and ensure the effectiveness of school filters and monitoring systems </w:t>
      </w:r>
    </w:p>
    <w:p w14:paraId="037559A9" w14:textId="77777777" w:rsidR="00A71418" w:rsidRPr="00B12DED" w:rsidRDefault="00A71418" w:rsidP="00141F04">
      <w:pPr>
        <w:pStyle w:val="ListParagraph"/>
        <w:numPr>
          <w:ilvl w:val="0"/>
          <w:numId w:val="91"/>
        </w:numPr>
        <w:rPr>
          <w:rFonts w:ascii="Arial" w:hAnsi="Arial" w:cs="Arial"/>
          <w:sz w:val="22"/>
          <w:szCs w:val="22"/>
        </w:rPr>
      </w:pPr>
      <w:r w:rsidRPr="00B12DED">
        <w:rPr>
          <w:rFonts w:ascii="Arial" w:hAnsi="Arial" w:cs="Arial"/>
          <w:sz w:val="22"/>
          <w:szCs w:val="22"/>
        </w:rPr>
        <w:t>work</w:t>
      </w:r>
      <w:r w:rsidR="009A7A41" w:rsidRPr="00B12DED">
        <w:rPr>
          <w:rFonts w:ascii="Arial" w:hAnsi="Arial" w:cs="Arial"/>
          <w:sz w:val="22"/>
          <w:szCs w:val="22"/>
        </w:rPr>
        <w:t xml:space="preserve"> to establish strong and co-operative relationships with relevant    professionals in other agencies </w:t>
      </w:r>
    </w:p>
    <w:p w14:paraId="6DC0284F" w14:textId="77777777" w:rsidR="00A71418" w:rsidRPr="00B12DED" w:rsidRDefault="00A71418" w:rsidP="00141F04">
      <w:pPr>
        <w:pStyle w:val="ListParagraph"/>
        <w:numPr>
          <w:ilvl w:val="0"/>
          <w:numId w:val="91"/>
        </w:numPr>
        <w:rPr>
          <w:rFonts w:ascii="Arial" w:hAnsi="Arial" w:cs="Arial"/>
          <w:sz w:val="22"/>
          <w:szCs w:val="22"/>
        </w:rPr>
      </w:pPr>
      <w:r w:rsidRPr="00B12DED">
        <w:rPr>
          <w:rFonts w:ascii="Arial" w:hAnsi="Arial" w:cs="Arial"/>
          <w:sz w:val="22"/>
          <w:szCs w:val="22"/>
        </w:rPr>
        <w:t>e</w:t>
      </w:r>
      <w:r w:rsidR="009A7A41" w:rsidRPr="00B12DED">
        <w:rPr>
          <w:rFonts w:ascii="Arial" w:hAnsi="Arial" w:cs="Arial"/>
          <w:sz w:val="22"/>
          <w:szCs w:val="22"/>
        </w:rPr>
        <w:t>nsure the DSL provide</w:t>
      </w:r>
      <w:r w:rsidRPr="00B12DED">
        <w:rPr>
          <w:rFonts w:ascii="Arial" w:hAnsi="Arial" w:cs="Arial"/>
          <w:sz w:val="22"/>
          <w:szCs w:val="22"/>
        </w:rPr>
        <w:t>s</w:t>
      </w:r>
      <w:r w:rsidR="009A7A41" w:rsidRPr="00B12DED">
        <w:rPr>
          <w:rFonts w:ascii="Arial" w:hAnsi="Arial" w:cs="Arial"/>
          <w:sz w:val="22"/>
          <w:szCs w:val="22"/>
        </w:rPr>
        <w:t xml:space="preserve"> an annual safeguarding report to the Local </w:t>
      </w:r>
      <w:r w:rsidRPr="00B12DED">
        <w:rPr>
          <w:rFonts w:ascii="Arial" w:hAnsi="Arial" w:cs="Arial"/>
          <w:sz w:val="22"/>
          <w:szCs w:val="22"/>
        </w:rPr>
        <w:t>Governance</w:t>
      </w:r>
      <w:r w:rsidR="009A7A41" w:rsidRPr="00B12DED">
        <w:rPr>
          <w:rFonts w:ascii="Arial" w:hAnsi="Arial" w:cs="Arial"/>
          <w:sz w:val="22"/>
          <w:szCs w:val="22"/>
        </w:rPr>
        <w:t xml:space="preserve"> Committee and the Trust Safeguarding Officer that includes details of safeguarding training undertaken by all staff and will maintain up to date registers of who has been trained</w:t>
      </w:r>
    </w:p>
    <w:p w14:paraId="3F3DF2D1" w14:textId="77777777" w:rsidR="00A71418"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ensure that the Single Central Record is accurate and up to date by carrying      out regular checks </w:t>
      </w:r>
    </w:p>
    <w:p w14:paraId="6C8CAC11" w14:textId="4C59A49D" w:rsidR="001B4657" w:rsidRPr="00B12DED" w:rsidRDefault="009A7A41" w:rsidP="00141F04">
      <w:pPr>
        <w:pStyle w:val="ListParagraph"/>
        <w:numPr>
          <w:ilvl w:val="0"/>
          <w:numId w:val="91"/>
        </w:numPr>
        <w:rPr>
          <w:rFonts w:ascii="Arial" w:hAnsi="Arial" w:cs="Arial"/>
          <w:sz w:val="22"/>
          <w:szCs w:val="22"/>
        </w:rPr>
      </w:pPr>
      <w:r w:rsidRPr="00B12DED">
        <w:rPr>
          <w:rFonts w:ascii="Arial" w:hAnsi="Arial" w:cs="Arial"/>
          <w:sz w:val="22"/>
          <w:szCs w:val="22"/>
        </w:rPr>
        <w:t>review and implement recommendations from internal or external reviews and audits</w:t>
      </w:r>
      <w:r w:rsidR="00A71418" w:rsidRPr="00B12DED">
        <w:rPr>
          <w:rFonts w:ascii="Arial" w:hAnsi="Arial" w:cs="Arial"/>
          <w:sz w:val="22"/>
          <w:szCs w:val="22"/>
        </w:rPr>
        <w:t>.</w:t>
      </w:r>
    </w:p>
    <w:p w14:paraId="41E7B134" w14:textId="77777777" w:rsidR="00A71418" w:rsidRPr="00B12DED" w:rsidRDefault="00A71418" w:rsidP="00B12DED">
      <w:pPr>
        <w:pStyle w:val="ListParagraph"/>
      </w:pPr>
    </w:p>
    <w:p w14:paraId="42C6A6D7" w14:textId="3A0B4B2C" w:rsidR="0008356D" w:rsidRPr="00A608A6" w:rsidRDefault="0008356D" w:rsidP="0008356D">
      <w:pPr>
        <w:pStyle w:val="NormalWeb"/>
        <w:spacing w:before="0" w:beforeAutospacing="0" w:after="0" w:afterAutospacing="0"/>
        <w:rPr>
          <w:rFonts w:ascii="Arial" w:hAnsi="Arial" w:cs="Arial"/>
          <w:b/>
          <w:sz w:val="22"/>
        </w:rPr>
      </w:pPr>
      <w:r w:rsidRPr="00A608A6">
        <w:rPr>
          <w:rFonts w:ascii="Arial" w:hAnsi="Arial" w:cs="Arial"/>
          <w:b/>
          <w:sz w:val="22"/>
        </w:rPr>
        <w:t xml:space="preserve">The </w:t>
      </w:r>
      <w:r w:rsidR="004957A7">
        <w:rPr>
          <w:rFonts w:ascii="Arial" w:hAnsi="Arial" w:cs="Arial"/>
          <w:b/>
          <w:sz w:val="22"/>
        </w:rPr>
        <w:t>Lead</w:t>
      </w:r>
      <w:r w:rsidR="00997CC2" w:rsidRPr="00A608A6">
        <w:rPr>
          <w:rFonts w:ascii="Arial" w:hAnsi="Arial" w:cs="Arial"/>
          <w:b/>
          <w:sz w:val="22"/>
        </w:rPr>
        <w:t xml:space="preserve"> </w:t>
      </w:r>
      <w:r w:rsidR="00862087">
        <w:rPr>
          <w:rFonts w:ascii="Arial" w:hAnsi="Arial" w:cs="Arial"/>
          <w:b/>
          <w:sz w:val="22"/>
        </w:rPr>
        <w:t xml:space="preserve">Safeguarding Governance Committee Member </w:t>
      </w:r>
      <w:r w:rsidR="00997CC2" w:rsidRPr="00A608A6">
        <w:rPr>
          <w:rFonts w:ascii="Arial" w:hAnsi="Arial" w:cs="Arial"/>
          <w:b/>
          <w:sz w:val="22"/>
        </w:rPr>
        <w:t>will:</w:t>
      </w:r>
    </w:p>
    <w:p w14:paraId="2417964D" w14:textId="0AC01D21" w:rsidR="00923CB3" w:rsidRDefault="008B1AA2" w:rsidP="00141F04">
      <w:pPr>
        <w:pStyle w:val="NormalWeb"/>
        <w:numPr>
          <w:ilvl w:val="0"/>
          <w:numId w:val="8"/>
        </w:numPr>
        <w:spacing w:before="0" w:beforeAutospacing="0" w:after="0" w:afterAutospacing="0"/>
        <w:rPr>
          <w:rFonts w:ascii="Arial" w:hAnsi="Arial" w:cs="Arial"/>
          <w:bCs/>
          <w:sz w:val="22"/>
        </w:rPr>
      </w:pPr>
      <w:r>
        <w:rPr>
          <w:rFonts w:ascii="Arial" w:hAnsi="Arial" w:cs="Arial"/>
          <w:bCs/>
          <w:sz w:val="22"/>
        </w:rPr>
        <w:t>l</w:t>
      </w:r>
      <w:r w:rsidR="00923CB3">
        <w:rPr>
          <w:rFonts w:ascii="Arial" w:hAnsi="Arial" w:cs="Arial"/>
          <w:bCs/>
          <w:sz w:val="22"/>
        </w:rPr>
        <w:t>iaise regularly with the DSL</w:t>
      </w:r>
      <w:r w:rsidR="0056123C">
        <w:rPr>
          <w:rFonts w:ascii="Arial" w:hAnsi="Arial" w:cs="Arial"/>
          <w:bCs/>
          <w:sz w:val="22"/>
        </w:rPr>
        <w:t xml:space="preserve"> </w:t>
      </w:r>
    </w:p>
    <w:p w14:paraId="72522F1B" w14:textId="314B0B51" w:rsidR="0056123C" w:rsidRPr="00923CB3" w:rsidRDefault="00610208" w:rsidP="00141F04">
      <w:pPr>
        <w:pStyle w:val="NormalWeb"/>
        <w:numPr>
          <w:ilvl w:val="0"/>
          <w:numId w:val="8"/>
        </w:numPr>
        <w:spacing w:before="0" w:beforeAutospacing="0" w:after="0" w:afterAutospacing="0"/>
        <w:rPr>
          <w:rFonts w:ascii="Arial" w:hAnsi="Arial" w:cs="Arial"/>
          <w:bCs/>
          <w:sz w:val="22"/>
        </w:rPr>
      </w:pPr>
      <w:r>
        <w:rPr>
          <w:rFonts w:ascii="Arial" w:hAnsi="Arial" w:cs="Arial"/>
          <w:bCs/>
          <w:sz w:val="22"/>
        </w:rPr>
        <w:t>e</w:t>
      </w:r>
      <w:r w:rsidR="0056123C">
        <w:rPr>
          <w:rFonts w:ascii="Arial" w:hAnsi="Arial" w:cs="Arial"/>
          <w:bCs/>
          <w:sz w:val="22"/>
        </w:rPr>
        <w:t>nsure that th</w:t>
      </w:r>
      <w:r w:rsidR="005208F7">
        <w:rPr>
          <w:rFonts w:ascii="Arial" w:hAnsi="Arial" w:cs="Arial"/>
          <w:bCs/>
          <w:sz w:val="22"/>
        </w:rPr>
        <w:t>is policy is reviewed and noted by the govern</w:t>
      </w:r>
      <w:r w:rsidR="00862087">
        <w:rPr>
          <w:rFonts w:ascii="Arial" w:hAnsi="Arial" w:cs="Arial"/>
          <w:bCs/>
          <w:sz w:val="22"/>
        </w:rPr>
        <w:t xml:space="preserve">ance committee </w:t>
      </w:r>
    </w:p>
    <w:p w14:paraId="10534910" w14:textId="072A2A7F" w:rsidR="009B75CB" w:rsidRPr="00DB39C4" w:rsidRDefault="00610208" w:rsidP="00141F04">
      <w:pPr>
        <w:pStyle w:val="NormalWeb"/>
        <w:numPr>
          <w:ilvl w:val="0"/>
          <w:numId w:val="8"/>
        </w:numPr>
        <w:spacing w:before="0" w:beforeAutospacing="0" w:after="0" w:afterAutospacing="0"/>
        <w:rPr>
          <w:rFonts w:ascii="Arial" w:hAnsi="Arial" w:cs="Arial"/>
          <w:b/>
          <w:bCs/>
          <w:sz w:val="22"/>
          <w:szCs w:val="22"/>
        </w:rPr>
      </w:pPr>
      <w:r w:rsidRPr="2F8881A1">
        <w:rPr>
          <w:rFonts w:ascii="Arial" w:hAnsi="Arial" w:cs="Arial"/>
          <w:sz w:val="22"/>
          <w:szCs w:val="22"/>
        </w:rPr>
        <w:t>s</w:t>
      </w:r>
      <w:r w:rsidR="009B75CB" w:rsidRPr="2F8881A1">
        <w:rPr>
          <w:rFonts w:ascii="Arial" w:hAnsi="Arial" w:cs="Arial"/>
          <w:sz w:val="22"/>
          <w:szCs w:val="22"/>
        </w:rPr>
        <w:t xml:space="preserve">upport the </w:t>
      </w:r>
      <w:r w:rsidR="00862087" w:rsidRPr="2F8881A1">
        <w:rPr>
          <w:rFonts w:ascii="Arial" w:hAnsi="Arial" w:cs="Arial"/>
          <w:sz w:val="22"/>
          <w:szCs w:val="22"/>
        </w:rPr>
        <w:t>governance committee</w:t>
      </w:r>
      <w:r w:rsidR="009B75CB" w:rsidRPr="2F8881A1">
        <w:rPr>
          <w:rFonts w:ascii="Arial" w:hAnsi="Arial" w:cs="Arial"/>
          <w:sz w:val="22"/>
          <w:szCs w:val="22"/>
        </w:rPr>
        <w:t xml:space="preserve"> to understand child protection and safeguarding issues</w:t>
      </w:r>
    </w:p>
    <w:p w14:paraId="315BDF17" w14:textId="47CBCDCB" w:rsidR="31210345" w:rsidRDefault="31210345" w:rsidP="00141F04">
      <w:pPr>
        <w:pStyle w:val="NormalWeb"/>
        <w:numPr>
          <w:ilvl w:val="0"/>
          <w:numId w:val="8"/>
        </w:numPr>
        <w:spacing w:before="0" w:beforeAutospacing="0" w:after="0" w:afterAutospacing="0"/>
        <w:rPr>
          <w:rFonts w:ascii="Arial" w:hAnsi="Arial" w:cs="Arial"/>
          <w:sz w:val="22"/>
          <w:szCs w:val="22"/>
        </w:rPr>
      </w:pPr>
      <w:r w:rsidRPr="2F8881A1">
        <w:rPr>
          <w:rFonts w:ascii="Arial" w:hAnsi="Arial" w:cs="Arial"/>
          <w:sz w:val="22"/>
          <w:szCs w:val="22"/>
        </w:rPr>
        <w:t>e</w:t>
      </w:r>
      <w:r w:rsidR="19EF4449" w:rsidRPr="2F8881A1">
        <w:rPr>
          <w:rFonts w:ascii="Arial" w:hAnsi="Arial" w:cs="Arial"/>
          <w:sz w:val="22"/>
          <w:szCs w:val="22"/>
        </w:rPr>
        <w:t>nsure whole school annual safeguarding training takes place</w:t>
      </w:r>
      <w:r w:rsidR="0EFE67CA" w:rsidRPr="2F8881A1">
        <w:rPr>
          <w:rFonts w:ascii="Arial" w:hAnsi="Arial" w:cs="Arial"/>
          <w:sz w:val="22"/>
          <w:szCs w:val="22"/>
        </w:rPr>
        <w:t xml:space="preserve"> </w:t>
      </w:r>
      <w:r w:rsidR="2FDC50F8" w:rsidRPr="2F8881A1">
        <w:rPr>
          <w:rFonts w:ascii="Arial" w:hAnsi="Arial" w:cs="Arial"/>
          <w:sz w:val="22"/>
          <w:szCs w:val="22"/>
        </w:rPr>
        <w:t xml:space="preserve">and is </w:t>
      </w:r>
      <w:r w:rsidR="67261E39" w:rsidRPr="2F8881A1">
        <w:rPr>
          <w:rFonts w:ascii="Arial" w:hAnsi="Arial" w:cs="Arial"/>
          <w:sz w:val="22"/>
          <w:szCs w:val="22"/>
        </w:rPr>
        <w:t>included</w:t>
      </w:r>
      <w:r w:rsidR="2FDC50F8" w:rsidRPr="2F8881A1">
        <w:rPr>
          <w:rFonts w:ascii="Arial" w:hAnsi="Arial" w:cs="Arial"/>
          <w:sz w:val="22"/>
          <w:szCs w:val="22"/>
        </w:rPr>
        <w:t xml:space="preserve"> in the induction process for new staff</w:t>
      </w:r>
    </w:p>
    <w:p w14:paraId="41C67CF5" w14:textId="77AD03C1" w:rsidR="00453D60" w:rsidRPr="00DB39C4" w:rsidRDefault="00610208" w:rsidP="00141F04">
      <w:pPr>
        <w:pStyle w:val="NormalWeb"/>
        <w:numPr>
          <w:ilvl w:val="0"/>
          <w:numId w:val="8"/>
        </w:numPr>
        <w:spacing w:before="0" w:beforeAutospacing="0" w:after="0" w:afterAutospacing="0"/>
        <w:rPr>
          <w:rFonts w:ascii="Arial" w:hAnsi="Arial" w:cs="Arial"/>
          <w:b/>
          <w:sz w:val="22"/>
        </w:rPr>
      </w:pPr>
      <w:r>
        <w:rPr>
          <w:rFonts w:ascii="Arial" w:hAnsi="Arial" w:cs="Arial"/>
          <w:bCs/>
          <w:sz w:val="22"/>
        </w:rPr>
        <w:t>r</w:t>
      </w:r>
      <w:r w:rsidR="00172616" w:rsidRPr="00DB39C4">
        <w:rPr>
          <w:rFonts w:ascii="Arial" w:hAnsi="Arial" w:cs="Arial"/>
          <w:bCs/>
          <w:sz w:val="22"/>
        </w:rPr>
        <w:t>eceive</w:t>
      </w:r>
      <w:r w:rsidR="00172616" w:rsidRPr="00172616">
        <w:rPr>
          <w:rFonts w:ascii="Arial" w:hAnsi="Arial" w:cs="Arial"/>
          <w:bCs/>
          <w:sz w:val="22"/>
        </w:rPr>
        <w:t xml:space="preserve"> regular </w:t>
      </w:r>
      <w:r w:rsidR="00172616">
        <w:rPr>
          <w:rFonts w:ascii="Arial" w:hAnsi="Arial" w:cs="Arial"/>
          <w:sz w:val="22"/>
        </w:rPr>
        <w:t>t</w:t>
      </w:r>
      <w:r w:rsidR="002C096E" w:rsidRPr="00172616">
        <w:rPr>
          <w:rFonts w:ascii="Arial" w:hAnsi="Arial" w:cs="Arial"/>
          <w:sz w:val="22"/>
        </w:rPr>
        <w:t xml:space="preserve">ermly </w:t>
      </w:r>
      <w:r w:rsidR="00B2142C" w:rsidRPr="00172616">
        <w:rPr>
          <w:rFonts w:ascii="Arial" w:hAnsi="Arial" w:cs="Arial"/>
          <w:sz w:val="22"/>
        </w:rPr>
        <w:t xml:space="preserve">and annual </w:t>
      </w:r>
      <w:r w:rsidR="002C096E" w:rsidRPr="00172616">
        <w:rPr>
          <w:rFonts w:ascii="Arial" w:hAnsi="Arial" w:cs="Arial"/>
          <w:sz w:val="22"/>
        </w:rPr>
        <w:t>report</w:t>
      </w:r>
      <w:r w:rsidR="00B2142C" w:rsidRPr="00172616">
        <w:rPr>
          <w:rFonts w:ascii="Arial" w:hAnsi="Arial" w:cs="Arial"/>
          <w:sz w:val="22"/>
        </w:rPr>
        <w:t>s</w:t>
      </w:r>
      <w:r w:rsidR="002C096E" w:rsidRPr="00172616">
        <w:rPr>
          <w:rFonts w:ascii="Arial" w:hAnsi="Arial" w:cs="Arial"/>
          <w:sz w:val="22"/>
        </w:rPr>
        <w:t xml:space="preserve"> </w:t>
      </w:r>
      <w:r w:rsidR="00172616">
        <w:rPr>
          <w:rFonts w:ascii="Arial" w:hAnsi="Arial" w:cs="Arial"/>
          <w:sz w:val="22"/>
        </w:rPr>
        <w:t xml:space="preserve">from the DSL </w:t>
      </w:r>
      <w:r w:rsidR="002C096E" w:rsidRPr="00172616">
        <w:rPr>
          <w:rFonts w:ascii="Arial" w:hAnsi="Arial" w:cs="Arial"/>
          <w:sz w:val="22"/>
        </w:rPr>
        <w:t xml:space="preserve">for the </w:t>
      </w:r>
      <w:r w:rsidR="00862087">
        <w:rPr>
          <w:rFonts w:ascii="Arial" w:hAnsi="Arial" w:cs="Arial"/>
          <w:sz w:val="22"/>
        </w:rPr>
        <w:t xml:space="preserve">governance committee </w:t>
      </w:r>
      <w:r w:rsidR="00B2142C" w:rsidRPr="00172616">
        <w:rPr>
          <w:rFonts w:ascii="Arial" w:hAnsi="Arial" w:cs="Arial"/>
          <w:sz w:val="22"/>
        </w:rPr>
        <w:t xml:space="preserve"> </w:t>
      </w:r>
      <w:r w:rsidR="002C096E" w:rsidRPr="00172616">
        <w:rPr>
          <w:rFonts w:ascii="Arial" w:hAnsi="Arial" w:cs="Arial"/>
          <w:sz w:val="22"/>
        </w:rPr>
        <w:t>regarding the monitoring</w:t>
      </w:r>
      <w:r w:rsidR="000F7BED" w:rsidRPr="00172616">
        <w:rPr>
          <w:rFonts w:ascii="Arial" w:hAnsi="Arial" w:cs="Arial"/>
          <w:sz w:val="22"/>
        </w:rPr>
        <w:t xml:space="preserve"> of</w:t>
      </w:r>
      <w:r w:rsidR="002C096E" w:rsidRPr="00172616">
        <w:rPr>
          <w:rFonts w:ascii="Arial" w:hAnsi="Arial" w:cs="Arial"/>
          <w:sz w:val="22"/>
        </w:rPr>
        <w:t xml:space="preserve"> and adherence</w:t>
      </w:r>
      <w:r w:rsidR="000F7BED" w:rsidRPr="00172616">
        <w:rPr>
          <w:rFonts w:ascii="Arial" w:hAnsi="Arial" w:cs="Arial"/>
          <w:sz w:val="22"/>
        </w:rPr>
        <w:t xml:space="preserve"> to</w:t>
      </w:r>
      <w:r w:rsidR="002C096E" w:rsidRPr="00172616">
        <w:rPr>
          <w:rFonts w:ascii="Arial" w:hAnsi="Arial" w:cs="Arial"/>
          <w:sz w:val="22"/>
        </w:rPr>
        <w:t xml:space="preserve"> this </w:t>
      </w:r>
      <w:r w:rsidR="008B5826" w:rsidRPr="00172616">
        <w:rPr>
          <w:rFonts w:ascii="Arial" w:hAnsi="Arial" w:cs="Arial"/>
          <w:sz w:val="22"/>
        </w:rPr>
        <w:t>P</w:t>
      </w:r>
      <w:r w:rsidR="002C096E" w:rsidRPr="00172616">
        <w:rPr>
          <w:rFonts w:ascii="Arial" w:hAnsi="Arial" w:cs="Arial"/>
          <w:sz w:val="22"/>
        </w:rPr>
        <w:t>olicy</w:t>
      </w:r>
      <w:r w:rsidR="00453D60">
        <w:rPr>
          <w:rFonts w:ascii="Arial" w:hAnsi="Arial" w:cs="Arial"/>
          <w:sz w:val="22"/>
        </w:rPr>
        <w:t xml:space="preserve"> </w:t>
      </w:r>
    </w:p>
    <w:p w14:paraId="4D3B8C96" w14:textId="6F7FD34A" w:rsidR="00AA4960" w:rsidRPr="00DB39C4" w:rsidRDefault="001069DF" w:rsidP="00141F04">
      <w:pPr>
        <w:pStyle w:val="NormalWeb"/>
        <w:numPr>
          <w:ilvl w:val="0"/>
          <w:numId w:val="8"/>
        </w:numPr>
        <w:spacing w:before="0" w:beforeAutospacing="0" w:after="0" w:afterAutospacing="0"/>
        <w:rPr>
          <w:rFonts w:ascii="Arial" w:hAnsi="Arial" w:cs="Arial"/>
          <w:b/>
          <w:sz w:val="22"/>
        </w:rPr>
      </w:pPr>
      <w:r>
        <w:rPr>
          <w:rFonts w:ascii="Arial" w:hAnsi="Arial" w:cs="Arial"/>
          <w:sz w:val="22"/>
          <w:szCs w:val="22"/>
        </w:rPr>
        <w:t>e</w:t>
      </w:r>
      <w:r w:rsidR="39F1FCD6" w:rsidRPr="2F8881A1">
        <w:rPr>
          <w:rFonts w:ascii="Arial" w:hAnsi="Arial" w:cs="Arial"/>
          <w:sz w:val="22"/>
          <w:szCs w:val="22"/>
        </w:rPr>
        <w:t xml:space="preserve">nsure that the school safer recruitment processes include the checking and monitoring of the SCR </w:t>
      </w:r>
      <w:r w:rsidR="003027DB">
        <w:rPr>
          <w:rFonts w:ascii="Arial" w:hAnsi="Arial" w:cs="Arial"/>
          <w:bCs/>
          <w:sz w:val="22"/>
        </w:rPr>
        <w:t>check</w:t>
      </w:r>
      <w:r w:rsidR="0071506A">
        <w:rPr>
          <w:rFonts w:ascii="Arial" w:hAnsi="Arial" w:cs="Arial"/>
          <w:bCs/>
          <w:sz w:val="22"/>
        </w:rPr>
        <w:t>, and review annually,</w:t>
      </w:r>
      <w:r w:rsidR="003027DB">
        <w:rPr>
          <w:rFonts w:ascii="Arial" w:hAnsi="Arial" w:cs="Arial"/>
          <w:bCs/>
          <w:sz w:val="22"/>
        </w:rPr>
        <w:t xml:space="preserve"> that effective filtering and monitoring systems are in place</w:t>
      </w:r>
    </w:p>
    <w:p w14:paraId="40D0B6F5" w14:textId="77777777" w:rsidR="0071506A" w:rsidRPr="00B12DED" w:rsidRDefault="00610208" w:rsidP="00141F04">
      <w:pPr>
        <w:pStyle w:val="NormalWeb"/>
        <w:numPr>
          <w:ilvl w:val="0"/>
          <w:numId w:val="8"/>
        </w:numPr>
        <w:spacing w:before="0" w:beforeAutospacing="0" w:after="0" w:afterAutospacing="0"/>
        <w:rPr>
          <w:rFonts w:ascii="Arial" w:hAnsi="Arial" w:cs="Arial"/>
          <w:b/>
          <w:sz w:val="22"/>
        </w:rPr>
      </w:pPr>
      <w:r>
        <w:rPr>
          <w:rFonts w:ascii="Arial" w:hAnsi="Arial" w:cs="Arial"/>
          <w:bCs/>
          <w:sz w:val="22"/>
        </w:rPr>
        <w:t>a</w:t>
      </w:r>
      <w:r w:rsidR="009B75CB">
        <w:rPr>
          <w:rFonts w:ascii="Arial" w:hAnsi="Arial" w:cs="Arial"/>
          <w:bCs/>
          <w:sz w:val="22"/>
        </w:rPr>
        <w:t xml:space="preserve">ttend regular training </w:t>
      </w:r>
      <w:r w:rsidR="00F42C4D">
        <w:rPr>
          <w:rFonts w:ascii="Arial" w:hAnsi="Arial" w:cs="Arial"/>
          <w:bCs/>
          <w:sz w:val="22"/>
        </w:rPr>
        <w:t>that equips them with the knowledge to provide strategic challenge</w:t>
      </w:r>
    </w:p>
    <w:p w14:paraId="22135E68" w14:textId="5C3B1477" w:rsidR="0008356D" w:rsidRPr="00172616" w:rsidRDefault="0071506A" w:rsidP="00141F04">
      <w:pPr>
        <w:pStyle w:val="NormalWeb"/>
        <w:numPr>
          <w:ilvl w:val="0"/>
          <w:numId w:val="8"/>
        </w:numPr>
        <w:spacing w:before="0" w:beforeAutospacing="0" w:after="0" w:afterAutospacing="0"/>
        <w:rPr>
          <w:rFonts w:ascii="Arial" w:hAnsi="Arial" w:cs="Arial"/>
          <w:b/>
          <w:sz w:val="22"/>
        </w:rPr>
      </w:pPr>
      <w:r w:rsidRPr="2F8881A1">
        <w:rPr>
          <w:rFonts w:ascii="Arial" w:hAnsi="Arial" w:cs="Arial"/>
          <w:sz w:val="22"/>
          <w:szCs w:val="22"/>
        </w:rPr>
        <w:t>monitor the implementation of recommendations from internal or external reviews or audits.</w:t>
      </w:r>
      <w:r w:rsidR="009B75CB" w:rsidRPr="2F8881A1">
        <w:rPr>
          <w:rFonts w:ascii="Arial" w:hAnsi="Arial" w:cs="Arial"/>
          <w:sz w:val="22"/>
          <w:szCs w:val="22"/>
        </w:rPr>
        <w:t xml:space="preserve"> </w:t>
      </w:r>
    </w:p>
    <w:p w14:paraId="220DA513" w14:textId="77777777" w:rsidR="002C096E" w:rsidRDefault="002C096E" w:rsidP="002C096E">
      <w:pPr>
        <w:pStyle w:val="NormalWeb"/>
        <w:spacing w:before="0" w:beforeAutospacing="0" w:after="0" w:afterAutospacing="0"/>
        <w:ind w:left="720"/>
        <w:rPr>
          <w:rFonts w:ascii="Arial" w:hAnsi="Arial" w:cs="Arial"/>
          <w:b/>
          <w:sz w:val="22"/>
        </w:rPr>
      </w:pPr>
    </w:p>
    <w:p w14:paraId="473E281E" w14:textId="77777777" w:rsidR="001069DF" w:rsidRDefault="001069DF" w:rsidP="002C096E">
      <w:pPr>
        <w:pStyle w:val="NormalWeb"/>
        <w:spacing w:before="0" w:beforeAutospacing="0" w:after="0" w:afterAutospacing="0"/>
        <w:ind w:left="720"/>
        <w:rPr>
          <w:rFonts w:ascii="Arial" w:hAnsi="Arial" w:cs="Arial"/>
          <w:b/>
          <w:sz w:val="22"/>
        </w:rPr>
      </w:pPr>
    </w:p>
    <w:p w14:paraId="2D23B81F" w14:textId="77777777" w:rsidR="001069DF" w:rsidRDefault="001069DF" w:rsidP="002C096E">
      <w:pPr>
        <w:pStyle w:val="NormalWeb"/>
        <w:spacing w:before="0" w:beforeAutospacing="0" w:after="0" w:afterAutospacing="0"/>
        <w:ind w:left="720"/>
        <w:rPr>
          <w:rFonts w:ascii="Arial" w:hAnsi="Arial" w:cs="Arial"/>
          <w:b/>
          <w:sz w:val="22"/>
        </w:rPr>
      </w:pPr>
    </w:p>
    <w:p w14:paraId="79F0B24A" w14:textId="77777777" w:rsidR="001069DF" w:rsidRPr="00A608A6" w:rsidRDefault="001069DF" w:rsidP="002C096E">
      <w:pPr>
        <w:pStyle w:val="NormalWeb"/>
        <w:spacing w:before="0" w:beforeAutospacing="0" w:after="0" w:afterAutospacing="0"/>
        <w:ind w:left="720"/>
        <w:rPr>
          <w:rFonts w:ascii="Arial" w:hAnsi="Arial" w:cs="Arial"/>
          <w:b/>
          <w:sz w:val="22"/>
        </w:rPr>
      </w:pPr>
    </w:p>
    <w:p w14:paraId="2F3E7172" w14:textId="0C06F4BF" w:rsidR="00BD355A" w:rsidRPr="0041627A" w:rsidRDefault="00BD355A" w:rsidP="00561581">
      <w:pPr>
        <w:pStyle w:val="ListParagraph"/>
        <w:ind w:left="775"/>
        <w:rPr>
          <w:rFonts w:ascii="Arial" w:hAnsi="Arial"/>
        </w:rPr>
      </w:pPr>
    </w:p>
    <w:p w14:paraId="4D7C2D01" w14:textId="52E3352E" w:rsidR="00F320F7" w:rsidRPr="00B36A40" w:rsidRDefault="00F320F7" w:rsidP="00561581">
      <w:pPr>
        <w:rPr>
          <w:szCs w:val="22"/>
        </w:rPr>
      </w:pPr>
      <w:r w:rsidRPr="00561581">
        <w:rPr>
          <w:rFonts w:ascii="Arial" w:hAnsi="Arial" w:cs="Arial"/>
          <w:sz w:val="22"/>
          <w:szCs w:val="22"/>
        </w:rPr>
        <w:t xml:space="preserve">The </w:t>
      </w:r>
      <w:r w:rsidRPr="00561581">
        <w:rPr>
          <w:rFonts w:ascii="Arial" w:hAnsi="Arial" w:cs="Arial"/>
          <w:b/>
          <w:bCs/>
          <w:sz w:val="22"/>
          <w:szCs w:val="22"/>
        </w:rPr>
        <w:t>Govern</w:t>
      </w:r>
      <w:r w:rsidR="00862087">
        <w:rPr>
          <w:rFonts w:ascii="Arial" w:hAnsi="Arial" w:cs="Arial"/>
          <w:b/>
          <w:bCs/>
          <w:sz w:val="22"/>
          <w:szCs w:val="22"/>
        </w:rPr>
        <w:t xml:space="preserve">ance </w:t>
      </w:r>
      <w:r w:rsidR="00C22FDD">
        <w:rPr>
          <w:rFonts w:ascii="Arial" w:hAnsi="Arial" w:cs="Arial"/>
          <w:b/>
          <w:bCs/>
          <w:sz w:val="22"/>
          <w:szCs w:val="22"/>
        </w:rPr>
        <w:t>Committee</w:t>
      </w:r>
      <w:r w:rsidRPr="00561581">
        <w:rPr>
          <w:rFonts w:ascii="Arial" w:hAnsi="Arial" w:cs="Arial"/>
          <w:sz w:val="22"/>
          <w:szCs w:val="22"/>
        </w:rPr>
        <w:t xml:space="preserve"> will:</w:t>
      </w:r>
    </w:p>
    <w:p w14:paraId="0963793B" w14:textId="03F098C8" w:rsidR="00D05BEF" w:rsidRPr="00D05BEF" w:rsidRDefault="00B53061" w:rsidP="00141F04">
      <w:pPr>
        <w:pStyle w:val="ListParagraph"/>
        <w:numPr>
          <w:ilvl w:val="0"/>
          <w:numId w:val="48"/>
        </w:numPr>
        <w:rPr>
          <w:rFonts w:ascii="Arial" w:hAnsi="Arial" w:cs="Arial"/>
          <w:sz w:val="22"/>
          <w:szCs w:val="20"/>
        </w:rPr>
      </w:pPr>
      <w:r w:rsidRPr="00205B87">
        <w:rPr>
          <w:rFonts w:ascii="Arial" w:hAnsi="Arial" w:cs="Arial"/>
          <w:sz w:val="22"/>
          <w:szCs w:val="20"/>
        </w:rPr>
        <w:t xml:space="preserve">support the </w:t>
      </w:r>
      <w:r w:rsidR="00205B87" w:rsidRPr="00205B87">
        <w:rPr>
          <w:rFonts w:ascii="Arial" w:hAnsi="Arial" w:cs="Arial"/>
          <w:sz w:val="22"/>
          <w:szCs w:val="20"/>
        </w:rPr>
        <w:t>f</w:t>
      </w:r>
      <w:r w:rsidR="00205B87" w:rsidRPr="00F50833">
        <w:rPr>
          <w:rFonts w:ascii="Arial" w:hAnsi="Arial" w:cs="Arial"/>
          <w:sz w:val="22"/>
          <w:szCs w:val="20"/>
        </w:rPr>
        <w:t>acilitat</w:t>
      </w:r>
      <w:r w:rsidR="00205B87">
        <w:rPr>
          <w:rFonts w:ascii="Arial" w:hAnsi="Arial" w:cs="Arial"/>
          <w:sz w:val="22"/>
          <w:szCs w:val="20"/>
        </w:rPr>
        <w:t>ion</w:t>
      </w:r>
      <w:r w:rsidR="00D05BEF" w:rsidRPr="00F50833">
        <w:rPr>
          <w:rFonts w:ascii="Arial" w:hAnsi="Arial" w:cs="Arial"/>
          <w:sz w:val="22"/>
          <w:szCs w:val="20"/>
        </w:rPr>
        <w:t xml:space="preserve"> a whole-</w:t>
      </w:r>
      <w:r w:rsidR="00D05BEF">
        <w:rPr>
          <w:rFonts w:ascii="Arial" w:hAnsi="Arial" w:cs="Arial"/>
          <w:sz w:val="22"/>
          <w:szCs w:val="20"/>
        </w:rPr>
        <w:t>school</w:t>
      </w:r>
      <w:r w:rsidR="00D05BEF" w:rsidRPr="00F50833">
        <w:rPr>
          <w:rFonts w:ascii="Arial" w:hAnsi="Arial" w:cs="Arial"/>
          <w:sz w:val="22"/>
          <w:szCs w:val="20"/>
        </w:rPr>
        <w:t xml:space="preserve"> approach to safeguarding, ensuring that safeguarding and child protection are at the forefront and underpin all relevant aspects of process and policy development</w:t>
      </w:r>
    </w:p>
    <w:p w14:paraId="2F4097A7" w14:textId="00160528" w:rsidR="008B5826" w:rsidRPr="00C47D7B" w:rsidRDefault="008B5826" w:rsidP="00141F04">
      <w:pPr>
        <w:pStyle w:val="ListParagraph"/>
        <w:numPr>
          <w:ilvl w:val="0"/>
          <w:numId w:val="48"/>
        </w:numPr>
        <w:rPr>
          <w:szCs w:val="22"/>
        </w:rPr>
      </w:pPr>
      <w:r w:rsidRPr="00561581">
        <w:rPr>
          <w:rFonts w:ascii="Arial" w:hAnsi="Arial" w:cs="Arial"/>
          <w:sz w:val="22"/>
          <w:szCs w:val="22"/>
        </w:rPr>
        <w:t xml:space="preserve">appoint a </w:t>
      </w:r>
      <w:r w:rsidR="00862087">
        <w:rPr>
          <w:rFonts w:ascii="Arial" w:hAnsi="Arial" w:cs="Arial"/>
          <w:sz w:val="22"/>
          <w:szCs w:val="22"/>
        </w:rPr>
        <w:t>governance committee member</w:t>
      </w:r>
      <w:r w:rsidR="00862087" w:rsidRPr="00561581">
        <w:rPr>
          <w:rFonts w:ascii="Arial" w:hAnsi="Arial" w:cs="Arial"/>
          <w:sz w:val="22"/>
          <w:szCs w:val="22"/>
        </w:rPr>
        <w:t xml:space="preserve"> </w:t>
      </w:r>
      <w:r w:rsidR="00C22FDD">
        <w:rPr>
          <w:rFonts w:ascii="Arial" w:hAnsi="Arial" w:cs="Arial"/>
          <w:sz w:val="22"/>
          <w:szCs w:val="22"/>
        </w:rPr>
        <w:t xml:space="preserve">to be </w:t>
      </w:r>
      <w:r w:rsidR="00205B87">
        <w:rPr>
          <w:rFonts w:ascii="Arial" w:hAnsi="Arial" w:cs="Arial"/>
          <w:sz w:val="22"/>
          <w:szCs w:val="22"/>
        </w:rPr>
        <w:t>the safeguarding</w:t>
      </w:r>
      <w:r w:rsidR="00C22FDD">
        <w:rPr>
          <w:rFonts w:ascii="Arial" w:hAnsi="Arial" w:cs="Arial"/>
          <w:sz w:val="22"/>
          <w:szCs w:val="22"/>
        </w:rPr>
        <w:t xml:space="preserve"> lead</w:t>
      </w:r>
      <w:r w:rsidR="00862087">
        <w:rPr>
          <w:rFonts w:ascii="Arial" w:hAnsi="Arial" w:cs="Arial"/>
          <w:sz w:val="22"/>
          <w:szCs w:val="22"/>
        </w:rPr>
        <w:t xml:space="preserve"> for the governance </w:t>
      </w:r>
      <w:r w:rsidR="00205B87">
        <w:rPr>
          <w:rFonts w:ascii="Arial" w:hAnsi="Arial" w:cs="Arial"/>
          <w:sz w:val="22"/>
          <w:szCs w:val="22"/>
        </w:rPr>
        <w:t>committee</w:t>
      </w:r>
      <w:r w:rsidR="00C22FDD">
        <w:rPr>
          <w:rFonts w:ascii="Arial" w:hAnsi="Arial" w:cs="Arial"/>
          <w:sz w:val="22"/>
          <w:szCs w:val="22"/>
        </w:rPr>
        <w:t xml:space="preserve"> </w:t>
      </w:r>
    </w:p>
    <w:p w14:paraId="2AC26E57" w14:textId="0C0B074B" w:rsidR="007E563F" w:rsidRDefault="007E563F" w:rsidP="00141F04">
      <w:pPr>
        <w:pStyle w:val="ListParagraph"/>
        <w:numPr>
          <w:ilvl w:val="0"/>
          <w:numId w:val="48"/>
        </w:numPr>
        <w:rPr>
          <w:rFonts w:ascii="Arial" w:hAnsi="Arial" w:cs="Arial"/>
          <w:sz w:val="22"/>
          <w:szCs w:val="22"/>
        </w:rPr>
      </w:pPr>
      <w:r w:rsidRPr="38593A8E">
        <w:rPr>
          <w:rFonts w:ascii="Arial" w:hAnsi="Arial" w:cs="Arial"/>
          <w:sz w:val="22"/>
          <w:szCs w:val="22"/>
        </w:rPr>
        <w:t>attend regular</w:t>
      </w:r>
      <w:r w:rsidR="00C051B7">
        <w:rPr>
          <w:rFonts w:ascii="Arial" w:hAnsi="Arial" w:cs="Arial"/>
          <w:sz w:val="22"/>
          <w:szCs w:val="22"/>
        </w:rPr>
        <w:t xml:space="preserve"> and Trust mandated </w:t>
      </w:r>
      <w:r w:rsidRPr="38593A8E">
        <w:rPr>
          <w:rFonts w:ascii="Arial" w:hAnsi="Arial" w:cs="Arial"/>
          <w:sz w:val="22"/>
          <w:szCs w:val="22"/>
        </w:rPr>
        <w:t>training that equips them with the knowledge to provide strategic challenge</w:t>
      </w:r>
    </w:p>
    <w:p w14:paraId="72B5407A" w14:textId="1DD95845" w:rsidR="00C051B7" w:rsidRDefault="001069DF" w:rsidP="00141F04">
      <w:pPr>
        <w:pStyle w:val="ListParagraph"/>
        <w:numPr>
          <w:ilvl w:val="0"/>
          <w:numId w:val="48"/>
        </w:numPr>
        <w:rPr>
          <w:rFonts w:ascii="Arial" w:hAnsi="Arial" w:cs="Arial"/>
          <w:sz w:val="22"/>
          <w:szCs w:val="22"/>
        </w:rPr>
      </w:pPr>
      <w:r>
        <w:rPr>
          <w:rFonts w:ascii="Arial" w:hAnsi="Arial" w:cs="Arial"/>
          <w:sz w:val="22"/>
          <w:szCs w:val="22"/>
        </w:rPr>
        <w:t>r</w:t>
      </w:r>
      <w:r w:rsidR="00DC5A40">
        <w:rPr>
          <w:rFonts w:ascii="Arial" w:hAnsi="Arial" w:cs="Arial"/>
          <w:sz w:val="22"/>
          <w:szCs w:val="22"/>
        </w:rPr>
        <w:t xml:space="preserve">eview the implementation of recommendations </w:t>
      </w:r>
      <w:r w:rsidR="00DC5A40" w:rsidRPr="00B12DED">
        <w:rPr>
          <w:rFonts w:ascii="Arial" w:hAnsi="Arial" w:cs="Arial"/>
          <w:sz w:val="22"/>
          <w:szCs w:val="22"/>
        </w:rPr>
        <w:t>from internal or external</w:t>
      </w:r>
      <w:r w:rsidR="00DC5A40">
        <w:rPr>
          <w:rFonts w:ascii="Arial" w:hAnsi="Arial" w:cs="Arial"/>
          <w:sz w:val="22"/>
          <w:szCs w:val="22"/>
        </w:rPr>
        <w:t xml:space="preserve"> reviews or audits</w:t>
      </w:r>
    </w:p>
    <w:p w14:paraId="63A4FEA0" w14:textId="2F3F1439" w:rsidR="00761FFD" w:rsidRPr="00B12DED" w:rsidRDefault="001069DF" w:rsidP="00141F04">
      <w:pPr>
        <w:pStyle w:val="ListParagraph"/>
        <w:numPr>
          <w:ilvl w:val="0"/>
          <w:numId w:val="48"/>
        </w:numPr>
        <w:rPr>
          <w:rFonts w:ascii="Arial" w:hAnsi="Arial" w:cs="Arial"/>
          <w:sz w:val="22"/>
          <w:szCs w:val="22"/>
        </w:rPr>
      </w:pPr>
      <w:r>
        <w:rPr>
          <w:rFonts w:ascii="Arial" w:hAnsi="Arial" w:cs="Arial"/>
          <w:sz w:val="22"/>
          <w:szCs w:val="22"/>
        </w:rPr>
        <w:t>c</w:t>
      </w:r>
      <w:r w:rsidR="00761FFD" w:rsidRPr="2F8881A1">
        <w:rPr>
          <w:rFonts w:ascii="Arial" w:hAnsi="Arial" w:cs="Arial"/>
          <w:sz w:val="22"/>
          <w:szCs w:val="22"/>
        </w:rPr>
        <w:t>heck that a review of filtering and monitoring systems used by the school has taken place regularly, and at least annually</w:t>
      </w:r>
    </w:p>
    <w:p w14:paraId="3332912F" w14:textId="7DC87395" w:rsidR="008B5826" w:rsidRPr="00B36A40" w:rsidRDefault="008B5826" w:rsidP="00141F04">
      <w:pPr>
        <w:pStyle w:val="ListParagraph"/>
        <w:numPr>
          <w:ilvl w:val="0"/>
          <w:numId w:val="48"/>
        </w:numPr>
        <w:rPr>
          <w:szCs w:val="22"/>
        </w:rPr>
      </w:pPr>
      <w:r w:rsidRPr="2F8881A1">
        <w:rPr>
          <w:rFonts w:ascii="Arial" w:hAnsi="Arial" w:cs="Arial"/>
          <w:sz w:val="22"/>
          <w:szCs w:val="22"/>
        </w:rPr>
        <w:t>review the termly and annual safeguarding reports received.</w:t>
      </w:r>
    </w:p>
    <w:p w14:paraId="197D5AF0" w14:textId="3A49CBF2" w:rsidR="005B3A2B" w:rsidRPr="00E615C8" w:rsidRDefault="00320474" w:rsidP="00931F26">
      <w:pPr>
        <w:pStyle w:val="Heading1"/>
      </w:pPr>
      <w:bookmarkStart w:id="11" w:name="_Toc140744240"/>
      <w:r w:rsidRPr="00E615C8">
        <w:t>Procedures</w:t>
      </w:r>
      <w:bookmarkEnd w:id="11"/>
      <w:r w:rsidR="00A32E08" w:rsidRPr="00E615C8">
        <w:br/>
      </w:r>
    </w:p>
    <w:p w14:paraId="79166E45" w14:textId="27B1B345" w:rsidR="00486EFF" w:rsidRPr="00734106" w:rsidRDefault="000571E1" w:rsidP="6BE97BA4">
      <w:r w:rsidRPr="6BE97BA4">
        <w:rPr>
          <w:rFonts w:ascii="Arial" w:hAnsi="Arial" w:cs="Arial"/>
          <w:sz w:val="22"/>
          <w:szCs w:val="22"/>
          <w:lang w:val="en-GB"/>
        </w:rPr>
        <w:t>We</w:t>
      </w:r>
      <w:r w:rsidR="00486EFF" w:rsidRPr="6BE97BA4">
        <w:rPr>
          <w:rFonts w:ascii="Arial" w:hAnsi="Arial" w:cs="Arial"/>
          <w:color w:val="008000"/>
          <w:sz w:val="22"/>
          <w:szCs w:val="22"/>
          <w:lang w:val="en-GB"/>
        </w:rPr>
        <w:t xml:space="preserve"> </w:t>
      </w:r>
      <w:r w:rsidR="00486EFF" w:rsidRPr="6BE97BA4">
        <w:rPr>
          <w:rFonts w:ascii="Arial" w:hAnsi="Arial" w:cs="Arial"/>
          <w:sz w:val="22"/>
          <w:szCs w:val="22"/>
          <w:lang w:val="en-GB"/>
        </w:rPr>
        <w:t xml:space="preserve">adhere to the Kent </w:t>
      </w:r>
      <w:r w:rsidR="00F00B9E" w:rsidRPr="6BE97BA4">
        <w:rPr>
          <w:rFonts w:ascii="Arial" w:hAnsi="Arial" w:cs="Arial"/>
          <w:sz w:val="22"/>
          <w:szCs w:val="22"/>
          <w:lang w:val="en-GB"/>
        </w:rPr>
        <w:t>Safeguarding Children</w:t>
      </w:r>
      <w:r w:rsidR="00486EFF" w:rsidRPr="6BE97BA4">
        <w:rPr>
          <w:rFonts w:ascii="Arial" w:hAnsi="Arial" w:cs="Arial"/>
          <w:sz w:val="22"/>
          <w:szCs w:val="22"/>
          <w:lang w:val="en-GB"/>
        </w:rPr>
        <w:t xml:space="preserve"> </w:t>
      </w:r>
      <w:r w:rsidR="008B5826" w:rsidRPr="6BE97BA4">
        <w:rPr>
          <w:rFonts w:ascii="Arial" w:hAnsi="Arial" w:cs="Arial"/>
          <w:sz w:val="22"/>
          <w:szCs w:val="22"/>
          <w:lang w:val="en-GB"/>
        </w:rPr>
        <w:t>Multi-</w:t>
      </w:r>
      <w:r w:rsidR="00205B87" w:rsidRPr="6BE97BA4">
        <w:rPr>
          <w:rFonts w:ascii="Arial" w:hAnsi="Arial" w:cs="Arial"/>
          <w:sz w:val="22"/>
          <w:szCs w:val="22"/>
          <w:lang w:val="en-GB"/>
        </w:rPr>
        <w:t>Agency</w:t>
      </w:r>
      <w:r w:rsidR="008B5826" w:rsidRPr="6BE97BA4">
        <w:rPr>
          <w:rFonts w:ascii="Arial" w:hAnsi="Arial" w:cs="Arial"/>
          <w:sz w:val="22"/>
          <w:szCs w:val="22"/>
          <w:lang w:val="en-GB"/>
        </w:rPr>
        <w:t xml:space="preserve"> Partnership arrangements (KSCMP).</w:t>
      </w:r>
      <w:r w:rsidR="00486EFF" w:rsidRPr="6BE97BA4">
        <w:rPr>
          <w:rFonts w:ascii="Arial" w:hAnsi="Arial" w:cs="Arial"/>
          <w:sz w:val="22"/>
          <w:szCs w:val="22"/>
          <w:lang w:val="en-GB"/>
        </w:rPr>
        <w:t xml:space="preserve"> </w:t>
      </w:r>
      <w:r w:rsidR="00486EFF" w:rsidRPr="6BE97BA4">
        <w:rPr>
          <w:rFonts w:ascii="Arial" w:hAnsi="Arial" w:cs="Arial"/>
          <w:sz w:val="22"/>
          <w:szCs w:val="22"/>
        </w:rPr>
        <w:t xml:space="preserve">The full </w:t>
      </w:r>
      <w:r w:rsidR="008B5826" w:rsidRPr="6BE97BA4">
        <w:rPr>
          <w:rFonts w:ascii="Arial" w:hAnsi="Arial" w:cs="Arial"/>
          <w:sz w:val="22"/>
          <w:szCs w:val="22"/>
        </w:rPr>
        <w:t xml:space="preserve">KSCMP </w:t>
      </w:r>
      <w:r w:rsidR="00486EFF" w:rsidRPr="6BE97BA4">
        <w:rPr>
          <w:rFonts w:ascii="Arial" w:hAnsi="Arial" w:cs="Arial"/>
          <w:sz w:val="22"/>
          <w:szCs w:val="22"/>
        </w:rPr>
        <w:t xml:space="preserve">procedures document and additional guidance relating to specific safeguarding issues can be found on </w:t>
      </w:r>
      <w:r w:rsidR="007F1F3D" w:rsidRPr="6BE97BA4">
        <w:rPr>
          <w:rFonts w:ascii="Arial" w:hAnsi="Arial" w:cs="Arial"/>
          <w:sz w:val="22"/>
          <w:szCs w:val="22"/>
        </w:rPr>
        <w:t>their</w:t>
      </w:r>
      <w:r w:rsidR="00486EFF" w:rsidRPr="6BE97BA4">
        <w:rPr>
          <w:rFonts w:ascii="Arial" w:hAnsi="Arial" w:cs="Arial"/>
          <w:sz w:val="22"/>
          <w:szCs w:val="22"/>
        </w:rPr>
        <w:t xml:space="preserve"> website </w:t>
      </w:r>
      <w:hyperlink r:id="rId18" w:history="1">
        <w:r w:rsidR="00F06147" w:rsidRPr="0060603D">
          <w:rPr>
            <w:rStyle w:val="Hyperlink"/>
            <w:rFonts w:ascii="Arial" w:hAnsi="Arial" w:cs="Arial"/>
            <w:sz w:val="22"/>
            <w:szCs w:val="22"/>
          </w:rPr>
          <w:t>www.kscmp.org.uk</w:t>
        </w:r>
      </w:hyperlink>
      <w:r w:rsidR="00F06147" w:rsidRPr="00734106">
        <w:t xml:space="preserve"> </w:t>
      </w:r>
    </w:p>
    <w:p w14:paraId="332466C4" w14:textId="77777777" w:rsidR="00F00B9E" w:rsidRPr="00A608A6" w:rsidRDefault="00F00B9E" w:rsidP="00486EFF">
      <w:pPr>
        <w:rPr>
          <w:rStyle w:val="Hyperlink"/>
          <w:rFonts w:ascii="Arial" w:hAnsi="Arial" w:cs="Arial"/>
          <w:sz w:val="22"/>
        </w:rPr>
      </w:pPr>
    </w:p>
    <w:p w14:paraId="16873178" w14:textId="666851A3" w:rsidR="00F00B9E" w:rsidRPr="00A608A6" w:rsidRDefault="00F00B9E" w:rsidP="00486EFF">
      <w:pPr>
        <w:rPr>
          <w:rStyle w:val="Hyperlink"/>
          <w:rFonts w:ascii="Arial" w:hAnsi="Arial" w:cs="Arial"/>
          <w:color w:val="auto"/>
          <w:sz w:val="22"/>
          <w:u w:val="none"/>
        </w:rPr>
      </w:pPr>
      <w:r w:rsidRPr="00A608A6">
        <w:rPr>
          <w:rStyle w:val="Hyperlink"/>
          <w:rFonts w:ascii="Arial" w:hAnsi="Arial" w:cs="Arial"/>
          <w:color w:val="auto"/>
          <w:sz w:val="22"/>
          <w:u w:val="none"/>
        </w:rPr>
        <w:t>Where a child lives outside of Kent</w:t>
      </w:r>
      <w:r w:rsidR="00FE7688">
        <w:rPr>
          <w:rStyle w:val="Hyperlink"/>
          <w:rFonts w:ascii="Arial" w:hAnsi="Arial" w:cs="Arial"/>
          <w:color w:val="auto"/>
          <w:sz w:val="22"/>
          <w:u w:val="none"/>
        </w:rPr>
        <w:t>,</w:t>
      </w:r>
      <w:r w:rsidRPr="00A608A6">
        <w:rPr>
          <w:rStyle w:val="Hyperlink"/>
          <w:rFonts w:ascii="Arial" w:hAnsi="Arial" w:cs="Arial"/>
          <w:color w:val="auto"/>
          <w:sz w:val="22"/>
          <w:u w:val="none"/>
        </w:rPr>
        <w:t xml:space="preserve"> the </w:t>
      </w:r>
      <w:r w:rsidR="0025658D">
        <w:rPr>
          <w:rStyle w:val="Hyperlink"/>
          <w:rFonts w:ascii="Arial" w:hAnsi="Arial" w:cs="Arial"/>
          <w:color w:val="auto"/>
          <w:sz w:val="22"/>
          <w:u w:val="none"/>
        </w:rPr>
        <w:t>school</w:t>
      </w:r>
      <w:r w:rsidRPr="00A608A6">
        <w:rPr>
          <w:rStyle w:val="Hyperlink"/>
          <w:rFonts w:ascii="Arial" w:hAnsi="Arial" w:cs="Arial"/>
          <w:color w:val="auto"/>
          <w:sz w:val="22"/>
          <w:u w:val="none"/>
        </w:rPr>
        <w:t xml:space="preserve"> will follow the procedures for that area’s </w:t>
      </w:r>
      <w:r w:rsidR="008B5826">
        <w:rPr>
          <w:rStyle w:val="Hyperlink"/>
          <w:rFonts w:ascii="Arial" w:hAnsi="Arial" w:cs="Arial"/>
          <w:color w:val="auto"/>
          <w:sz w:val="22"/>
          <w:u w:val="none"/>
        </w:rPr>
        <w:t>Multi-agency Partnership arrangements</w:t>
      </w:r>
      <w:r w:rsidR="00561581">
        <w:rPr>
          <w:rStyle w:val="Hyperlink"/>
          <w:rFonts w:ascii="Arial" w:hAnsi="Arial" w:cs="Arial"/>
          <w:color w:val="auto"/>
          <w:sz w:val="22"/>
          <w:u w:val="none"/>
        </w:rPr>
        <w:t>.</w:t>
      </w:r>
    </w:p>
    <w:p w14:paraId="1AD1B17F" w14:textId="7993028A" w:rsidR="0072067E" w:rsidRPr="00A608A6" w:rsidRDefault="0072067E" w:rsidP="00486EFF">
      <w:pPr>
        <w:rPr>
          <w:rFonts w:ascii="Arial" w:hAnsi="Arial" w:cs="Arial"/>
          <w:sz w:val="22"/>
          <w:lang w:val="en-GB"/>
        </w:rPr>
      </w:pPr>
    </w:p>
    <w:p w14:paraId="17D56B2F" w14:textId="6AD536DF" w:rsidR="0072067E" w:rsidRPr="00A608A6" w:rsidRDefault="0072067E" w:rsidP="00486EFF">
      <w:pPr>
        <w:rPr>
          <w:rFonts w:ascii="Arial" w:hAnsi="Arial" w:cs="Arial"/>
          <w:sz w:val="22"/>
          <w:lang w:val="en-GB"/>
        </w:rPr>
      </w:pPr>
      <w:r w:rsidRPr="00A608A6">
        <w:rPr>
          <w:rFonts w:ascii="Arial" w:hAnsi="Arial" w:cs="Arial"/>
          <w:sz w:val="22"/>
          <w:lang w:val="en-GB"/>
        </w:rPr>
        <w:t>Additional guidance for staff includes:</w:t>
      </w:r>
    </w:p>
    <w:p w14:paraId="52E11621" w14:textId="77777777" w:rsidR="0072067E" w:rsidRPr="00A608A6" w:rsidRDefault="0072067E" w:rsidP="00141F04">
      <w:pPr>
        <w:pStyle w:val="ListParagraph"/>
        <w:numPr>
          <w:ilvl w:val="0"/>
          <w:numId w:val="30"/>
        </w:numPr>
        <w:rPr>
          <w:rFonts w:ascii="Arial" w:hAnsi="Arial" w:cs="Arial"/>
          <w:sz w:val="22"/>
          <w:lang w:val="en-GB"/>
        </w:rPr>
      </w:pPr>
      <w:r w:rsidRPr="00A608A6">
        <w:rPr>
          <w:rFonts w:ascii="Arial" w:hAnsi="Arial" w:cs="Arial"/>
          <w:sz w:val="22"/>
          <w:lang w:val="en-GB"/>
        </w:rPr>
        <w:t xml:space="preserve">‘What to do if you are Worried About a Child Being Abused’ (DfE 2015) </w:t>
      </w:r>
    </w:p>
    <w:p w14:paraId="201AD538" w14:textId="5B96B767" w:rsidR="0072067E" w:rsidRPr="00A608A6" w:rsidRDefault="0072067E" w:rsidP="00141F04">
      <w:pPr>
        <w:pStyle w:val="ListParagraph"/>
        <w:numPr>
          <w:ilvl w:val="0"/>
          <w:numId w:val="30"/>
        </w:numPr>
        <w:rPr>
          <w:rFonts w:ascii="Arial" w:hAnsi="Arial" w:cs="Arial"/>
          <w:sz w:val="22"/>
          <w:lang w:val="en-GB"/>
        </w:rPr>
      </w:pPr>
      <w:r w:rsidRPr="00A608A6">
        <w:rPr>
          <w:rFonts w:ascii="Arial" w:hAnsi="Arial" w:cs="Arial"/>
          <w:sz w:val="22"/>
          <w:lang w:val="en-GB"/>
        </w:rPr>
        <w:t>Information Sharing advice for safeguarding practitioners (201</w:t>
      </w:r>
      <w:r w:rsidR="0041627A">
        <w:rPr>
          <w:rFonts w:ascii="Arial" w:hAnsi="Arial" w:cs="Arial"/>
          <w:sz w:val="22"/>
          <w:lang w:val="en-GB"/>
        </w:rPr>
        <w:t>8</w:t>
      </w:r>
      <w:r w:rsidRPr="00A608A6">
        <w:rPr>
          <w:rFonts w:ascii="Arial" w:hAnsi="Arial" w:cs="Arial"/>
          <w:sz w:val="22"/>
          <w:lang w:val="en-GB"/>
        </w:rPr>
        <w:t xml:space="preserve">) </w:t>
      </w:r>
    </w:p>
    <w:p w14:paraId="40728808" w14:textId="77777777" w:rsidR="0072067E" w:rsidRPr="00A608A6" w:rsidRDefault="0072067E" w:rsidP="00141F04">
      <w:pPr>
        <w:pStyle w:val="ListParagraph"/>
        <w:numPr>
          <w:ilvl w:val="0"/>
          <w:numId w:val="30"/>
        </w:numPr>
        <w:rPr>
          <w:rFonts w:ascii="Arial" w:hAnsi="Arial" w:cs="Arial"/>
          <w:sz w:val="22"/>
          <w:lang w:val="en-GB"/>
        </w:rPr>
      </w:pPr>
      <w:r w:rsidRPr="00A608A6">
        <w:rPr>
          <w:rFonts w:ascii="Arial" w:hAnsi="Arial" w:cs="Arial"/>
          <w:sz w:val="22"/>
          <w:lang w:val="en-GB"/>
        </w:rPr>
        <w:t>Kent and Medway Inter-Agency Threshold Criteria for Children in Need</w:t>
      </w:r>
    </w:p>
    <w:p w14:paraId="04D967B6" w14:textId="77777777" w:rsidR="0072067E" w:rsidRPr="00A608A6" w:rsidRDefault="0072067E" w:rsidP="00141F04">
      <w:pPr>
        <w:pStyle w:val="ListParagraph"/>
        <w:numPr>
          <w:ilvl w:val="0"/>
          <w:numId w:val="30"/>
        </w:numPr>
        <w:rPr>
          <w:rFonts w:ascii="Arial" w:hAnsi="Arial" w:cs="Arial"/>
          <w:sz w:val="22"/>
          <w:lang w:val="en-GB"/>
        </w:rPr>
      </w:pPr>
      <w:r w:rsidRPr="00A608A6">
        <w:rPr>
          <w:rFonts w:ascii="Arial" w:hAnsi="Arial" w:cs="Arial"/>
          <w:sz w:val="22"/>
          <w:lang w:val="en-GB"/>
        </w:rPr>
        <w:t>The Assessment Framework for Children in Need and their Families (2000)</w:t>
      </w:r>
    </w:p>
    <w:p w14:paraId="10A6ED7E" w14:textId="1EED0A17" w:rsidR="0072067E" w:rsidRPr="00A608A6" w:rsidRDefault="0072067E" w:rsidP="0072067E">
      <w:pPr>
        <w:rPr>
          <w:rFonts w:ascii="Arial" w:hAnsi="Arial" w:cs="Arial"/>
          <w:sz w:val="22"/>
          <w:lang w:val="en-GB"/>
        </w:rPr>
      </w:pPr>
    </w:p>
    <w:p w14:paraId="25C04A80" w14:textId="082E3B22" w:rsidR="0031412A" w:rsidRPr="0063657C" w:rsidRDefault="48FDDFED" w:rsidP="1F146046">
      <w:pPr>
        <w:pStyle w:val="NormalWeb"/>
        <w:spacing w:before="0" w:beforeAutospacing="0" w:after="0" w:afterAutospacing="0"/>
        <w:rPr>
          <w:rFonts w:ascii="Arial" w:hAnsi="Arial" w:cs="Arial"/>
          <w:sz w:val="22"/>
          <w:szCs w:val="22"/>
        </w:rPr>
      </w:pPr>
      <w:r w:rsidRPr="1F146046">
        <w:rPr>
          <w:rFonts w:ascii="Arial" w:hAnsi="Arial" w:cs="Arial"/>
          <w:sz w:val="22"/>
          <w:szCs w:val="22"/>
        </w:rPr>
        <w:t>‘What to do if you are worried about a child being abused’ (DfE 2015) identifies that there are four key steps for professionals to follow to help identify and respond appropriately to possible abuse</w:t>
      </w:r>
      <w:r w:rsidR="299A84C1" w:rsidRPr="1F146046">
        <w:rPr>
          <w:rFonts w:ascii="Arial" w:hAnsi="Arial" w:cs="Arial"/>
          <w:sz w:val="22"/>
          <w:szCs w:val="22"/>
        </w:rPr>
        <w:t xml:space="preserve"> </w:t>
      </w:r>
      <w:r w:rsidRPr="1F146046">
        <w:rPr>
          <w:rFonts w:ascii="Arial" w:hAnsi="Arial" w:cs="Arial"/>
          <w:sz w:val="22"/>
          <w:szCs w:val="22"/>
        </w:rPr>
        <w:t>and/or neglect. All staff members are expected to be aware of and follow this approach:</w:t>
      </w:r>
      <w:r w:rsidR="7AD6A812">
        <w:rPr>
          <w:noProof/>
        </w:rPr>
        <w:drawing>
          <wp:inline distT="0" distB="0" distL="0" distR="0" wp14:anchorId="2B9BE83F" wp14:editId="4339BAD5">
            <wp:extent cx="5632448" cy="2387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9">
                      <a:extLst>
                        <a:ext uri="{28A0092B-C50C-407E-A947-70E740481C1C}">
                          <a14:useLocalDpi xmlns:a14="http://schemas.microsoft.com/office/drawing/2010/main" val="0"/>
                        </a:ext>
                      </a:extLst>
                    </a:blip>
                    <a:srcRect l="31155" t="26906" r="33553" b="42157"/>
                    <a:stretch>
                      <a:fillRect/>
                    </a:stretch>
                  </pic:blipFill>
                  <pic:spPr>
                    <a:xfrm>
                      <a:off x="0" y="0"/>
                      <a:ext cx="5632448" cy="2387600"/>
                    </a:xfrm>
                    <a:prstGeom prst="rect">
                      <a:avLst/>
                    </a:prstGeom>
                  </pic:spPr>
                </pic:pic>
              </a:graphicData>
            </a:graphic>
          </wp:inline>
        </w:drawing>
      </w:r>
      <w:r>
        <w:br/>
      </w:r>
    </w:p>
    <w:p w14:paraId="5CF6CF4A" w14:textId="77777777" w:rsidR="0031412A" w:rsidRPr="0041627A" w:rsidRDefault="0031412A" w:rsidP="00A608A6">
      <w:pPr>
        <w:pStyle w:val="NormalWeb"/>
        <w:spacing w:before="0" w:beforeAutospacing="0" w:after="0" w:afterAutospacing="0"/>
        <w:rPr>
          <w:rFonts w:ascii="Arial" w:hAnsi="Arial" w:cs="Arial"/>
          <w:sz w:val="22"/>
        </w:rPr>
      </w:pPr>
      <w:r w:rsidRPr="0041627A">
        <w:rPr>
          <w:rFonts w:ascii="Arial" w:hAnsi="Arial" w:cs="Arial"/>
          <w:sz w:val="22"/>
        </w:rPr>
        <w:t xml:space="preserve">It may not always be appropriate to go through all four stages sequentially and if a child is in immediate danger or is at risk of harm, a referral should be made immediately to children’s social care and/or the police. </w:t>
      </w:r>
    </w:p>
    <w:p w14:paraId="037B2BF8" w14:textId="77777777" w:rsidR="0031412A" w:rsidRPr="0041627A" w:rsidRDefault="0031412A" w:rsidP="0031412A">
      <w:pPr>
        <w:pStyle w:val="NormalWeb"/>
        <w:spacing w:before="0" w:beforeAutospacing="0" w:after="0" w:afterAutospacing="0"/>
        <w:ind w:left="720"/>
        <w:rPr>
          <w:rFonts w:ascii="Arial" w:hAnsi="Arial" w:cs="Arial"/>
          <w:sz w:val="22"/>
        </w:rPr>
      </w:pPr>
    </w:p>
    <w:p w14:paraId="275273A8" w14:textId="4B10CF7A" w:rsidR="0031412A" w:rsidRPr="0041627A" w:rsidRDefault="0031412A" w:rsidP="00A608A6">
      <w:pPr>
        <w:pStyle w:val="NormalWeb"/>
        <w:spacing w:before="0" w:beforeAutospacing="0" w:after="0" w:afterAutospacing="0"/>
        <w:rPr>
          <w:rFonts w:ascii="Arial" w:hAnsi="Arial" w:cs="Arial"/>
          <w:sz w:val="22"/>
        </w:rPr>
      </w:pPr>
      <w:r w:rsidRPr="0041627A">
        <w:rPr>
          <w:rFonts w:ascii="Arial" w:hAnsi="Arial" w:cs="Arial"/>
          <w:b/>
          <w:sz w:val="22"/>
        </w:rPr>
        <w:t xml:space="preserve">The role of the </w:t>
      </w:r>
      <w:r w:rsidR="0025658D">
        <w:rPr>
          <w:rFonts w:ascii="Arial" w:hAnsi="Arial" w:cs="Arial"/>
          <w:b/>
          <w:sz w:val="22"/>
        </w:rPr>
        <w:t>school</w:t>
      </w:r>
      <w:r w:rsidRPr="0041627A">
        <w:rPr>
          <w:rFonts w:ascii="Arial" w:hAnsi="Arial" w:cs="Arial"/>
          <w:b/>
          <w:sz w:val="22"/>
        </w:rPr>
        <w:t xml:space="preserve"> in situations where there are child protection concerns is NOT to investigate but to recognise and refer.</w:t>
      </w:r>
    </w:p>
    <w:p w14:paraId="212BAE1A" w14:textId="77777777" w:rsidR="0031412A" w:rsidRPr="0041627A" w:rsidRDefault="0031412A" w:rsidP="0031412A">
      <w:pPr>
        <w:pStyle w:val="NormalWeb"/>
        <w:spacing w:before="0" w:beforeAutospacing="0" w:after="0" w:afterAutospacing="0"/>
        <w:rPr>
          <w:rFonts w:ascii="Arial" w:hAnsi="Arial" w:cs="Arial"/>
          <w:sz w:val="22"/>
        </w:rPr>
      </w:pPr>
    </w:p>
    <w:p w14:paraId="64647A5D" w14:textId="283D5BAF" w:rsidR="0031412A" w:rsidRPr="00561581" w:rsidRDefault="00A00939" w:rsidP="00141F04">
      <w:pPr>
        <w:pStyle w:val="NormalWeb"/>
        <w:numPr>
          <w:ilvl w:val="0"/>
          <w:numId w:val="39"/>
        </w:numPr>
        <w:spacing w:before="0" w:beforeAutospacing="0" w:after="0" w:afterAutospacing="0"/>
        <w:rPr>
          <w:rFonts w:ascii="Arial" w:hAnsi="Arial" w:cs="Arial"/>
          <w:b/>
          <w:sz w:val="22"/>
        </w:rPr>
      </w:pPr>
      <w:r>
        <w:rPr>
          <w:rFonts w:ascii="Arial" w:hAnsi="Arial" w:cs="Arial"/>
          <w:bCs/>
          <w:sz w:val="22"/>
        </w:rPr>
        <w:t>The DSL may seek advice or guidance from the Area Safeguarding Advisor from the KCC Education Safeguarding Service before making a decision regarding next steps. They may also seek advice or guidance from a social worker at the Front Door Service</w:t>
      </w:r>
      <w:r w:rsidR="00CE3F92">
        <w:rPr>
          <w:rFonts w:ascii="Arial" w:hAnsi="Arial" w:cs="Arial"/>
          <w:bCs/>
          <w:sz w:val="22"/>
        </w:rPr>
        <w:t xml:space="preserve"> or the Trust Lead Safeguarding Officer</w:t>
      </w:r>
      <w:r>
        <w:rPr>
          <w:rFonts w:ascii="Arial" w:hAnsi="Arial" w:cs="Arial"/>
          <w:bCs/>
          <w:sz w:val="22"/>
        </w:rPr>
        <w:t>.</w:t>
      </w:r>
    </w:p>
    <w:p w14:paraId="6ACE7F73" w14:textId="734DC59C" w:rsidR="00A00939" w:rsidRPr="00561581" w:rsidRDefault="00A00939" w:rsidP="00141F04">
      <w:pPr>
        <w:pStyle w:val="NormalWeb"/>
        <w:numPr>
          <w:ilvl w:val="0"/>
          <w:numId w:val="39"/>
        </w:numPr>
        <w:spacing w:before="0" w:beforeAutospacing="0" w:after="0" w:afterAutospacing="0"/>
        <w:rPr>
          <w:rFonts w:ascii="Arial" w:hAnsi="Arial" w:cs="Arial"/>
          <w:b/>
          <w:sz w:val="22"/>
        </w:rPr>
      </w:pPr>
      <w:r>
        <w:rPr>
          <w:rFonts w:ascii="Arial" w:hAnsi="Arial" w:cs="Arial"/>
          <w:bCs/>
          <w:sz w:val="22"/>
        </w:rPr>
        <w:t>All members of staff are made aware of the internal and local early help support services. Where a child is being offered or receiving early help support, staff will be supported to understand their role in any early help assessment or intervention.  This includes identifying emerging problems, liaising with other professionals, and in some cases acting as the lead practitioner.</w:t>
      </w:r>
    </w:p>
    <w:p w14:paraId="09A2F793" w14:textId="71B62B4D" w:rsidR="00A00939" w:rsidRPr="00561581" w:rsidRDefault="00A00939" w:rsidP="00141F04">
      <w:pPr>
        <w:pStyle w:val="NormalWeb"/>
        <w:numPr>
          <w:ilvl w:val="0"/>
          <w:numId w:val="39"/>
        </w:numPr>
        <w:spacing w:before="0" w:beforeAutospacing="0" w:after="0" w:afterAutospacing="0"/>
        <w:rPr>
          <w:rFonts w:ascii="Arial" w:hAnsi="Arial" w:cs="Arial"/>
          <w:b/>
          <w:sz w:val="22"/>
        </w:rPr>
      </w:pPr>
      <w:r>
        <w:rPr>
          <w:rFonts w:ascii="Arial" w:hAnsi="Arial" w:cs="Arial"/>
          <w:bCs/>
          <w:sz w:val="22"/>
        </w:rPr>
        <w:t>The DSL will keep all early help cases under constant review and consideration will be given to a request for support to the Front Door if the situation does not appear to be improving or is getting worse.</w:t>
      </w:r>
    </w:p>
    <w:p w14:paraId="74A814CB" w14:textId="4C0D66FD" w:rsidR="00A00939" w:rsidRPr="00561581" w:rsidRDefault="00A00939" w:rsidP="00141F04">
      <w:pPr>
        <w:pStyle w:val="NormalWeb"/>
        <w:numPr>
          <w:ilvl w:val="0"/>
          <w:numId w:val="39"/>
        </w:numPr>
        <w:spacing w:before="0" w:beforeAutospacing="0" w:after="0" w:afterAutospacing="0"/>
        <w:rPr>
          <w:rFonts w:ascii="Arial" w:hAnsi="Arial" w:cs="Arial"/>
          <w:b/>
          <w:sz w:val="22"/>
        </w:rPr>
      </w:pPr>
      <w:r>
        <w:rPr>
          <w:rFonts w:ascii="Arial" w:hAnsi="Arial" w:cs="Arial"/>
          <w:bCs/>
          <w:sz w:val="22"/>
        </w:rPr>
        <w:t>All staff are aware of the process for making requests for support referrals for statutory assessments under the Children Act 1989, along with the role they might be expected to play in such assessments.</w:t>
      </w:r>
    </w:p>
    <w:p w14:paraId="3934D9EB" w14:textId="50463A17" w:rsidR="00A00939" w:rsidRPr="00561581" w:rsidRDefault="00A00939" w:rsidP="00141F04">
      <w:pPr>
        <w:pStyle w:val="NormalWeb"/>
        <w:numPr>
          <w:ilvl w:val="0"/>
          <w:numId w:val="39"/>
        </w:numPr>
        <w:spacing w:before="0" w:beforeAutospacing="0" w:after="0" w:afterAutospacing="0"/>
        <w:rPr>
          <w:rFonts w:ascii="Arial" w:hAnsi="Arial" w:cs="Arial"/>
          <w:b/>
          <w:sz w:val="22"/>
        </w:rPr>
      </w:pPr>
      <w:r>
        <w:rPr>
          <w:rFonts w:ascii="Arial" w:hAnsi="Arial" w:cs="Arial"/>
          <w:b/>
          <w:sz w:val="22"/>
        </w:rPr>
        <w:t>In all but the most exceptional circumstances, parents/carers will be made aware of the concerns for their child at the earliest possible stage.</w:t>
      </w:r>
      <w:r>
        <w:rPr>
          <w:rFonts w:ascii="Arial" w:hAnsi="Arial" w:cs="Arial"/>
          <w:bCs/>
          <w:sz w:val="22"/>
        </w:rPr>
        <w:t xml:space="preserve"> In the event of a request for support to the Front Door being necessary, parents/carers will be informed and consent to this will be sought in line with guidance provided by the KSCMP, unless there is a valid reason not to do so, for example if to do so would put a child at risk of har</w:t>
      </w:r>
      <w:r w:rsidR="001D0224">
        <w:rPr>
          <w:rFonts w:ascii="Arial" w:hAnsi="Arial" w:cs="Arial"/>
          <w:bCs/>
          <w:sz w:val="22"/>
        </w:rPr>
        <w:t>m</w:t>
      </w:r>
      <w:r>
        <w:rPr>
          <w:rFonts w:ascii="Arial" w:hAnsi="Arial" w:cs="Arial"/>
          <w:bCs/>
          <w:sz w:val="22"/>
        </w:rPr>
        <w:t xml:space="preserve"> or would undermine a criminal investigation.</w:t>
      </w:r>
    </w:p>
    <w:p w14:paraId="6D2BD262" w14:textId="3AF7190C" w:rsidR="00A00939" w:rsidRPr="00561581" w:rsidRDefault="00A00939" w:rsidP="00141F04">
      <w:pPr>
        <w:pStyle w:val="NormalWeb"/>
        <w:numPr>
          <w:ilvl w:val="0"/>
          <w:numId w:val="39"/>
        </w:numPr>
        <w:spacing w:before="0" w:beforeAutospacing="0" w:after="0" w:afterAutospacing="0"/>
        <w:rPr>
          <w:rFonts w:ascii="Arial" w:hAnsi="Arial" w:cs="Arial"/>
          <w:b/>
          <w:sz w:val="22"/>
        </w:rPr>
      </w:pPr>
      <w:r>
        <w:rPr>
          <w:rFonts w:ascii="Arial" w:hAnsi="Arial" w:cs="Arial"/>
          <w:bCs/>
          <w:sz w:val="22"/>
        </w:rPr>
        <w:t xml:space="preserve">In the absence of the availability of the DSL to discuss an immediate and urgent concern, staff can seek advice from the Deputy DSL. </w:t>
      </w:r>
    </w:p>
    <w:p w14:paraId="3488AB51" w14:textId="1C20E072" w:rsidR="00A93DC3" w:rsidRPr="00561581" w:rsidRDefault="00A93DC3" w:rsidP="00141F04">
      <w:pPr>
        <w:pStyle w:val="NormalWeb"/>
        <w:numPr>
          <w:ilvl w:val="0"/>
          <w:numId w:val="39"/>
        </w:numPr>
        <w:spacing w:before="0" w:beforeAutospacing="0" w:after="0" w:afterAutospacing="0"/>
        <w:rPr>
          <w:rFonts w:ascii="Arial" w:hAnsi="Arial" w:cs="Arial"/>
          <w:b/>
          <w:sz w:val="22"/>
        </w:rPr>
      </w:pPr>
      <w:r>
        <w:rPr>
          <w:rFonts w:ascii="Arial" w:hAnsi="Arial" w:cs="Arial"/>
          <w:bCs/>
          <w:sz w:val="22"/>
        </w:rPr>
        <w:t>If a child’s situation does not appear to be improving, then the DSL (or the person that made the request for support) will consider re-referral. Professional disagreements (escalation) will be responded to in line with the KSCMP procedures and DSLs may request support via the Education Safeguarding Service.</w:t>
      </w:r>
      <w:r w:rsidR="00561581">
        <w:rPr>
          <w:rFonts w:ascii="Arial" w:hAnsi="Arial" w:cs="Arial"/>
          <w:bCs/>
          <w:sz w:val="22"/>
        </w:rPr>
        <w:br/>
      </w:r>
    </w:p>
    <w:p w14:paraId="2587D797" w14:textId="5EF45F6C" w:rsidR="005B3A2B" w:rsidRPr="00561581" w:rsidRDefault="005B3A2B" w:rsidP="00561581">
      <w:pPr>
        <w:rPr>
          <w:rFonts w:ascii="Arial" w:hAnsi="Arial" w:cs="Arial"/>
          <w:sz w:val="22"/>
          <w:szCs w:val="22"/>
        </w:rPr>
      </w:pPr>
      <w:r w:rsidRPr="00561581">
        <w:rPr>
          <w:rFonts w:ascii="Arial" w:hAnsi="Arial" w:cs="Arial"/>
          <w:b/>
          <w:bCs/>
          <w:sz w:val="22"/>
          <w:szCs w:val="22"/>
        </w:rPr>
        <w:t xml:space="preserve">What </w:t>
      </w:r>
      <w:r w:rsidR="00C23C97" w:rsidRPr="00561581">
        <w:rPr>
          <w:rFonts w:ascii="Arial" w:hAnsi="Arial" w:cs="Arial"/>
          <w:b/>
          <w:bCs/>
          <w:sz w:val="22"/>
          <w:szCs w:val="22"/>
        </w:rPr>
        <w:t xml:space="preserve">to </w:t>
      </w:r>
      <w:r w:rsidRPr="00561581">
        <w:rPr>
          <w:rFonts w:ascii="Arial" w:hAnsi="Arial" w:cs="Arial"/>
          <w:b/>
          <w:bCs/>
          <w:sz w:val="22"/>
          <w:szCs w:val="22"/>
        </w:rPr>
        <w:t xml:space="preserve">do in the absence of the </w:t>
      </w:r>
      <w:r w:rsidR="0025658D">
        <w:rPr>
          <w:rFonts w:ascii="Arial" w:hAnsi="Arial" w:cs="Arial"/>
          <w:b/>
          <w:bCs/>
          <w:sz w:val="22"/>
          <w:szCs w:val="22"/>
        </w:rPr>
        <w:t>school</w:t>
      </w:r>
      <w:r w:rsidRPr="00561581">
        <w:rPr>
          <w:rFonts w:ascii="Arial" w:hAnsi="Arial" w:cs="Arial"/>
          <w:b/>
          <w:bCs/>
          <w:sz w:val="22"/>
          <w:szCs w:val="22"/>
        </w:rPr>
        <w:t>’s DSL</w:t>
      </w:r>
      <w:r w:rsidR="00E43318" w:rsidRPr="00561581">
        <w:rPr>
          <w:rFonts w:ascii="Arial" w:hAnsi="Arial" w:cs="Arial"/>
          <w:b/>
          <w:bCs/>
          <w:sz w:val="22"/>
          <w:szCs w:val="22"/>
        </w:rPr>
        <w:t xml:space="preserve"> or Deputy DSL</w:t>
      </w:r>
    </w:p>
    <w:p w14:paraId="67667639" w14:textId="546AA191" w:rsidR="00486EFF" w:rsidRPr="00A608A6" w:rsidRDefault="00486EFF" w:rsidP="00486EFF">
      <w:pPr>
        <w:pStyle w:val="NormalWeb"/>
        <w:spacing w:before="0" w:beforeAutospacing="0" w:after="0" w:afterAutospacing="0"/>
        <w:rPr>
          <w:rFonts w:ascii="Arial" w:hAnsi="Arial" w:cs="Arial"/>
          <w:sz w:val="22"/>
        </w:rPr>
      </w:pPr>
      <w:r w:rsidRPr="00A608A6">
        <w:rPr>
          <w:rFonts w:ascii="Arial" w:hAnsi="Arial" w:cs="Arial"/>
          <w:sz w:val="22"/>
        </w:rPr>
        <w:t xml:space="preserve">In the absence of the availability of the </w:t>
      </w:r>
      <w:r w:rsidR="0025658D">
        <w:rPr>
          <w:rFonts w:ascii="Arial" w:hAnsi="Arial" w:cs="Arial"/>
          <w:sz w:val="22"/>
        </w:rPr>
        <w:t>school</w:t>
      </w:r>
      <w:r w:rsidRPr="00A608A6">
        <w:rPr>
          <w:rFonts w:ascii="Arial" w:hAnsi="Arial" w:cs="Arial"/>
          <w:sz w:val="22"/>
        </w:rPr>
        <w:t xml:space="preserve">’s own DSL to discuss an immediate and urgent concern, staff can seek advice from </w:t>
      </w:r>
      <w:r w:rsidR="00F62AE5">
        <w:rPr>
          <w:rFonts w:ascii="Arial" w:hAnsi="Arial" w:cs="Arial"/>
          <w:sz w:val="22"/>
        </w:rPr>
        <w:t xml:space="preserve">the Headteacher, </w:t>
      </w:r>
      <w:r w:rsidR="005B3A2B" w:rsidRPr="00A608A6">
        <w:rPr>
          <w:rFonts w:ascii="Arial" w:hAnsi="Arial" w:cs="Arial"/>
          <w:sz w:val="22"/>
        </w:rPr>
        <w:t xml:space="preserve">the </w:t>
      </w:r>
      <w:r w:rsidR="00BF7D30" w:rsidRPr="00A608A6">
        <w:rPr>
          <w:rFonts w:ascii="Arial" w:hAnsi="Arial" w:cs="Arial"/>
          <w:sz w:val="22"/>
        </w:rPr>
        <w:t xml:space="preserve">KCC </w:t>
      </w:r>
      <w:r w:rsidR="00A93DC3">
        <w:rPr>
          <w:rFonts w:ascii="Arial" w:hAnsi="Arial" w:cs="Arial"/>
          <w:sz w:val="22"/>
        </w:rPr>
        <w:t>Education Safeguarding Service or via consultation with a social worker from the Front Door. If anyone other than the DSL makes a referral to external services, then they will inform the DSL as soon as possible.</w:t>
      </w:r>
    </w:p>
    <w:p w14:paraId="3E078A1F" w14:textId="77777777" w:rsidR="00B2150E" w:rsidRDefault="00B2150E" w:rsidP="00B2150E"/>
    <w:p w14:paraId="002CC58F" w14:textId="0836EBFA" w:rsidR="00486EFF" w:rsidRPr="00561581" w:rsidRDefault="00E43318" w:rsidP="00561581">
      <w:pPr>
        <w:rPr>
          <w:rFonts w:ascii="Arial" w:hAnsi="Arial" w:cs="Arial"/>
          <w:sz w:val="22"/>
          <w:szCs w:val="22"/>
        </w:rPr>
      </w:pPr>
      <w:r w:rsidRPr="00561581">
        <w:rPr>
          <w:rFonts w:ascii="Arial" w:hAnsi="Arial" w:cs="Arial"/>
          <w:b/>
          <w:bCs/>
          <w:sz w:val="22"/>
          <w:szCs w:val="22"/>
        </w:rPr>
        <w:t xml:space="preserve">What to do if you remain concerned about a child </w:t>
      </w:r>
    </w:p>
    <w:p w14:paraId="5EC404D0" w14:textId="24F9C35F" w:rsidR="00B635B9" w:rsidRPr="00561581" w:rsidRDefault="0034466E" w:rsidP="00561581">
      <w:pPr>
        <w:pStyle w:val="NormalWeb"/>
        <w:spacing w:before="0" w:beforeAutospacing="0" w:after="0" w:afterAutospacing="0"/>
        <w:rPr>
          <w:rFonts w:ascii="Arial" w:hAnsi="Arial" w:cs="Arial"/>
          <w:sz w:val="22"/>
          <w:szCs w:val="22"/>
        </w:rPr>
      </w:pPr>
      <w:r w:rsidRPr="00A608A6">
        <w:rPr>
          <w:rFonts w:ascii="Arial" w:hAnsi="Arial" w:cs="Arial"/>
          <w:sz w:val="22"/>
          <w:szCs w:val="22"/>
        </w:rPr>
        <w:t xml:space="preserve">On occasion, a member of </w:t>
      </w:r>
      <w:r w:rsidR="00486EFF" w:rsidRPr="00A608A6">
        <w:rPr>
          <w:rFonts w:ascii="Arial" w:hAnsi="Arial" w:cs="Arial"/>
          <w:sz w:val="22"/>
          <w:szCs w:val="22"/>
        </w:rPr>
        <w:t>staff</w:t>
      </w:r>
      <w:r w:rsidR="00483C93" w:rsidRPr="00A608A6">
        <w:rPr>
          <w:rFonts w:ascii="Arial" w:hAnsi="Arial" w:cs="Arial"/>
          <w:sz w:val="22"/>
          <w:szCs w:val="22"/>
        </w:rPr>
        <w:t>, clergy</w:t>
      </w:r>
      <w:r w:rsidR="00486EFF" w:rsidRPr="00A608A6">
        <w:rPr>
          <w:rFonts w:ascii="Arial" w:hAnsi="Arial" w:cs="Arial"/>
          <w:sz w:val="22"/>
          <w:szCs w:val="22"/>
        </w:rPr>
        <w:t xml:space="preserve"> or volunteer may pass information about a child to the </w:t>
      </w:r>
      <w:r w:rsidR="007F1F3D" w:rsidRPr="00A608A6">
        <w:rPr>
          <w:rFonts w:ascii="Arial" w:hAnsi="Arial" w:cs="Arial"/>
          <w:sz w:val="22"/>
          <w:szCs w:val="22"/>
        </w:rPr>
        <w:t>DSL but</w:t>
      </w:r>
      <w:r w:rsidR="00486EFF" w:rsidRPr="00A608A6">
        <w:rPr>
          <w:rFonts w:ascii="Arial" w:hAnsi="Arial" w:cs="Arial"/>
          <w:sz w:val="22"/>
          <w:szCs w:val="22"/>
        </w:rPr>
        <w:t xml:space="preserve"> remain anxious about action subsequently taken. Staff or volunteers should feel able to clarify with the DSL further progress, so that they can reassure themselves the child is </w:t>
      </w:r>
      <w:r w:rsidR="007F1F3D" w:rsidRPr="00A608A6">
        <w:rPr>
          <w:rFonts w:ascii="Arial" w:hAnsi="Arial" w:cs="Arial"/>
          <w:sz w:val="22"/>
          <w:szCs w:val="22"/>
        </w:rPr>
        <w:t>safe,</w:t>
      </w:r>
      <w:r w:rsidR="00486EFF" w:rsidRPr="00A608A6">
        <w:rPr>
          <w:rFonts w:ascii="Arial" w:hAnsi="Arial" w:cs="Arial"/>
          <w:sz w:val="22"/>
          <w:szCs w:val="22"/>
        </w:rPr>
        <w:t xml:space="preserve"> and their welfare is being considered. If </w:t>
      </w:r>
      <w:r w:rsidR="00E43318" w:rsidRPr="00A608A6">
        <w:rPr>
          <w:rFonts w:ascii="Arial" w:hAnsi="Arial" w:cs="Arial"/>
          <w:sz w:val="22"/>
          <w:szCs w:val="22"/>
        </w:rPr>
        <w:t xml:space="preserve">in </w:t>
      </w:r>
      <w:r w:rsidR="00486EFF" w:rsidRPr="00A608A6">
        <w:rPr>
          <w:rFonts w:ascii="Arial" w:hAnsi="Arial" w:cs="Arial"/>
          <w:sz w:val="22"/>
          <w:szCs w:val="22"/>
        </w:rPr>
        <w:t xml:space="preserve">following this process, the staff member or volunteer remains concerned that appropriate action is not being taken, it is the responsibility of that staff member or volunteer to seek further direct consultation from either a member of the Education Safeguarding </w:t>
      </w:r>
      <w:r w:rsidR="00A93DC3">
        <w:rPr>
          <w:rFonts w:ascii="Arial" w:hAnsi="Arial" w:cs="Arial"/>
          <w:sz w:val="22"/>
          <w:szCs w:val="22"/>
        </w:rPr>
        <w:t>Service</w:t>
      </w:r>
      <w:r w:rsidR="00486EFF" w:rsidRPr="00A608A6">
        <w:rPr>
          <w:rFonts w:ascii="Arial" w:hAnsi="Arial" w:cs="Arial"/>
          <w:sz w:val="22"/>
          <w:szCs w:val="22"/>
        </w:rPr>
        <w:t xml:space="preserve"> who will be able to discuss the concern and advise on appropriate action to be taken</w:t>
      </w:r>
      <w:r w:rsidR="00A4723C">
        <w:rPr>
          <w:rFonts w:ascii="Arial" w:hAnsi="Arial" w:cs="Arial"/>
          <w:sz w:val="22"/>
          <w:szCs w:val="22"/>
        </w:rPr>
        <w:t xml:space="preserve"> or the Trust Lead Safeguarding Officer</w:t>
      </w:r>
      <w:r w:rsidR="00486EFF" w:rsidRPr="00A608A6">
        <w:rPr>
          <w:rFonts w:ascii="Arial" w:hAnsi="Arial" w:cs="Arial"/>
          <w:sz w:val="22"/>
          <w:szCs w:val="22"/>
        </w:rPr>
        <w:t>.</w:t>
      </w:r>
    </w:p>
    <w:p w14:paraId="50AAE2E4" w14:textId="61F6C30C" w:rsidR="00C65317" w:rsidRDefault="00651013" w:rsidP="00931F26">
      <w:pPr>
        <w:pStyle w:val="Heading1"/>
      </w:pPr>
      <w:bookmarkStart w:id="12" w:name="_Toc140744241"/>
      <w:r w:rsidRPr="07D06278">
        <w:rPr>
          <w:rFonts w:eastAsia="Arial"/>
        </w:rPr>
        <w:t>Children who are</w:t>
      </w:r>
      <w:r w:rsidR="004E30C4">
        <w:rPr>
          <w:rFonts w:eastAsia="Arial"/>
        </w:rPr>
        <w:t xml:space="preserve"> </w:t>
      </w:r>
      <w:r w:rsidRPr="07D06278">
        <w:rPr>
          <w:rFonts w:eastAsia="Arial"/>
        </w:rPr>
        <w:t>absent from</w:t>
      </w:r>
      <w:r w:rsidR="00B635B9" w:rsidRPr="07D06278">
        <w:rPr>
          <w:rFonts w:eastAsia="Arial"/>
        </w:rPr>
        <w:t xml:space="preserve"> education</w:t>
      </w:r>
      <w:bookmarkEnd w:id="12"/>
      <w:r>
        <w:br/>
      </w:r>
    </w:p>
    <w:p w14:paraId="0F28D559" w14:textId="26A90178" w:rsidR="005570C5" w:rsidRPr="00561581" w:rsidRDefault="005570C5" w:rsidP="00561581">
      <w:pPr>
        <w:rPr>
          <w:rFonts w:ascii="Arial" w:hAnsi="Arial"/>
          <w:sz w:val="22"/>
          <w:szCs w:val="22"/>
        </w:rPr>
      </w:pPr>
      <w:r w:rsidRPr="00561581">
        <w:rPr>
          <w:rFonts w:ascii="Arial" w:hAnsi="Arial" w:cs="Arial"/>
          <w:sz w:val="22"/>
          <w:szCs w:val="22"/>
        </w:rPr>
        <w:t>Knowing where children are during school hours is an extremely important aspect of Safeguarding. Missing school can be an indicator of abuse and neglect and may also raise concerns about other safeguarding issues, including the criminal exploitation of children.</w:t>
      </w:r>
      <w:r w:rsidR="00F05869" w:rsidRPr="00561581">
        <w:rPr>
          <w:rFonts w:ascii="Arial" w:hAnsi="Arial" w:cs="Arial"/>
          <w:sz w:val="22"/>
          <w:szCs w:val="22"/>
        </w:rPr>
        <w:t xml:space="preserve"> </w:t>
      </w:r>
      <w:r w:rsidR="002E4664">
        <w:rPr>
          <w:rFonts w:ascii="Arial" w:hAnsi="Arial" w:cs="Arial"/>
          <w:sz w:val="22"/>
          <w:szCs w:val="22"/>
        </w:rPr>
        <w:t xml:space="preserve">We follow the </w:t>
      </w:r>
      <w:r w:rsidR="008E73C5">
        <w:rPr>
          <w:rFonts w:ascii="Arial" w:hAnsi="Arial" w:cs="Arial"/>
          <w:sz w:val="22"/>
          <w:szCs w:val="22"/>
        </w:rPr>
        <w:t>government guidance ‘</w:t>
      </w:r>
      <w:hyperlink r:id="rId20" w:history="1">
        <w:r w:rsidR="008E73C5" w:rsidRPr="002B6B7E">
          <w:rPr>
            <w:rStyle w:val="Hyperlink"/>
            <w:rFonts w:ascii="Arial" w:hAnsi="Arial" w:cs="Arial"/>
            <w:sz w:val="22"/>
            <w:szCs w:val="22"/>
          </w:rPr>
          <w:t>Working together to improve school attendance</w:t>
        </w:r>
      </w:hyperlink>
      <w:r w:rsidR="008E73C5">
        <w:rPr>
          <w:rFonts w:ascii="Arial" w:hAnsi="Arial" w:cs="Arial"/>
          <w:sz w:val="22"/>
          <w:szCs w:val="22"/>
        </w:rPr>
        <w:t xml:space="preserve">’. </w:t>
      </w:r>
      <w:r w:rsidRPr="00561581">
        <w:rPr>
          <w:rFonts w:ascii="Arial" w:hAnsi="Arial" w:cs="Arial"/>
          <w:sz w:val="22"/>
          <w:szCs w:val="22"/>
        </w:rPr>
        <w:t>We monitor attendance carefu</w:t>
      </w:r>
      <w:r w:rsidR="00F05869" w:rsidRPr="00561581">
        <w:rPr>
          <w:rFonts w:ascii="Arial" w:hAnsi="Arial" w:cs="Arial"/>
          <w:sz w:val="22"/>
          <w:szCs w:val="22"/>
        </w:rPr>
        <w:t>l</w:t>
      </w:r>
      <w:r w:rsidRPr="00561581">
        <w:rPr>
          <w:rFonts w:ascii="Arial" w:hAnsi="Arial" w:cs="Arial"/>
          <w:sz w:val="22"/>
          <w:szCs w:val="22"/>
        </w:rPr>
        <w:t>ly and address poor or irregular attendance without delay</w:t>
      </w:r>
      <w:r w:rsidR="00F05869" w:rsidRPr="00561581">
        <w:rPr>
          <w:rFonts w:ascii="Arial" w:hAnsi="Arial" w:cs="Arial"/>
          <w:sz w:val="22"/>
          <w:szCs w:val="22"/>
        </w:rPr>
        <w:t xml:space="preserve"> as set out in the attendance policy which can be found on the </w:t>
      </w:r>
      <w:r w:rsidR="0025658D">
        <w:rPr>
          <w:rFonts w:ascii="Arial" w:hAnsi="Arial" w:cs="Arial"/>
          <w:sz w:val="22"/>
          <w:szCs w:val="22"/>
        </w:rPr>
        <w:t>school</w:t>
      </w:r>
      <w:r w:rsidR="00F05869" w:rsidRPr="00561581">
        <w:rPr>
          <w:rFonts w:ascii="Arial" w:hAnsi="Arial" w:cs="Arial"/>
          <w:sz w:val="22"/>
          <w:szCs w:val="22"/>
        </w:rPr>
        <w:t xml:space="preserve"> website.</w:t>
      </w:r>
    </w:p>
    <w:p w14:paraId="2136853C" w14:textId="43A21E39" w:rsidR="005570C5" w:rsidRPr="00A608A6" w:rsidRDefault="005570C5" w:rsidP="00C254BB">
      <w:pPr>
        <w:pStyle w:val="SPSSubHeading"/>
        <w:rPr>
          <w:rFonts w:ascii="Arial" w:hAnsi="Arial"/>
          <w:b w:val="0"/>
          <w:bCs/>
          <w:color w:val="auto"/>
          <w:sz w:val="22"/>
          <w:szCs w:val="22"/>
        </w:rPr>
      </w:pPr>
    </w:p>
    <w:p w14:paraId="3D6E38DD" w14:textId="741CD92D" w:rsidR="005570C5" w:rsidRPr="00A608A6" w:rsidRDefault="005570C5" w:rsidP="00C254BB">
      <w:pPr>
        <w:pStyle w:val="SPSSubHeading"/>
        <w:rPr>
          <w:rFonts w:ascii="Arial" w:hAnsi="Arial"/>
          <w:b w:val="0"/>
          <w:bCs/>
          <w:color w:val="auto"/>
          <w:sz w:val="22"/>
          <w:szCs w:val="22"/>
        </w:rPr>
      </w:pPr>
      <w:r w:rsidRPr="00A608A6">
        <w:rPr>
          <w:rFonts w:ascii="Arial" w:hAnsi="Arial"/>
          <w:b w:val="0"/>
          <w:bCs/>
          <w:color w:val="auto"/>
          <w:sz w:val="22"/>
          <w:szCs w:val="22"/>
        </w:rPr>
        <w:t xml:space="preserve">We will always follow up with parents/carers when pupils are not at school. This means we need to have at least two up to date contact numbers for parents/carers. Parents should remember to update the </w:t>
      </w:r>
      <w:r w:rsidR="0025658D">
        <w:rPr>
          <w:rFonts w:ascii="Arial" w:hAnsi="Arial"/>
          <w:b w:val="0"/>
          <w:bCs/>
          <w:color w:val="auto"/>
          <w:sz w:val="22"/>
          <w:szCs w:val="22"/>
        </w:rPr>
        <w:t>school</w:t>
      </w:r>
      <w:r w:rsidRPr="00A608A6">
        <w:rPr>
          <w:rFonts w:ascii="Arial" w:hAnsi="Arial"/>
          <w:b w:val="0"/>
          <w:bCs/>
          <w:color w:val="auto"/>
          <w:sz w:val="22"/>
          <w:szCs w:val="22"/>
        </w:rPr>
        <w:t xml:space="preserve"> as soon as possible if the numbers change.</w:t>
      </w:r>
    </w:p>
    <w:p w14:paraId="4248A6CE" w14:textId="78340579" w:rsidR="005570C5" w:rsidRPr="00A608A6" w:rsidRDefault="005570C5" w:rsidP="00C254BB">
      <w:pPr>
        <w:pStyle w:val="SPSSubHeading"/>
        <w:rPr>
          <w:rFonts w:ascii="Arial" w:hAnsi="Arial"/>
          <w:b w:val="0"/>
          <w:bCs/>
          <w:color w:val="auto"/>
          <w:sz w:val="22"/>
          <w:szCs w:val="22"/>
        </w:rPr>
      </w:pPr>
    </w:p>
    <w:p w14:paraId="7EC2EE96" w14:textId="11C495BA" w:rsidR="005570C5" w:rsidRPr="00A608A6" w:rsidRDefault="005570C5" w:rsidP="00C254BB">
      <w:pPr>
        <w:pStyle w:val="SPSSubHeading"/>
        <w:rPr>
          <w:rFonts w:ascii="Arial" w:hAnsi="Arial"/>
          <w:b w:val="0"/>
          <w:bCs/>
          <w:color w:val="auto"/>
          <w:sz w:val="22"/>
          <w:szCs w:val="22"/>
        </w:rPr>
      </w:pPr>
      <w:r w:rsidRPr="00A608A6">
        <w:rPr>
          <w:rFonts w:ascii="Arial" w:hAnsi="Arial"/>
          <w:b w:val="0"/>
          <w:bCs/>
          <w:color w:val="auto"/>
          <w:sz w:val="22"/>
          <w:szCs w:val="22"/>
        </w:rPr>
        <w:t xml:space="preserve">In response to the guidance in Keeping Children Safe in Education the </w:t>
      </w:r>
      <w:r w:rsidR="0025658D">
        <w:rPr>
          <w:rFonts w:ascii="Arial" w:hAnsi="Arial"/>
          <w:b w:val="0"/>
          <w:bCs/>
          <w:color w:val="auto"/>
          <w:sz w:val="22"/>
          <w:szCs w:val="22"/>
        </w:rPr>
        <w:t>school</w:t>
      </w:r>
      <w:r w:rsidRPr="00A608A6">
        <w:rPr>
          <w:rFonts w:ascii="Arial" w:hAnsi="Arial"/>
          <w:b w:val="0"/>
          <w:bCs/>
          <w:color w:val="auto"/>
          <w:sz w:val="22"/>
          <w:szCs w:val="22"/>
        </w:rPr>
        <w:t xml:space="preserve"> has:</w:t>
      </w:r>
    </w:p>
    <w:p w14:paraId="68D7B932" w14:textId="1CE2DD14" w:rsidR="005570C5" w:rsidRPr="00A608A6" w:rsidRDefault="005570C5" w:rsidP="00141F04">
      <w:pPr>
        <w:pStyle w:val="SPSSubHeading"/>
        <w:numPr>
          <w:ilvl w:val="0"/>
          <w:numId w:val="25"/>
        </w:numPr>
        <w:rPr>
          <w:rFonts w:ascii="Arial" w:hAnsi="Arial"/>
          <w:b w:val="0"/>
          <w:bCs/>
          <w:color w:val="auto"/>
          <w:sz w:val="22"/>
          <w:szCs w:val="22"/>
        </w:rPr>
      </w:pPr>
      <w:r w:rsidRPr="00A608A6">
        <w:rPr>
          <w:rFonts w:ascii="Arial" w:hAnsi="Arial"/>
          <w:b w:val="0"/>
          <w:bCs/>
          <w:color w:val="auto"/>
          <w:sz w:val="22"/>
          <w:szCs w:val="22"/>
        </w:rPr>
        <w:t>Staff who understand what to do when children do not attend regularly</w:t>
      </w:r>
    </w:p>
    <w:p w14:paraId="46480F39" w14:textId="1C8E8C54" w:rsidR="005570C5" w:rsidRPr="00A608A6" w:rsidRDefault="005570C5" w:rsidP="00141F04">
      <w:pPr>
        <w:pStyle w:val="SPSSubHeading"/>
        <w:numPr>
          <w:ilvl w:val="0"/>
          <w:numId w:val="25"/>
        </w:numPr>
        <w:rPr>
          <w:rFonts w:ascii="Arial" w:hAnsi="Arial"/>
          <w:b w:val="0"/>
          <w:bCs/>
          <w:color w:val="auto"/>
          <w:sz w:val="22"/>
          <w:szCs w:val="22"/>
        </w:rPr>
      </w:pPr>
      <w:r w:rsidRPr="00A608A6">
        <w:rPr>
          <w:rFonts w:ascii="Arial" w:hAnsi="Arial"/>
          <w:b w:val="0"/>
          <w:bCs/>
          <w:color w:val="auto"/>
          <w:sz w:val="22"/>
          <w:szCs w:val="22"/>
        </w:rPr>
        <w:t xml:space="preserve">Appropriate policies, procedures and responses for pupils who go missing from education (especially on repeat occasions) </w:t>
      </w:r>
    </w:p>
    <w:p w14:paraId="29ED83AB" w14:textId="49ACA782" w:rsidR="005570C5" w:rsidRPr="00A608A6" w:rsidRDefault="005570C5" w:rsidP="00141F04">
      <w:pPr>
        <w:pStyle w:val="SPSSubHeading"/>
        <w:numPr>
          <w:ilvl w:val="0"/>
          <w:numId w:val="25"/>
        </w:numPr>
        <w:rPr>
          <w:rFonts w:ascii="Arial" w:hAnsi="Arial"/>
          <w:b w:val="0"/>
          <w:bCs/>
          <w:color w:val="auto"/>
          <w:sz w:val="22"/>
          <w:szCs w:val="22"/>
        </w:rPr>
      </w:pPr>
      <w:r w:rsidRPr="00A608A6">
        <w:rPr>
          <w:rFonts w:ascii="Arial" w:hAnsi="Arial"/>
          <w:b w:val="0"/>
          <w:bCs/>
          <w:color w:val="auto"/>
          <w:sz w:val="22"/>
          <w:szCs w:val="22"/>
        </w:rPr>
        <w:t>Staff who know the signs and triggers for travelling to conflict zones, FGM and forced marriage</w:t>
      </w:r>
    </w:p>
    <w:p w14:paraId="7FA2FA84" w14:textId="00FD9421" w:rsidR="005570C5" w:rsidRPr="00A608A6" w:rsidRDefault="005570C5" w:rsidP="00141F04">
      <w:pPr>
        <w:pStyle w:val="SPSSubHeading"/>
        <w:numPr>
          <w:ilvl w:val="0"/>
          <w:numId w:val="25"/>
        </w:numPr>
        <w:rPr>
          <w:rFonts w:ascii="Arial" w:hAnsi="Arial"/>
          <w:b w:val="0"/>
          <w:bCs/>
          <w:color w:val="auto"/>
          <w:sz w:val="22"/>
          <w:szCs w:val="22"/>
        </w:rPr>
      </w:pPr>
      <w:r w:rsidRPr="00A608A6">
        <w:rPr>
          <w:rFonts w:ascii="Arial" w:hAnsi="Arial"/>
          <w:b w:val="0"/>
          <w:bCs/>
          <w:color w:val="auto"/>
          <w:sz w:val="22"/>
          <w:szCs w:val="22"/>
        </w:rPr>
        <w:t>Procedures to inform the local authority when we plan to take pupils off-roll when they:</w:t>
      </w:r>
    </w:p>
    <w:p w14:paraId="1B2877B4" w14:textId="3DB0B625" w:rsidR="005570C5" w:rsidRPr="00A608A6" w:rsidRDefault="005570C5" w:rsidP="00141F04">
      <w:pPr>
        <w:pStyle w:val="SPSSubHeading"/>
        <w:numPr>
          <w:ilvl w:val="1"/>
          <w:numId w:val="25"/>
        </w:numPr>
        <w:rPr>
          <w:rFonts w:ascii="Arial" w:hAnsi="Arial"/>
          <w:b w:val="0"/>
          <w:bCs/>
          <w:color w:val="auto"/>
          <w:sz w:val="22"/>
          <w:szCs w:val="22"/>
        </w:rPr>
      </w:pPr>
      <w:r w:rsidRPr="00A608A6">
        <w:rPr>
          <w:rFonts w:ascii="Arial" w:hAnsi="Arial"/>
          <w:b w:val="0"/>
          <w:bCs/>
          <w:color w:val="auto"/>
          <w:sz w:val="22"/>
          <w:szCs w:val="22"/>
        </w:rPr>
        <w:t xml:space="preserve">Leave the </w:t>
      </w:r>
      <w:r w:rsidR="0025658D">
        <w:rPr>
          <w:rFonts w:ascii="Arial" w:hAnsi="Arial"/>
          <w:b w:val="0"/>
          <w:bCs/>
          <w:color w:val="auto"/>
          <w:sz w:val="22"/>
          <w:szCs w:val="22"/>
        </w:rPr>
        <w:t>school</w:t>
      </w:r>
      <w:r w:rsidRPr="00A608A6">
        <w:rPr>
          <w:rFonts w:ascii="Arial" w:hAnsi="Arial"/>
          <w:b w:val="0"/>
          <w:bCs/>
          <w:color w:val="auto"/>
          <w:sz w:val="22"/>
          <w:szCs w:val="22"/>
        </w:rPr>
        <w:t xml:space="preserve"> to be home educat</w:t>
      </w:r>
      <w:r w:rsidR="005C118A">
        <w:rPr>
          <w:rFonts w:ascii="Arial" w:hAnsi="Arial"/>
          <w:b w:val="0"/>
          <w:bCs/>
          <w:color w:val="auto"/>
          <w:sz w:val="22"/>
          <w:szCs w:val="22"/>
        </w:rPr>
        <w:t>ed</w:t>
      </w:r>
    </w:p>
    <w:p w14:paraId="0B456A1A" w14:textId="6986E582" w:rsidR="005570C5" w:rsidRPr="00A608A6" w:rsidRDefault="005570C5" w:rsidP="00141F04">
      <w:pPr>
        <w:pStyle w:val="SPSSubHeading"/>
        <w:numPr>
          <w:ilvl w:val="1"/>
          <w:numId w:val="25"/>
        </w:numPr>
        <w:rPr>
          <w:rFonts w:ascii="Arial" w:hAnsi="Arial"/>
          <w:b w:val="0"/>
          <w:bCs/>
          <w:color w:val="auto"/>
          <w:sz w:val="22"/>
          <w:szCs w:val="22"/>
        </w:rPr>
      </w:pPr>
      <w:r w:rsidRPr="00A608A6">
        <w:rPr>
          <w:rFonts w:ascii="Arial" w:hAnsi="Arial"/>
          <w:b w:val="0"/>
          <w:bCs/>
          <w:color w:val="auto"/>
          <w:sz w:val="22"/>
          <w:szCs w:val="22"/>
        </w:rPr>
        <w:t xml:space="preserve">Move away from the </w:t>
      </w:r>
      <w:r w:rsidR="0025658D">
        <w:rPr>
          <w:rFonts w:ascii="Arial" w:hAnsi="Arial"/>
          <w:b w:val="0"/>
          <w:bCs/>
          <w:color w:val="auto"/>
          <w:sz w:val="22"/>
          <w:szCs w:val="22"/>
        </w:rPr>
        <w:t>school</w:t>
      </w:r>
      <w:r w:rsidRPr="00A608A6">
        <w:rPr>
          <w:rFonts w:ascii="Arial" w:hAnsi="Arial"/>
          <w:b w:val="0"/>
          <w:bCs/>
          <w:color w:val="auto"/>
          <w:sz w:val="22"/>
          <w:szCs w:val="22"/>
        </w:rPr>
        <w:t>’s location</w:t>
      </w:r>
    </w:p>
    <w:p w14:paraId="788B6656" w14:textId="69B49506" w:rsidR="005570C5" w:rsidRPr="00A608A6" w:rsidRDefault="005570C5" w:rsidP="00141F04">
      <w:pPr>
        <w:pStyle w:val="SPSSubHeading"/>
        <w:numPr>
          <w:ilvl w:val="1"/>
          <w:numId w:val="25"/>
        </w:numPr>
        <w:rPr>
          <w:rFonts w:ascii="Arial" w:hAnsi="Arial"/>
          <w:b w:val="0"/>
          <w:bCs/>
          <w:color w:val="auto"/>
          <w:sz w:val="22"/>
          <w:szCs w:val="22"/>
        </w:rPr>
      </w:pPr>
      <w:r w:rsidRPr="00A608A6">
        <w:rPr>
          <w:rFonts w:ascii="Arial" w:hAnsi="Arial"/>
          <w:b w:val="0"/>
          <w:bCs/>
          <w:color w:val="auto"/>
          <w:sz w:val="22"/>
          <w:szCs w:val="22"/>
        </w:rPr>
        <w:t>Remain medically unfit beyond compulsory school age</w:t>
      </w:r>
    </w:p>
    <w:p w14:paraId="4FC5FCE4" w14:textId="6C9171EA" w:rsidR="005570C5" w:rsidRPr="00A608A6" w:rsidRDefault="005570C5" w:rsidP="00141F04">
      <w:pPr>
        <w:pStyle w:val="SPSSubHeading"/>
        <w:numPr>
          <w:ilvl w:val="1"/>
          <w:numId w:val="25"/>
        </w:numPr>
        <w:rPr>
          <w:rFonts w:ascii="Arial" w:hAnsi="Arial"/>
          <w:b w:val="0"/>
          <w:bCs/>
          <w:color w:val="auto"/>
          <w:sz w:val="22"/>
          <w:szCs w:val="22"/>
        </w:rPr>
      </w:pPr>
      <w:r w:rsidRPr="00A608A6">
        <w:rPr>
          <w:rFonts w:ascii="Arial" w:hAnsi="Arial"/>
          <w:b w:val="0"/>
          <w:bCs/>
          <w:color w:val="auto"/>
          <w:sz w:val="22"/>
          <w:szCs w:val="22"/>
        </w:rPr>
        <w:t>Are in custody for four months or more (and will not return to school afterwards): or</w:t>
      </w:r>
    </w:p>
    <w:p w14:paraId="22CC1871" w14:textId="31410926" w:rsidR="005570C5" w:rsidRPr="00A608A6" w:rsidRDefault="005570C5" w:rsidP="00141F04">
      <w:pPr>
        <w:pStyle w:val="SPSSubHeading"/>
        <w:numPr>
          <w:ilvl w:val="1"/>
          <w:numId w:val="25"/>
        </w:numPr>
        <w:rPr>
          <w:rFonts w:ascii="Arial" w:hAnsi="Arial"/>
          <w:b w:val="0"/>
          <w:bCs/>
          <w:color w:val="auto"/>
          <w:sz w:val="22"/>
          <w:szCs w:val="22"/>
        </w:rPr>
      </w:pPr>
      <w:r w:rsidRPr="00A608A6">
        <w:rPr>
          <w:rFonts w:ascii="Arial" w:hAnsi="Arial"/>
          <w:b w:val="0"/>
          <w:bCs/>
          <w:color w:val="auto"/>
          <w:sz w:val="22"/>
          <w:szCs w:val="22"/>
        </w:rPr>
        <w:t>Are permanently excluded.</w:t>
      </w:r>
    </w:p>
    <w:p w14:paraId="2708C1E2" w14:textId="1602D518" w:rsidR="005570C5" w:rsidRPr="00A608A6" w:rsidRDefault="005570C5" w:rsidP="005570C5">
      <w:pPr>
        <w:pStyle w:val="SPSSubHeading"/>
        <w:rPr>
          <w:rFonts w:ascii="Arial" w:hAnsi="Arial"/>
          <w:b w:val="0"/>
          <w:bCs/>
          <w:color w:val="auto"/>
          <w:sz w:val="22"/>
          <w:szCs w:val="22"/>
        </w:rPr>
      </w:pPr>
    </w:p>
    <w:p w14:paraId="05B5B2F8" w14:textId="771FAED3" w:rsidR="005570C5" w:rsidRPr="00A608A6" w:rsidRDefault="005570C5" w:rsidP="005570C5">
      <w:pPr>
        <w:pStyle w:val="SPSSubHeading"/>
        <w:rPr>
          <w:rFonts w:ascii="Arial" w:hAnsi="Arial"/>
          <w:b w:val="0"/>
          <w:bCs/>
          <w:color w:val="auto"/>
          <w:sz w:val="22"/>
          <w:szCs w:val="22"/>
        </w:rPr>
      </w:pPr>
      <w:r w:rsidRPr="00A608A6">
        <w:rPr>
          <w:rFonts w:ascii="Arial" w:hAnsi="Arial"/>
          <w:b w:val="0"/>
          <w:bCs/>
          <w:color w:val="auto"/>
          <w:sz w:val="22"/>
          <w:szCs w:val="22"/>
        </w:rPr>
        <w:t xml:space="preserve">We will ensure that pupils who are expected to attend the </w:t>
      </w:r>
      <w:r w:rsidR="0025658D">
        <w:rPr>
          <w:rFonts w:ascii="Arial" w:hAnsi="Arial"/>
          <w:b w:val="0"/>
          <w:bCs/>
          <w:color w:val="auto"/>
          <w:sz w:val="22"/>
          <w:szCs w:val="22"/>
        </w:rPr>
        <w:t>school</w:t>
      </w:r>
      <w:r w:rsidRPr="00A608A6">
        <w:rPr>
          <w:rFonts w:ascii="Arial" w:hAnsi="Arial"/>
          <w:b w:val="0"/>
          <w:bCs/>
          <w:color w:val="auto"/>
          <w:sz w:val="22"/>
          <w:szCs w:val="22"/>
        </w:rPr>
        <w:t xml:space="preserve"> but fail to take up the place are referred to the local authority.</w:t>
      </w:r>
    </w:p>
    <w:p w14:paraId="39215E98" w14:textId="77777777" w:rsidR="005570C5" w:rsidRPr="00A608A6" w:rsidRDefault="005570C5" w:rsidP="005570C5">
      <w:pPr>
        <w:pStyle w:val="SPSSubHeading"/>
        <w:rPr>
          <w:rFonts w:ascii="Arial" w:hAnsi="Arial"/>
          <w:b w:val="0"/>
          <w:bCs/>
          <w:color w:val="auto"/>
          <w:sz w:val="22"/>
          <w:szCs w:val="22"/>
        </w:rPr>
      </w:pPr>
    </w:p>
    <w:p w14:paraId="736DEBA1" w14:textId="1582C57F" w:rsidR="005570C5" w:rsidRPr="00A608A6" w:rsidRDefault="005570C5" w:rsidP="005570C5">
      <w:pPr>
        <w:pStyle w:val="SPSSubHeading"/>
        <w:rPr>
          <w:rFonts w:ascii="Arial" w:hAnsi="Arial"/>
          <w:b w:val="0"/>
          <w:bCs/>
          <w:color w:val="auto"/>
          <w:sz w:val="22"/>
          <w:szCs w:val="22"/>
        </w:rPr>
      </w:pPr>
      <w:r w:rsidRPr="00A608A6">
        <w:rPr>
          <w:rFonts w:ascii="Arial" w:hAnsi="Arial"/>
          <w:b w:val="0"/>
          <w:bCs/>
          <w:color w:val="auto"/>
          <w:sz w:val="22"/>
          <w:szCs w:val="22"/>
        </w:rPr>
        <w:t xml:space="preserve">When a pupil leaves the </w:t>
      </w:r>
      <w:r w:rsidR="0025658D">
        <w:rPr>
          <w:rFonts w:ascii="Arial" w:hAnsi="Arial"/>
          <w:b w:val="0"/>
          <w:bCs/>
          <w:color w:val="auto"/>
          <w:sz w:val="22"/>
          <w:szCs w:val="22"/>
        </w:rPr>
        <w:t>school</w:t>
      </w:r>
      <w:r w:rsidRPr="00A608A6">
        <w:rPr>
          <w:rFonts w:ascii="Arial" w:hAnsi="Arial"/>
          <w:b w:val="0"/>
          <w:bCs/>
          <w:color w:val="auto"/>
          <w:sz w:val="22"/>
          <w:szCs w:val="22"/>
        </w:rPr>
        <w:t>, we will rec</w:t>
      </w:r>
      <w:r w:rsidR="00F05869" w:rsidRPr="00A608A6">
        <w:rPr>
          <w:rFonts w:ascii="Arial" w:hAnsi="Arial"/>
          <w:b w:val="0"/>
          <w:bCs/>
          <w:color w:val="auto"/>
          <w:sz w:val="22"/>
          <w:szCs w:val="22"/>
        </w:rPr>
        <w:t>ord the name of the pupil’s new school and their expected start date.</w:t>
      </w:r>
    </w:p>
    <w:p w14:paraId="345965CE" w14:textId="77777777" w:rsidR="00F05869" w:rsidRPr="00A608A6" w:rsidRDefault="00F05869" w:rsidP="005570C5">
      <w:pPr>
        <w:pStyle w:val="SPSSubHeading"/>
        <w:rPr>
          <w:rFonts w:ascii="Arial" w:hAnsi="Arial"/>
          <w:b w:val="0"/>
          <w:bCs/>
          <w:color w:val="auto"/>
          <w:sz w:val="22"/>
          <w:szCs w:val="22"/>
        </w:rPr>
      </w:pPr>
    </w:p>
    <w:p w14:paraId="20F97BCD" w14:textId="5EE78F71" w:rsidR="00B635B9" w:rsidRPr="00A608A6" w:rsidRDefault="00F05869" w:rsidP="00C254BB">
      <w:pPr>
        <w:pStyle w:val="SPSSubHeading"/>
        <w:rPr>
          <w:rFonts w:ascii="Arial" w:hAnsi="Arial"/>
          <w:b w:val="0"/>
          <w:bCs/>
          <w:color w:val="auto"/>
          <w:sz w:val="22"/>
          <w:szCs w:val="22"/>
        </w:rPr>
      </w:pPr>
      <w:r w:rsidRPr="00A608A6">
        <w:rPr>
          <w:rFonts w:ascii="Arial" w:hAnsi="Arial"/>
          <w:b w:val="0"/>
          <w:bCs/>
          <w:color w:val="auto"/>
          <w:sz w:val="22"/>
          <w:szCs w:val="22"/>
        </w:rPr>
        <w:t>We will</w:t>
      </w:r>
      <w:r w:rsidR="008A60A6" w:rsidRPr="00A608A6">
        <w:rPr>
          <w:rFonts w:ascii="Arial" w:hAnsi="Arial"/>
          <w:b w:val="0"/>
          <w:bCs/>
          <w:color w:val="auto"/>
          <w:sz w:val="22"/>
          <w:szCs w:val="22"/>
        </w:rPr>
        <w:t xml:space="preserve"> inform the local authority of any pupil who fails to attend school regularly or has been absent without the </w:t>
      </w:r>
      <w:r w:rsidR="0025658D">
        <w:rPr>
          <w:rFonts w:ascii="Arial" w:hAnsi="Arial"/>
          <w:b w:val="0"/>
          <w:bCs/>
          <w:color w:val="auto"/>
          <w:sz w:val="22"/>
          <w:szCs w:val="22"/>
        </w:rPr>
        <w:t>school</w:t>
      </w:r>
      <w:r w:rsidR="008A60A6" w:rsidRPr="00A608A6">
        <w:rPr>
          <w:rFonts w:ascii="Arial" w:hAnsi="Arial"/>
          <w:b w:val="0"/>
          <w:bCs/>
          <w:color w:val="auto"/>
          <w:sz w:val="22"/>
          <w:szCs w:val="22"/>
        </w:rPr>
        <w:t xml:space="preserve">’s permission for more than 10 days. </w:t>
      </w:r>
    </w:p>
    <w:p w14:paraId="4F4A30F9" w14:textId="5478FD6B" w:rsidR="0004148F" w:rsidRPr="00C65317" w:rsidRDefault="0004148F" w:rsidP="00C65317">
      <w:pPr>
        <w:pStyle w:val="SPSSubHeading"/>
      </w:pPr>
    </w:p>
    <w:p w14:paraId="409EDA2C" w14:textId="27E96471" w:rsidR="0004148F" w:rsidRPr="00C65317" w:rsidRDefault="005B6F71" w:rsidP="00931F26">
      <w:pPr>
        <w:pStyle w:val="Heading1"/>
      </w:pPr>
      <w:bookmarkStart w:id="13" w:name="_Toc140744242"/>
      <w:r w:rsidRPr="00C65317">
        <w:t>Private Fostering</w:t>
      </w:r>
      <w:bookmarkEnd w:id="13"/>
    </w:p>
    <w:p w14:paraId="6C840347" w14:textId="68DDF7C1" w:rsidR="005B6F71" w:rsidRPr="00A608A6" w:rsidRDefault="005B6F71" w:rsidP="005B6F71">
      <w:pPr>
        <w:shd w:val="clear" w:color="auto" w:fill="FFFFFF"/>
        <w:spacing w:before="100" w:beforeAutospacing="1" w:after="100" w:afterAutospacing="1"/>
        <w:rPr>
          <w:rFonts w:ascii="Arial" w:hAnsi="Arial" w:cs="Arial"/>
          <w:sz w:val="22"/>
          <w:szCs w:val="22"/>
          <w:lang w:eastAsia="en-GB"/>
        </w:rPr>
      </w:pPr>
      <w:r w:rsidRPr="00A608A6">
        <w:rPr>
          <w:rFonts w:ascii="Arial" w:hAnsi="Arial" w:cs="Arial"/>
          <w:sz w:val="22"/>
          <w:szCs w:val="22"/>
          <w:lang w:eastAsia="en-GB"/>
        </w:rPr>
        <w:t xml:space="preserve">Parents and carers often fail to notify schools about private fostering arrangements even though they are legally required to notify the local authority.  Often this is because they are unaware of the </w:t>
      </w:r>
      <w:r w:rsidR="00205B87" w:rsidRPr="00A608A6">
        <w:rPr>
          <w:rFonts w:ascii="Arial" w:hAnsi="Arial" w:cs="Arial"/>
          <w:sz w:val="22"/>
          <w:szCs w:val="22"/>
          <w:lang w:eastAsia="en-GB"/>
        </w:rPr>
        <w:t>requirements,</w:t>
      </w:r>
      <w:r w:rsidR="00FE7688">
        <w:rPr>
          <w:rFonts w:ascii="Arial" w:hAnsi="Arial" w:cs="Arial"/>
          <w:sz w:val="22"/>
          <w:szCs w:val="22"/>
          <w:lang w:eastAsia="en-GB"/>
        </w:rPr>
        <w:t xml:space="preserve"> or</w:t>
      </w:r>
      <w:r w:rsidRPr="00A608A6">
        <w:rPr>
          <w:rFonts w:ascii="Arial" w:hAnsi="Arial" w:cs="Arial"/>
          <w:sz w:val="22"/>
          <w:szCs w:val="22"/>
          <w:lang w:eastAsia="en-GB"/>
        </w:rPr>
        <w:t> </w:t>
      </w:r>
      <w:r w:rsidR="00FE7688">
        <w:rPr>
          <w:rFonts w:ascii="Arial" w:hAnsi="Arial" w:cs="Arial"/>
          <w:sz w:val="22"/>
          <w:szCs w:val="22"/>
          <w:lang w:eastAsia="en-GB"/>
        </w:rPr>
        <w:t>t</w:t>
      </w:r>
      <w:r w:rsidRPr="00A608A6">
        <w:rPr>
          <w:rFonts w:ascii="Arial" w:hAnsi="Arial" w:cs="Arial"/>
          <w:sz w:val="22"/>
          <w:szCs w:val="22"/>
          <w:lang w:eastAsia="en-GB"/>
        </w:rPr>
        <w:t>hey believe that this is a private family arrangement which does not concern anybody else. This lack of awareness means that many privately fostered children remain hidden and can be vulnerable.</w:t>
      </w:r>
    </w:p>
    <w:p w14:paraId="5BF81C05" w14:textId="77777777" w:rsidR="005C43EC" w:rsidRPr="00561581" w:rsidRDefault="005B6F71" w:rsidP="005C43EC">
      <w:pPr>
        <w:rPr>
          <w:rFonts w:ascii="Arial" w:hAnsi="Arial" w:cs="Arial"/>
          <w:i/>
          <w:iCs/>
          <w:sz w:val="22"/>
          <w:szCs w:val="22"/>
        </w:rPr>
      </w:pPr>
      <w:r w:rsidRPr="00561581">
        <w:rPr>
          <w:rFonts w:ascii="Arial" w:hAnsi="Arial" w:cs="Arial"/>
          <w:i/>
          <w:iCs/>
          <w:sz w:val="22"/>
          <w:szCs w:val="22"/>
        </w:rPr>
        <w:t>What is private fostering?</w:t>
      </w:r>
    </w:p>
    <w:p w14:paraId="4501923E" w14:textId="711EB8B6" w:rsidR="005B6F71" w:rsidRPr="00A608A6" w:rsidRDefault="005B6F71" w:rsidP="005C43EC">
      <w:pPr>
        <w:rPr>
          <w:rFonts w:ascii="Arial" w:hAnsi="Arial" w:cs="Arial"/>
          <w:sz w:val="22"/>
          <w:szCs w:val="22"/>
        </w:rPr>
      </w:pPr>
      <w:r w:rsidRPr="00A608A6">
        <w:rPr>
          <w:rFonts w:ascii="Arial" w:hAnsi="Arial" w:cs="Arial"/>
          <w:sz w:val="22"/>
          <w:szCs w:val="22"/>
        </w:rPr>
        <w:br/>
        <w:t xml:space="preserve">Private fostering occurs when a child under 16 (or 18 if the child is disabled) is cared for and lives with an adult who is </w:t>
      </w:r>
      <w:r w:rsidR="005C118A">
        <w:rPr>
          <w:rFonts w:ascii="Arial" w:hAnsi="Arial" w:cs="Arial"/>
          <w:sz w:val="22"/>
          <w:szCs w:val="22"/>
        </w:rPr>
        <w:t xml:space="preserve">not </w:t>
      </w:r>
      <w:r w:rsidRPr="00A608A6">
        <w:rPr>
          <w:rFonts w:ascii="Arial" w:hAnsi="Arial" w:cs="Arial"/>
          <w:sz w:val="22"/>
          <w:szCs w:val="22"/>
        </w:rPr>
        <w:t xml:space="preserve">a </w:t>
      </w:r>
      <w:r w:rsidR="005C118A">
        <w:rPr>
          <w:rFonts w:ascii="Arial" w:hAnsi="Arial" w:cs="Arial"/>
          <w:sz w:val="22"/>
          <w:szCs w:val="22"/>
        </w:rPr>
        <w:t xml:space="preserve">close </w:t>
      </w:r>
      <w:r w:rsidR="00036D97">
        <w:rPr>
          <w:rFonts w:ascii="Arial" w:hAnsi="Arial" w:cs="Arial"/>
          <w:sz w:val="22"/>
          <w:szCs w:val="22"/>
        </w:rPr>
        <w:t xml:space="preserve">family </w:t>
      </w:r>
      <w:r w:rsidRPr="00A608A6">
        <w:rPr>
          <w:rFonts w:ascii="Arial" w:hAnsi="Arial" w:cs="Arial"/>
          <w:sz w:val="22"/>
          <w:szCs w:val="22"/>
        </w:rPr>
        <w:t xml:space="preserve">relative for 28 days or more. </w:t>
      </w:r>
      <w:r w:rsidR="00036D97">
        <w:rPr>
          <w:rFonts w:ascii="Arial" w:hAnsi="Arial" w:cs="Arial"/>
          <w:sz w:val="22"/>
          <w:szCs w:val="22"/>
        </w:rPr>
        <w:t xml:space="preserve">A close family relative is defined as </w:t>
      </w:r>
      <w:r w:rsidR="00036D97" w:rsidRPr="00036D97">
        <w:rPr>
          <w:rFonts w:ascii="Arial" w:hAnsi="Arial" w:cs="Arial"/>
          <w:sz w:val="22"/>
          <w:szCs w:val="22"/>
        </w:rPr>
        <w:t xml:space="preserve">a ‘grandparent, brother, sister, uncle or aunt’ and includes half-siblings and </w:t>
      </w:r>
      <w:r w:rsidR="00D03C2A" w:rsidRPr="00036D97">
        <w:rPr>
          <w:rFonts w:ascii="Arial" w:hAnsi="Arial" w:cs="Arial"/>
          <w:sz w:val="22"/>
          <w:szCs w:val="22"/>
        </w:rPr>
        <w:t>stepparents</w:t>
      </w:r>
      <w:r w:rsidR="00036D97" w:rsidRPr="00036D97">
        <w:rPr>
          <w:rFonts w:ascii="Arial" w:hAnsi="Arial" w:cs="Arial"/>
          <w:sz w:val="22"/>
          <w:szCs w:val="22"/>
        </w:rPr>
        <w:t>; it does not include great-aunts or uncles, great grandparents or cousins.</w:t>
      </w:r>
      <w:r w:rsidRPr="00A608A6">
        <w:rPr>
          <w:rFonts w:ascii="Arial" w:hAnsi="Arial" w:cs="Arial"/>
          <w:sz w:val="22"/>
          <w:szCs w:val="22"/>
        </w:rPr>
        <w:t xml:space="preserve"> Private fostering is a private arrangement made by the parent(s), (or those with parental responsibility) for someone to care for their child because they are unable to do so (permanently or temporarily). This may be due to parental ill health, a parent going abroad or </w:t>
      </w:r>
      <w:r w:rsidR="00205B87" w:rsidRPr="00A608A6">
        <w:rPr>
          <w:rFonts w:ascii="Arial" w:hAnsi="Arial" w:cs="Arial"/>
          <w:sz w:val="22"/>
          <w:szCs w:val="22"/>
        </w:rPr>
        <w:t>into</w:t>
      </w:r>
      <w:r w:rsidRPr="00A608A6">
        <w:rPr>
          <w:rFonts w:ascii="Arial" w:hAnsi="Arial" w:cs="Arial"/>
          <w:sz w:val="22"/>
          <w:szCs w:val="22"/>
        </w:rPr>
        <w:t xml:space="preserve"> prison, a child being b</w:t>
      </w:r>
      <w:r w:rsidR="00072E52">
        <w:rPr>
          <w:rFonts w:ascii="Arial" w:hAnsi="Arial" w:cs="Arial"/>
          <w:sz w:val="22"/>
          <w:szCs w:val="22"/>
        </w:rPr>
        <w:t>r</w:t>
      </w:r>
      <w:r w:rsidRPr="00A608A6">
        <w:rPr>
          <w:rFonts w:ascii="Arial" w:hAnsi="Arial" w:cs="Arial"/>
          <w:sz w:val="22"/>
          <w:szCs w:val="22"/>
        </w:rPr>
        <w:t>ought to the UK to study English or the relationship between the child and parent has broken down.</w:t>
      </w:r>
    </w:p>
    <w:p w14:paraId="60C825A2" w14:textId="77777777" w:rsidR="005C43EC" w:rsidRPr="00A608A6" w:rsidRDefault="005C43EC" w:rsidP="005C43EC">
      <w:pPr>
        <w:rPr>
          <w:rFonts w:ascii="Arial" w:hAnsi="Arial" w:cs="Arial"/>
          <w:sz w:val="22"/>
          <w:szCs w:val="22"/>
        </w:rPr>
      </w:pPr>
    </w:p>
    <w:p w14:paraId="00107CA2" w14:textId="64F81617" w:rsidR="005B6F71" w:rsidRPr="00A608A6" w:rsidRDefault="0025658D" w:rsidP="005C43EC">
      <w:pPr>
        <w:rPr>
          <w:rFonts w:ascii="Arial" w:hAnsi="Arial" w:cs="Arial"/>
          <w:sz w:val="22"/>
          <w:szCs w:val="22"/>
        </w:rPr>
      </w:pPr>
      <w:r>
        <w:rPr>
          <w:rFonts w:ascii="Arial" w:hAnsi="Arial" w:cs="Arial"/>
          <w:sz w:val="22"/>
          <w:szCs w:val="22"/>
        </w:rPr>
        <w:t>School</w:t>
      </w:r>
      <w:r w:rsidR="005B6F71" w:rsidRPr="00A608A6">
        <w:rPr>
          <w:rFonts w:ascii="Arial" w:hAnsi="Arial" w:cs="Arial"/>
          <w:sz w:val="22"/>
          <w:szCs w:val="22"/>
        </w:rPr>
        <w:t xml:space="preserve"> staff play an essential role in identifying privately fostered children. If you know a child is being privately </w:t>
      </w:r>
      <w:r w:rsidR="007F1F3D" w:rsidRPr="00A608A6">
        <w:rPr>
          <w:rFonts w:ascii="Arial" w:hAnsi="Arial" w:cs="Arial"/>
          <w:sz w:val="22"/>
          <w:szCs w:val="22"/>
        </w:rPr>
        <w:t>fostered,</w:t>
      </w:r>
      <w:r w:rsidR="005B6F71" w:rsidRPr="00A608A6">
        <w:rPr>
          <w:rFonts w:ascii="Arial" w:hAnsi="Arial" w:cs="Arial"/>
          <w:sz w:val="22"/>
          <w:szCs w:val="22"/>
        </w:rPr>
        <w:t xml:space="preserve"> you should tell the parent/carer that they must report the arrangement to Kent County Council at least six weeks before it happens or within 48 hours if the arrangement is current having been made in an emergency.</w:t>
      </w:r>
    </w:p>
    <w:p w14:paraId="521E79E4" w14:textId="77777777" w:rsidR="005C43EC" w:rsidRPr="00A608A6" w:rsidRDefault="005C43EC" w:rsidP="005C43EC">
      <w:pPr>
        <w:rPr>
          <w:rFonts w:ascii="Arial" w:hAnsi="Arial" w:cs="Arial"/>
          <w:sz w:val="22"/>
          <w:szCs w:val="22"/>
        </w:rPr>
      </w:pPr>
    </w:p>
    <w:p w14:paraId="290A90DB" w14:textId="3703F2AB" w:rsidR="000571E1" w:rsidRPr="00A608A6" w:rsidRDefault="00486EFF" w:rsidP="005C43EC">
      <w:pPr>
        <w:rPr>
          <w:rFonts w:ascii="Arial" w:hAnsi="Arial" w:cs="Arial"/>
          <w:sz w:val="22"/>
          <w:szCs w:val="22"/>
        </w:rPr>
      </w:pPr>
      <w:r w:rsidRPr="00A608A6">
        <w:rPr>
          <w:rFonts w:ascii="Arial" w:hAnsi="Arial" w:cs="Arial"/>
          <w:sz w:val="22"/>
          <w:szCs w:val="22"/>
        </w:rPr>
        <w:t>Parents</w:t>
      </w:r>
      <w:r w:rsidR="00483C93" w:rsidRPr="00A608A6">
        <w:rPr>
          <w:rFonts w:ascii="Arial" w:hAnsi="Arial" w:cs="Arial"/>
          <w:sz w:val="22"/>
          <w:szCs w:val="22"/>
        </w:rPr>
        <w:t xml:space="preserve"> and carers</w:t>
      </w:r>
      <w:r w:rsidRPr="00A608A6">
        <w:rPr>
          <w:rFonts w:ascii="Arial" w:hAnsi="Arial" w:cs="Arial"/>
          <w:sz w:val="22"/>
          <w:szCs w:val="22"/>
        </w:rPr>
        <w:t xml:space="preserve"> can obtain a copy of the </w:t>
      </w:r>
      <w:r w:rsidR="0025658D">
        <w:rPr>
          <w:rFonts w:ascii="Arial" w:hAnsi="Arial" w:cs="Arial"/>
          <w:sz w:val="22"/>
          <w:szCs w:val="22"/>
        </w:rPr>
        <w:t>school</w:t>
      </w:r>
      <w:r w:rsidRPr="00A608A6">
        <w:rPr>
          <w:rFonts w:ascii="Arial" w:hAnsi="Arial" w:cs="Arial"/>
          <w:sz w:val="22"/>
          <w:szCs w:val="22"/>
        </w:rPr>
        <w:t xml:space="preserve"> </w:t>
      </w:r>
      <w:r w:rsidR="0004148F" w:rsidRPr="00A608A6">
        <w:rPr>
          <w:rFonts w:ascii="Arial" w:hAnsi="Arial" w:cs="Arial"/>
          <w:sz w:val="22"/>
          <w:szCs w:val="22"/>
        </w:rPr>
        <w:t xml:space="preserve">Child Protection &amp; </w:t>
      </w:r>
      <w:r w:rsidRPr="00A608A6">
        <w:rPr>
          <w:rFonts w:ascii="Arial" w:hAnsi="Arial" w:cs="Arial"/>
          <w:sz w:val="22"/>
          <w:szCs w:val="22"/>
        </w:rPr>
        <w:t xml:space="preserve">Safeguarding Policy and other related policies on request or can view </w:t>
      </w:r>
      <w:r w:rsidR="00561581">
        <w:rPr>
          <w:rFonts w:ascii="Arial" w:hAnsi="Arial" w:cs="Arial"/>
          <w:sz w:val="22"/>
          <w:szCs w:val="22"/>
        </w:rPr>
        <w:t xml:space="preserve">them </w:t>
      </w:r>
      <w:r w:rsidRPr="00A608A6">
        <w:rPr>
          <w:rFonts w:ascii="Arial" w:hAnsi="Arial" w:cs="Arial"/>
          <w:sz w:val="22"/>
          <w:szCs w:val="22"/>
        </w:rPr>
        <w:t xml:space="preserve">via the </w:t>
      </w:r>
      <w:r w:rsidR="0025658D">
        <w:rPr>
          <w:rFonts w:ascii="Arial" w:hAnsi="Arial" w:cs="Arial"/>
          <w:sz w:val="22"/>
          <w:szCs w:val="22"/>
        </w:rPr>
        <w:t>school</w:t>
      </w:r>
      <w:r w:rsidRPr="00A608A6">
        <w:rPr>
          <w:rFonts w:ascii="Arial" w:hAnsi="Arial" w:cs="Arial"/>
          <w:sz w:val="22"/>
          <w:szCs w:val="22"/>
        </w:rPr>
        <w:t xml:space="preserve"> website</w:t>
      </w:r>
      <w:r w:rsidR="000571E1" w:rsidRPr="00A608A6">
        <w:rPr>
          <w:rFonts w:ascii="Arial" w:hAnsi="Arial" w:cs="Arial"/>
          <w:sz w:val="22"/>
          <w:szCs w:val="22"/>
        </w:rPr>
        <w:t>.</w:t>
      </w:r>
    </w:p>
    <w:p w14:paraId="1D923D37" w14:textId="55010759" w:rsidR="00320474" w:rsidRPr="00E615C8" w:rsidRDefault="00320474" w:rsidP="00931F26">
      <w:pPr>
        <w:pStyle w:val="Heading1"/>
      </w:pPr>
      <w:bookmarkStart w:id="14" w:name="_Toc140744243"/>
      <w:r w:rsidRPr="00E615C8">
        <w:t>Induction and training</w:t>
      </w:r>
      <w:bookmarkEnd w:id="14"/>
    </w:p>
    <w:p w14:paraId="0E432BC5" w14:textId="77777777" w:rsidR="00486EFF" w:rsidRPr="00A608A6" w:rsidRDefault="00486EFF" w:rsidP="00486EFF">
      <w:pPr>
        <w:pStyle w:val="SPSSectionHeading"/>
        <w:rPr>
          <w:rFonts w:cs="Arial"/>
          <w:b w:val="0"/>
          <w:color w:val="auto"/>
          <w:lang w:val="en-GB"/>
        </w:rPr>
      </w:pPr>
    </w:p>
    <w:p w14:paraId="6DFAC8B1" w14:textId="1DDB361A" w:rsidR="00DB2909" w:rsidRPr="00DB39C4" w:rsidRDefault="00DB2909" w:rsidP="00486EFF">
      <w:pPr>
        <w:pStyle w:val="SPSSectionHeading"/>
        <w:rPr>
          <w:rFonts w:cs="Arial"/>
          <w:bCs/>
          <w:color w:val="auto"/>
          <w:sz w:val="22"/>
          <w:u w:val="single"/>
          <w:lang w:val="en-GB"/>
        </w:rPr>
      </w:pPr>
      <w:r w:rsidRPr="00DB39C4">
        <w:rPr>
          <w:rFonts w:cs="Arial"/>
          <w:bCs/>
          <w:color w:val="auto"/>
          <w:sz w:val="22"/>
          <w:u w:val="single"/>
          <w:lang w:val="en-GB"/>
        </w:rPr>
        <w:t>All staff</w:t>
      </w:r>
    </w:p>
    <w:p w14:paraId="096E308C" w14:textId="77777777" w:rsidR="00DB2909" w:rsidRDefault="00DB2909" w:rsidP="00486EFF">
      <w:pPr>
        <w:pStyle w:val="SPSSectionHeading"/>
        <w:rPr>
          <w:rFonts w:cs="Arial"/>
          <w:b w:val="0"/>
          <w:color w:val="auto"/>
          <w:sz w:val="22"/>
          <w:lang w:val="en-GB"/>
        </w:rPr>
      </w:pPr>
    </w:p>
    <w:p w14:paraId="28982F5B" w14:textId="2D8167C8" w:rsidR="008C6052" w:rsidRPr="00A608A6" w:rsidRDefault="00486EFF" w:rsidP="00486EFF">
      <w:pPr>
        <w:pStyle w:val="SPSSectionHeading"/>
        <w:rPr>
          <w:rFonts w:cs="Arial"/>
          <w:b w:val="0"/>
          <w:color w:val="auto"/>
          <w:sz w:val="22"/>
          <w:lang w:val="en-GB"/>
        </w:rPr>
      </w:pPr>
      <w:r w:rsidRPr="00A608A6">
        <w:rPr>
          <w:rFonts w:cs="Arial"/>
          <w:b w:val="0"/>
          <w:color w:val="auto"/>
          <w:sz w:val="22"/>
          <w:lang w:val="en-GB"/>
        </w:rPr>
        <w:t>All staff</w:t>
      </w:r>
      <w:r w:rsidR="00825DC3" w:rsidRPr="00A608A6">
        <w:rPr>
          <w:rFonts w:cs="Arial"/>
          <w:b w:val="0"/>
          <w:color w:val="auto"/>
          <w:sz w:val="22"/>
          <w:lang w:val="en-GB"/>
        </w:rPr>
        <w:t xml:space="preserve"> and volunteers</w:t>
      </w:r>
      <w:r w:rsidR="00FE7688">
        <w:rPr>
          <w:rFonts w:cs="Arial"/>
          <w:b w:val="0"/>
          <w:color w:val="auto"/>
          <w:sz w:val="22"/>
          <w:lang w:val="en-GB"/>
        </w:rPr>
        <w:t xml:space="preserve"> (including</w:t>
      </w:r>
      <w:r w:rsidR="006659E2">
        <w:rPr>
          <w:rFonts w:cs="Arial"/>
          <w:b w:val="0"/>
          <w:color w:val="auto"/>
          <w:sz w:val="22"/>
          <w:lang w:val="en-GB"/>
        </w:rPr>
        <w:t xml:space="preserve"> </w:t>
      </w:r>
      <w:r w:rsidR="00862087">
        <w:rPr>
          <w:rFonts w:cs="Arial"/>
          <w:b w:val="0"/>
          <w:color w:val="auto"/>
          <w:sz w:val="22"/>
          <w:lang w:val="en-GB"/>
        </w:rPr>
        <w:t>governance committee members</w:t>
      </w:r>
      <w:r w:rsidR="006659E2">
        <w:rPr>
          <w:rFonts w:cs="Arial"/>
          <w:b w:val="0"/>
          <w:color w:val="auto"/>
          <w:sz w:val="22"/>
          <w:lang w:val="en-GB"/>
        </w:rPr>
        <w:t>,</w:t>
      </w:r>
      <w:r w:rsidR="00FE7688">
        <w:rPr>
          <w:rFonts w:cs="Arial"/>
          <w:b w:val="0"/>
          <w:color w:val="auto"/>
          <w:sz w:val="22"/>
          <w:lang w:val="en-GB"/>
        </w:rPr>
        <w:t xml:space="preserve"> directors and clergy)</w:t>
      </w:r>
      <w:r w:rsidRPr="00A608A6">
        <w:rPr>
          <w:rFonts w:cs="Arial"/>
          <w:b w:val="0"/>
          <w:color w:val="auto"/>
          <w:sz w:val="22"/>
          <w:lang w:val="en-GB"/>
        </w:rPr>
        <w:t xml:space="preserve"> will be</w:t>
      </w:r>
      <w:r w:rsidR="00FE7688">
        <w:rPr>
          <w:rFonts w:cs="Arial"/>
          <w:b w:val="0"/>
          <w:color w:val="auto"/>
          <w:sz w:val="22"/>
          <w:lang w:val="en-GB"/>
        </w:rPr>
        <w:t xml:space="preserve"> given </w:t>
      </w:r>
      <w:r w:rsidRPr="00A608A6">
        <w:rPr>
          <w:rFonts w:cs="Arial"/>
          <w:b w:val="0"/>
          <w:color w:val="auto"/>
          <w:sz w:val="22"/>
          <w:lang w:val="en-GB"/>
        </w:rPr>
        <w:t xml:space="preserve">an appropriate level of safeguarding training. </w:t>
      </w:r>
      <w:r w:rsidR="002F31C5">
        <w:rPr>
          <w:rFonts w:cs="Arial"/>
          <w:b w:val="0"/>
          <w:color w:val="auto"/>
          <w:sz w:val="22"/>
          <w:lang w:val="en-GB"/>
        </w:rPr>
        <w:t xml:space="preserve"> Training will be integrated, aligned and considered as part of the whole-school safeguarding approach and wider staff-training, and curriculum planning.</w:t>
      </w:r>
    </w:p>
    <w:p w14:paraId="28CBB140" w14:textId="77777777" w:rsidR="008C6052" w:rsidRPr="00A608A6" w:rsidRDefault="008C6052" w:rsidP="00486EFF">
      <w:pPr>
        <w:pStyle w:val="SPSSectionHeading"/>
        <w:rPr>
          <w:rFonts w:cs="Arial"/>
          <w:b w:val="0"/>
          <w:color w:val="auto"/>
          <w:sz w:val="22"/>
          <w:lang w:val="en-GB"/>
        </w:rPr>
      </w:pPr>
    </w:p>
    <w:p w14:paraId="53A31EFA" w14:textId="63C259BE" w:rsidR="008C6052" w:rsidRPr="00A608A6" w:rsidRDefault="002F31C5" w:rsidP="00486EFF">
      <w:pPr>
        <w:pStyle w:val="SPSSectionHeading"/>
        <w:rPr>
          <w:rFonts w:cs="Arial"/>
          <w:b w:val="0"/>
          <w:color w:val="auto"/>
          <w:sz w:val="22"/>
          <w:lang w:val="en-GB"/>
        </w:rPr>
      </w:pPr>
      <w:r>
        <w:rPr>
          <w:rFonts w:cs="Arial"/>
          <w:b w:val="0"/>
          <w:color w:val="auto"/>
          <w:sz w:val="22"/>
          <w:lang w:val="en-GB"/>
        </w:rPr>
        <w:t>T</w:t>
      </w:r>
      <w:r w:rsidR="008C6052" w:rsidRPr="00A608A6">
        <w:rPr>
          <w:rFonts w:cs="Arial"/>
          <w:b w:val="0"/>
          <w:color w:val="auto"/>
          <w:sz w:val="22"/>
          <w:lang w:val="en-GB"/>
        </w:rPr>
        <w:t>raining</w:t>
      </w:r>
      <w:r>
        <w:rPr>
          <w:rFonts w:cs="Arial"/>
          <w:b w:val="0"/>
          <w:color w:val="auto"/>
          <w:sz w:val="22"/>
          <w:lang w:val="en-GB"/>
        </w:rPr>
        <w:t xml:space="preserve"> (including induction training)</w:t>
      </w:r>
      <w:r w:rsidR="008C6052" w:rsidRPr="00A608A6">
        <w:rPr>
          <w:rFonts w:cs="Arial"/>
          <w:b w:val="0"/>
          <w:color w:val="auto"/>
          <w:sz w:val="22"/>
          <w:lang w:val="en-GB"/>
        </w:rPr>
        <w:t xml:space="preserve"> – is mandatory</w:t>
      </w:r>
      <w:r>
        <w:rPr>
          <w:rFonts w:cs="Arial"/>
          <w:b w:val="0"/>
          <w:color w:val="auto"/>
          <w:sz w:val="22"/>
          <w:lang w:val="en-GB"/>
        </w:rPr>
        <w:t>. C</w:t>
      </w:r>
      <w:r w:rsidR="0026506A">
        <w:rPr>
          <w:rFonts w:cs="Arial"/>
          <w:b w:val="0"/>
          <w:color w:val="auto"/>
          <w:sz w:val="22"/>
          <w:lang w:val="en-GB"/>
        </w:rPr>
        <w:t>onfirmation must be recorded</w:t>
      </w:r>
      <w:r w:rsidR="008C6052" w:rsidRPr="00A608A6">
        <w:rPr>
          <w:rFonts w:cs="Arial"/>
          <w:b w:val="0"/>
          <w:color w:val="auto"/>
          <w:sz w:val="22"/>
          <w:lang w:val="en-GB"/>
        </w:rPr>
        <w:t xml:space="preserve"> and must include:</w:t>
      </w:r>
    </w:p>
    <w:p w14:paraId="2BEF7A2F" w14:textId="77C297BA" w:rsidR="008C6052" w:rsidRPr="00A608A6" w:rsidRDefault="00C65317" w:rsidP="00141F04">
      <w:pPr>
        <w:pStyle w:val="SPSSectionHeading"/>
        <w:numPr>
          <w:ilvl w:val="0"/>
          <w:numId w:val="27"/>
        </w:numPr>
        <w:rPr>
          <w:rFonts w:cs="Arial"/>
          <w:b w:val="0"/>
          <w:color w:val="auto"/>
          <w:sz w:val="22"/>
          <w:lang w:val="en-GB"/>
        </w:rPr>
      </w:pPr>
      <w:r>
        <w:rPr>
          <w:rFonts w:cs="Arial"/>
          <w:b w:val="0"/>
          <w:color w:val="auto"/>
          <w:sz w:val="22"/>
          <w:lang w:val="en-GB"/>
        </w:rPr>
        <w:t xml:space="preserve">This </w:t>
      </w:r>
      <w:r w:rsidR="008C6052" w:rsidRPr="00A608A6">
        <w:rPr>
          <w:rFonts w:cs="Arial"/>
          <w:b w:val="0"/>
          <w:color w:val="auto"/>
          <w:sz w:val="22"/>
          <w:lang w:val="en-GB"/>
        </w:rPr>
        <w:t>child protection and safeguarding policy</w:t>
      </w:r>
    </w:p>
    <w:p w14:paraId="3E14F276" w14:textId="31F9CC6E" w:rsidR="008C6052" w:rsidRDefault="0025658D" w:rsidP="00141F04">
      <w:pPr>
        <w:pStyle w:val="SPSSectionHeading"/>
        <w:numPr>
          <w:ilvl w:val="0"/>
          <w:numId w:val="27"/>
        </w:numPr>
        <w:rPr>
          <w:rFonts w:cs="Arial"/>
          <w:b w:val="0"/>
          <w:color w:val="auto"/>
          <w:sz w:val="22"/>
          <w:lang w:val="en-GB"/>
        </w:rPr>
      </w:pPr>
      <w:r>
        <w:rPr>
          <w:rFonts w:cs="Arial"/>
          <w:b w:val="0"/>
          <w:color w:val="auto"/>
          <w:sz w:val="22"/>
          <w:lang w:val="en-GB"/>
        </w:rPr>
        <w:t>School</w:t>
      </w:r>
      <w:r w:rsidR="00C65317">
        <w:rPr>
          <w:rFonts w:cs="Arial"/>
          <w:b w:val="0"/>
          <w:color w:val="auto"/>
          <w:sz w:val="22"/>
          <w:lang w:val="en-GB"/>
        </w:rPr>
        <w:t xml:space="preserve"> </w:t>
      </w:r>
      <w:r w:rsidR="008C6052" w:rsidRPr="00A608A6">
        <w:rPr>
          <w:rFonts w:cs="Arial"/>
          <w:b w:val="0"/>
          <w:color w:val="auto"/>
          <w:sz w:val="22"/>
          <w:lang w:val="en-GB"/>
        </w:rPr>
        <w:t>behaviour policy</w:t>
      </w:r>
    </w:p>
    <w:p w14:paraId="1030F80E" w14:textId="72AC0DD9" w:rsidR="003B497D" w:rsidRPr="00A608A6" w:rsidRDefault="003B497D" w:rsidP="00141F04">
      <w:pPr>
        <w:pStyle w:val="SPSSectionHeading"/>
        <w:numPr>
          <w:ilvl w:val="0"/>
          <w:numId w:val="27"/>
        </w:numPr>
        <w:rPr>
          <w:rFonts w:cs="Arial"/>
          <w:b w:val="0"/>
          <w:color w:val="auto"/>
          <w:sz w:val="22"/>
          <w:lang w:val="en-GB"/>
        </w:rPr>
      </w:pPr>
      <w:r>
        <w:rPr>
          <w:rFonts w:cs="Arial"/>
          <w:b w:val="0"/>
          <w:color w:val="auto"/>
          <w:sz w:val="22"/>
          <w:lang w:val="en-GB"/>
        </w:rPr>
        <w:t>Online safety</w:t>
      </w:r>
    </w:p>
    <w:p w14:paraId="55C2C09F" w14:textId="212683A8" w:rsidR="008C6052" w:rsidRPr="00A608A6" w:rsidRDefault="008C6052" w:rsidP="00141F04">
      <w:pPr>
        <w:pStyle w:val="SPSSectionHeading"/>
        <w:numPr>
          <w:ilvl w:val="0"/>
          <w:numId w:val="27"/>
        </w:numPr>
        <w:rPr>
          <w:rFonts w:cs="Arial"/>
          <w:b w:val="0"/>
          <w:color w:val="auto"/>
          <w:sz w:val="22"/>
          <w:lang w:val="en-GB"/>
        </w:rPr>
      </w:pPr>
      <w:r w:rsidRPr="00A608A6">
        <w:rPr>
          <w:rFonts w:cs="Arial"/>
          <w:b w:val="0"/>
          <w:color w:val="auto"/>
          <w:sz w:val="22"/>
          <w:lang w:val="en-GB"/>
        </w:rPr>
        <w:t>staff code of conduct</w:t>
      </w:r>
    </w:p>
    <w:p w14:paraId="246519B8" w14:textId="0EE87DB0" w:rsidR="008C6052" w:rsidRPr="00A608A6" w:rsidRDefault="008C6052" w:rsidP="00141F04">
      <w:pPr>
        <w:pStyle w:val="SPSSectionHeading"/>
        <w:numPr>
          <w:ilvl w:val="0"/>
          <w:numId w:val="27"/>
        </w:numPr>
        <w:rPr>
          <w:rFonts w:cs="Arial"/>
          <w:b w:val="0"/>
          <w:color w:val="auto"/>
          <w:sz w:val="22"/>
          <w:szCs w:val="22"/>
          <w:lang w:val="en-GB"/>
        </w:rPr>
      </w:pPr>
      <w:r w:rsidRPr="397D5CD2">
        <w:rPr>
          <w:rFonts w:cs="Arial"/>
          <w:b w:val="0"/>
          <w:color w:val="auto"/>
          <w:sz w:val="22"/>
          <w:szCs w:val="22"/>
          <w:lang w:val="en-GB"/>
        </w:rPr>
        <w:t>the safeguarding response to children who</w:t>
      </w:r>
      <w:r w:rsidR="00B37D97">
        <w:rPr>
          <w:rFonts w:cs="Arial"/>
          <w:b w:val="0"/>
          <w:color w:val="auto"/>
          <w:sz w:val="22"/>
          <w:szCs w:val="22"/>
          <w:lang w:val="en-GB"/>
        </w:rPr>
        <w:t xml:space="preserve"> absent from school</w:t>
      </w:r>
      <w:r w:rsidRPr="397D5CD2">
        <w:rPr>
          <w:rFonts w:cs="Arial"/>
          <w:b w:val="0"/>
          <w:color w:val="auto"/>
          <w:sz w:val="22"/>
          <w:szCs w:val="22"/>
          <w:lang w:val="en-GB"/>
        </w:rPr>
        <w:t>; and</w:t>
      </w:r>
    </w:p>
    <w:p w14:paraId="7E7D37DD" w14:textId="5F82A945" w:rsidR="00C65317" w:rsidRDefault="00C65317" w:rsidP="00141F04">
      <w:pPr>
        <w:pStyle w:val="SPSSectionHeading"/>
        <w:numPr>
          <w:ilvl w:val="0"/>
          <w:numId w:val="27"/>
        </w:numPr>
        <w:rPr>
          <w:rFonts w:cs="Arial"/>
          <w:b w:val="0"/>
          <w:color w:val="auto"/>
          <w:sz w:val="22"/>
          <w:szCs w:val="22"/>
          <w:lang w:val="en-GB"/>
        </w:rPr>
      </w:pPr>
      <w:r w:rsidRPr="34DB7409">
        <w:rPr>
          <w:rFonts w:cs="Arial"/>
          <w:b w:val="0"/>
          <w:color w:val="auto"/>
          <w:sz w:val="22"/>
          <w:szCs w:val="22"/>
          <w:lang w:val="en-GB"/>
        </w:rPr>
        <w:t>Part One of KCSIE 20</w:t>
      </w:r>
      <w:r w:rsidR="26C94A8C" w:rsidRPr="34DB7409">
        <w:rPr>
          <w:rFonts w:cs="Arial"/>
          <w:b w:val="0"/>
          <w:color w:val="auto"/>
          <w:sz w:val="22"/>
          <w:szCs w:val="22"/>
          <w:lang w:val="en-GB"/>
        </w:rPr>
        <w:t>2</w:t>
      </w:r>
      <w:r w:rsidR="0039608D">
        <w:rPr>
          <w:rFonts w:cs="Arial"/>
          <w:b w:val="0"/>
          <w:color w:val="auto"/>
          <w:sz w:val="22"/>
          <w:szCs w:val="22"/>
          <w:lang w:val="en-GB"/>
        </w:rPr>
        <w:t>2</w:t>
      </w:r>
      <w:r w:rsidRPr="34DB7409">
        <w:rPr>
          <w:rFonts w:cs="Arial"/>
          <w:b w:val="0"/>
          <w:color w:val="auto"/>
          <w:sz w:val="22"/>
          <w:szCs w:val="22"/>
          <w:lang w:val="en-GB"/>
        </w:rPr>
        <w:t xml:space="preserve"> and Annex </w:t>
      </w:r>
      <w:r w:rsidR="002F31C5">
        <w:rPr>
          <w:rFonts w:cs="Arial"/>
          <w:b w:val="0"/>
          <w:color w:val="auto"/>
          <w:sz w:val="22"/>
          <w:szCs w:val="22"/>
          <w:lang w:val="en-GB"/>
        </w:rPr>
        <w:t>B</w:t>
      </w:r>
      <w:r w:rsidRPr="34DB7409">
        <w:rPr>
          <w:rFonts w:cs="Arial"/>
          <w:b w:val="0"/>
          <w:color w:val="auto"/>
          <w:sz w:val="22"/>
          <w:szCs w:val="22"/>
          <w:lang w:val="en-GB"/>
        </w:rPr>
        <w:t xml:space="preserve"> for </w:t>
      </w:r>
      <w:r w:rsidR="0025658D">
        <w:rPr>
          <w:rFonts w:cs="Arial"/>
          <w:b w:val="0"/>
          <w:color w:val="auto"/>
          <w:sz w:val="22"/>
          <w:szCs w:val="22"/>
          <w:lang w:val="en-GB"/>
        </w:rPr>
        <w:t>school</w:t>
      </w:r>
      <w:r w:rsidRPr="34DB7409">
        <w:rPr>
          <w:rFonts w:cs="Arial"/>
          <w:b w:val="0"/>
          <w:color w:val="auto"/>
          <w:sz w:val="22"/>
          <w:szCs w:val="22"/>
          <w:lang w:val="en-GB"/>
        </w:rPr>
        <w:t xml:space="preserve"> leaders and all members of staff who work directly with child</w:t>
      </w:r>
    </w:p>
    <w:p w14:paraId="62FA74A8" w14:textId="32A498E7" w:rsidR="00EB0DED" w:rsidRDefault="008C6052" w:rsidP="00141F04">
      <w:pPr>
        <w:pStyle w:val="SPSSectionHeading"/>
        <w:numPr>
          <w:ilvl w:val="0"/>
          <w:numId w:val="27"/>
        </w:numPr>
        <w:rPr>
          <w:rFonts w:cs="Arial"/>
          <w:b w:val="0"/>
          <w:color w:val="auto"/>
          <w:sz w:val="22"/>
          <w:szCs w:val="22"/>
          <w:lang w:val="en-GB"/>
        </w:rPr>
      </w:pPr>
      <w:r w:rsidRPr="34DB7409">
        <w:rPr>
          <w:rFonts w:cs="Arial"/>
          <w:b w:val="0"/>
          <w:color w:val="auto"/>
          <w:sz w:val="22"/>
          <w:szCs w:val="22"/>
          <w:lang w:val="en-GB"/>
        </w:rPr>
        <w:t>the role of the designated safeguarding lead (including the identity of the designated safeguarding lead and any deputies) see KCSIE 20</w:t>
      </w:r>
      <w:r w:rsidR="0DBD1034" w:rsidRPr="34DB7409">
        <w:rPr>
          <w:rFonts w:cs="Arial"/>
          <w:b w:val="0"/>
          <w:color w:val="auto"/>
          <w:sz w:val="22"/>
          <w:szCs w:val="22"/>
          <w:lang w:val="en-GB"/>
        </w:rPr>
        <w:t>2</w:t>
      </w:r>
      <w:r w:rsidR="0039608D">
        <w:rPr>
          <w:rFonts w:cs="Arial"/>
          <w:b w:val="0"/>
          <w:color w:val="auto"/>
          <w:sz w:val="22"/>
          <w:szCs w:val="22"/>
          <w:lang w:val="en-GB"/>
        </w:rPr>
        <w:t>2</w:t>
      </w:r>
    </w:p>
    <w:p w14:paraId="73F42292" w14:textId="0C9AC1BD" w:rsidR="008C6052" w:rsidRPr="00A608A6" w:rsidRDefault="00EB0DED" w:rsidP="00141F04">
      <w:pPr>
        <w:pStyle w:val="SPSSectionHeading"/>
        <w:numPr>
          <w:ilvl w:val="0"/>
          <w:numId w:val="27"/>
        </w:numPr>
        <w:rPr>
          <w:rFonts w:cs="Arial"/>
          <w:b w:val="0"/>
          <w:color w:val="auto"/>
          <w:sz w:val="22"/>
          <w:szCs w:val="22"/>
          <w:lang w:val="en-GB"/>
        </w:rPr>
      </w:pPr>
      <w:r>
        <w:rPr>
          <w:rFonts w:cs="Arial"/>
          <w:b w:val="0"/>
          <w:color w:val="auto"/>
          <w:sz w:val="22"/>
          <w:szCs w:val="22"/>
          <w:lang w:val="en-GB"/>
        </w:rPr>
        <w:t xml:space="preserve">training on the </w:t>
      </w:r>
      <w:r w:rsidRPr="00EB0DED">
        <w:rPr>
          <w:rFonts w:cs="Arial"/>
          <w:b w:val="0"/>
          <w:color w:val="auto"/>
          <w:sz w:val="22"/>
          <w:szCs w:val="22"/>
          <w:lang w:val="en-GB"/>
        </w:rPr>
        <w:t>government’s anti-radicalisation strategy, Prevent, to enable them to identify children at risk of being drawn into terrorism and to challenge extremist ideas.</w:t>
      </w:r>
    </w:p>
    <w:p w14:paraId="519AF38F" w14:textId="2891BEFC" w:rsidR="008C6052" w:rsidRPr="00A608A6" w:rsidRDefault="008C6052" w:rsidP="00A608A6">
      <w:pPr>
        <w:pStyle w:val="SPSSectionHeading"/>
        <w:ind w:left="360"/>
        <w:rPr>
          <w:rFonts w:cs="Arial"/>
          <w:b w:val="0"/>
          <w:color w:val="auto"/>
          <w:sz w:val="22"/>
          <w:lang w:val="en-GB"/>
        </w:rPr>
      </w:pPr>
    </w:p>
    <w:p w14:paraId="1E242FAE" w14:textId="5A27D6CC" w:rsidR="002F31C5" w:rsidRDefault="002F31C5" w:rsidP="00486EFF">
      <w:pPr>
        <w:pStyle w:val="SPSSectionHeading"/>
        <w:rPr>
          <w:rFonts w:cs="Arial"/>
          <w:b w:val="0"/>
          <w:color w:val="auto"/>
          <w:sz w:val="22"/>
          <w:lang w:val="en-GB"/>
        </w:rPr>
      </w:pPr>
      <w:r>
        <w:rPr>
          <w:rFonts w:cs="Arial"/>
          <w:b w:val="0"/>
          <w:color w:val="auto"/>
          <w:sz w:val="22"/>
          <w:lang w:val="en-GB"/>
        </w:rPr>
        <w:t>Training for teachers will have regard to the Teachers’ Standards to support the expectation that all teachers:</w:t>
      </w:r>
    </w:p>
    <w:p w14:paraId="45684286" w14:textId="037FD231" w:rsidR="002F31C5" w:rsidRDefault="002F31C5" w:rsidP="00141F04">
      <w:pPr>
        <w:pStyle w:val="SPSSectionHeading"/>
        <w:numPr>
          <w:ilvl w:val="0"/>
          <w:numId w:val="63"/>
        </w:numPr>
        <w:rPr>
          <w:rFonts w:cs="Arial"/>
          <w:b w:val="0"/>
          <w:color w:val="auto"/>
          <w:sz w:val="22"/>
          <w:lang w:val="en-GB"/>
        </w:rPr>
      </w:pPr>
      <w:r>
        <w:rPr>
          <w:rFonts w:cs="Arial"/>
          <w:b w:val="0"/>
          <w:color w:val="auto"/>
          <w:sz w:val="22"/>
          <w:lang w:val="en-GB"/>
        </w:rPr>
        <w:t>manage behaviour effectively to ensure a good and safe environment</w:t>
      </w:r>
    </w:p>
    <w:p w14:paraId="59AF4C35" w14:textId="57118E0C" w:rsidR="002F31C5" w:rsidRDefault="002F31C5" w:rsidP="00141F04">
      <w:pPr>
        <w:pStyle w:val="SPSSectionHeading"/>
        <w:numPr>
          <w:ilvl w:val="0"/>
          <w:numId w:val="63"/>
        </w:numPr>
        <w:rPr>
          <w:rFonts w:cs="Arial"/>
          <w:b w:val="0"/>
          <w:color w:val="auto"/>
          <w:sz w:val="22"/>
          <w:lang w:val="en-GB"/>
        </w:rPr>
      </w:pPr>
      <w:r>
        <w:rPr>
          <w:rFonts w:cs="Arial"/>
          <w:b w:val="0"/>
          <w:color w:val="auto"/>
          <w:sz w:val="22"/>
          <w:lang w:val="en-GB"/>
        </w:rPr>
        <w:t>Have a clear understanding of the needs of all pupils</w:t>
      </w:r>
    </w:p>
    <w:p w14:paraId="57834C28" w14:textId="77777777" w:rsidR="002F31C5" w:rsidRDefault="002F31C5" w:rsidP="00021532">
      <w:pPr>
        <w:pStyle w:val="SPSSectionHeading"/>
        <w:ind w:left="720"/>
        <w:rPr>
          <w:rFonts w:cs="Arial"/>
          <w:b w:val="0"/>
          <w:color w:val="auto"/>
          <w:sz w:val="22"/>
          <w:lang w:val="en-GB"/>
        </w:rPr>
      </w:pPr>
    </w:p>
    <w:p w14:paraId="3100F61D" w14:textId="422C23E3" w:rsidR="001A315B" w:rsidRDefault="00486EFF" w:rsidP="00486EFF">
      <w:pPr>
        <w:pStyle w:val="SPSSectionHeading"/>
        <w:rPr>
          <w:rFonts w:cs="Arial"/>
          <w:b w:val="0"/>
          <w:color w:val="auto"/>
          <w:sz w:val="22"/>
          <w:szCs w:val="22"/>
          <w:lang w:val="en-GB"/>
        </w:rPr>
      </w:pPr>
      <w:r w:rsidRPr="00A608A6">
        <w:rPr>
          <w:rFonts w:cs="Arial"/>
          <w:b w:val="0"/>
          <w:color w:val="auto"/>
          <w:sz w:val="22"/>
          <w:lang w:val="en-GB"/>
        </w:rPr>
        <w:t>This will include internal responsibilities</w:t>
      </w:r>
      <w:r w:rsidR="00306D07">
        <w:rPr>
          <w:rFonts w:cs="Arial"/>
          <w:b w:val="0"/>
          <w:color w:val="auto"/>
          <w:sz w:val="22"/>
          <w:lang w:val="en-GB"/>
        </w:rPr>
        <w:t xml:space="preserve"> within a </w:t>
      </w:r>
      <w:r w:rsidR="0025658D">
        <w:rPr>
          <w:rFonts w:cs="Arial"/>
          <w:b w:val="0"/>
          <w:color w:val="auto"/>
          <w:sz w:val="22"/>
          <w:lang w:val="en-GB"/>
        </w:rPr>
        <w:t>school</w:t>
      </w:r>
      <w:r w:rsidRPr="00A608A6">
        <w:rPr>
          <w:rFonts w:cs="Arial"/>
          <w:b w:val="0"/>
          <w:color w:val="auto"/>
          <w:sz w:val="22"/>
          <w:lang w:val="en-GB"/>
        </w:rPr>
        <w:t>, child protection processes, how to recognise and respond to signs and symptoms of concern and abuse and safe working practice.  Training is organised by the</w:t>
      </w:r>
      <w:r w:rsidR="00312CDC">
        <w:rPr>
          <w:rFonts w:cs="Arial"/>
          <w:b w:val="0"/>
          <w:color w:val="auto"/>
          <w:sz w:val="22"/>
          <w:lang w:val="en-GB"/>
        </w:rPr>
        <w:t xml:space="preserve"> </w:t>
      </w:r>
      <w:r w:rsidR="00EA12EA">
        <w:rPr>
          <w:rFonts w:cs="Arial"/>
          <w:b w:val="0"/>
          <w:color w:val="auto"/>
          <w:sz w:val="22"/>
          <w:lang w:val="en-GB"/>
        </w:rPr>
        <w:t xml:space="preserve">Headteacher and </w:t>
      </w:r>
      <w:r w:rsidRPr="00A608A6">
        <w:rPr>
          <w:rFonts w:cs="Arial"/>
          <w:b w:val="0"/>
          <w:color w:val="auto"/>
          <w:sz w:val="22"/>
          <w:lang w:val="en-GB"/>
        </w:rPr>
        <w:t xml:space="preserve">DSL in line with </w:t>
      </w:r>
      <w:r w:rsidR="00FE7688">
        <w:rPr>
          <w:rFonts w:cs="Arial"/>
          <w:b w:val="0"/>
          <w:color w:val="auto"/>
          <w:sz w:val="22"/>
          <w:lang w:val="en-GB"/>
        </w:rPr>
        <w:t xml:space="preserve">Trust, </w:t>
      </w:r>
      <w:r w:rsidRPr="00A608A6">
        <w:rPr>
          <w:rFonts w:cs="Arial"/>
          <w:b w:val="0"/>
          <w:color w:val="auto"/>
          <w:sz w:val="22"/>
          <w:lang w:val="en-GB"/>
        </w:rPr>
        <w:t xml:space="preserve">government, local and diocesan guidance that currently requires this to be updated </w:t>
      </w:r>
      <w:r w:rsidR="002C096E" w:rsidRPr="00A608A6">
        <w:rPr>
          <w:rFonts w:cs="Arial"/>
          <w:b w:val="0"/>
          <w:color w:val="auto"/>
          <w:sz w:val="22"/>
          <w:lang w:val="en-GB"/>
        </w:rPr>
        <w:t>annually</w:t>
      </w:r>
      <w:r w:rsidR="000F2EEF">
        <w:rPr>
          <w:rFonts w:cs="Arial"/>
          <w:b w:val="0"/>
          <w:color w:val="auto"/>
          <w:sz w:val="22"/>
          <w:lang w:val="en-GB"/>
        </w:rPr>
        <w:t>.</w:t>
      </w:r>
      <w:r w:rsidR="00FE7688">
        <w:rPr>
          <w:rFonts w:cs="Arial"/>
          <w:b w:val="0"/>
          <w:color w:val="auto"/>
          <w:sz w:val="22"/>
          <w:lang w:val="en-GB"/>
        </w:rPr>
        <w:t xml:space="preserve"> </w:t>
      </w:r>
      <w:r w:rsidR="001A315B" w:rsidRPr="001A315B">
        <w:rPr>
          <w:rFonts w:cs="Arial"/>
          <w:b w:val="0"/>
          <w:color w:val="auto"/>
          <w:sz w:val="22"/>
          <w:szCs w:val="22"/>
          <w:lang w:val="en-GB"/>
        </w:rPr>
        <w:t xml:space="preserve"> </w:t>
      </w:r>
    </w:p>
    <w:p w14:paraId="3534488F" w14:textId="77777777" w:rsidR="001A315B" w:rsidRDefault="001A315B" w:rsidP="00486EFF">
      <w:pPr>
        <w:pStyle w:val="SPSSectionHeading"/>
        <w:rPr>
          <w:rFonts w:cs="Arial"/>
          <w:b w:val="0"/>
          <w:color w:val="auto"/>
          <w:sz w:val="22"/>
          <w:szCs w:val="22"/>
          <w:lang w:val="en-GB"/>
        </w:rPr>
      </w:pPr>
    </w:p>
    <w:p w14:paraId="17AA9771" w14:textId="72285034" w:rsidR="00E73873" w:rsidRDefault="001A315B" w:rsidP="00486EFF">
      <w:pPr>
        <w:pStyle w:val="SPSSectionHeading"/>
        <w:rPr>
          <w:rFonts w:cs="Arial"/>
          <w:b w:val="0"/>
          <w:color w:val="auto"/>
          <w:sz w:val="22"/>
          <w:lang w:val="en-GB"/>
        </w:rPr>
      </w:pPr>
      <w:r>
        <w:rPr>
          <w:rFonts w:cs="Arial"/>
          <w:b w:val="0"/>
          <w:color w:val="auto"/>
          <w:sz w:val="22"/>
          <w:szCs w:val="22"/>
          <w:lang w:val="en-GB"/>
        </w:rPr>
        <w:t>Online Safeguarding</w:t>
      </w:r>
      <w:r w:rsidR="00622996">
        <w:rPr>
          <w:rFonts w:cs="Arial"/>
          <w:b w:val="0"/>
          <w:color w:val="auto"/>
          <w:sz w:val="22"/>
          <w:szCs w:val="22"/>
          <w:lang w:val="en-GB"/>
        </w:rPr>
        <w:t xml:space="preserve"> t</w:t>
      </w:r>
      <w:r w:rsidRPr="5523C4A3">
        <w:rPr>
          <w:rFonts w:cs="Arial"/>
          <w:b w:val="0"/>
          <w:color w:val="auto"/>
          <w:sz w:val="22"/>
          <w:szCs w:val="22"/>
          <w:lang w:val="en-GB"/>
        </w:rPr>
        <w:t xml:space="preserve">raining is available via Learning Link, please contact </w:t>
      </w:r>
      <w:hyperlink r:id="rId21" w:history="1">
        <w:r w:rsidRPr="5523C4A3">
          <w:rPr>
            <w:rStyle w:val="Hyperlink"/>
            <w:rFonts w:cs="Arial"/>
            <w:b w:val="0"/>
            <w:sz w:val="22"/>
            <w:szCs w:val="22"/>
            <w:lang w:val="en-GB"/>
          </w:rPr>
          <w:t>cpd@kcsp.org.uk</w:t>
        </w:r>
      </w:hyperlink>
      <w:r w:rsidRPr="5523C4A3">
        <w:rPr>
          <w:rFonts w:cs="Arial"/>
          <w:b w:val="0"/>
          <w:color w:val="auto"/>
          <w:sz w:val="22"/>
          <w:szCs w:val="22"/>
          <w:lang w:val="en-GB"/>
        </w:rPr>
        <w:t xml:space="preserve"> for details.</w:t>
      </w:r>
    </w:p>
    <w:p w14:paraId="42686821" w14:textId="77777777" w:rsidR="00E73873" w:rsidRDefault="00E73873" w:rsidP="00486EFF">
      <w:pPr>
        <w:pStyle w:val="SPSSectionHeading"/>
        <w:rPr>
          <w:rFonts w:cs="Arial"/>
          <w:b w:val="0"/>
          <w:color w:val="auto"/>
          <w:sz w:val="22"/>
          <w:lang w:val="en-GB"/>
        </w:rPr>
      </w:pPr>
    </w:p>
    <w:p w14:paraId="3B419D69" w14:textId="77777777" w:rsidR="009640B3" w:rsidRDefault="009640B3" w:rsidP="00486EFF">
      <w:pPr>
        <w:pStyle w:val="SPSSectionHeading"/>
        <w:rPr>
          <w:rFonts w:cs="Arial"/>
          <w:b w:val="0"/>
          <w:color w:val="auto"/>
          <w:sz w:val="22"/>
          <w:lang w:val="en-GB"/>
        </w:rPr>
      </w:pPr>
    </w:p>
    <w:p w14:paraId="64C0A69C" w14:textId="0A8A9AB1" w:rsidR="00E73873" w:rsidRPr="00DB39C4" w:rsidRDefault="00184E26" w:rsidP="00486EFF">
      <w:pPr>
        <w:pStyle w:val="SPSSectionHeading"/>
        <w:rPr>
          <w:rFonts w:cs="Arial"/>
          <w:bCs/>
          <w:color w:val="auto"/>
          <w:sz w:val="22"/>
          <w:u w:val="single"/>
          <w:lang w:val="en-GB"/>
        </w:rPr>
      </w:pPr>
      <w:r>
        <w:rPr>
          <w:rFonts w:cs="Arial"/>
          <w:bCs/>
          <w:color w:val="auto"/>
          <w:sz w:val="22"/>
          <w:u w:val="single"/>
          <w:lang w:val="en-GB"/>
        </w:rPr>
        <w:t>The Trust Lead Safeguarding Officer</w:t>
      </w:r>
      <w:r w:rsidR="00921FA1">
        <w:rPr>
          <w:rFonts w:cs="Arial"/>
          <w:bCs/>
          <w:color w:val="auto"/>
          <w:sz w:val="22"/>
          <w:u w:val="single"/>
          <w:lang w:val="en-GB"/>
        </w:rPr>
        <w:t>, Education Directors, Area School Improvement Partners</w:t>
      </w:r>
      <w:r w:rsidR="00DA7F8C">
        <w:rPr>
          <w:rFonts w:cs="Arial"/>
          <w:bCs/>
          <w:color w:val="auto"/>
          <w:sz w:val="22"/>
          <w:u w:val="single"/>
          <w:lang w:val="en-GB"/>
        </w:rPr>
        <w:t>, Headteachers</w:t>
      </w:r>
      <w:r>
        <w:rPr>
          <w:rFonts w:cs="Arial"/>
          <w:bCs/>
          <w:color w:val="auto"/>
          <w:sz w:val="22"/>
          <w:u w:val="single"/>
          <w:lang w:val="en-GB"/>
        </w:rPr>
        <w:t xml:space="preserve"> and </w:t>
      </w:r>
      <w:r w:rsidR="00E73873">
        <w:rPr>
          <w:rFonts w:cs="Arial"/>
          <w:bCs/>
          <w:color w:val="auto"/>
          <w:sz w:val="22"/>
          <w:u w:val="single"/>
          <w:lang w:val="en-GB"/>
        </w:rPr>
        <w:t xml:space="preserve">DSLs </w:t>
      </w:r>
      <w:r w:rsidR="008A74E2">
        <w:rPr>
          <w:rFonts w:cs="Arial"/>
          <w:bCs/>
          <w:color w:val="auto"/>
          <w:sz w:val="22"/>
          <w:u w:val="single"/>
          <w:lang w:val="en-GB"/>
        </w:rPr>
        <w:t>(including Deputies)</w:t>
      </w:r>
      <w:r>
        <w:rPr>
          <w:rFonts w:cs="Arial"/>
          <w:bCs/>
          <w:color w:val="auto"/>
          <w:sz w:val="22"/>
          <w:u w:val="single"/>
          <w:lang w:val="en-GB"/>
        </w:rPr>
        <w:t xml:space="preserve"> will:</w:t>
      </w:r>
    </w:p>
    <w:p w14:paraId="072F6AE3" w14:textId="227B8073" w:rsidR="00FE7688" w:rsidRDefault="00A25450" w:rsidP="00141F04">
      <w:pPr>
        <w:pStyle w:val="SPSSectionHeading"/>
        <w:numPr>
          <w:ilvl w:val="0"/>
          <w:numId w:val="58"/>
        </w:numPr>
        <w:rPr>
          <w:rFonts w:cs="Arial"/>
          <w:b w:val="0"/>
          <w:color w:val="auto"/>
          <w:sz w:val="22"/>
          <w:lang w:val="en-GB"/>
        </w:rPr>
      </w:pPr>
      <w:r>
        <w:rPr>
          <w:rFonts w:cs="Arial"/>
          <w:b w:val="0"/>
          <w:color w:val="auto"/>
          <w:sz w:val="22"/>
          <w:lang w:val="en-GB"/>
        </w:rPr>
        <w:t>undertake</w:t>
      </w:r>
      <w:r w:rsidR="00DE0E71">
        <w:rPr>
          <w:rFonts w:cs="Arial"/>
          <w:b w:val="0"/>
          <w:color w:val="auto"/>
          <w:sz w:val="22"/>
          <w:lang w:val="en-GB"/>
        </w:rPr>
        <w:t xml:space="preserve"> </w:t>
      </w:r>
      <w:r w:rsidR="00FE7688" w:rsidRPr="00FE7688">
        <w:rPr>
          <w:rFonts w:cs="Arial"/>
          <w:b w:val="0"/>
          <w:color w:val="auto"/>
          <w:sz w:val="22"/>
          <w:lang w:val="en-GB"/>
        </w:rPr>
        <w:t>the required DSL safeguarding training when they first take up the role and continue to update their knowledge on an on-going basis and at least every 2 years as required by guidance.</w:t>
      </w:r>
    </w:p>
    <w:p w14:paraId="1D9D9D0D" w14:textId="77777777" w:rsidR="00525FE8" w:rsidRDefault="00BF408C" w:rsidP="00141F04">
      <w:pPr>
        <w:pStyle w:val="SPSSectionHeading"/>
        <w:numPr>
          <w:ilvl w:val="0"/>
          <w:numId w:val="38"/>
        </w:numPr>
        <w:rPr>
          <w:rFonts w:cs="Arial"/>
          <w:b w:val="0"/>
          <w:color w:val="auto"/>
          <w:sz w:val="22"/>
          <w:lang w:val="en-GB"/>
        </w:rPr>
      </w:pPr>
      <w:r w:rsidRPr="00525FE8">
        <w:rPr>
          <w:rFonts w:cs="Arial"/>
          <w:b w:val="0"/>
          <w:color w:val="auto"/>
          <w:sz w:val="22"/>
          <w:lang w:val="en-GB"/>
        </w:rPr>
        <w:t>update their knowledge and skills at regular intervals and at least annually (for example, through e-bulletins, meeting other DSLs, or taking time to read and digest safeguarding developments).</w:t>
      </w:r>
    </w:p>
    <w:p w14:paraId="73C35DDB" w14:textId="40CD435A" w:rsidR="0067047E" w:rsidRPr="00525FE8" w:rsidRDefault="00BF408C" w:rsidP="00141F04">
      <w:pPr>
        <w:pStyle w:val="SPSSectionHeading"/>
        <w:numPr>
          <w:ilvl w:val="0"/>
          <w:numId w:val="38"/>
        </w:numPr>
        <w:rPr>
          <w:rFonts w:cs="Arial"/>
          <w:b w:val="0"/>
          <w:color w:val="auto"/>
          <w:sz w:val="22"/>
          <w:lang w:val="en-GB"/>
        </w:rPr>
      </w:pPr>
      <w:r w:rsidRPr="00525FE8">
        <w:rPr>
          <w:rFonts w:cs="Arial"/>
          <w:b w:val="0"/>
          <w:color w:val="auto"/>
          <w:sz w:val="22"/>
          <w:lang w:val="en-GB"/>
        </w:rPr>
        <w:t>undertake Prevent awareness training.</w:t>
      </w:r>
    </w:p>
    <w:p w14:paraId="1AA11059" w14:textId="47D654AF" w:rsidR="003C741D" w:rsidRPr="000B32F5" w:rsidRDefault="003C741D" w:rsidP="000B32F5">
      <w:pPr>
        <w:pStyle w:val="SPSSectionHeading"/>
        <w:rPr>
          <w:rFonts w:cs="Arial"/>
          <w:b w:val="0"/>
          <w:color w:val="auto"/>
          <w:sz w:val="22"/>
          <w:lang w:val="en-GB"/>
        </w:rPr>
      </w:pPr>
    </w:p>
    <w:p w14:paraId="29305AEA" w14:textId="77777777" w:rsidR="006742A6" w:rsidRDefault="006742A6" w:rsidP="000B32F5">
      <w:pPr>
        <w:pStyle w:val="SPSSectionHeading"/>
        <w:rPr>
          <w:rFonts w:cs="Arial"/>
          <w:bCs/>
          <w:color w:val="auto"/>
          <w:sz w:val="22"/>
          <w:lang w:val="en-GB"/>
        </w:rPr>
      </w:pPr>
    </w:p>
    <w:p w14:paraId="440500CF" w14:textId="6799C802" w:rsidR="000B32F5" w:rsidRPr="00525FE8" w:rsidRDefault="0067047E" w:rsidP="000B32F5">
      <w:pPr>
        <w:pStyle w:val="SPSSectionHeading"/>
        <w:rPr>
          <w:rFonts w:cs="Arial"/>
          <w:bCs/>
          <w:color w:val="auto"/>
          <w:sz w:val="22"/>
          <w:u w:val="single"/>
          <w:lang w:val="en-GB"/>
        </w:rPr>
      </w:pPr>
      <w:r w:rsidRPr="00525FE8">
        <w:rPr>
          <w:rFonts w:cs="Arial"/>
          <w:bCs/>
          <w:color w:val="auto"/>
          <w:sz w:val="22"/>
          <w:u w:val="single"/>
          <w:lang w:val="en-GB"/>
        </w:rPr>
        <w:t xml:space="preserve">The Trust </w:t>
      </w:r>
      <w:r w:rsidR="00C3521D" w:rsidRPr="00525FE8">
        <w:rPr>
          <w:rFonts w:cs="Arial"/>
          <w:bCs/>
          <w:color w:val="auto"/>
          <w:sz w:val="22"/>
          <w:u w:val="single"/>
          <w:lang w:val="en-GB"/>
        </w:rPr>
        <w:t xml:space="preserve">Safeguarding </w:t>
      </w:r>
      <w:r w:rsidR="00BF0CB4" w:rsidRPr="00525FE8">
        <w:rPr>
          <w:rFonts w:cs="Arial"/>
          <w:bCs/>
          <w:color w:val="auto"/>
          <w:sz w:val="22"/>
          <w:u w:val="single"/>
          <w:lang w:val="en-GB"/>
        </w:rPr>
        <w:t>Director</w:t>
      </w:r>
      <w:r w:rsidR="00C3521D" w:rsidRPr="00525FE8">
        <w:rPr>
          <w:rFonts w:cs="Arial"/>
          <w:bCs/>
          <w:color w:val="auto"/>
          <w:sz w:val="22"/>
          <w:u w:val="single"/>
          <w:lang w:val="en-GB"/>
        </w:rPr>
        <w:t xml:space="preserve"> </w:t>
      </w:r>
      <w:r w:rsidR="00111AEC" w:rsidRPr="00525FE8">
        <w:rPr>
          <w:rFonts w:cs="Arial"/>
          <w:bCs/>
          <w:color w:val="auto"/>
          <w:sz w:val="22"/>
          <w:u w:val="single"/>
          <w:lang w:val="en-GB"/>
        </w:rPr>
        <w:t xml:space="preserve">and </w:t>
      </w:r>
      <w:r w:rsidR="000B32F5" w:rsidRPr="00525FE8">
        <w:rPr>
          <w:rFonts w:cs="Arial"/>
          <w:bCs/>
          <w:color w:val="auto"/>
          <w:sz w:val="22"/>
          <w:u w:val="single"/>
          <w:lang w:val="en-GB"/>
        </w:rPr>
        <w:t>Govern</w:t>
      </w:r>
      <w:r w:rsidR="007E695A">
        <w:rPr>
          <w:rFonts w:cs="Arial"/>
          <w:bCs/>
          <w:color w:val="auto"/>
          <w:sz w:val="22"/>
          <w:u w:val="single"/>
          <w:lang w:val="en-GB"/>
        </w:rPr>
        <w:t>ance Committee</w:t>
      </w:r>
      <w:r w:rsidR="00DB2909" w:rsidRPr="00525FE8">
        <w:rPr>
          <w:rFonts w:cs="Arial"/>
          <w:bCs/>
          <w:color w:val="auto"/>
          <w:sz w:val="22"/>
          <w:u w:val="single"/>
          <w:lang w:val="en-GB"/>
        </w:rPr>
        <w:t xml:space="preserve"> Safeguarding Lead will: </w:t>
      </w:r>
    </w:p>
    <w:p w14:paraId="5153A068" w14:textId="5DC0A497" w:rsidR="00D73640" w:rsidRPr="00525FE8" w:rsidRDefault="00D73640" w:rsidP="000B32F5">
      <w:pPr>
        <w:pStyle w:val="SPSSectionHeading"/>
        <w:rPr>
          <w:rFonts w:cs="Arial"/>
          <w:b w:val="0"/>
          <w:color w:val="auto"/>
          <w:sz w:val="22"/>
          <w:szCs w:val="22"/>
          <w:lang w:val="en-GB"/>
        </w:rPr>
      </w:pPr>
      <w:r w:rsidRPr="6798CFA0">
        <w:rPr>
          <w:rFonts w:cs="Arial"/>
          <w:b w:val="0"/>
          <w:color w:val="auto"/>
          <w:sz w:val="22"/>
          <w:szCs w:val="22"/>
          <w:lang w:val="en-GB"/>
        </w:rPr>
        <w:t>receive safeguarding training u</w:t>
      </w:r>
      <w:r w:rsidRPr="6798CFA0">
        <w:rPr>
          <w:b w:val="0"/>
          <w:color w:val="auto"/>
          <w:sz w:val="22"/>
          <w:szCs w:val="22"/>
        </w:rPr>
        <w:t>pon commencement of their role and then on a</w:t>
      </w:r>
      <w:r w:rsidR="00057D9E">
        <w:rPr>
          <w:b w:val="0"/>
          <w:color w:val="auto"/>
          <w:sz w:val="22"/>
          <w:szCs w:val="22"/>
        </w:rPr>
        <w:t>n</w:t>
      </w:r>
      <w:r w:rsidRPr="6798CFA0">
        <w:rPr>
          <w:b w:val="0"/>
          <w:color w:val="auto"/>
          <w:sz w:val="22"/>
          <w:szCs w:val="22"/>
        </w:rPr>
        <w:t xml:space="preserve"> </w:t>
      </w:r>
      <w:r w:rsidR="00057D9E">
        <w:rPr>
          <w:b w:val="0"/>
          <w:color w:val="auto"/>
          <w:sz w:val="22"/>
          <w:szCs w:val="22"/>
        </w:rPr>
        <w:t>annual</w:t>
      </w:r>
      <w:r w:rsidRPr="6798CFA0">
        <w:rPr>
          <w:b w:val="0"/>
          <w:color w:val="auto"/>
          <w:sz w:val="22"/>
          <w:szCs w:val="22"/>
        </w:rPr>
        <w:t xml:space="preserve"> basis</w:t>
      </w:r>
      <w:r w:rsidRPr="6798CFA0">
        <w:rPr>
          <w:rFonts w:cs="Arial"/>
          <w:b w:val="0"/>
          <w:color w:val="auto"/>
          <w:sz w:val="22"/>
          <w:szCs w:val="22"/>
          <w:lang w:val="en-GB"/>
        </w:rPr>
        <w:t>.</w:t>
      </w:r>
      <w:r w:rsidR="00F034DE">
        <w:rPr>
          <w:rFonts w:cs="Arial"/>
          <w:b w:val="0"/>
          <w:color w:val="auto"/>
          <w:sz w:val="22"/>
          <w:szCs w:val="22"/>
          <w:lang w:val="en-GB"/>
        </w:rPr>
        <w:t xml:space="preserve"> </w:t>
      </w:r>
      <w:r w:rsidRPr="6798CFA0">
        <w:rPr>
          <w:rFonts w:cs="Arial"/>
          <w:b w:val="0"/>
          <w:color w:val="auto"/>
          <w:sz w:val="22"/>
          <w:szCs w:val="22"/>
          <w:lang w:val="en-GB"/>
        </w:rPr>
        <w:t xml:space="preserve">The Training is available via Learning Link, please contact </w:t>
      </w:r>
      <w:hyperlink r:id="rId22">
        <w:r w:rsidRPr="6798CFA0">
          <w:rPr>
            <w:rStyle w:val="Hyperlink"/>
            <w:rFonts w:cs="Arial"/>
            <w:b w:val="0"/>
            <w:sz w:val="22"/>
            <w:szCs w:val="22"/>
            <w:lang w:val="en-GB"/>
          </w:rPr>
          <w:t>cpd@kcsp.org.uk</w:t>
        </w:r>
      </w:hyperlink>
      <w:r w:rsidRPr="6798CFA0">
        <w:rPr>
          <w:rFonts w:cs="Arial"/>
          <w:b w:val="0"/>
          <w:color w:val="auto"/>
          <w:sz w:val="22"/>
          <w:szCs w:val="22"/>
          <w:lang w:val="en-GB"/>
        </w:rPr>
        <w:t xml:space="preserve"> for details.</w:t>
      </w:r>
    </w:p>
    <w:p w14:paraId="14947F5C" w14:textId="68B1EE3F" w:rsidR="00D73640" w:rsidRPr="00DB39C4" w:rsidRDefault="00BF0CB4" w:rsidP="000B32F5">
      <w:pPr>
        <w:pStyle w:val="SPSSectionHeading"/>
        <w:rPr>
          <w:rFonts w:cs="Arial"/>
          <w:bCs/>
          <w:color w:val="auto"/>
          <w:sz w:val="22"/>
          <w:szCs w:val="22"/>
          <w:u w:val="single"/>
          <w:lang w:val="en-GB"/>
        </w:rPr>
      </w:pPr>
      <w:r>
        <w:br/>
      </w:r>
      <w:r w:rsidR="00D73640">
        <w:rPr>
          <w:rFonts w:cs="Arial"/>
          <w:bCs/>
          <w:color w:val="auto"/>
          <w:sz w:val="22"/>
          <w:szCs w:val="22"/>
          <w:u w:val="single"/>
          <w:lang w:val="en-GB"/>
        </w:rPr>
        <w:t xml:space="preserve">Trust Directors and </w:t>
      </w:r>
      <w:r w:rsidR="00862087">
        <w:rPr>
          <w:rFonts w:cs="Arial"/>
          <w:bCs/>
          <w:color w:val="auto"/>
          <w:sz w:val="22"/>
          <w:szCs w:val="22"/>
          <w:u w:val="single"/>
          <w:lang w:val="en-GB"/>
        </w:rPr>
        <w:t xml:space="preserve">Governance </w:t>
      </w:r>
      <w:r w:rsidR="00FE2496">
        <w:rPr>
          <w:rFonts w:cs="Arial"/>
          <w:bCs/>
          <w:color w:val="auto"/>
          <w:sz w:val="22"/>
          <w:szCs w:val="22"/>
          <w:u w:val="single"/>
          <w:lang w:val="en-GB"/>
        </w:rPr>
        <w:t>C</w:t>
      </w:r>
      <w:r w:rsidR="00862087">
        <w:rPr>
          <w:rFonts w:cs="Arial"/>
          <w:bCs/>
          <w:color w:val="auto"/>
          <w:sz w:val="22"/>
          <w:szCs w:val="22"/>
          <w:u w:val="single"/>
          <w:lang w:val="en-GB"/>
        </w:rPr>
        <w:t>ommittee members</w:t>
      </w:r>
      <w:r w:rsidR="00D73640">
        <w:rPr>
          <w:rFonts w:cs="Arial"/>
          <w:bCs/>
          <w:color w:val="auto"/>
          <w:sz w:val="22"/>
          <w:szCs w:val="22"/>
          <w:u w:val="single"/>
          <w:lang w:val="en-GB"/>
        </w:rPr>
        <w:t xml:space="preserve"> </w:t>
      </w:r>
    </w:p>
    <w:p w14:paraId="6D578ED0" w14:textId="77777777" w:rsidR="00D73640" w:rsidRDefault="00D73640" w:rsidP="000B32F5">
      <w:pPr>
        <w:pStyle w:val="SPSSectionHeading"/>
        <w:rPr>
          <w:rFonts w:cs="Arial"/>
          <w:b w:val="0"/>
          <w:color w:val="auto"/>
          <w:sz w:val="22"/>
          <w:szCs w:val="22"/>
          <w:lang w:val="en-GB"/>
        </w:rPr>
      </w:pPr>
    </w:p>
    <w:p w14:paraId="156BCC8A" w14:textId="6E5DB000" w:rsidR="0065366D" w:rsidRDefault="000B32F5" w:rsidP="0065366D">
      <w:pPr>
        <w:pStyle w:val="SPSSectionHeading"/>
        <w:rPr>
          <w:rFonts w:cs="Arial"/>
          <w:b w:val="0"/>
          <w:color w:val="auto"/>
          <w:sz w:val="22"/>
          <w:lang w:val="en-GB"/>
        </w:rPr>
      </w:pPr>
      <w:r w:rsidRPr="5523C4A3">
        <w:rPr>
          <w:rFonts w:cs="Arial"/>
          <w:b w:val="0"/>
          <w:color w:val="auto"/>
          <w:sz w:val="22"/>
          <w:szCs w:val="22"/>
          <w:lang w:val="en-GB"/>
        </w:rPr>
        <w:t xml:space="preserve">All </w:t>
      </w:r>
      <w:r w:rsidR="00BF0CB4" w:rsidRPr="5523C4A3">
        <w:rPr>
          <w:rFonts w:cs="Arial"/>
          <w:b w:val="0"/>
          <w:color w:val="auto"/>
          <w:sz w:val="22"/>
          <w:szCs w:val="22"/>
          <w:lang w:val="en-GB"/>
        </w:rPr>
        <w:t xml:space="preserve">Trust Directors and </w:t>
      </w:r>
      <w:r w:rsidR="00862087">
        <w:rPr>
          <w:rFonts w:cs="Arial"/>
          <w:b w:val="0"/>
          <w:color w:val="auto"/>
          <w:sz w:val="22"/>
          <w:szCs w:val="22"/>
          <w:lang w:val="en-GB"/>
        </w:rPr>
        <w:t>Governance committee members</w:t>
      </w:r>
      <w:r w:rsidRPr="5523C4A3">
        <w:rPr>
          <w:rFonts w:cs="Arial"/>
          <w:b w:val="0"/>
          <w:color w:val="auto"/>
          <w:sz w:val="22"/>
          <w:szCs w:val="22"/>
          <w:lang w:val="en-GB"/>
        </w:rPr>
        <w:t xml:space="preserve"> </w:t>
      </w:r>
      <w:r w:rsidR="00057D9E">
        <w:rPr>
          <w:rFonts w:cs="Arial"/>
          <w:b w:val="0"/>
          <w:color w:val="auto"/>
          <w:sz w:val="22"/>
          <w:szCs w:val="22"/>
          <w:lang w:val="en-GB"/>
        </w:rPr>
        <w:t xml:space="preserve">will </w:t>
      </w:r>
      <w:r w:rsidRPr="5523C4A3">
        <w:rPr>
          <w:rFonts w:cs="Arial"/>
          <w:b w:val="0"/>
          <w:color w:val="auto"/>
          <w:sz w:val="22"/>
          <w:szCs w:val="22"/>
          <w:lang w:val="en-GB"/>
        </w:rPr>
        <w:t xml:space="preserve">receive </w:t>
      </w:r>
      <w:r w:rsidR="00057D9E">
        <w:rPr>
          <w:rFonts w:cs="Arial"/>
          <w:b w:val="0"/>
          <w:color w:val="auto"/>
          <w:sz w:val="22"/>
          <w:szCs w:val="22"/>
          <w:lang w:val="en-GB"/>
        </w:rPr>
        <w:t xml:space="preserve">annual </w:t>
      </w:r>
      <w:r w:rsidRPr="5523C4A3">
        <w:rPr>
          <w:rFonts w:cs="Arial"/>
          <w:b w:val="0"/>
          <w:color w:val="auto"/>
          <w:sz w:val="22"/>
          <w:szCs w:val="22"/>
          <w:lang w:val="en-GB"/>
        </w:rPr>
        <w:t>training about safeguarding, to make sure they have the knowledge and information needed to perform their functions and understand their responsibilities.</w:t>
      </w:r>
      <w:r w:rsidR="0065366D">
        <w:rPr>
          <w:rFonts w:cs="Arial"/>
          <w:b w:val="0"/>
          <w:color w:val="auto"/>
          <w:sz w:val="22"/>
          <w:szCs w:val="22"/>
          <w:lang w:val="en-GB"/>
        </w:rPr>
        <w:t xml:space="preserve"> Online training is available </w:t>
      </w:r>
      <w:r w:rsidR="0065366D" w:rsidRPr="5523C4A3">
        <w:rPr>
          <w:rFonts w:cs="Arial"/>
          <w:b w:val="0"/>
          <w:color w:val="auto"/>
          <w:sz w:val="22"/>
          <w:szCs w:val="22"/>
          <w:lang w:val="en-GB"/>
        </w:rPr>
        <w:t xml:space="preserve">via Learning Link, please contact </w:t>
      </w:r>
      <w:hyperlink r:id="rId23" w:history="1">
        <w:r w:rsidR="0065366D" w:rsidRPr="5523C4A3">
          <w:rPr>
            <w:rStyle w:val="Hyperlink"/>
            <w:rFonts w:cs="Arial"/>
            <w:b w:val="0"/>
            <w:sz w:val="22"/>
            <w:szCs w:val="22"/>
            <w:lang w:val="en-GB"/>
          </w:rPr>
          <w:t>cpd@kcsp.org.uk</w:t>
        </w:r>
      </w:hyperlink>
      <w:r w:rsidR="0065366D" w:rsidRPr="5523C4A3">
        <w:rPr>
          <w:rFonts w:cs="Arial"/>
          <w:b w:val="0"/>
          <w:color w:val="auto"/>
          <w:sz w:val="22"/>
          <w:szCs w:val="22"/>
          <w:lang w:val="en-GB"/>
        </w:rPr>
        <w:t xml:space="preserve"> for details.</w:t>
      </w:r>
    </w:p>
    <w:p w14:paraId="201943FD" w14:textId="77777777" w:rsidR="00486EFF" w:rsidRPr="00A608A6" w:rsidRDefault="00486EFF" w:rsidP="007404E7">
      <w:pPr>
        <w:pStyle w:val="SPSSectionHeading"/>
        <w:rPr>
          <w:rFonts w:cs="Arial"/>
          <w:b w:val="0"/>
          <w:color w:val="7030A0"/>
          <w:sz w:val="22"/>
        </w:rPr>
      </w:pPr>
    </w:p>
    <w:p w14:paraId="0451F956" w14:textId="38762182" w:rsidR="00320474" w:rsidRPr="00E615C8" w:rsidRDefault="00320474" w:rsidP="00931F26">
      <w:pPr>
        <w:pStyle w:val="Heading1"/>
      </w:pPr>
      <w:bookmarkStart w:id="15" w:name="_Toc140744244"/>
      <w:r w:rsidRPr="00E615C8">
        <w:t>Record keeping</w:t>
      </w:r>
      <w:bookmarkEnd w:id="15"/>
    </w:p>
    <w:p w14:paraId="57D7031A" w14:textId="77777777" w:rsidR="00320474" w:rsidRPr="00A608A6" w:rsidRDefault="00320474" w:rsidP="007404E7">
      <w:pPr>
        <w:pStyle w:val="SPSSectionHeading"/>
        <w:rPr>
          <w:rFonts w:cs="Arial"/>
          <w:color w:val="7030A0"/>
          <w:sz w:val="36"/>
          <w:szCs w:val="36"/>
        </w:rPr>
      </w:pPr>
    </w:p>
    <w:p w14:paraId="7DCCB842" w14:textId="4D05CA98" w:rsidR="0061139F" w:rsidRPr="00561581" w:rsidRDefault="00486EFF" w:rsidP="00561581">
      <w:pPr>
        <w:pStyle w:val="Default"/>
        <w:rPr>
          <w:rFonts w:cs="Arial"/>
          <w:b/>
          <w:bCs/>
          <w:color w:val="auto"/>
          <w:sz w:val="22"/>
          <w:szCs w:val="22"/>
          <w:lang w:val="en-GB"/>
        </w:rPr>
      </w:pPr>
      <w:r w:rsidRPr="00561581">
        <w:rPr>
          <w:rFonts w:ascii="Arial" w:hAnsi="Arial" w:cs="Arial"/>
          <w:bCs/>
          <w:color w:val="auto"/>
          <w:sz w:val="22"/>
          <w:szCs w:val="22"/>
          <w:lang w:val="en-GB"/>
        </w:rPr>
        <w:t>Staff</w:t>
      </w:r>
      <w:r w:rsidR="00995C7F" w:rsidRPr="00561581">
        <w:rPr>
          <w:rFonts w:ascii="Arial" w:hAnsi="Arial" w:cs="Arial"/>
          <w:bCs/>
          <w:color w:val="auto"/>
          <w:sz w:val="22"/>
          <w:szCs w:val="22"/>
          <w:lang w:val="en-GB"/>
        </w:rPr>
        <w:t>,</w:t>
      </w:r>
      <w:r w:rsidRPr="00561581">
        <w:rPr>
          <w:rFonts w:ascii="Arial" w:hAnsi="Arial" w:cs="Arial"/>
          <w:bCs/>
          <w:color w:val="auto"/>
          <w:sz w:val="22"/>
          <w:szCs w:val="22"/>
          <w:lang w:val="en-GB"/>
        </w:rPr>
        <w:t xml:space="preserve"> volunteers</w:t>
      </w:r>
      <w:r w:rsidR="00995C7F" w:rsidRPr="00561581">
        <w:rPr>
          <w:rFonts w:ascii="Arial" w:hAnsi="Arial" w:cs="Arial"/>
          <w:bCs/>
          <w:color w:val="auto"/>
          <w:sz w:val="22"/>
          <w:szCs w:val="22"/>
          <w:lang w:val="en-GB"/>
        </w:rPr>
        <w:t xml:space="preserve"> and clergy</w:t>
      </w:r>
      <w:r w:rsidRPr="00561581">
        <w:rPr>
          <w:rFonts w:ascii="Arial" w:hAnsi="Arial" w:cs="Arial"/>
          <w:bCs/>
          <w:color w:val="auto"/>
          <w:sz w:val="22"/>
          <w:szCs w:val="22"/>
          <w:lang w:val="en-GB"/>
        </w:rPr>
        <w:t xml:space="preserve"> must record any welfare concern that they have about a child </w:t>
      </w:r>
      <w:r w:rsidR="00825DC3" w:rsidRPr="00561581">
        <w:rPr>
          <w:rFonts w:ascii="Arial" w:hAnsi="Arial" w:cs="Arial"/>
          <w:bCs/>
          <w:color w:val="auto"/>
          <w:sz w:val="22"/>
          <w:szCs w:val="22"/>
          <w:lang w:val="en-GB"/>
        </w:rPr>
        <w:t xml:space="preserve">or young person </w:t>
      </w:r>
      <w:r w:rsidRPr="00561581">
        <w:rPr>
          <w:rFonts w:ascii="Arial" w:hAnsi="Arial" w:cs="Arial"/>
          <w:bCs/>
          <w:color w:val="auto"/>
          <w:sz w:val="22"/>
          <w:szCs w:val="22"/>
          <w:lang w:val="en-GB"/>
        </w:rPr>
        <w:t xml:space="preserve">on the </w:t>
      </w:r>
      <w:r w:rsidR="00A15D76" w:rsidRPr="00561581">
        <w:rPr>
          <w:rFonts w:ascii="Arial" w:hAnsi="Arial" w:cs="Arial"/>
          <w:bCs/>
          <w:color w:val="auto"/>
          <w:sz w:val="22"/>
          <w:szCs w:val="22"/>
          <w:lang w:val="en-GB"/>
        </w:rPr>
        <w:t xml:space="preserve">CPOMS </w:t>
      </w:r>
      <w:r w:rsidR="00810E88" w:rsidRPr="00787BBD">
        <w:rPr>
          <w:rFonts w:ascii="Arial" w:hAnsi="Arial" w:cs="Arial"/>
          <w:bCs/>
          <w:color w:val="auto"/>
          <w:sz w:val="22"/>
          <w:szCs w:val="22"/>
          <w:lang w:val="en-GB"/>
        </w:rPr>
        <w:t>(</w:t>
      </w:r>
      <w:r w:rsidR="00810E88" w:rsidRPr="00787BBD">
        <w:rPr>
          <w:rFonts w:ascii="Arial" w:hAnsi="Arial" w:cs="Arial"/>
          <w:bCs/>
          <w:sz w:val="22"/>
          <w:szCs w:val="22"/>
          <w:lang w:val="en-GB"/>
        </w:rPr>
        <w:t>Child Protection Online Management of Safeguarding)</w:t>
      </w:r>
      <w:r w:rsidR="00810E88">
        <w:rPr>
          <w:rFonts w:ascii="Arial" w:hAnsi="Arial" w:cs="Arial"/>
          <w:bCs/>
          <w:sz w:val="22"/>
          <w:szCs w:val="22"/>
          <w:lang w:val="en-GB"/>
        </w:rPr>
        <w:t xml:space="preserve"> </w:t>
      </w:r>
      <w:r w:rsidR="00A15D76" w:rsidRPr="00561581">
        <w:rPr>
          <w:rFonts w:ascii="Arial" w:hAnsi="Arial" w:cs="Arial"/>
          <w:bCs/>
          <w:color w:val="auto"/>
          <w:sz w:val="22"/>
          <w:szCs w:val="22"/>
          <w:lang w:val="en-GB"/>
        </w:rPr>
        <w:t xml:space="preserve">online system. Where </w:t>
      </w:r>
      <w:r w:rsidR="00A133FC">
        <w:rPr>
          <w:rFonts w:ascii="Arial" w:hAnsi="Arial" w:cs="Arial"/>
          <w:bCs/>
          <w:color w:val="auto"/>
          <w:sz w:val="22"/>
          <w:szCs w:val="22"/>
          <w:lang w:val="en-GB"/>
        </w:rPr>
        <w:t xml:space="preserve">clergy or </w:t>
      </w:r>
      <w:r w:rsidR="00A15D76" w:rsidRPr="00561581">
        <w:rPr>
          <w:rFonts w:ascii="Arial" w:hAnsi="Arial" w:cs="Arial"/>
          <w:bCs/>
          <w:color w:val="auto"/>
          <w:sz w:val="22"/>
          <w:szCs w:val="22"/>
          <w:lang w:val="en-GB"/>
        </w:rPr>
        <w:t xml:space="preserve">volunteers do not have access to the CPOMS system, concerns can be </w:t>
      </w:r>
      <w:r w:rsidR="003A39C7" w:rsidRPr="00561581">
        <w:rPr>
          <w:rFonts w:ascii="Arial" w:hAnsi="Arial" w:cs="Arial"/>
          <w:bCs/>
          <w:color w:val="auto"/>
          <w:sz w:val="22"/>
          <w:szCs w:val="22"/>
          <w:lang w:val="en-GB"/>
        </w:rPr>
        <w:t xml:space="preserve">recorded </w:t>
      </w:r>
      <w:r w:rsidR="00795784" w:rsidRPr="00795784">
        <w:rPr>
          <w:rFonts w:ascii="Arial" w:hAnsi="Arial" w:cs="Arial"/>
          <w:bCs/>
          <w:color w:val="auto"/>
          <w:sz w:val="22"/>
          <w:szCs w:val="22"/>
          <w:lang w:val="en-GB"/>
        </w:rPr>
        <w:t xml:space="preserve">on the green form. </w:t>
      </w:r>
      <w:r w:rsidR="0061139F" w:rsidRPr="00561581">
        <w:rPr>
          <w:rFonts w:ascii="Arial" w:hAnsi="Arial" w:cs="Arial"/>
          <w:bCs/>
          <w:color w:val="auto"/>
          <w:sz w:val="22"/>
          <w:szCs w:val="22"/>
          <w:lang w:val="en-GB"/>
        </w:rPr>
        <w:t xml:space="preserve"> </w:t>
      </w:r>
      <w:r w:rsidR="00A15D76" w:rsidRPr="00561581">
        <w:rPr>
          <w:rFonts w:ascii="Arial" w:hAnsi="Arial" w:cs="Arial"/>
          <w:bCs/>
          <w:color w:val="auto"/>
          <w:sz w:val="22"/>
          <w:szCs w:val="22"/>
          <w:lang w:val="en-GB"/>
        </w:rPr>
        <w:t>For concerns not logged on CPOMS, t</w:t>
      </w:r>
      <w:r w:rsidR="0061139F" w:rsidRPr="00561581">
        <w:rPr>
          <w:rFonts w:ascii="Arial" w:hAnsi="Arial" w:cs="Arial"/>
          <w:bCs/>
          <w:color w:val="auto"/>
          <w:sz w:val="22"/>
          <w:szCs w:val="22"/>
          <w:lang w:val="en-GB"/>
        </w:rPr>
        <w:t xml:space="preserve">he DSL should be informed that a concern has been raised </w:t>
      </w:r>
      <w:bookmarkStart w:id="16" w:name="_GoBack"/>
      <w:bookmarkEnd w:id="16"/>
      <w:r w:rsidR="0061139F" w:rsidRPr="00795784">
        <w:rPr>
          <w:rFonts w:ascii="Arial" w:hAnsi="Arial" w:cs="Arial"/>
          <w:bCs/>
          <w:color w:val="auto"/>
          <w:sz w:val="22"/>
          <w:szCs w:val="22"/>
          <w:lang w:val="en-GB"/>
        </w:rPr>
        <w:t xml:space="preserve">by </w:t>
      </w:r>
      <w:r w:rsidR="00795784" w:rsidRPr="00795784">
        <w:rPr>
          <w:rFonts w:ascii="Arial" w:hAnsi="Arial" w:cs="Arial"/>
          <w:bCs/>
          <w:color w:val="auto"/>
          <w:sz w:val="22"/>
          <w:szCs w:val="22"/>
          <w:lang w:val="en-GB"/>
        </w:rPr>
        <w:t>telephone and on the Green Form.</w:t>
      </w:r>
      <w:r w:rsidRPr="00561581">
        <w:rPr>
          <w:rFonts w:ascii="Arial" w:hAnsi="Arial" w:cs="Arial"/>
          <w:bCs/>
          <w:color w:val="auto"/>
          <w:sz w:val="22"/>
          <w:szCs w:val="22"/>
          <w:lang w:val="en-GB"/>
        </w:rPr>
        <w:t xml:space="preserve"> </w:t>
      </w:r>
      <w:r w:rsidR="0061139F" w:rsidRPr="00561581">
        <w:rPr>
          <w:rFonts w:ascii="Arial" w:hAnsi="Arial" w:cs="Arial"/>
          <w:bCs/>
          <w:color w:val="auto"/>
          <w:sz w:val="22"/>
          <w:szCs w:val="22"/>
          <w:lang w:val="en-GB"/>
        </w:rPr>
        <w:t xml:space="preserve"> </w:t>
      </w:r>
      <w:r w:rsidR="00CA4AC6" w:rsidRPr="00561581">
        <w:rPr>
          <w:rFonts w:ascii="Arial" w:hAnsi="Arial" w:cs="Arial"/>
          <w:bCs/>
          <w:color w:val="auto"/>
          <w:sz w:val="22"/>
          <w:szCs w:val="22"/>
          <w:lang w:val="en-GB"/>
        </w:rPr>
        <w:t xml:space="preserve"> </w:t>
      </w:r>
      <w:r w:rsidR="0061139F" w:rsidRPr="00561581">
        <w:rPr>
          <w:rFonts w:ascii="Arial" w:hAnsi="Arial" w:cs="Arial"/>
          <w:bCs/>
          <w:color w:val="auto"/>
          <w:sz w:val="22"/>
          <w:szCs w:val="22"/>
          <w:lang w:val="en-GB"/>
        </w:rPr>
        <w:t>R</w:t>
      </w:r>
      <w:r w:rsidRPr="00561581">
        <w:rPr>
          <w:rFonts w:ascii="Arial" w:hAnsi="Arial" w:cs="Arial"/>
          <w:bCs/>
          <w:color w:val="auto"/>
          <w:sz w:val="22"/>
          <w:szCs w:val="22"/>
          <w:lang w:val="en-GB"/>
        </w:rPr>
        <w:t>ecords must be completed as soon as possible after the incident/event and must be signed and dated.</w:t>
      </w:r>
      <w:r w:rsidR="007D12A1" w:rsidRPr="00561581">
        <w:rPr>
          <w:rFonts w:ascii="Arial" w:hAnsi="Arial" w:cs="Arial"/>
          <w:bCs/>
          <w:color w:val="auto"/>
          <w:sz w:val="22"/>
          <w:szCs w:val="22"/>
          <w:lang w:val="en-GB"/>
        </w:rPr>
        <w:t xml:space="preserve"> Any verbal conversations should be promptly recorded in writing.</w:t>
      </w:r>
      <w:r w:rsidR="0061139F" w:rsidRPr="00561581">
        <w:rPr>
          <w:rFonts w:ascii="Arial" w:hAnsi="Arial" w:cs="Arial"/>
          <w:bCs/>
          <w:color w:val="auto"/>
          <w:sz w:val="22"/>
          <w:szCs w:val="22"/>
          <w:lang w:val="en-GB"/>
        </w:rPr>
        <w:t xml:space="preserve"> </w:t>
      </w:r>
    </w:p>
    <w:p w14:paraId="61616B89" w14:textId="77777777" w:rsidR="007D12A1" w:rsidRPr="00A608A6" w:rsidRDefault="007D12A1" w:rsidP="00486EFF">
      <w:pPr>
        <w:pStyle w:val="SPSSectionHeading"/>
        <w:rPr>
          <w:rFonts w:cs="Arial"/>
          <w:b w:val="0"/>
          <w:color w:val="000000"/>
          <w:sz w:val="22"/>
          <w:lang w:val="en-GB"/>
        </w:rPr>
      </w:pPr>
    </w:p>
    <w:p w14:paraId="5AB97712" w14:textId="34951C63" w:rsidR="00880614" w:rsidRDefault="00486EFF" w:rsidP="00486EFF">
      <w:pPr>
        <w:pStyle w:val="SPSSectionHeading"/>
        <w:rPr>
          <w:rFonts w:cs="Arial"/>
          <w:b w:val="0"/>
          <w:bCs/>
          <w:color w:val="auto"/>
          <w:sz w:val="20"/>
          <w:szCs w:val="22"/>
          <w:lang w:val="en-GB"/>
        </w:rPr>
      </w:pPr>
      <w:r w:rsidRPr="00A608A6">
        <w:rPr>
          <w:rFonts w:cs="Arial"/>
          <w:b w:val="0"/>
          <w:color w:val="000000"/>
          <w:sz w:val="22"/>
          <w:lang w:val="en-GB"/>
        </w:rPr>
        <w:t xml:space="preserve">Safeguarding records are kept separate from all other records relating to the child </w:t>
      </w:r>
      <w:r w:rsidR="004B33FC" w:rsidRPr="00A608A6">
        <w:rPr>
          <w:rFonts w:cs="Arial"/>
          <w:b w:val="0"/>
          <w:color w:val="000000"/>
          <w:sz w:val="22"/>
          <w:lang w:val="en-GB"/>
        </w:rPr>
        <w:t xml:space="preserve">or young person </w:t>
      </w:r>
      <w:r w:rsidRPr="00A608A6">
        <w:rPr>
          <w:rFonts w:cs="Arial"/>
          <w:b w:val="0"/>
          <w:color w:val="000000"/>
          <w:sz w:val="22"/>
          <w:lang w:val="en-GB"/>
        </w:rPr>
        <w:t xml:space="preserve">in </w:t>
      </w:r>
      <w:r w:rsidR="000F2EEF">
        <w:rPr>
          <w:rFonts w:cs="Arial"/>
          <w:b w:val="0"/>
          <w:color w:val="000000"/>
          <w:sz w:val="22"/>
          <w:lang w:val="en-GB"/>
        </w:rPr>
        <w:t xml:space="preserve">the </w:t>
      </w:r>
      <w:r w:rsidR="0025658D">
        <w:rPr>
          <w:rFonts w:cs="Arial"/>
          <w:b w:val="0"/>
          <w:color w:val="000000"/>
          <w:sz w:val="22"/>
          <w:lang w:val="en-GB"/>
        </w:rPr>
        <w:t>school</w:t>
      </w:r>
      <w:r w:rsidRPr="00A608A6">
        <w:rPr>
          <w:rFonts w:cs="Arial"/>
          <w:b w:val="0"/>
          <w:color w:val="000000"/>
          <w:sz w:val="22"/>
          <w:lang w:val="en-GB"/>
        </w:rPr>
        <w:t>. They are retained centrally and securely by the DSL and are shared on a ‘need to know’ basis only.</w:t>
      </w:r>
      <w:r w:rsidR="000F2EEF">
        <w:rPr>
          <w:rFonts w:cs="Arial"/>
          <w:b w:val="0"/>
          <w:color w:val="000000"/>
          <w:sz w:val="22"/>
          <w:lang w:val="en-GB"/>
        </w:rPr>
        <w:t xml:space="preserve"> The DSL will ensure that the record keeping processes adhere to the </w:t>
      </w:r>
      <w:r w:rsidR="0097311C">
        <w:rPr>
          <w:rFonts w:cs="Arial"/>
          <w:b w:val="0"/>
          <w:color w:val="000000"/>
          <w:sz w:val="22"/>
          <w:lang w:val="en-GB"/>
        </w:rPr>
        <w:t xml:space="preserve">Trust </w:t>
      </w:r>
      <w:r w:rsidR="000F2EEF">
        <w:rPr>
          <w:rFonts w:cs="Arial"/>
          <w:b w:val="0"/>
          <w:color w:val="000000"/>
          <w:sz w:val="22"/>
          <w:lang w:val="en-GB"/>
        </w:rPr>
        <w:t>Records Management policy and the Data Protection Act 2018.</w:t>
      </w:r>
      <w:r w:rsidR="00A15D76" w:rsidRPr="00A15D76">
        <w:t xml:space="preserve"> </w:t>
      </w:r>
      <w:r w:rsidR="00A15D76" w:rsidRPr="00561581">
        <w:rPr>
          <w:b w:val="0"/>
          <w:bCs/>
          <w:color w:val="auto"/>
          <w:sz w:val="22"/>
          <w:szCs w:val="22"/>
        </w:rPr>
        <w:t xml:space="preserve">In the case of concerns recorded on CPOMS, these are stored electronically and accessible via passwords by the </w:t>
      </w:r>
      <w:r w:rsidR="00205B87" w:rsidRPr="00561581">
        <w:rPr>
          <w:b w:val="0"/>
          <w:bCs/>
          <w:color w:val="auto"/>
          <w:sz w:val="22"/>
          <w:szCs w:val="22"/>
        </w:rPr>
        <w:t>DSLs</w:t>
      </w:r>
      <w:r w:rsidR="00A15D76" w:rsidRPr="00561581">
        <w:rPr>
          <w:b w:val="0"/>
          <w:bCs/>
          <w:color w:val="auto"/>
          <w:sz w:val="22"/>
          <w:szCs w:val="22"/>
        </w:rPr>
        <w:t xml:space="preserve"> only. </w:t>
      </w:r>
      <w:r w:rsidRPr="00561581">
        <w:rPr>
          <w:rFonts w:cs="Arial"/>
          <w:b w:val="0"/>
          <w:bCs/>
          <w:color w:val="auto"/>
          <w:sz w:val="20"/>
          <w:szCs w:val="22"/>
          <w:lang w:val="en-GB"/>
        </w:rPr>
        <w:t xml:space="preserve"> </w:t>
      </w:r>
    </w:p>
    <w:p w14:paraId="21B9B3E4" w14:textId="5A48055D" w:rsidR="00486EFF" w:rsidRPr="00DB39C4" w:rsidRDefault="00486EFF" w:rsidP="00486EFF">
      <w:pPr>
        <w:pStyle w:val="SPSSectionHeading"/>
        <w:rPr>
          <w:rFonts w:cs="Arial"/>
          <w:b w:val="0"/>
          <w:bCs/>
          <w:color w:val="000000"/>
          <w:sz w:val="20"/>
          <w:szCs w:val="22"/>
        </w:rPr>
      </w:pPr>
    </w:p>
    <w:p w14:paraId="146BCBF4" w14:textId="7D22AB6B" w:rsidR="00486EFF" w:rsidRPr="00A608A6" w:rsidRDefault="00486EFF" w:rsidP="00486EFF">
      <w:pPr>
        <w:pStyle w:val="SPSSectionHeading"/>
        <w:rPr>
          <w:rFonts w:cs="Arial"/>
          <w:b w:val="0"/>
          <w:color w:val="000000"/>
          <w:sz w:val="22"/>
          <w:lang w:val="en-GB"/>
        </w:rPr>
      </w:pPr>
      <w:r w:rsidRPr="00A608A6">
        <w:rPr>
          <w:rFonts w:cs="Arial"/>
          <w:b w:val="0"/>
          <w:color w:val="000000"/>
          <w:sz w:val="22"/>
          <w:lang w:val="en-GB"/>
        </w:rPr>
        <w:t>The</w:t>
      </w:r>
      <w:r w:rsidR="00E42013">
        <w:rPr>
          <w:rFonts w:cs="Arial"/>
          <w:b w:val="0"/>
          <w:color w:val="000000"/>
          <w:sz w:val="22"/>
          <w:lang w:val="en-GB"/>
        </w:rPr>
        <w:t xml:space="preserve"> </w:t>
      </w:r>
      <w:r w:rsidRPr="00A608A6">
        <w:rPr>
          <w:rFonts w:cs="Arial"/>
          <w:b w:val="0"/>
          <w:color w:val="000000"/>
          <w:sz w:val="22"/>
          <w:lang w:val="en-GB"/>
        </w:rPr>
        <w:t>Head</w:t>
      </w:r>
      <w:r w:rsidR="00BF7D30" w:rsidRPr="00A608A6">
        <w:rPr>
          <w:rFonts w:cs="Arial"/>
          <w:b w:val="0"/>
          <w:color w:val="000000"/>
          <w:sz w:val="22"/>
          <w:lang w:val="en-GB"/>
        </w:rPr>
        <w:t>t</w:t>
      </w:r>
      <w:r w:rsidRPr="00A608A6">
        <w:rPr>
          <w:rFonts w:cs="Arial"/>
          <w:b w:val="0"/>
          <w:color w:val="000000"/>
          <w:sz w:val="22"/>
          <w:lang w:val="en-GB"/>
        </w:rPr>
        <w:t>eacher will be kept informed of any significant issues by the DSL.</w:t>
      </w:r>
    </w:p>
    <w:p w14:paraId="067C181A" w14:textId="77777777" w:rsidR="00486EFF" w:rsidRPr="00A608A6" w:rsidRDefault="00486EFF" w:rsidP="00486EFF">
      <w:pPr>
        <w:pStyle w:val="SPSSectionHeading"/>
        <w:rPr>
          <w:rFonts w:cs="Arial"/>
          <w:b w:val="0"/>
          <w:color w:val="000000"/>
          <w:sz w:val="22"/>
          <w:lang w:val="en-GB"/>
        </w:rPr>
      </w:pPr>
    </w:p>
    <w:p w14:paraId="61B5435B" w14:textId="7ED9118A" w:rsidR="00486EFF" w:rsidRDefault="00486EFF" w:rsidP="00486EFF">
      <w:pPr>
        <w:pStyle w:val="SPSSectionHeading"/>
        <w:rPr>
          <w:rFonts w:cs="Arial"/>
          <w:b w:val="0"/>
          <w:color w:val="000000"/>
          <w:sz w:val="22"/>
          <w:lang w:val="en-GB"/>
        </w:rPr>
      </w:pPr>
      <w:r w:rsidRPr="00A608A6">
        <w:rPr>
          <w:rFonts w:cs="Arial"/>
          <w:b w:val="0"/>
          <w:color w:val="000000"/>
          <w:sz w:val="22"/>
        </w:rPr>
        <w:t>Detailed guidance on Record Keeping is found in a separate document</w:t>
      </w:r>
      <w:r w:rsidRPr="00A608A6">
        <w:rPr>
          <w:rFonts w:cs="Arial"/>
          <w:b w:val="0"/>
          <w:i/>
          <w:color w:val="000000"/>
          <w:sz w:val="22"/>
        </w:rPr>
        <w:t xml:space="preserve"> </w:t>
      </w:r>
      <w:r w:rsidRPr="00A608A6">
        <w:rPr>
          <w:rFonts w:cs="Arial"/>
          <w:b w:val="0"/>
          <w:color w:val="000000"/>
          <w:sz w:val="22"/>
        </w:rPr>
        <w:t>“</w:t>
      </w:r>
      <w:hyperlink r:id="rId24" w:history="1">
        <w:hyperlink r:id="rId25" w:history="1">
          <w:r w:rsidR="001F43ED" w:rsidRPr="00A608A6">
            <w:rPr>
              <w:rStyle w:val="Hyperlink"/>
              <w:rFonts w:cs="Arial"/>
              <w:sz w:val="22"/>
            </w:rPr>
            <w:t>Guidelines for Recording Keeping</w:t>
          </w:r>
        </w:hyperlink>
      </w:hyperlink>
      <w:r w:rsidRPr="00A608A6">
        <w:rPr>
          <w:rFonts w:cs="Arial"/>
          <w:b w:val="0"/>
          <w:color w:val="000000"/>
          <w:sz w:val="22"/>
          <w:lang w:val="en-GB"/>
        </w:rPr>
        <w:t>”</w:t>
      </w:r>
      <w:r w:rsidRPr="00A608A6">
        <w:rPr>
          <w:rFonts w:cs="Arial"/>
          <w:b w:val="0"/>
          <w:i/>
          <w:color w:val="000000"/>
          <w:sz w:val="22"/>
          <w:lang w:val="en-GB"/>
        </w:rPr>
        <w:t xml:space="preserve"> – </w:t>
      </w:r>
      <w:r w:rsidRPr="00A608A6">
        <w:rPr>
          <w:rFonts w:cs="Arial"/>
          <w:b w:val="0"/>
          <w:color w:val="000000"/>
          <w:sz w:val="22"/>
          <w:lang w:val="en-GB"/>
        </w:rPr>
        <w:t>Staff</w:t>
      </w:r>
      <w:r w:rsidR="00995C7F" w:rsidRPr="00A608A6">
        <w:rPr>
          <w:rFonts w:cs="Arial"/>
          <w:b w:val="0"/>
          <w:color w:val="000000"/>
          <w:sz w:val="22"/>
          <w:lang w:val="en-GB"/>
        </w:rPr>
        <w:t>,</w:t>
      </w:r>
      <w:r w:rsidRPr="00A608A6">
        <w:rPr>
          <w:rFonts w:cs="Arial"/>
          <w:b w:val="0"/>
          <w:color w:val="000000"/>
          <w:sz w:val="22"/>
          <w:lang w:val="en-GB"/>
        </w:rPr>
        <w:t xml:space="preserve"> volunteers</w:t>
      </w:r>
      <w:r w:rsidR="00995C7F" w:rsidRPr="00A608A6">
        <w:rPr>
          <w:rFonts w:cs="Arial"/>
          <w:b w:val="0"/>
          <w:color w:val="000000"/>
          <w:sz w:val="22"/>
          <w:lang w:val="en-GB"/>
        </w:rPr>
        <w:t xml:space="preserve"> and clergy</w:t>
      </w:r>
      <w:r w:rsidRPr="00A608A6">
        <w:rPr>
          <w:rFonts w:cs="Arial"/>
          <w:b w:val="0"/>
          <w:color w:val="000000"/>
          <w:sz w:val="22"/>
          <w:lang w:val="en-GB"/>
        </w:rPr>
        <w:t xml:space="preserve"> MUST familiarise themselves with the responsibilities outlined in this document.</w:t>
      </w:r>
    </w:p>
    <w:p w14:paraId="6882E7FF" w14:textId="235FB4BC" w:rsidR="008F0A53" w:rsidRDefault="008F0A53" w:rsidP="00486EFF">
      <w:pPr>
        <w:pStyle w:val="SPSSectionHeading"/>
        <w:rPr>
          <w:rFonts w:cs="Arial"/>
          <w:b w:val="0"/>
          <w:color w:val="000000"/>
          <w:sz w:val="22"/>
          <w:lang w:val="en-GB"/>
        </w:rPr>
      </w:pPr>
    </w:p>
    <w:p w14:paraId="537F7B83" w14:textId="36172407" w:rsidR="00486EFF" w:rsidRDefault="00486EFF" w:rsidP="00C254BB">
      <w:pPr>
        <w:pStyle w:val="SPSSectionHeading"/>
        <w:rPr>
          <w:rFonts w:cs="Arial"/>
          <w:b w:val="0"/>
          <w:color w:val="000000"/>
          <w:sz w:val="22"/>
          <w:lang w:val="en-GB"/>
        </w:rPr>
      </w:pPr>
      <w:r w:rsidRPr="00A608A6">
        <w:rPr>
          <w:rFonts w:cs="Arial"/>
          <w:b w:val="0"/>
          <w:color w:val="000000"/>
          <w:sz w:val="22"/>
          <w:lang w:val="en-GB"/>
        </w:rPr>
        <w:t>All safeguarding records will be forwarded to a child’s subsequent school under confidential and separate cover to the new DSL or Head</w:t>
      </w:r>
      <w:r w:rsidR="00BF7D30" w:rsidRPr="00A608A6">
        <w:rPr>
          <w:rFonts w:cs="Arial"/>
          <w:b w:val="0"/>
          <w:color w:val="000000"/>
          <w:sz w:val="22"/>
          <w:lang w:val="en-GB"/>
        </w:rPr>
        <w:t>t</w:t>
      </w:r>
      <w:r w:rsidRPr="00A608A6">
        <w:rPr>
          <w:rFonts w:cs="Arial"/>
          <w:b w:val="0"/>
          <w:color w:val="000000"/>
          <w:sz w:val="22"/>
          <w:lang w:val="en-GB"/>
        </w:rPr>
        <w:t>eacher</w:t>
      </w:r>
      <w:r w:rsidR="00C82BCB">
        <w:rPr>
          <w:rFonts w:cs="Arial"/>
          <w:b w:val="0"/>
          <w:color w:val="000000"/>
          <w:sz w:val="22"/>
          <w:lang w:val="en-GB"/>
        </w:rPr>
        <w:t xml:space="preserve"> within 5 days for an in-year transfer or within the first 5 days of a new term</w:t>
      </w:r>
      <w:r w:rsidRPr="00A608A6">
        <w:rPr>
          <w:rFonts w:cs="Arial"/>
          <w:b w:val="0"/>
          <w:color w:val="000000"/>
          <w:sz w:val="22"/>
          <w:lang w:val="en-GB"/>
        </w:rPr>
        <w:t>.</w:t>
      </w:r>
    </w:p>
    <w:p w14:paraId="50AD5DBA" w14:textId="2D9C7AC5" w:rsidR="008F0A53" w:rsidRDefault="008F0A53" w:rsidP="00C254BB">
      <w:pPr>
        <w:pStyle w:val="SPSSectionHeading"/>
        <w:rPr>
          <w:rFonts w:cs="Arial"/>
          <w:b w:val="0"/>
          <w:color w:val="000000"/>
          <w:sz w:val="22"/>
          <w:lang w:val="en-GB"/>
        </w:rPr>
      </w:pPr>
    </w:p>
    <w:p w14:paraId="43CF754C" w14:textId="40876EE0" w:rsidR="008F0A53" w:rsidRPr="00DB39C4" w:rsidRDefault="008F0A53" w:rsidP="00DB39C4">
      <w:pPr>
        <w:rPr>
          <w:rFonts w:cs="Arial"/>
          <w:sz w:val="22"/>
          <w:szCs w:val="22"/>
        </w:rPr>
      </w:pPr>
      <w:r w:rsidRPr="00DB39C4">
        <w:rPr>
          <w:rFonts w:ascii="Arial" w:hAnsi="Arial" w:cs="Arial"/>
          <w:sz w:val="22"/>
          <w:szCs w:val="22"/>
        </w:rPr>
        <w:t xml:space="preserve">Appendix </w:t>
      </w:r>
      <w:r w:rsidR="00F85DB9">
        <w:rPr>
          <w:rFonts w:ascii="Arial" w:hAnsi="Arial" w:cs="Arial"/>
          <w:sz w:val="22"/>
          <w:szCs w:val="22"/>
        </w:rPr>
        <w:t>2</w:t>
      </w:r>
      <w:r w:rsidRPr="00DB39C4">
        <w:rPr>
          <w:rFonts w:ascii="Arial" w:hAnsi="Arial" w:cs="Arial"/>
          <w:sz w:val="22"/>
          <w:szCs w:val="22"/>
        </w:rPr>
        <w:t xml:space="preserve"> sets out our policy on record-keeping specifically with respect to recruitment and pre-employment checks</w:t>
      </w:r>
      <w:r w:rsidR="00D53B69">
        <w:rPr>
          <w:rFonts w:ascii="Arial" w:hAnsi="Arial" w:cs="Arial"/>
          <w:sz w:val="22"/>
          <w:szCs w:val="22"/>
        </w:rPr>
        <w:br/>
      </w:r>
    </w:p>
    <w:p w14:paraId="671EA1F8" w14:textId="166817C7" w:rsidR="008F0A53" w:rsidRPr="00DB39C4" w:rsidRDefault="008F0A53" w:rsidP="00DB39C4">
      <w:pPr>
        <w:rPr>
          <w:rFonts w:cs="Arial"/>
          <w:sz w:val="22"/>
          <w:szCs w:val="22"/>
        </w:rPr>
      </w:pPr>
      <w:r w:rsidRPr="00DB39C4">
        <w:rPr>
          <w:rFonts w:ascii="Arial" w:hAnsi="Arial" w:cs="Arial"/>
          <w:sz w:val="22"/>
          <w:szCs w:val="22"/>
        </w:rPr>
        <w:t xml:space="preserve">Appendix </w:t>
      </w:r>
      <w:r w:rsidR="00F85DB9">
        <w:rPr>
          <w:rFonts w:ascii="Arial" w:hAnsi="Arial" w:cs="Arial"/>
          <w:sz w:val="22"/>
          <w:szCs w:val="22"/>
        </w:rPr>
        <w:t>3</w:t>
      </w:r>
      <w:r w:rsidRPr="00DB39C4">
        <w:rPr>
          <w:rFonts w:ascii="Arial" w:hAnsi="Arial" w:cs="Arial"/>
          <w:sz w:val="22"/>
          <w:szCs w:val="22"/>
        </w:rPr>
        <w:t xml:space="preserve"> sets out our policy on record-keeping with respect to allegations of abuse made against </w:t>
      </w:r>
      <w:r w:rsidR="008F53F3" w:rsidRPr="00DB39C4">
        <w:rPr>
          <w:rFonts w:ascii="Arial" w:hAnsi="Arial" w:cs="Arial"/>
          <w:sz w:val="22"/>
          <w:szCs w:val="22"/>
        </w:rPr>
        <w:t>staff.</w:t>
      </w:r>
    </w:p>
    <w:p w14:paraId="5CB22495" w14:textId="3827BB78" w:rsidR="00320474" w:rsidRPr="00E615C8" w:rsidRDefault="7EDC242B" w:rsidP="00931F26">
      <w:pPr>
        <w:pStyle w:val="Heading1"/>
      </w:pPr>
      <w:bookmarkStart w:id="17" w:name="_Toc140744245"/>
      <w:r>
        <w:t xml:space="preserve">Concerns </w:t>
      </w:r>
      <w:r w:rsidR="1699446A">
        <w:t xml:space="preserve">(including low-level concerns) </w:t>
      </w:r>
      <w:r>
        <w:t>about a staff member, supply teacher, volunteer or contractor</w:t>
      </w:r>
      <w:bookmarkEnd w:id="17"/>
    </w:p>
    <w:p w14:paraId="3DF7AB96" w14:textId="645D283C" w:rsidR="00D516DB" w:rsidRPr="00D516DB" w:rsidRDefault="00E43318" w:rsidP="00D516DB">
      <w:pPr>
        <w:rPr>
          <w:rFonts w:ascii="Arial" w:hAnsi="Arial" w:cs="Arial"/>
          <w:sz w:val="22"/>
          <w:szCs w:val="22"/>
          <w:lang w:val="en-GB"/>
        </w:rPr>
      </w:pPr>
      <w:r>
        <w:br/>
      </w:r>
      <w:r w:rsidR="00C0734F" w:rsidRPr="6D30BC77">
        <w:rPr>
          <w:rFonts w:ascii="Arial" w:hAnsi="Arial" w:cs="Arial"/>
          <w:sz w:val="22"/>
          <w:szCs w:val="22"/>
          <w:lang w:val="en-GB"/>
        </w:rPr>
        <w:t xml:space="preserve">For specific guidance on how to respond to </w:t>
      </w:r>
      <w:r w:rsidR="003B5688" w:rsidRPr="6D30BC77">
        <w:rPr>
          <w:rFonts w:ascii="Arial" w:hAnsi="Arial" w:cs="Arial"/>
          <w:sz w:val="22"/>
          <w:szCs w:val="22"/>
          <w:lang w:val="en-GB"/>
        </w:rPr>
        <w:t xml:space="preserve">concerns or </w:t>
      </w:r>
      <w:r w:rsidR="00C0734F" w:rsidRPr="6D30BC77">
        <w:rPr>
          <w:rFonts w:ascii="Arial" w:hAnsi="Arial" w:cs="Arial"/>
          <w:sz w:val="22"/>
          <w:szCs w:val="22"/>
          <w:lang w:val="en-GB"/>
        </w:rPr>
        <w:t xml:space="preserve">allegations against staff </w:t>
      </w:r>
      <w:r w:rsidR="009E57DE" w:rsidRPr="6D30BC77">
        <w:rPr>
          <w:rFonts w:ascii="Arial" w:hAnsi="Arial" w:cs="Arial"/>
          <w:sz w:val="22"/>
          <w:szCs w:val="22"/>
          <w:lang w:val="en-GB"/>
        </w:rPr>
        <w:t>(including those</w:t>
      </w:r>
      <w:r w:rsidR="00F50A3B" w:rsidRPr="6D30BC77">
        <w:rPr>
          <w:rFonts w:ascii="Arial" w:hAnsi="Arial" w:cs="Arial"/>
          <w:sz w:val="22"/>
          <w:szCs w:val="22"/>
          <w:lang w:val="en-GB"/>
        </w:rPr>
        <w:t xml:space="preserve"> not directly employed by the Trust) </w:t>
      </w:r>
      <w:r w:rsidR="00C0734F" w:rsidRPr="6D30BC77">
        <w:rPr>
          <w:rFonts w:ascii="Arial" w:hAnsi="Arial" w:cs="Arial"/>
          <w:sz w:val="22"/>
          <w:szCs w:val="22"/>
          <w:lang w:val="en-GB"/>
        </w:rPr>
        <w:t xml:space="preserve">or volunteers, please refer to the Appendix </w:t>
      </w:r>
      <w:r w:rsidR="00F85DB9">
        <w:rPr>
          <w:rFonts w:ascii="Arial" w:hAnsi="Arial" w:cs="Arial"/>
          <w:sz w:val="22"/>
          <w:szCs w:val="22"/>
          <w:lang w:val="en-GB"/>
        </w:rPr>
        <w:t>3</w:t>
      </w:r>
      <w:r w:rsidR="00C0734F" w:rsidRPr="6D30BC77">
        <w:rPr>
          <w:rFonts w:ascii="Arial" w:hAnsi="Arial" w:cs="Arial"/>
          <w:sz w:val="22"/>
          <w:szCs w:val="22"/>
          <w:lang w:val="en-GB"/>
        </w:rPr>
        <w:t xml:space="preserve"> which sets out the Trust’s </w:t>
      </w:r>
      <w:r w:rsidR="00C0734F" w:rsidRPr="6D30BC77">
        <w:rPr>
          <w:rFonts w:ascii="Arial" w:hAnsi="Arial" w:cs="Arial"/>
          <w:b/>
          <w:bCs/>
          <w:sz w:val="22"/>
          <w:szCs w:val="22"/>
          <w:lang w:val="en-GB"/>
        </w:rPr>
        <w:t xml:space="preserve">Procedures for Managing Safeguarding Concerns and Allegations made about staff, including supply teachers, other staff, volunteers and contractors. </w:t>
      </w:r>
      <w:r w:rsidR="00922E71" w:rsidRPr="6D30BC77">
        <w:rPr>
          <w:rFonts w:ascii="Arial" w:hAnsi="Arial" w:cs="Arial"/>
          <w:b/>
          <w:bCs/>
          <w:sz w:val="22"/>
          <w:szCs w:val="22"/>
          <w:lang w:val="en-GB"/>
        </w:rPr>
        <w:t xml:space="preserve"> </w:t>
      </w:r>
      <w:r w:rsidR="00785A9A" w:rsidRPr="6D30BC77">
        <w:rPr>
          <w:rFonts w:ascii="Arial" w:hAnsi="Arial" w:cs="Arial"/>
          <w:b/>
          <w:bCs/>
          <w:sz w:val="22"/>
          <w:szCs w:val="22"/>
          <w:lang w:val="en-GB"/>
        </w:rPr>
        <w:t xml:space="preserve"> </w:t>
      </w:r>
      <w:r w:rsidR="00D516DB" w:rsidRPr="6D30BC77">
        <w:rPr>
          <w:rFonts w:ascii="Arial" w:hAnsi="Arial" w:cs="Arial"/>
          <w:sz w:val="22"/>
          <w:szCs w:val="22"/>
          <w:lang w:val="en-GB"/>
        </w:rPr>
        <w:t>Th</w:t>
      </w:r>
      <w:r w:rsidR="00785A9A" w:rsidRPr="6D30BC77">
        <w:rPr>
          <w:rFonts w:ascii="Arial" w:hAnsi="Arial" w:cs="Arial"/>
          <w:sz w:val="22"/>
          <w:szCs w:val="22"/>
          <w:lang w:val="en-GB"/>
        </w:rPr>
        <w:t>ese</w:t>
      </w:r>
      <w:r w:rsidR="00D516DB" w:rsidRPr="6D30BC77">
        <w:rPr>
          <w:rFonts w:ascii="Arial" w:hAnsi="Arial" w:cs="Arial"/>
          <w:sz w:val="22"/>
          <w:szCs w:val="22"/>
          <w:lang w:val="en-GB"/>
        </w:rPr>
        <w:t xml:space="preserve"> </w:t>
      </w:r>
      <w:r w:rsidR="00785A9A" w:rsidRPr="6D30BC77">
        <w:rPr>
          <w:rFonts w:ascii="Arial" w:hAnsi="Arial" w:cs="Arial"/>
          <w:sz w:val="22"/>
          <w:szCs w:val="22"/>
          <w:lang w:val="en-GB"/>
        </w:rPr>
        <w:t>procedures</w:t>
      </w:r>
      <w:r w:rsidR="00D516DB" w:rsidRPr="6D30BC77">
        <w:rPr>
          <w:rFonts w:ascii="Arial" w:hAnsi="Arial" w:cs="Arial"/>
          <w:sz w:val="22"/>
          <w:szCs w:val="22"/>
          <w:lang w:val="en-GB"/>
        </w:rPr>
        <w:t xml:space="preserve"> appl</w:t>
      </w:r>
      <w:r w:rsidR="00785A9A" w:rsidRPr="6D30BC77">
        <w:rPr>
          <w:rFonts w:ascii="Arial" w:hAnsi="Arial" w:cs="Arial"/>
          <w:sz w:val="22"/>
          <w:szCs w:val="22"/>
          <w:lang w:val="en-GB"/>
        </w:rPr>
        <w:t>y</w:t>
      </w:r>
      <w:r w:rsidR="00D516DB" w:rsidRPr="6D30BC77">
        <w:rPr>
          <w:rFonts w:ascii="Arial" w:hAnsi="Arial" w:cs="Arial"/>
          <w:sz w:val="22"/>
          <w:szCs w:val="22"/>
          <w:lang w:val="en-GB"/>
        </w:rPr>
        <w:t xml:space="preserve"> to all cases in which it is alleged that a current member of staff </w:t>
      </w:r>
      <w:r w:rsidR="00637435" w:rsidRPr="6D30BC77">
        <w:rPr>
          <w:rFonts w:ascii="Arial" w:hAnsi="Arial" w:cs="Arial"/>
          <w:sz w:val="22"/>
          <w:szCs w:val="22"/>
          <w:lang w:val="en-GB"/>
        </w:rPr>
        <w:t>(</w:t>
      </w:r>
      <w:r w:rsidR="00D516DB" w:rsidRPr="6D30BC77">
        <w:rPr>
          <w:rFonts w:ascii="Arial" w:hAnsi="Arial" w:cs="Arial"/>
          <w:sz w:val="22"/>
          <w:szCs w:val="22"/>
          <w:lang w:val="en-GB"/>
        </w:rPr>
        <w:t xml:space="preserve">or </w:t>
      </w:r>
      <w:r w:rsidR="00637435" w:rsidRPr="6D30BC77">
        <w:rPr>
          <w:rFonts w:ascii="Arial" w:hAnsi="Arial" w:cs="Arial"/>
          <w:sz w:val="22"/>
          <w:szCs w:val="22"/>
          <w:lang w:val="en-GB"/>
        </w:rPr>
        <w:t xml:space="preserve">supply teacher, </w:t>
      </w:r>
      <w:r w:rsidR="00D516DB" w:rsidRPr="6D30BC77">
        <w:rPr>
          <w:rFonts w:ascii="Arial" w:hAnsi="Arial" w:cs="Arial"/>
          <w:sz w:val="22"/>
          <w:szCs w:val="22"/>
          <w:lang w:val="en-GB"/>
        </w:rPr>
        <w:t>volunteer</w:t>
      </w:r>
      <w:r w:rsidR="00637435" w:rsidRPr="6D30BC77">
        <w:rPr>
          <w:rFonts w:ascii="Arial" w:hAnsi="Arial" w:cs="Arial"/>
          <w:sz w:val="22"/>
          <w:szCs w:val="22"/>
          <w:lang w:val="en-GB"/>
        </w:rPr>
        <w:t xml:space="preserve"> or contractor)</w:t>
      </w:r>
      <w:r w:rsidR="00D516DB" w:rsidRPr="6D30BC77">
        <w:rPr>
          <w:rFonts w:ascii="Arial" w:hAnsi="Arial" w:cs="Arial"/>
          <w:sz w:val="22"/>
          <w:szCs w:val="22"/>
          <w:lang w:val="en-GB"/>
        </w:rPr>
        <w:t xml:space="preserve"> has:</w:t>
      </w:r>
    </w:p>
    <w:p w14:paraId="617E5FC6" w14:textId="77777777" w:rsidR="00D516DB" w:rsidRPr="00D516DB" w:rsidRDefault="00D516DB" w:rsidP="00D516DB">
      <w:pPr>
        <w:rPr>
          <w:rFonts w:ascii="Arial" w:hAnsi="Arial" w:cs="Arial"/>
          <w:sz w:val="22"/>
          <w:szCs w:val="22"/>
          <w:lang w:val="en-GB"/>
        </w:rPr>
      </w:pPr>
      <w:r w:rsidRPr="00D516DB">
        <w:rPr>
          <w:rFonts w:ascii="Arial" w:hAnsi="Arial" w:cs="Arial"/>
          <w:sz w:val="22"/>
          <w:szCs w:val="22"/>
          <w:lang w:val="en-GB"/>
        </w:rPr>
        <w:t>•</w:t>
      </w:r>
      <w:r w:rsidRPr="00D516DB">
        <w:rPr>
          <w:rFonts w:ascii="Arial" w:hAnsi="Arial" w:cs="Arial"/>
          <w:sz w:val="22"/>
          <w:szCs w:val="22"/>
          <w:lang w:val="en-GB"/>
        </w:rPr>
        <w:tab/>
        <w:t>Behaved in a way that has harmed a child, or may have harmed a child, or</w:t>
      </w:r>
    </w:p>
    <w:p w14:paraId="482D174E" w14:textId="77777777" w:rsidR="00D516DB" w:rsidRPr="00D516DB" w:rsidRDefault="00D516DB" w:rsidP="00D516DB">
      <w:pPr>
        <w:rPr>
          <w:rFonts w:ascii="Arial" w:hAnsi="Arial" w:cs="Arial"/>
          <w:sz w:val="22"/>
          <w:szCs w:val="22"/>
          <w:lang w:val="en-GB"/>
        </w:rPr>
      </w:pPr>
      <w:r w:rsidRPr="00D516DB">
        <w:rPr>
          <w:rFonts w:ascii="Arial" w:hAnsi="Arial" w:cs="Arial"/>
          <w:sz w:val="22"/>
          <w:szCs w:val="22"/>
          <w:lang w:val="en-GB"/>
        </w:rPr>
        <w:t>•</w:t>
      </w:r>
      <w:r w:rsidRPr="00D516DB">
        <w:rPr>
          <w:rFonts w:ascii="Arial" w:hAnsi="Arial" w:cs="Arial"/>
          <w:sz w:val="22"/>
          <w:szCs w:val="22"/>
          <w:lang w:val="en-GB"/>
        </w:rPr>
        <w:tab/>
        <w:t>Possibly committed a criminal offence against or related to a child, or</w:t>
      </w:r>
    </w:p>
    <w:p w14:paraId="04E3E627" w14:textId="0F8E5CA0" w:rsidR="00D516DB" w:rsidRPr="00D516DB" w:rsidRDefault="00D516DB" w:rsidP="00D516DB">
      <w:pPr>
        <w:rPr>
          <w:rFonts w:ascii="Arial" w:hAnsi="Arial" w:cs="Arial"/>
          <w:sz w:val="22"/>
          <w:szCs w:val="22"/>
          <w:lang w:val="en-GB"/>
        </w:rPr>
      </w:pPr>
      <w:r w:rsidRPr="00D516DB">
        <w:rPr>
          <w:rFonts w:ascii="Arial" w:hAnsi="Arial" w:cs="Arial"/>
          <w:sz w:val="22"/>
          <w:szCs w:val="22"/>
          <w:lang w:val="en-GB"/>
        </w:rPr>
        <w:t>•</w:t>
      </w:r>
      <w:r w:rsidRPr="00D516DB">
        <w:rPr>
          <w:rFonts w:ascii="Arial" w:hAnsi="Arial" w:cs="Arial"/>
          <w:sz w:val="22"/>
          <w:szCs w:val="22"/>
          <w:lang w:val="en-GB"/>
        </w:rPr>
        <w:tab/>
        <w:t>Behaved towards a child or children in a way that indicates he or she would pose a risk of harm to children</w:t>
      </w:r>
      <w:r w:rsidR="00FD0F4E">
        <w:rPr>
          <w:rFonts w:ascii="Arial" w:hAnsi="Arial" w:cs="Arial"/>
          <w:sz w:val="22"/>
          <w:szCs w:val="22"/>
          <w:lang w:val="en-GB"/>
        </w:rPr>
        <w:t>, or</w:t>
      </w:r>
    </w:p>
    <w:p w14:paraId="0AFE7E90" w14:textId="5EBCF045" w:rsidR="00D516DB" w:rsidRDefault="00D516DB" w:rsidP="00D516DB">
      <w:pPr>
        <w:rPr>
          <w:rFonts w:ascii="Arial" w:hAnsi="Arial" w:cs="Arial"/>
          <w:sz w:val="22"/>
          <w:szCs w:val="22"/>
          <w:lang w:val="en-GB"/>
        </w:rPr>
      </w:pPr>
      <w:r w:rsidRPr="00D516DB">
        <w:rPr>
          <w:rFonts w:ascii="Arial" w:hAnsi="Arial" w:cs="Arial"/>
          <w:sz w:val="22"/>
          <w:szCs w:val="22"/>
          <w:lang w:val="en-GB"/>
        </w:rPr>
        <w:t>•</w:t>
      </w:r>
      <w:r w:rsidRPr="00D516DB">
        <w:rPr>
          <w:rFonts w:ascii="Arial" w:hAnsi="Arial" w:cs="Arial"/>
          <w:sz w:val="22"/>
          <w:szCs w:val="22"/>
          <w:lang w:val="en-GB"/>
        </w:rPr>
        <w:tab/>
      </w:r>
      <w:r w:rsidR="00FD0F4E">
        <w:rPr>
          <w:rFonts w:ascii="Arial" w:hAnsi="Arial" w:cs="Arial"/>
          <w:sz w:val="22"/>
          <w:szCs w:val="22"/>
          <w:lang w:val="en-GB"/>
        </w:rPr>
        <w:t>B</w:t>
      </w:r>
      <w:r w:rsidRPr="00D516DB">
        <w:rPr>
          <w:rFonts w:ascii="Arial" w:hAnsi="Arial" w:cs="Arial"/>
          <w:sz w:val="22"/>
          <w:szCs w:val="22"/>
          <w:lang w:val="en-GB"/>
        </w:rPr>
        <w:t>ehaved or may have behaved in a way that indicates they may not be suitable to work with children.</w:t>
      </w:r>
      <w:r w:rsidR="00785A9A">
        <w:rPr>
          <w:rFonts w:ascii="Arial" w:hAnsi="Arial" w:cs="Arial"/>
          <w:sz w:val="22"/>
          <w:szCs w:val="22"/>
          <w:lang w:val="en-GB"/>
        </w:rPr>
        <w:t xml:space="preserve"> For example, where a member of staff is involved in an incident outside of school which did not involve children but could have an impact on their suitability to work with children.</w:t>
      </w:r>
    </w:p>
    <w:p w14:paraId="03D5970F" w14:textId="77777777" w:rsidR="0029503E" w:rsidRDefault="0029503E" w:rsidP="00D516DB">
      <w:pPr>
        <w:rPr>
          <w:rFonts w:ascii="Arial" w:hAnsi="Arial" w:cs="Arial"/>
          <w:sz w:val="22"/>
          <w:szCs w:val="22"/>
          <w:lang w:val="en-GB"/>
        </w:rPr>
      </w:pPr>
    </w:p>
    <w:p w14:paraId="59EE6D24" w14:textId="603595EB" w:rsidR="009E19C4" w:rsidRDefault="00430FBE" w:rsidP="00486EFF">
      <w:pPr>
        <w:rPr>
          <w:rFonts w:ascii="Arial" w:hAnsi="Arial" w:cs="Arial"/>
          <w:sz w:val="22"/>
          <w:szCs w:val="22"/>
          <w:lang w:val="en-GB"/>
        </w:rPr>
      </w:pPr>
      <w:r w:rsidRPr="34DB7409">
        <w:rPr>
          <w:rFonts w:ascii="Arial" w:hAnsi="Arial" w:cs="Arial"/>
          <w:sz w:val="22"/>
          <w:szCs w:val="22"/>
          <w:lang w:val="en-GB"/>
        </w:rPr>
        <w:t>We r</w:t>
      </w:r>
      <w:r w:rsidR="00486EFF" w:rsidRPr="34DB7409">
        <w:rPr>
          <w:rFonts w:ascii="Arial" w:hAnsi="Arial" w:cs="Arial"/>
          <w:sz w:val="22"/>
          <w:szCs w:val="22"/>
          <w:lang w:val="en-GB"/>
        </w:rPr>
        <w:t>ecognise that it is possible for staff</w:t>
      </w:r>
      <w:r w:rsidR="00637435">
        <w:rPr>
          <w:rFonts w:ascii="Arial" w:hAnsi="Arial" w:cs="Arial"/>
          <w:sz w:val="22"/>
          <w:szCs w:val="22"/>
          <w:lang w:val="en-GB"/>
        </w:rPr>
        <w:t>,</w:t>
      </w:r>
      <w:r w:rsidR="00E43318" w:rsidRPr="34DB7409">
        <w:rPr>
          <w:rFonts w:ascii="Arial" w:hAnsi="Arial" w:cs="Arial"/>
          <w:sz w:val="22"/>
          <w:szCs w:val="22"/>
          <w:lang w:val="en-GB"/>
        </w:rPr>
        <w:t xml:space="preserve"> </w:t>
      </w:r>
      <w:r w:rsidR="00637435">
        <w:rPr>
          <w:rFonts w:ascii="Arial" w:hAnsi="Arial" w:cs="Arial"/>
          <w:sz w:val="22"/>
          <w:szCs w:val="22"/>
          <w:lang w:val="en-GB"/>
        </w:rPr>
        <w:t xml:space="preserve">supply teachers, </w:t>
      </w:r>
      <w:r w:rsidR="00486EFF" w:rsidRPr="34DB7409">
        <w:rPr>
          <w:rFonts w:ascii="Arial" w:hAnsi="Arial" w:cs="Arial"/>
          <w:sz w:val="22"/>
          <w:szCs w:val="22"/>
          <w:lang w:val="en-GB"/>
        </w:rPr>
        <w:t>volunteers</w:t>
      </w:r>
      <w:r w:rsidR="00637435">
        <w:rPr>
          <w:rFonts w:ascii="Arial" w:hAnsi="Arial" w:cs="Arial"/>
          <w:sz w:val="22"/>
          <w:szCs w:val="22"/>
          <w:lang w:val="en-GB"/>
        </w:rPr>
        <w:t xml:space="preserve"> or contractors</w:t>
      </w:r>
      <w:r w:rsidR="00E43318" w:rsidRPr="34DB7409">
        <w:rPr>
          <w:rFonts w:ascii="Arial" w:hAnsi="Arial" w:cs="Arial"/>
          <w:sz w:val="22"/>
          <w:szCs w:val="22"/>
          <w:lang w:val="en-GB"/>
        </w:rPr>
        <w:t xml:space="preserve"> </w:t>
      </w:r>
      <w:r w:rsidR="00486EFF" w:rsidRPr="34DB7409">
        <w:rPr>
          <w:rFonts w:ascii="Arial" w:hAnsi="Arial" w:cs="Arial"/>
          <w:sz w:val="22"/>
          <w:szCs w:val="22"/>
          <w:lang w:val="en-GB"/>
        </w:rPr>
        <w:t xml:space="preserve">to behave in a way that might cause harm to children and take seriously any allegation received. </w:t>
      </w:r>
    </w:p>
    <w:p w14:paraId="1BAE442D" w14:textId="77777777" w:rsidR="009E19C4" w:rsidRDefault="009E19C4" w:rsidP="00486EFF">
      <w:pPr>
        <w:rPr>
          <w:rFonts w:ascii="Arial" w:hAnsi="Arial" w:cs="Arial"/>
          <w:sz w:val="22"/>
          <w:szCs w:val="22"/>
          <w:lang w:val="en-GB"/>
        </w:rPr>
      </w:pPr>
    </w:p>
    <w:p w14:paraId="48D93948" w14:textId="30CDF9A2" w:rsidR="0070010D" w:rsidRDefault="340F4635" w:rsidP="00486EFF">
      <w:pPr>
        <w:rPr>
          <w:rFonts w:ascii="Arial" w:hAnsi="Arial" w:cs="Arial"/>
          <w:sz w:val="22"/>
          <w:szCs w:val="22"/>
          <w:lang w:val="en-GB"/>
        </w:rPr>
      </w:pPr>
      <w:r w:rsidRPr="54780E55">
        <w:rPr>
          <w:rFonts w:ascii="Arial" w:hAnsi="Arial" w:cs="Arial"/>
          <w:sz w:val="22"/>
          <w:szCs w:val="22"/>
          <w:lang w:val="en-GB"/>
        </w:rPr>
        <w:t>Any s</w:t>
      </w:r>
      <w:r w:rsidR="7E60B337" w:rsidRPr="54780E55">
        <w:rPr>
          <w:rFonts w:ascii="Arial" w:hAnsi="Arial" w:cs="Arial"/>
          <w:sz w:val="22"/>
          <w:szCs w:val="22"/>
          <w:lang w:val="en-GB"/>
        </w:rPr>
        <w:t xml:space="preserve">uch </w:t>
      </w:r>
      <w:r w:rsidR="556C9DAF" w:rsidRPr="54780E55">
        <w:rPr>
          <w:rFonts w:ascii="Arial" w:hAnsi="Arial" w:cs="Arial"/>
          <w:sz w:val="22"/>
          <w:szCs w:val="22"/>
          <w:lang w:val="en-GB"/>
        </w:rPr>
        <w:t xml:space="preserve">concerns or </w:t>
      </w:r>
      <w:r w:rsidR="7E60B337" w:rsidRPr="54780E55">
        <w:rPr>
          <w:rFonts w:ascii="Arial" w:hAnsi="Arial" w:cs="Arial"/>
          <w:sz w:val="22"/>
          <w:szCs w:val="22"/>
          <w:lang w:val="en-GB"/>
        </w:rPr>
        <w:t>allegations should be referred immediately to the Head</w:t>
      </w:r>
      <w:r w:rsidR="47CD6C94" w:rsidRPr="54780E55">
        <w:rPr>
          <w:rFonts w:ascii="Arial" w:hAnsi="Arial" w:cs="Arial"/>
          <w:sz w:val="22"/>
          <w:szCs w:val="22"/>
          <w:lang w:val="en-GB"/>
        </w:rPr>
        <w:t>t</w:t>
      </w:r>
      <w:r w:rsidR="7E60B337" w:rsidRPr="54780E55">
        <w:rPr>
          <w:rFonts w:ascii="Arial" w:hAnsi="Arial" w:cs="Arial"/>
          <w:sz w:val="22"/>
          <w:szCs w:val="22"/>
          <w:lang w:val="en-GB"/>
        </w:rPr>
        <w:t>eacher who will first contact the Local Authority Designated Officer (LADO) to agree further action to be taken in respect of the child and staff member</w:t>
      </w:r>
      <w:r w:rsidR="556C9DAF" w:rsidRPr="54780E55">
        <w:rPr>
          <w:rFonts w:ascii="Arial" w:hAnsi="Arial" w:cs="Arial"/>
          <w:sz w:val="22"/>
          <w:szCs w:val="22"/>
          <w:lang w:val="en-GB"/>
        </w:rPr>
        <w:t xml:space="preserve"> (including supply teachers, volunteers or contractors)</w:t>
      </w:r>
      <w:r w:rsidR="462558BA" w:rsidRPr="54780E55">
        <w:rPr>
          <w:rFonts w:ascii="Arial" w:hAnsi="Arial" w:cs="Arial"/>
          <w:sz w:val="22"/>
          <w:szCs w:val="22"/>
          <w:lang w:val="en-GB"/>
        </w:rPr>
        <w:t>, and notify the Trust Safeguarding Lead Officer.</w:t>
      </w:r>
    </w:p>
    <w:p w14:paraId="0C6A6E26" w14:textId="77777777" w:rsidR="0070010D" w:rsidRDefault="0070010D" w:rsidP="00486EFF">
      <w:pPr>
        <w:rPr>
          <w:rFonts w:ascii="Arial" w:hAnsi="Arial" w:cs="Arial"/>
          <w:sz w:val="22"/>
          <w:szCs w:val="22"/>
          <w:lang w:val="en-GB"/>
        </w:rPr>
      </w:pPr>
    </w:p>
    <w:p w14:paraId="393259B9" w14:textId="23C65AEA" w:rsidR="00486EFF" w:rsidRDefault="00486EFF" w:rsidP="00486EFF">
      <w:pPr>
        <w:rPr>
          <w:rFonts w:ascii="Arial" w:hAnsi="Arial" w:cs="Arial"/>
          <w:b/>
          <w:sz w:val="22"/>
          <w:szCs w:val="22"/>
          <w:lang w:val="en-GB"/>
        </w:rPr>
      </w:pPr>
      <w:r w:rsidRPr="00A608A6">
        <w:rPr>
          <w:rFonts w:ascii="Arial" w:hAnsi="Arial" w:cs="Arial"/>
          <w:b/>
          <w:sz w:val="22"/>
          <w:szCs w:val="22"/>
          <w:lang w:val="en-GB"/>
        </w:rPr>
        <w:t>If there are any concerns about the Head</w:t>
      </w:r>
      <w:r w:rsidR="009E7212" w:rsidRPr="00A608A6">
        <w:rPr>
          <w:rFonts w:ascii="Arial" w:hAnsi="Arial" w:cs="Arial"/>
          <w:b/>
          <w:sz w:val="22"/>
          <w:szCs w:val="22"/>
          <w:lang w:val="en-GB"/>
        </w:rPr>
        <w:t>t</w:t>
      </w:r>
      <w:r w:rsidRPr="00A608A6">
        <w:rPr>
          <w:rFonts w:ascii="Arial" w:hAnsi="Arial" w:cs="Arial"/>
          <w:b/>
          <w:sz w:val="22"/>
          <w:szCs w:val="22"/>
          <w:lang w:val="en-GB"/>
        </w:rPr>
        <w:t>eacher</w:t>
      </w:r>
      <w:r w:rsidR="00BF7D30" w:rsidRPr="00A608A6">
        <w:rPr>
          <w:rFonts w:ascii="Arial" w:hAnsi="Arial" w:cs="Arial"/>
          <w:b/>
          <w:sz w:val="22"/>
          <w:szCs w:val="22"/>
          <w:lang w:val="en-GB"/>
        </w:rPr>
        <w:t xml:space="preserve"> </w:t>
      </w:r>
      <w:r w:rsidR="0070010D">
        <w:rPr>
          <w:rFonts w:ascii="Arial" w:hAnsi="Arial" w:cs="Arial"/>
          <w:b/>
          <w:sz w:val="22"/>
          <w:szCs w:val="22"/>
          <w:lang w:val="en-GB"/>
        </w:rPr>
        <w:t xml:space="preserve">or members of the Trust Executive team </w:t>
      </w:r>
      <w:r w:rsidRPr="00A608A6">
        <w:rPr>
          <w:rFonts w:ascii="Arial" w:hAnsi="Arial" w:cs="Arial"/>
          <w:b/>
          <w:sz w:val="22"/>
          <w:szCs w:val="22"/>
          <w:lang w:val="en-GB"/>
        </w:rPr>
        <w:t>the</w:t>
      </w:r>
      <w:r w:rsidR="00E43318" w:rsidRPr="00A608A6">
        <w:rPr>
          <w:rFonts w:ascii="Arial" w:hAnsi="Arial" w:cs="Arial"/>
          <w:b/>
          <w:sz w:val="22"/>
          <w:szCs w:val="22"/>
          <w:lang w:val="en-GB"/>
        </w:rPr>
        <w:t>se</w:t>
      </w:r>
      <w:r w:rsidRPr="00A608A6">
        <w:rPr>
          <w:rFonts w:ascii="Arial" w:hAnsi="Arial" w:cs="Arial"/>
          <w:b/>
          <w:sz w:val="22"/>
          <w:szCs w:val="22"/>
          <w:lang w:val="en-GB"/>
        </w:rPr>
        <w:t xml:space="preserve"> </w:t>
      </w:r>
      <w:r w:rsidR="00C0734F">
        <w:rPr>
          <w:rFonts w:ascii="Arial" w:hAnsi="Arial" w:cs="Arial"/>
          <w:b/>
          <w:sz w:val="22"/>
          <w:szCs w:val="22"/>
          <w:lang w:val="en-GB"/>
        </w:rPr>
        <w:t xml:space="preserve">should </w:t>
      </w:r>
      <w:r w:rsidR="00E43318" w:rsidRPr="00A608A6">
        <w:rPr>
          <w:rFonts w:ascii="Arial" w:hAnsi="Arial" w:cs="Arial"/>
          <w:b/>
          <w:sz w:val="22"/>
          <w:szCs w:val="22"/>
          <w:lang w:val="en-GB"/>
        </w:rPr>
        <w:t>be</w:t>
      </w:r>
      <w:r w:rsidRPr="00A608A6">
        <w:rPr>
          <w:rFonts w:ascii="Arial" w:hAnsi="Arial" w:cs="Arial"/>
          <w:b/>
          <w:sz w:val="22"/>
          <w:szCs w:val="22"/>
          <w:lang w:val="en-GB"/>
        </w:rPr>
        <w:t xml:space="preserve"> refer</w:t>
      </w:r>
      <w:r w:rsidR="00E43318" w:rsidRPr="00A608A6">
        <w:rPr>
          <w:rFonts w:ascii="Arial" w:hAnsi="Arial" w:cs="Arial"/>
          <w:b/>
          <w:sz w:val="22"/>
          <w:szCs w:val="22"/>
          <w:lang w:val="en-GB"/>
        </w:rPr>
        <w:t>red</w:t>
      </w:r>
      <w:r w:rsidRPr="00A608A6">
        <w:rPr>
          <w:rFonts w:ascii="Arial" w:hAnsi="Arial" w:cs="Arial"/>
          <w:b/>
          <w:sz w:val="22"/>
          <w:szCs w:val="22"/>
          <w:lang w:val="en-GB"/>
        </w:rPr>
        <w:t xml:space="preserve"> </w:t>
      </w:r>
      <w:r w:rsidR="00637435">
        <w:rPr>
          <w:rFonts w:ascii="Arial" w:hAnsi="Arial" w:cs="Arial"/>
          <w:b/>
          <w:sz w:val="22"/>
          <w:szCs w:val="22"/>
          <w:lang w:val="en-GB"/>
        </w:rPr>
        <w:t xml:space="preserve">immediately </w:t>
      </w:r>
      <w:r w:rsidRPr="00A608A6">
        <w:rPr>
          <w:rFonts w:ascii="Arial" w:hAnsi="Arial" w:cs="Arial"/>
          <w:b/>
          <w:sz w:val="22"/>
          <w:szCs w:val="22"/>
          <w:lang w:val="en-GB"/>
        </w:rPr>
        <w:t xml:space="preserve">to the </w:t>
      </w:r>
      <w:r w:rsidR="0070010D">
        <w:rPr>
          <w:rFonts w:ascii="Arial" w:hAnsi="Arial" w:cs="Arial"/>
          <w:b/>
          <w:sz w:val="22"/>
          <w:szCs w:val="22"/>
          <w:lang w:val="en-GB"/>
        </w:rPr>
        <w:t>Trust Chief Executive Officer</w:t>
      </w:r>
      <w:r w:rsidR="00F46847">
        <w:rPr>
          <w:rFonts w:ascii="Arial" w:hAnsi="Arial" w:cs="Arial"/>
          <w:b/>
          <w:sz w:val="22"/>
          <w:szCs w:val="22"/>
          <w:lang w:val="en-GB"/>
        </w:rPr>
        <w:t xml:space="preserve"> </w:t>
      </w:r>
      <w:r w:rsidRPr="00A608A6">
        <w:rPr>
          <w:rFonts w:ascii="Arial" w:hAnsi="Arial" w:cs="Arial"/>
          <w:b/>
          <w:sz w:val="22"/>
          <w:szCs w:val="22"/>
          <w:lang w:val="en-GB"/>
        </w:rPr>
        <w:t>who will contact the Local Authority Designated Officer (LADO)</w:t>
      </w:r>
      <w:r w:rsidR="00F46847">
        <w:rPr>
          <w:rFonts w:ascii="Arial" w:hAnsi="Arial" w:cs="Arial"/>
          <w:b/>
          <w:sz w:val="22"/>
          <w:szCs w:val="22"/>
          <w:lang w:val="en-GB"/>
        </w:rPr>
        <w:t>.</w:t>
      </w:r>
      <w:r w:rsidRPr="00A608A6">
        <w:rPr>
          <w:rFonts w:ascii="Arial" w:hAnsi="Arial" w:cs="Arial"/>
          <w:b/>
          <w:sz w:val="22"/>
          <w:szCs w:val="22"/>
          <w:lang w:val="en-GB"/>
        </w:rPr>
        <w:t xml:space="preserve"> </w:t>
      </w:r>
    </w:p>
    <w:p w14:paraId="381958A3" w14:textId="3F6A305E" w:rsidR="0070010D" w:rsidRDefault="0070010D" w:rsidP="00486EFF">
      <w:pPr>
        <w:rPr>
          <w:rFonts w:ascii="Arial" w:hAnsi="Arial" w:cs="Arial"/>
          <w:b/>
          <w:sz w:val="22"/>
          <w:szCs w:val="22"/>
          <w:lang w:val="en-GB"/>
        </w:rPr>
      </w:pPr>
    </w:p>
    <w:p w14:paraId="4A1E6AD7" w14:textId="2145943D" w:rsidR="0070010D" w:rsidRDefault="0070010D" w:rsidP="0070010D">
      <w:pPr>
        <w:pStyle w:val="SPSSectionHeading"/>
        <w:rPr>
          <w:rFonts w:cs="Arial"/>
          <w:b w:val="0"/>
          <w:color w:val="auto"/>
          <w:sz w:val="22"/>
          <w:szCs w:val="36"/>
          <w:lang w:val="en-GB"/>
        </w:rPr>
      </w:pPr>
      <w:r w:rsidRPr="00A608A6">
        <w:rPr>
          <w:rFonts w:cs="Arial"/>
          <w:b w:val="0"/>
          <w:color w:val="auto"/>
          <w:sz w:val="22"/>
          <w:szCs w:val="36"/>
          <w:lang w:val="en-GB"/>
        </w:rPr>
        <w:t xml:space="preserve">Where there are concerns about </w:t>
      </w:r>
      <w:r w:rsidR="0027772B">
        <w:rPr>
          <w:rFonts w:cs="Arial"/>
          <w:b w:val="0"/>
          <w:color w:val="auto"/>
          <w:sz w:val="22"/>
          <w:szCs w:val="36"/>
          <w:lang w:val="en-GB"/>
        </w:rPr>
        <w:t xml:space="preserve">the Chief Executive Officer, </w:t>
      </w:r>
      <w:r w:rsidRPr="00A608A6">
        <w:rPr>
          <w:rFonts w:cs="Arial"/>
          <w:b w:val="0"/>
          <w:color w:val="auto"/>
          <w:sz w:val="22"/>
          <w:szCs w:val="36"/>
          <w:lang w:val="en-GB"/>
        </w:rPr>
        <w:t>members of the Trust Board of Directors</w:t>
      </w:r>
      <w:r w:rsidR="00FE2496">
        <w:rPr>
          <w:rFonts w:cs="Arial"/>
          <w:b w:val="0"/>
          <w:color w:val="auto"/>
          <w:sz w:val="22"/>
          <w:szCs w:val="36"/>
          <w:lang w:val="en-GB"/>
        </w:rPr>
        <w:t xml:space="preserve"> </w:t>
      </w:r>
      <w:r w:rsidR="00862087">
        <w:rPr>
          <w:rFonts w:cs="Arial"/>
          <w:b w:val="0"/>
          <w:color w:val="auto"/>
          <w:sz w:val="22"/>
          <w:szCs w:val="36"/>
          <w:lang w:val="en-GB"/>
        </w:rPr>
        <w:t xml:space="preserve">or </w:t>
      </w:r>
      <w:r w:rsidR="00FE2496">
        <w:rPr>
          <w:rFonts w:cs="Arial"/>
          <w:b w:val="0"/>
          <w:color w:val="auto"/>
          <w:sz w:val="22"/>
          <w:szCs w:val="36"/>
          <w:lang w:val="en-GB"/>
        </w:rPr>
        <w:t xml:space="preserve">School </w:t>
      </w:r>
      <w:r w:rsidR="00862087">
        <w:rPr>
          <w:rFonts w:cs="Arial"/>
          <w:b w:val="0"/>
          <w:color w:val="auto"/>
          <w:sz w:val="22"/>
          <w:szCs w:val="36"/>
          <w:lang w:val="en-GB"/>
        </w:rPr>
        <w:t>Governance Committee Members</w:t>
      </w:r>
      <w:r w:rsidRPr="00A608A6">
        <w:rPr>
          <w:rFonts w:cs="Arial"/>
          <w:b w:val="0"/>
          <w:color w:val="auto"/>
          <w:sz w:val="22"/>
          <w:szCs w:val="36"/>
          <w:lang w:val="en-GB"/>
        </w:rPr>
        <w:t xml:space="preserve">, </w:t>
      </w:r>
      <w:r w:rsidR="00C0734F">
        <w:rPr>
          <w:rFonts w:cs="Arial"/>
          <w:b w:val="0"/>
          <w:color w:val="auto"/>
          <w:sz w:val="22"/>
          <w:szCs w:val="36"/>
          <w:lang w:val="en-GB"/>
        </w:rPr>
        <w:t xml:space="preserve">these should be referred </w:t>
      </w:r>
      <w:r w:rsidR="00637435">
        <w:rPr>
          <w:rFonts w:cs="Arial"/>
          <w:b w:val="0"/>
          <w:color w:val="auto"/>
          <w:sz w:val="22"/>
          <w:szCs w:val="36"/>
          <w:lang w:val="en-GB"/>
        </w:rPr>
        <w:t>immediatel</w:t>
      </w:r>
      <w:r w:rsidR="00FE2496">
        <w:rPr>
          <w:rFonts w:cs="Arial"/>
          <w:b w:val="0"/>
          <w:color w:val="auto"/>
          <w:sz w:val="22"/>
          <w:szCs w:val="36"/>
          <w:lang w:val="en-GB"/>
        </w:rPr>
        <w:t>y</w:t>
      </w:r>
      <w:r w:rsidR="00637435">
        <w:rPr>
          <w:rFonts w:cs="Arial"/>
          <w:b w:val="0"/>
          <w:color w:val="auto"/>
          <w:sz w:val="22"/>
          <w:szCs w:val="36"/>
          <w:lang w:val="en-GB"/>
        </w:rPr>
        <w:t xml:space="preserve"> </w:t>
      </w:r>
      <w:r w:rsidR="00C0734F">
        <w:rPr>
          <w:rFonts w:cs="Arial"/>
          <w:b w:val="0"/>
          <w:color w:val="auto"/>
          <w:sz w:val="22"/>
          <w:szCs w:val="36"/>
          <w:lang w:val="en-GB"/>
        </w:rPr>
        <w:t>to</w:t>
      </w:r>
      <w:r w:rsidRPr="00A608A6">
        <w:rPr>
          <w:rFonts w:cs="Arial"/>
          <w:b w:val="0"/>
          <w:color w:val="auto"/>
          <w:sz w:val="22"/>
          <w:szCs w:val="36"/>
          <w:lang w:val="en-GB"/>
        </w:rPr>
        <w:t xml:space="preserve"> the </w:t>
      </w:r>
      <w:r>
        <w:rPr>
          <w:rFonts w:cs="Arial"/>
          <w:b w:val="0"/>
          <w:color w:val="auto"/>
          <w:sz w:val="22"/>
          <w:szCs w:val="36"/>
          <w:lang w:val="en-GB"/>
        </w:rPr>
        <w:t>Trust Company Secretary who will contact</w:t>
      </w:r>
      <w:r w:rsidR="00C0734F">
        <w:rPr>
          <w:rFonts w:cs="Arial"/>
          <w:b w:val="0"/>
          <w:color w:val="auto"/>
          <w:sz w:val="22"/>
          <w:szCs w:val="36"/>
          <w:lang w:val="en-GB"/>
        </w:rPr>
        <w:t xml:space="preserve"> the</w:t>
      </w:r>
      <w:r>
        <w:rPr>
          <w:rFonts w:cs="Arial"/>
          <w:b w:val="0"/>
          <w:color w:val="auto"/>
          <w:sz w:val="22"/>
          <w:szCs w:val="36"/>
          <w:lang w:val="en-GB"/>
        </w:rPr>
        <w:t xml:space="preserve"> </w:t>
      </w:r>
      <w:r w:rsidRPr="00A608A6">
        <w:rPr>
          <w:rFonts w:cs="Arial"/>
          <w:b w:val="0"/>
          <w:color w:val="auto"/>
          <w:sz w:val="22"/>
          <w:szCs w:val="36"/>
          <w:lang w:val="en-GB"/>
        </w:rPr>
        <w:t>Local Authority Designated Officer (LADO) without delay.</w:t>
      </w:r>
    </w:p>
    <w:p w14:paraId="21E6635D" w14:textId="4E8FF9D2" w:rsidR="0070010D" w:rsidRDefault="0070010D" w:rsidP="0070010D">
      <w:pPr>
        <w:pStyle w:val="SPSSectionHeading"/>
        <w:rPr>
          <w:rFonts w:cs="Arial"/>
          <w:b w:val="0"/>
          <w:color w:val="auto"/>
          <w:sz w:val="22"/>
          <w:szCs w:val="36"/>
          <w:lang w:val="en-GB"/>
        </w:rPr>
      </w:pPr>
    </w:p>
    <w:p w14:paraId="7B85F0D1" w14:textId="1EB2DEF9" w:rsidR="00C0734F" w:rsidRDefault="00C0734F" w:rsidP="00C0734F">
      <w:pPr>
        <w:pStyle w:val="SPSSectionHeading"/>
        <w:rPr>
          <w:rFonts w:cs="Arial"/>
          <w:b w:val="0"/>
          <w:color w:val="auto"/>
          <w:sz w:val="22"/>
          <w:szCs w:val="22"/>
        </w:rPr>
      </w:pPr>
      <w:r w:rsidRPr="00A608A6">
        <w:rPr>
          <w:rFonts w:cs="Arial"/>
          <w:b w:val="0"/>
          <w:color w:val="auto"/>
          <w:sz w:val="22"/>
          <w:szCs w:val="22"/>
          <w:lang w:val="en-GB"/>
        </w:rPr>
        <w:t xml:space="preserve">In addition to necessary notification to the local authority in line with the above procedures, </w:t>
      </w:r>
      <w:r w:rsidR="00CA76B2">
        <w:rPr>
          <w:rFonts w:cs="Arial"/>
          <w:b w:val="0"/>
          <w:color w:val="auto"/>
          <w:sz w:val="22"/>
          <w:szCs w:val="22"/>
          <w:lang w:val="en-GB"/>
        </w:rPr>
        <w:t>where</w:t>
      </w:r>
      <w:r w:rsidRPr="00A608A6">
        <w:rPr>
          <w:rFonts w:cs="Arial"/>
          <w:b w:val="0"/>
          <w:color w:val="auto"/>
          <w:sz w:val="22"/>
          <w:szCs w:val="22"/>
        </w:rPr>
        <w:t xml:space="preserve"> an allegation is made against </w:t>
      </w:r>
      <w:r w:rsidRPr="003A39C7">
        <w:rPr>
          <w:rFonts w:cs="Arial"/>
          <w:b w:val="0"/>
          <w:color w:val="auto"/>
          <w:sz w:val="22"/>
          <w:szCs w:val="22"/>
          <w:u w:val="single"/>
        </w:rPr>
        <w:t>a member of the clergy or a member of a religious order</w:t>
      </w:r>
      <w:r w:rsidRPr="00A608A6">
        <w:rPr>
          <w:rFonts w:cs="Arial"/>
          <w:b w:val="0"/>
          <w:color w:val="auto"/>
          <w:sz w:val="22"/>
          <w:szCs w:val="22"/>
        </w:rPr>
        <w:t xml:space="preserve">, linked to an educational establishment, the </w:t>
      </w:r>
      <w:r>
        <w:rPr>
          <w:rFonts w:cs="Arial"/>
          <w:b w:val="0"/>
          <w:color w:val="auto"/>
          <w:sz w:val="22"/>
          <w:szCs w:val="22"/>
        </w:rPr>
        <w:t xml:space="preserve">case manager (as identified in Appendix </w:t>
      </w:r>
      <w:r w:rsidR="00F85DB9">
        <w:rPr>
          <w:rFonts w:cs="Arial"/>
          <w:b w:val="0"/>
          <w:color w:val="auto"/>
          <w:sz w:val="22"/>
          <w:szCs w:val="22"/>
        </w:rPr>
        <w:t>3</w:t>
      </w:r>
      <w:r>
        <w:rPr>
          <w:rFonts w:cs="Arial"/>
          <w:b w:val="0"/>
          <w:color w:val="auto"/>
          <w:sz w:val="22"/>
          <w:szCs w:val="22"/>
        </w:rPr>
        <w:t>)</w:t>
      </w:r>
      <w:r w:rsidRPr="00A608A6">
        <w:rPr>
          <w:rFonts w:cs="Arial"/>
          <w:b w:val="0"/>
          <w:color w:val="auto"/>
          <w:sz w:val="22"/>
          <w:szCs w:val="22"/>
        </w:rPr>
        <w:t xml:space="preserve"> will </w:t>
      </w:r>
      <w:r w:rsidRPr="00A608A6">
        <w:rPr>
          <w:rFonts w:cs="Arial"/>
          <w:b w:val="0"/>
          <w:color w:val="auto"/>
          <w:sz w:val="22"/>
          <w:szCs w:val="22"/>
          <w:lang w:val="en-GB"/>
        </w:rPr>
        <w:t xml:space="preserve">also </w:t>
      </w:r>
      <w:r w:rsidRPr="00A608A6">
        <w:rPr>
          <w:rFonts w:cs="Arial"/>
          <w:b w:val="0"/>
          <w:color w:val="auto"/>
          <w:sz w:val="22"/>
          <w:szCs w:val="22"/>
        </w:rPr>
        <w:t xml:space="preserve">notify the Diocesan Safeguarding Officer who will take </w:t>
      </w:r>
      <w:r w:rsidRPr="00A608A6">
        <w:rPr>
          <w:rFonts w:cs="Arial"/>
          <w:b w:val="0"/>
          <w:color w:val="auto"/>
          <w:sz w:val="22"/>
          <w:szCs w:val="22"/>
          <w:lang w:val="en-GB"/>
        </w:rPr>
        <w:t>a</w:t>
      </w:r>
      <w:r w:rsidRPr="00A608A6">
        <w:rPr>
          <w:rFonts w:cs="Arial"/>
          <w:b w:val="0"/>
          <w:color w:val="auto"/>
          <w:sz w:val="22"/>
          <w:szCs w:val="22"/>
        </w:rPr>
        <w:t xml:space="preserve"> lead role </w:t>
      </w:r>
      <w:r w:rsidRPr="00A608A6">
        <w:rPr>
          <w:rFonts w:cs="Arial"/>
          <w:b w:val="0"/>
          <w:color w:val="auto"/>
          <w:sz w:val="22"/>
          <w:szCs w:val="22"/>
          <w:lang w:val="en-GB"/>
        </w:rPr>
        <w:t xml:space="preserve">for the Diocese </w:t>
      </w:r>
      <w:r w:rsidRPr="00A608A6">
        <w:rPr>
          <w:rFonts w:cs="Arial"/>
          <w:b w:val="0"/>
          <w:color w:val="auto"/>
          <w:sz w:val="22"/>
          <w:szCs w:val="22"/>
        </w:rPr>
        <w:t xml:space="preserve">in any investigation. </w:t>
      </w:r>
    </w:p>
    <w:p w14:paraId="132E1264" w14:textId="69843A40" w:rsidR="00637435" w:rsidRDefault="00637435" w:rsidP="00C0734F">
      <w:pPr>
        <w:pStyle w:val="SPSSectionHeading"/>
        <w:rPr>
          <w:rFonts w:cs="Arial"/>
          <w:b w:val="0"/>
          <w:color w:val="auto"/>
          <w:sz w:val="22"/>
          <w:szCs w:val="22"/>
        </w:rPr>
      </w:pPr>
    </w:p>
    <w:p w14:paraId="10BBA4BC" w14:textId="75DBDA5F" w:rsidR="00637435" w:rsidRDefault="00637435" w:rsidP="00C0734F">
      <w:pPr>
        <w:pStyle w:val="SPSSectionHeading"/>
        <w:rPr>
          <w:rFonts w:cs="Arial"/>
          <w:b w:val="0"/>
          <w:color w:val="auto"/>
          <w:sz w:val="22"/>
          <w:szCs w:val="22"/>
        </w:rPr>
      </w:pPr>
      <w:r>
        <w:rPr>
          <w:rFonts w:cs="Arial"/>
          <w:b w:val="0"/>
          <w:color w:val="auto"/>
          <w:sz w:val="22"/>
          <w:szCs w:val="22"/>
        </w:rPr>
        <w:t>Where there is a belief that there is, or maybe, a conflict of interest in reporting a concern or an allegation about a member of staff (including a supply teacher, volunteer or contractor) to the member of Trust staff outlined above, report it directly to the Local Authority Designated Officer (LADO).</w:t>
      </w:r>
    </w:p>
    <w:p w14:paraId="2151D281" w14:textId="77777777" w:rsidR="00DF1D65" w:rsidRDefault="00DF1D65" w:rsidP="00C0734F">
      <w:pPr>
        <w:pStyle w:val="SPSSectionHeading"/>
        <w:rPr>
          <w:rFonts w:cs="Arial"/>
          <w:b w:val="0"/>
          <w:color w:val="auto"/>
          <w:sz w:val="22"/>
          <w:szCs w:val="22"/>
        </w:rPr>
      </w:pPr>
    </w:p>
    <w:p w14:paraId="01F796B2" w14:textId="330D0888" w:rsidR="00DF1D65" w:rsidRPr="00DF1D65" w:rsidRDefault="00DF1D65" w:rsidP="00DF1D65">
      <w:pPr>
        <w:rPr>
          <w:rFonts w:ascii="Arial" w:hAnsi="Arial" w:cs="Arial"/>
          <w:sz w:val="22"/>
          <w:szCs w:val="22"/>
          <w:lang w:val="en-GB"/>
        </w:rPr>
      </w:pPr>
      <w:r w:rsidRPr="00DF1D65">
        <w:rPr>
          <w:rFonts w:ascii="Arial" w:hAnsi="Arial" w:cs="Arial"/>
          <w:sz w:val="22"/>
          <w:szCs w:val="22"/>
          <w:lang w:val="en-GB"/>
        </w:rPr>
        <w:t xml:space="preserve">Appendix </w:t>
      </w:r>
      <w:r w:rsidR="00F85DB9">
        <w:rPr>
          <w:rFonts w:ascii="Arial" w:hAnsi="Arial" w:cs="Arial"/>
          <w:sz w:val="22"/>
          <w:szCs w:val="22"/>
          <w:lang w:val="en-GB"/>
        </w:rPr>
        <w:t>3</w:t>
      </w:r>
      <w:r w:rsidRPr="00DF1D65">
        <w:rPr>
          <w:rFonts w:ascii="Arial" w:hAnsi="Arial" w:cs="Arial"/>
          <w:sz w:val="22"/>
          <w:szCs w:val="22"/>
          <w:lang w:val="en-GB"/>
        </w:rPr>
        <w:t xml:space="preserve"> also sets out the Trust’s procedures for dealing with low-level concerns.</w:t>
      </w:r>
    </w:p>
    <w:p w14:paraId="125CE590" w14:textId="77777777" w:rsidR="00DF1D65" w:rsidRPr="00DF1D65" w:rsidRDefault="00DF1D65" w:rsidP="00DF1D65">
      <w:pPr>
        <w:rPr>
          <w:rFonts w:ascii="Arial" w:hAnsi="Arial" w:cs="Arial"/>
          <w:sz w:val="22"/>
          <w:szCs w:val="22"/>
          <w:lang w:val="en-GB"/>
        </w:rPr>
      </w:pPr>
    </w:p>
    <w:p w14:paraId="10DF6FF4" w14:textId="77777777" w:rsidR="00DF1D65" w:rsidRPr="001831BA" w:rsidRDefault="00DF1D65" w:rsidP="00DF1D65">
      <w:pPr>
        <w:rPr>
          <w:rFonts w:ascii="Arial" w:hAnsi="Arial" w:cs="Arial"/>
          <w:sz w:val="22"/>
          <w:szCs w:val="22"/>
        </w:rPr>
      </w:pPr>
      <w:r w:rsidRPr="001831BA">
        <w:rPr>
          <w:rFonts w:ascii="Arial" w:hAnsi="Arial" w:cs="Arial"/>
          <w:sz w:val="22"/>
          <w:szCs w:val="22"/>
        </w:rPr>
        <w:t>The term ‘low-level’ concern is any concern – no matter how small – that an adult working in or on behalf of the school may have acted in a way that:</w:t>
      </w:r>
    </w:p>
    <w:p w14:paraId="66D69551" w14:textId="77777777" w:rsidR="00DF1D65" w:rsidRPr="001831BA" w:rsidRDefault="00DF1D65" w:rsidP="00DF1D65">
      <w:pPr>
        <w:pStyle w:val="4Bulletedcopyblue"/>
        <w:rPr>
          <w:sz w:val="22"/>
          <w:szCs w:val="22"/>
        </w:rPr>
      </w:pPr>
      <w:r w:rsidRPr="001831BA">
        <w:rPr>
          <w:sz w:val="22"/>
          <w:szCs w:val="22"/>
        </w:rPr>
        <w:t xml:space="preserve">Acted in way that is inconsistent with the staff code of conduct, including inappropriate conduct outside of work, </w:t>
      </w:r>
      <w:r w:rsidRPr="001831BA">
        <w:rPr>
          <w:b/>
          <w:sz w:val="22"/>
          <w:szCs w:val="22"/>
        </w:rPr>
        <w:t>and</w:t>
      </w:r>
    </w:p>
    <w:p w14:paraId="512B2EAC" w14:textId="3AE5435E" w:rsidR="00DF1D65" w:rsidRPr="001831BA" w:rsidRDefault="00DF1D65" w:rsidP="00DF1D65">
      <w:pPr>
        <w:pStyle w:val="4Bulletedcopyblue"/>
        <w:rPr>
          <w:sz w:val="22"/>
          <w:szCs w:val="22"/>
        </w:rPr>
      </w:pPr>
      <w:r w:rsidRPr="001831BA">
        <w:rPr>
          <w:sz w:val="22"/>
          <w:szCs w:val="22"/>
        </w:rPr>
        <w:t xml:space="preserve">Does not meet the allegations threshold or is otherwise not considered serious enough to consider a referral to the designated officer at the local </w:t>
      </w:r>
      <w:r w:rsidR="008F53F3" w:rsidRPr="001831BA">
        <w:rPr>
          <w:sz w:val="22"/>
          <w:szCs w:val="22"/>
        </w:rPr>
        <w:t>authority.</w:t>
      </w:r>
    </w:p>
    <w:p w14:paraId="510ABE34" w14:textId="77777777" w:rsidR="001831BA" w:rsidRPr="001831BA" w:rsidRDefault="00C827C2" w:rsidP="00486EFF">
      <w:pPr>
        <w:rPr>
          <w:rFonts w:ascii="Arial" w:hAnsi="Arial" w:cs="Arial"/>
          <w:sz w:val="22"/>
          <w:szCs w:val="22"/>
        </w:rPr>
      </w:pPr>
      <w:r w:rsidRPr="001831BA">
        <w:rPr>
          <w:rFonts w:ascii="Arial" w:hAnsi="Arial" w:cs="Arial"/>
          <w:sz w:val="22"/>
          <w:szCs w:val="22"/>
        </w:rPr>
        <w:t>Low-level concerns should be reported to the Headteacher. Any low-level concer</w:t>
      </w:r>
      <w:r w:rsidR="00183FA2" w:rsidRPr="001831BA">
        <w:rPr>
          <w:rFonts w:ascii="Arial" w:hAnsi="Arial" w:cs="Arial"/>
          <w:sz w:val="22"/>
          <w:szCs w:val="22"/>
        </w:rPr>
        <w:t>ns about the Headteachers or members of the Trust central team should be reported to the Trust CEO.</w:t>
      </w:r>
    </w:p>
    <w:p w14:paraId="76378FEE" w14:textId="7088F422" w:rsidR="00486EFF" w:rsidRPr="00DB39C4" w:rsidRDefault="00486EFF" w:rsidP="00486EFF">
      <w:pPr>
        <w:rPr>
          <w:rFonts w:ascii="Arial" w:hAnsi="Arial" w:cs="Arial"/>
          <w:b/>
          <w:sz w:val="22"/>
          <w:szCs w:val="22"/>
          <w:lang w:val="en-GB"/>
        </w:rPr>
      </w:pPr>
      <w:r w:rsidRPr="00A608A6">
        <w:rPr>
          <w:rFonts w:ascii="Arial" w:hAnsi="Arial" w:cs="Arial"/>
          <w:b/>
          <w:sz w:val="22"/>
          <w:szCs w:val="22"/>
          <w:lang w:val="en-GB"/>
        </w:rPr>
        <w:t xml:space="preserve">All staff and volunteers need to be aware of the </w:t>
      </w:r>
      <w:r w:rsidR="003D07DE">
        <w:rPr>
          <w:rFonts w:ascii="Arial" w:hAnsi="Arial" w:cs="Arial"/>
          <w:b/>
          <w:sz w:val="22"/>
          <w:szCs w:val="22"/>
          <w:lang w:val="en-GB"/>
        </w:rPr>
        <w:t>Trust</w:t>
      </w:r>
      <w:r w:rsidR="003D07DE" w:rsidRPr="00A608A6">
        <w:rPr>
          <w:rFonts w:ascii="Arial" w:hAnsi="Arial" w:cs="Arial"/>
          <w:b/>
          <w:sz w:val="22"/>
          <w:szCs w:val="22"/>
          <w:lang w:val="en-GB"/>
        </w:rPr>
        <w:t xml:space="preserve"> </w:t>
      </w:r>
      <w:r w:rsidRPr="00A608A6">
        <w:rPr>
          <w:rFonts w:ascii="Arial" w:hAnsi="Arial" w:cs="Arial"/>
          <w:b/>
          <w:sz w:val="22"/>
          <w:szCs w:val="22"/>
          <w:lang w:val="en-GB"/>
        </w:rPr>
        <w:t xml:space="preserve">Whistleblowing </w:t>
      </w:r>
      <w:r w:rsidR="004142E8">
        <w:rPr>
          <w:rFonts w:ascii="Arial" w:hAnsi="Arial" w:cs="Arial"/>
          <w:b/>
          <w:sz w:val="22"/>
          <w:szCs w:val="22"/>
          <w:lang w:val="en-GB"/>
        </w:rPr>
        <w:t xml:space="preserve">Policy </w:t>
      </w:r>
      <w:r w:rsidRPr="00A608A6">
        <w:rPr>
          <w:rFonts w:ascii="Arial" w:hAnsi="Arial" w:cs="Arial"/>
          <w:b/>
          <w:sz w:val="22"/>
          <w:szCs w:val="22"/>
          <w:lang w:val="en-GB"/>
        </w:rPr>
        <w:t>and that it is a disciplinary offence not to report concerns about the conduct of a colleague that could place a child at risk</w:t>
      </w:r>
      <w:r w:rsidR="00E43318" w:rsidRPr="00A608A6">
        <w:rPr>
          <w:rFonts w:ascii="Arial" w:hAnsi="Arial" w:cs="Arial"/>
          <w:sz w:val="22"/>
          <w:szCs w:val="22"/>
          <w:lang w:val="en-GB"/>
        </w:rPr>
        <w:t xml:space="preserve">.  A copy of the </w:t>
      </w:r>
      <w:r w:rsidR="00271B0E">
        <w:rPr>
          <w:rFonts w:ascii="Arial" w:hAnsi="Arial" w:cs="Arial"/>
          <w:sz w:val="22"/>
          <w:szCs w:val="22"/>
          <w:lang w:val="en-GB"/>
        </w:rPr>
        <w:t xml:space="preserve">Trust’s </w:t>
      </w:r>
      <w:r w:rsidR="00E43318" w:rsidRPr="00A608A6">
        <w:rPr>
          <w:rFonts w:ascii="Arial" w:hAnsi="Arial" w:cs="Arial"/>
          <w:sz w:val="22"/>
          <w:szCs w:val="22"/>
          <w:lang w:val="en-GB"/>
        </w:rPr>
        <w:t>Whistleb</w:t>
      </w:r>
      <w:r w:rsidRPr="00A608A6">
        <w:rPr>
          <w:rFonts w:ascii="Arial" w:hAnsi="Arial" w:cs="Arial"/>
          <w:sz w:val="22"/>
          <w:szCs w:val="22"/>
          <w:lang w:val="en-GB"/>
        </w:rPr>
        <w:t xml:space="preserve">lowing </w:t>
      </w:r>
      <w:r w:rsidR="004142E8">
        <w:rPr>
          <w:rFonts w:ascii="Arial" w:hAnsi="Arial" w:cs="Arial"/>
          <w:sz w:val="22"/>
          <w:szCs w:val="22"/>
          <w:lang w:val="en-GB"/>
        </w:rPr>
        <w:t>Policy</w:t>
      </w:r>
      <w:r w:rsidR="004142E8" w:rsidRPr="00A608A6">
        <w:rPr>
          <w:rFonts w:ascii="Arial" w:hAnsi="Arial" w:cs="Arial"/>
          <w:sz w:val="22"/>
          <w:szCs w:val="22"/>
          <w:lang w:val="en-GB"/>
        </w:rPr>
        <w:t xml:space="preserve"> </w:t>
      </w:r>
      <w:r w:rsidRPr="00A608A6">
        <w:rPr>
          <w:rFonts w:ascii="Arial" w:hAnsi="Arial" w:cs="Arial"/>
          <w:sz w:val="22"/>
          <w:szCs w:val="22"/>
          <w:lang w:val="en-GB"/>
        </w:rPr>
        <w:t xml:space="preserve">is in all Safeguarding files and on the </w:t>
      </w:r>
      <w:r w:rsidR="0025658D">
        <w:rPr>
          <w:rFonts w:ascii="Arial" w:hAnsi="Arial" w:cs="Arial"/>
          <w:sz w:val="22"/>
          <w:szCs w:val="22"/>
          <w:lang w:val="en-GB"/>
        </w:rPr>
        <w:t>school</w:t>
      </w:r>
      <w:r w:rsidRPr="00A608A6">
        <w:rPr>
          <w:rFonts w:ascii="Arial" w:hAnsi="Arial" w:cs="Arial"/>
          <w:sz w:val="22"/>
          <w:szCs w:val="22"/>
          <w:lang w:val="en-GB"/>
        </w:rPr>
        <w:t xml:space="preserve">’s </w:t>
      </w:r>
      <w:r w:rsidR="001B33BE" w:rsidRPr="00A608A6">
        <w:rPr>
          <w:rFonts w:ascii="Arial" w:hAnsi="Arial" w:cs="Arial"/>
          <w:sz w:val="22"/>
          <w:szCs w:val="22"/>
          <w:lang w:val="en-GB"/>
        </w:rPr>
        <w:t>website. The</w:t>
      </w:r>
      <w:r w:rsidR="005B64AD" w:rsidRPr="00A608A6">
        <w:rPr>
          <w:rFonts w:ascii="Arial" w:hAnsi="Arial" w:cs="Arial"/>
          <w:sz w:val="22"/>
          <w:szCs w:val="22"/>
          <w:lang w:val="en-GB"/>
        </w:rPr>
        <w:t xml:space="preserve"> NSPCC runs a whistleblowing helpline on behalf of the government, the number is 0808 8005000.</w:t>
      </w:r>
    </w:p>
    <w:p w14:paraId="57ECB62B" w14:textId="3B130C98" w:rsidR="00DD1618" w:rsidRPr="00A608A6" w:rsidRDefault="00DD1618" w:rsidP="007404E7">
      <w:pPr>
        <w:pStyle w:val="SPSSectionHeading"/>
        <w:rPr>
          <w:rFonts w:cs="Arial"/>
          <w:b w:val="0"/>
          <w:color w:val="auto"/>
          <w:sz w:val="22"/>
          <w:szCs w:val="22"/>
        </w:rPr>
      </w:pPr>
    </w:p>
    <w:p w14:paraId="6148735B" w14:textId="0E177358" w:rsidR="003A6DEF" w:rsidRPr="003B4A62" w:rsidRDefault="00F22AFB" w:rsidP="00931F26">
      <w:pPr>
        <w:pStyle w:val="Heading1"/>
      </w:pPr>
      <w:bookmarkStart w:id="18" w:name="_Toc140744246"/>
      <w:r w:rsidRPr="00E615C8">
        <w:t xml:space="preserve">Managing allegations </w:t>
      </w:r>
      <w:r w:rsidR="00922E71">
        <w:t xml:space="preserve">of abuse </w:t>
      </w:r>
      <w:r w:rsidRPr="00E615C8">
        <w:t>against other pupils</w:t>
      </w:r>
      <w:bookmarkEnd w:id="18"/>
      <w:r w:rsidR="005570C5" w:rsidRPr="00E615C8">
        <w:t xml:space="preserve"> </w:t>
      </w:r>
      <w:r w:rsidR="003B4A62">
        <w:br/>
      </w:r>
    </w:p>
    <w:p w14:paraId="34F1E577" w14:textId="66842124" w:rsidR="00F05869" w:rsidRPr="00A608A6" w:rsidRDefault="00F05869" w:rsidP="00862C89">
      <w:pPr>
        <w:rPr>
          <w:rFonts w:ascii="Arial" w:hAnsi="Arial" w:cs="Arial"/>
          <w:sz w:val="22"/>
        </w:rPr>
      </w:pPr>
      <w:r w:rsidRPr="00A608A6">
        <w:rPr>
          <w:rFonts w:ascii="Arial" w:hAnsi="Arial" w:cs="Arial"/>
          <w:sz w:val="22"/>
        </w:rPr>
        <w:t xml:space="preserve">Staff should be aware that safeguarding issues can manifest themselves via </w:t>
      </w:r>
      <w:r w:rsidR="006259C0">
        <w:rPr>
          <w:rFonts w:ascii="Arial" w:hAnsi="Arial" w:cs="Arial"/>
          <w:sz w:val="22"/>
        </w:rPr>
        <w:t>child-on-child</w:t>
      </w:r>
      <w:r w:rsidRPr="00A608A6">
        <w:rPr>
          <w:rFonts w:ascii="Arial" w:hAnsi="Arial" w:cs="Arial"/>
          <w:sz w:val="22"/>
        </w:rPr>
        <w:t xml:space="preserve"> abuse. This is most likely to include, but not limited to:</w:t>
      </w:r>
    </w:p>
    <w:p w14:paraId="77FBA6E8" w14:textId="77777777" w:rsidR="003B497D" w:rsidRDefault="00F05869" w:rsidP="00141F04">
      <w:pPr>
        <w:pStyle w:val="ListParagraph"/>
        <w:numPr>
          <w:ilvl w:val="0"/>
          <w:numId w:val="26"/>
        </w:numPr>
        <w:rPr>
          <w:rFonts w:ascii="Arial" w:hAnsi="Arial" w:cs="Arial"/>
          <w:sz w:val="22"/>
        </w:rPr>
      </w:pPr>
      <w:r w:rsidRPr="00A608A6">
        <w:rPr>
          <w:rFonts w:ascii="Arial" w:hAnsi="Arial" w:cs="Arial"/>
          <w:sz w:val="22"/>
        </w:rPr>
        <w:t>Bullying (including cyberbullying)</w:t>
      </w:r>
      <w:r w:rsidR="003B497D">
        <w:rPr>
          <w:rFonts w:ascii="Arial" w:hAnsi="Arial" w:cs="Arial"/>
          <w:sz w:val="22"/>
        </w:rPr>
        <w:t xml:space="preserve"> </w:t>
      </w:r>
    </w:p>
    <w:p w14:paraId="09659DF7" w14:textId="75F83CBD" w:rsidR="00F05869" w:rsidRPr="00A608A6" w:rsidRDefault="003B497D" w:rsidP="00141F04">
      <w:pPr>
        <w:pStyle w:val="ListParagraph"/>
        <w:numPr>
          <w:ilvl w:val="0"/>
          <w:numId w:val="26"/>
        </w:numPr>
        <w:rPr>
          <w:rFonts w:ascii="Arial" w:hAnsi="Arial" w:cs="Arial"/>
          <w:sz w:val="22"/>
        </w:rPr>
      </w:pPr>
      <w:r>
        <w:rPr>
          <w:rFonts w:ascii="Arial" w:hAnsi="Arial" w:cs="Arial"/>
          <w:sz w:val="22"/>
        </w:rPr>
        <w:t>Online abuse which often occurs alongside face-to face abuse</w:t>
      </w:r>
    </w:p>
    <w:p w14:paraId="20CDDA50" w14:textId="2C24A710" w:rsidR="00F05869" w:rsidRDefault="00F05869" w:rsidP="00141F04">
      <w:pPr>
        <w:pStyle w:val="ListParagraph"/>
        <w:numPr>
          <w:ilvl w:val="0"/>
          <w:numId w:val="26"/>
        </w:numPr>
        <w:rPr>
          <w:rFonts w:ascii="Arial" w:hAnsi="Arial" w:cs="Arial"/>
          <w:sz w:val="22"/>
        </w:rPr>
      </w:pPr>
      <w:r w:rsidRPr="00A608A6">
        <w:rPr>
          <w:rFonts w:ascii="Arial" w:hAnsi="Arial" w:cs="Arial"/>
          <w:sz w:val="22"/>
        </w:rPr>
        <w:t>Physical abuse such as hitting, kicking, shaking, biting, hair pulling, or otherwise causing physical harm;</w:t>
      </w:r>
    </w:p>
    <w:p w14:paraId="1529EE7A" w14:textId="7A932CE9" w:rsidR="007E695A" w:rsidRPr="00A608A6" w:rsidRDefault="007E695A" w:rsidP="00141F04">
      <w:pPr>
        <w:pStyle w:val="ListParagraph"/>
        <w:numPr>
          <w:ilvl w:val="0"/>
          <w:numId w:val="26"/>
        </w:numPr>
        <w:rPr>
          <w:rFonts w:ascii="Arial" w:hAnsi="Arial" w:cs="Arial"/>
          <w:sz w:val="22"/>
        </w:rPr>
      </w:pPr>
      <w:r>
        <w:rPr>
          <w:rFonts w:ascii="Arial" w:hAnsi="Arial" w:cs="Arial"/>
          <w:sz w:val="22"/>
        </w:rPr>
        <w:t>Abuse in intimate relation</w:t>
      </w:r>
      <w:r w:rsidR="003B497D">
        <w:rPr>
          <w:rFonts w:ascii="Arial" w:hAnsi="Arial" w:cs="Arial"/>
          <w:sz w:val="22"/>
        </w:rPr>
        <w:t>s</w:t>
      </w:r>
      <w:r>
        <w:rPr>
          <w:rFonts w:ascii="Arial" w:hAnsi="Arial" w:cs="Arial"/>
          <w:sz w:val="22"/>
        </w:rPr>
        <w:t>hips bet</w:t>
      </w:r>
      <w:r w:rsidR="003B497D">
        <w:rPr>
          <w:rFonts w:ascii="Arial" w:hAnsi="Arial" w:cs="Arial"/>
          <w:sz w:val="22"/>
        </w:rPr>
        <w:t>ween peers</w:t>
      </w:r>
    </w:p>
    <w:p w14:paraId="219A4F54" w14:textId="2B79ACFB" w:rsidR="00F05869" w:rsidRPr="00A608A6" w:rsidRDefault="00F05869" w:rsidP="00141F04">
      <w:pPr>
        <w:pStyle w:val="ListParagraph"/>
        <w:numPr>
          <w:ilvl w:val="0"/>
          <w:numId w:val="26"/>
        </w:numPr>
        <w:rPr>
          <w:rFonts w:ascii="Arial" w:hAnsi="Arial" w:cs="Arial"/>
          <w:sz w:val="22"/>
        </w:rPr>
      </w:pPr>
      <w:r w:rsidRPr="00A608A6">
        <w:rPr>
          <w:rFonts w:ascii="Arial" w:hAnsi="Arial" w:cs="Arial"/>
          <w:sz w:val="22"/>
        </w:rPr>
        <w:t>Sexual violence and sexual harassment;</w:t>
      </w:r>
    </w:p>
    <w:p w14:paraId="75EDE5C2" w14:textId="319BFB54" w:rsidR="00F05869" w:rsidRDefault="00F05869" w:rsidP="00141F04">
      <w:pPr>
        <w:pStyle w:val="ListParagraph"/>
        <w:numPr>
          <w:ilvl w:val="0"/>
          <w:numId w:val="26"/>
        </w:numPr>
        <w:rPr>
          <w:rFonts w:ascii="Arial" w:hAnsi="Arial" w:cs="Arial"/>
          <w:sz w:val="22"/>
        </w:rPr>
      </w:pPr>
      <w:r w:rsidRPr="00A608A6">
        <w:rPr>
          <w:rFonts w:ascii="Arial" w:hAnsi="Arial" w:cs="Arial"/>
          <w:sz w:val="22"/>
        </w:rPr>
        <w:t>Gender-based violence</w:t>
      </w:r>
    </w:p>
    <w:p w14:paraId="4805A187" w14:textId="141565B0" w:rsidR="00F62AE5" w:rsidRDefault="00F62AE5" w:rsidP="00141F04">
      <w:pPr>
        <w:pStyle w:val="ListParagraph"/>
        <w:numPr>
          <w:ilvl w:val="0"/>
          <w:numId w:val="26"/>
        </w:numPr>
        <w:rPr>
          <w:rFonts w:ascii="Arial" w:hAnsi="Arial" w:cs="Arial"/>
          <w:sz w:val="22"/>
        </w:rPr>
      </w:pPr>
      <w:r>
        <w:rPr>
          <w:rFonts w:ascii="Arial" w:hAnsi="Arial" w:cs="Arial"/>
          <w:sz w:val="22"/>
        </w:rPr>
        <w:t>Discriminatory behaviour</w:t>
      </w:r>
    </w:p>
    <w:p w14:paraId="75BCAA1A" w14:textId="708F4DD9" w:rsidR="00983A2A" w:rsidRPr="002C3B62" w:rsidRDefault="00983A2A" w:rsidP="00141F04">
      <w:pPr>
        <w:pStyle w:val="ListParagraph"/>
        <w:numPr>
          <w:ilvl w:val="0"/>
          <w:numId w:val="26"/>
        </w:numPr>
        <w:rPr>
          <w:rFonts w:ascii="Arial" w:hAnsi="Arial" w:cs="Arial"/>
          <w:sz w:val="22"/>
        </w:rPr>
      </w:pPr>
      <w:r w:rsidRPr="002C3B62">
        <w:rPr>
          <w:rFonts w:ascii="Arial" w:hAnsi="Arial" w:cs="Arial"/>
          <w:sz w:val="22"/>
        </w:rPr>
        <w:t>Upskirting</w:t>
      </w:r>
      <w:r w:rsidR="002C3B62" w:rsidRPr="002C3B62">
        <w:rPr>
          <w:rFonts w:ascii="Arial" w:hAnsi="Arial" w:cs="Arial"/>
          <w:sz w:val="22"/>
        </w:rPr>
        <w:t xml:space="preserve"> </w:t>
      </w:r>
      <w:r w:rsidR="002C3B62">
        <w:rPr>
          <w:rFonts w:ascii="Arial" w:hAnsi="Arial" w:cs="Arial"/>
          <w:sz w:val="22"/>
        </w:rPr>
        <w:t>-</w:t>
      </w:r>
      <w:r w:rsidR="002C3B62" w:rsidRPr="002C3B62">
        <w:rPr>
          <w:rFonts w:ascii="Arial" w:hAnsi="Arial" w:cs="Arial"/>
          <w:sz w:val="22"/>
        </w:rPr>
        <w:t xml:space="preserve"> where someone takes a picture under a person</w:t>
      </w:r>
      <w:r w:rsidR="00D848D3">
        <w:rPr>
          <w:rFonts w:ascii="Arial" w:hAnsi="Arial" w:cs="Arial"/>
          <w:sz w:val="22"/>
        </w:rPr>
        <w:t>’</w:t>
      </w:r>
      <w:r w:rsidR="002C3B62" w:rsidRPr="002C3B62">
        <w:rPr>
          <w:rFonts w:ascii="Arial" w:hAnsi="Arial" w:cs="Arial"/>
          <w:sz w:val="22"/>
        </w:rPr>
        <w:t xml:space="preserve">s clothing (not necessarily a skirt) without their permission and or </w:t>
      </w:r>
      <w:r w:rsidR="002C3B62" w:rsidRPr="0011348F">
        <w:rPr>
          <w:rFonts w:ascii="Arial" w:hAnsi="Arial" w:cs="Arial"/>
          <w:sz w:val="22"/>
        </w:rPr>
        <w:t>knowledge</w:t>
      </w:r>
      <w:r w:rsidR="002C3B62" w:rsidRPr="002C3B62">
        <w:rPr>
          <w:rFonts w:ascii="Arial" w:hAnsi="Arial" w:cs="Arial"/>
          <w:sz w:val="22"/>
        </w:rPr>
        <w:t xml:space="preserve">, with the intention of viewing their genitals or buttocks (with or without underwear) to obtain sexual gratification, or cause the victim humiliation, distress or alarm. It is a criminal offence. </w:t>
      </w:r>
      <w:r w:rsidR="002C3B62">
        <w:rPr>
          <w:rFonts w:ascii="Arial" w:hAnsi="Arial" w:cs="Arial"/>
          <w:sz w:val="22"/>
        </w:rPr>
        <w:t>A</w:t>
      </w:r>
      <w:r w:rsidR="002C3B62" w:rsidRPr="002C3B62">
        <w:rPr>
          <w:rFonts w:ascii="Arial" w:hAnsi="Arial" w:cs="Arial"/>
          <w:sz w:val="22"/>
        </w:rPr>
        <w:t xml:space="preserve">nyone of any </w:t>
      </w:r>
      <w:r w:rsidR="008F53F3" w:rsidRPr="002C3B62">
        <w:rPr>
          <w:rFonts w:ascii="Arial" w:hAnsi="Arial" w:cs="Arial"/>
          <w:sz w:val="22"/>
        </w:rPr>
        <w:t>gender</w:t>
      </w:r>
      <w:r w:rsidR="002C3B62" w:rsidRPr="002C3B62">
        <w:rPr>
          <w:rFonts w:ascii="Arial" w:hAnsi="Arial" w:cs="Arial"/>
          <w:sz w:val="22"/>
        </w:rPr>
        <w:t xml:space="preserve"> can be a victim.</w:t>
      </w:r>
    </w:p>
    <w:p w14:paraId="053C0904" w14:textId="4F3F169F" w:rsidR="00F05869" w:rsidRPr="00A608A6" w:rsidRDefault="00C1646E" w:rsidP="00141F04">
      <w:pPr>
        <w:pStyle w:val="ListParagraph"/>
        <w:numPr>
          <w:ilvl w:val="0"/>
          <w:numId w:val="26"/>
        </w:numPr>
        <w:rPr>
          <w:rFonts w:ascii="Arial" w:hAnsi="Arial" w:cs="Arial"/>
          <w:sz w:val="22"/>
          <w:szCs w:val="22"/>
        </w:rPr>
      </w:pPr>
      <w:r w:rsidRPr="6D30BC77">
        <w:rPr>
          <w:rFonts w:ascii="Arial" w:hAnsi="Arial" w:cs="Arial"/>
          <w:sz w:val="22"/>
          <w:szCs w:val="22"/>
        </w:rPr>
        <w:t xml:space="preserve">Sharing of nudes and semi-nudes </w:t>
      </w:r>
      <w:r w:rsidR="00F05869" w:rsidRPr="6D30BC77">
        <w:rPr>
          <w:rFonts w:ascii="Arial" w:hAnsi="Arial" w:cs="Arial"/>
          <w:sz w:val="22"/>
          <w:szCs w:val="22"/>
        </w:rPr>
        <w:t xml:space="preserve">(also known as </w:t>
      </w:r>
      <w:r w:rsidRPr="6D30BC77">
        <w:rPr>
          <w:rFonts w:ascii="Arial" w:hAnsi="Arial" w:cs="Arial"/>
          <w:sz w:val="22"/>
          <w:szCs w:val="22"/>
        </w:rPr>
        <w:t xml:space="preserve">sexting and </w:t>
      </w:r>
      <w:r w:rsidR="00F05869" w:rsidRPr="6D30BC77">
        <w:rPr>
          <w:rFonts w:ascii="Arial" w:hAnsi="Arial" w:cs="Arial"/>
          <w:sz w:val="22"/>
          <w:szCs w:val="22"/>
        </w:rPr>
        <w:t>youth produced imagery)</w:t>
      </w:r>
      <w:r w:rsidR="005A5420" w:rsidRPr="6D30BC77">
        <w:rPr>
          <w:rFonts w:ascii="Arial" w:hAnsi="Arial" w:cs="Arial"/>
          <w:sz w:val="22"/>
          <w:szCs w:val="22"/>
        </w:rPr>
        <w:t xml:space="preserve"> (see section 15 for detailed guidance on this)</w:t>
      </w:r>
      <w:r w:rsidR="00F05869" w:rsidRPr="6D30BC77">
        <w:rPr>
          <w:rFonts w:ascii="Arial" w:hAnsi="Arial" w:cs="Arial"/>
          <w:sz w:val="22"/>
          <w:szCs w:val="22"/>
        </w:rPr>
        <w:t>; and</w:t>
      </w:r>
    </w:p>
    <w:p w14:paraId="1C46A613" w14:textId="09938DD9" w:rsidR="00F05869" w:rsidRPr="00A608A6" w:rsidRDefault="00F05869" w:rsidP="00141F04">
      <w:pPr>
        <w:pStyle w:val="ListParagraph"/>
        <w:numPr>
          <w:ilvl w:val="0"/>
          <w:numId w:val="26"/>
        </w:numPr>
        <w:rPr>
          <w:rFonts w:ascii="Arial" w:hAnsi="Arial" w:cs="Arial"/>
          <w:sz w:val="22"/>
        </w:rPr>
      </w:pPr>
      <w:r w:rsidRPr="00A608A6">
        <w:rPr>
          <w:rFonts w:ascii="Arial" w:hAnsi="Arial" w:cs="Arial"/>
          <w:sz w:val="22"/>
        </w:rPr>
        <w:t>Initiation-type violence and rituals.</w:t>
      </w:r>
    </w:p>
    <w:p w14:paraId="7CB566BD" w14:textId="53D94AB3" w:rsidR="00F05869" w:rsidRPr="00A608A6" w:rsidRDefault="00F05869" w:rsidP="00F05869">
      <w:pPr>
        <w:rPr>
          <w:rFonts w:ascii="Arial" w:hAnsi="Arial" w:cs="Arial"/>
          <w:sz w:val="22"/>
        </w:rPr>
      </w:pPr>
    </w:p>
    <w:p w14:paraId="41DE967C" w14:textId="4253A442" w:rsidR="00F05869" w:rsidRPr="00A608A6" w:rsidRDefault="00F05869" w:rsidP="00F05869">
      <w:pPr>
        <w:rPr>
          <w:rFonts w:ascii="Arial" w:hAnsi="Arial" w:cs="Arial"/>
          <w:sz w:val="22"/>
        </w:rPr>
      </w:pPr>
      <w:r w:rsidRPr="00A608A6">
        <w:rPr>
          <w:rFonts w:ascii="Arial" w:hAnsi="Arial" w:cs="Arial"/>
          <w:sz w:val="22"/>
        </w:rPr>
        <w:t xml:space="preserve">Abuse is abuse and </w:t>
      </w:r>
      <w:r w:rsidR="00205B87">
        <w:rPr>
          <w:rFonts w:ascii="Arial" w:hAnsi="Arial" w:cs="Arial"/>
          <w:sz w:val="22"/>
        </w:rPr>
        <w:t xml:space="preserve">will </w:t>
      </w:r>
      <w:r w:rsidR="00205B87" w:rsidRPr="00A608A6">
        <w:rPr>
          <w:rFonts w:ascii="Arial" w:hAnsi="Arial" w:cs="Arial"/>
          <w:sz w:val="22"/>
        </w:rPr>
        <w:t>never</w:t>
      </w:r>
      <w:r w:rsidRPr="00A608A6">
        <w:rPr>
          <w:rFonts w:ascii="Arial" w:hAnsi="Arial" w:cs="Arial"/>
          <w:sz w:val="22"/>
        </w:rPr>
        <w:t xml:space="preserve"> be tolerate</w:t>
      </w:r>
      <w:r w:rsidR="001D0224">
        <w:rPr>
          <w:rFonts w:ascii="Arial" w:hAnsi="Arial" w:cs="Arial"/>
          <w:sz w:val="22"/>
        </w:rPr>
        <w:t>d</w:t>
      </w:r>
      <w:r w:rsidRPr="00A608A6">
        <w:rPr>
          <w:rFonts w:ascii="Arial" w:hAnsi="Arial" w:cs="Arial"/>
          <w:sz w:val="22"/>
        </w:rPr>
        <w:t xml:space="preserve"> or passed off as “banter” or “part of growing up”</w:t>
      </w:r>
      <w:r w:rsidR="00637435">
        <w:rPr>
          <w:rFonts w:ascii="Arial" w:hAnsi="Arial" w:cs="Arial"/>
          <w:sz w:val="22"/>
        </w:rPr>
        <w:t xml:space="preserve"> as this can lead to a culture of unacceptable behaviours and an unsafe environment for pupils.</w:t>
      </w:r>
      <w:r w:rsidR="00FE2496">
        <w:rPr>
          <w:rFonts w:ascii="Arial" w:hAnsi="Arial" w:cs="Arial"/>
          <w:sz w:val="22"/>
        </w:rPr>
        <w:t xml:space="preserve"> </w:t>
      </w:r>
      <w:r w:rsidRPr="00A608A6">
        <w:rPr>
          <w:rFonts w:ascii="Arial" w:hAnsi="Arial" w:cs="Arial"/>
          <w:sz w:val="22"/>
        </w:rPr>
        <w:t xml:space="preserve">Different gender issues can be prevalent when dealing with </w:t>
      </w:r>
      <w:r w:rsidR="006259C0">
        <w:rPr>
          <w:rFonts w:ascii="Arial" w:hAnsi="Arial" w:cs="Arial"/>
          <w:sz w:val="22"/>
        </w:rPr>
        <w:t>child-on-child</w:t>
      </w:r>
      <w:r w:rsidRPr="00A608A6">
        <w:rPr>
          <w:rFonts w:ascii="Arial" w:hAnsi="Arial" w:cs="Arial"/>
          <w:sz w:val="22"/>
        </w:rPr>
        <w:t xml:space="preserve"> abuse. This could for example include girls being sexually touched/assaulted or boys being subject to initiation-type violence.</w:t>
      </w:r>
    </w:p>
    <w:p w14:paraId="03F69DB1" w14:textId="77777777" w:rsidR="00F05869" w:rsidRPr="00A608A6" w:rsidRDefault="00F05869" w:rsidP="00862C89">
      <w:pPr>
        <w:rPr>
          <w:rFonts w:ascii="Arial" w:hAnsi="Arial" w:cs="Arial"/>
          <w:sz w:val="22"/>
        </w:rPr>
      </w:pPr>
    </w:p>
    <w:p w14:paraId="2AD447C9" w14:textId="49D2131A" w:rsidR="00862C89" w:rsidRPr="00A608A6" w:rsidRDefault="00F46847" w:rsidP="34DB7409">
      <w:pPr>
        <w:rPr>
          <w:rFonts w:ascii="Arial" w:hAnsi="Arial" w:cs="Arial"/>
          <w:sz w:val="22"/>
          <w:szCs w:val="22"/>
        </w:rPr>
      </w:pPr>
      <w:r w:rsidRPr="34DB7409">
        <w:rPr>
          <w:rFonts w:ascii="Arial" w:hAnsi="Arial" w:cs="Arial"/>
          <w:sz w:val="22"/>
          <w:szCs w:val="22"/>
        </w:rPr>
        <w:t xml:space="preserve">The Trust </w:t>
      </w:r>
      <w:r w:rsidR="003D07DE" w:rsidRPr="34DB7409">
        <w:rPr>
          <w:rFonts w:ascii="Arial" w:hAnsi="Arial" w:cs="Arial"/>
          <w:sz w:val="22"/>
          <w:szCs w:val="22"/>
        </w:rPr>
        <w:t>considers</w:t>
      </w:r>
      <w:r w:rsidR="00862C89" w:rsidRPr="34DB7409">
        <w:rPr>
          <w:rFonts w:ascii="Arial" w:hAnsi="Arial" w:cs="Arial"/>
          <w:sz w:val="22"/>
          <w:szCs w:val="22"/>
        </w:rPr>
        <w:t xml:space="preserve"> that all children should have a right to attend school and learn in a safe environment. Children should always be free from harm by adults and other children in and outside the </w:t>
      </w:r>
      <w:r w:rsidR="0025658D">
        <w:rPr>
          <w:rFonts w:ascii="Arial" w:hAnsi="Arial" w:cs="Arial"/>
          <w:sz w:val="22"/>
          <w:szCs w:val="22"/>
        </w:rPr>
        <w:t>school</w:t>
      </w:r>
      <w:r w:rsidR="00862C89" w:rsidRPr="34DB7409">
        <w:rPr>
          <w:rFonts w:ascii="Arial" w:hAnsi="Arial" w:cs="Arial"/>
          <w:sz w:val="22"/>
          <w:szCs w:val="22"/>
        </w:rPr>
        <w:t xml:space="preserve">. </w:t>
      </w:r>
      <w:r w:rsidRPr="34DB7409">
        <w:rPr>
          <w:rFonts w:ascii="Arial" w:hAnsi="Arial" w:cs="Arial"/>
          <w:sz w:val="22"/>
          <w:szCs w:val="22"/>
        </w:rPr>
        <w:t>The Trust</w:t>
      </w:r>
      <w:r w:rsidR="00862C89" w:rsidRPr="34DB7409">
        <w:rPr>
          <w:rFonts w:ascii="Arial" w:hAnsi="Arial" w:cs="Arial"/>
          <w:sz w:val="22"/>
          <w:szCs w:val="22"/>
        </w:rPr>
        <w:t xml:space="preserve"> recognise</w:t>
      </w:r>
      <w:r w:rsidR="668CAD54" w:rsidRPr="34DB7409">
        <w:rPr>
          <w:rFonts w:ascii="Arial" w:hAnsi="Arial" w:cs="Arial"/>
          <w:sz w:val="22"/>
          <w:szCs w:val="22"/>
        </w:rPr>
        <w:t>s</w:t>
      </w:r>
      <w:r w:rsidR="00862C89" w:rsidRPr="34DB7409">
        <w:rPr>
          <w:rFonts w:ascii="Arial" w:hAnsi="Arial" w:cs="Arial"/>
          <w:sz w:val="22"/>
          <w:szCs w:val="22"/>
        </w:rPr>
        <w:t xml:space="preserve"> that some pupils will sometimes negatively affect the learning and well-being of others and their behaviour will be dealt with under the </w:t>
      </w:r>
      <w:r w:rsidR="0025658D">
        <w:rPr>
          <w:rFonts w:ascii="Arial" w:hAnsi="Arial" w:cs="Arial"/>
          <w:sz w:val="22"/>
          <w:szCs w:val="22"/>
        </w:rPr>
        <w:t>school</w:t>
      </w:r>
      <w:r w:rsidR="00862C89" w:rsidRPr="34DB7409">
        <w:rPr>
          <w:rFonts w:ascii="Arial" w:hAnsi="Arial" w:cs="Arial"/>
          <w:sz w:val="22"/>
          <w:szCs w:val="22"/>
        </w:rPr>
        <w:t>’s Behaviour Policy.</w:t>
      </w:r>
      <w:r w:rsidR="00F935A9" w:rsidRPr="34DB7409">
        <w:rPr>
          <w:rFonts w:ascii="Arial" w:hAnsi="Arial" w:cs="Arial"/>
          <w:sz w:val="22"/>
          <w:szCs w:val="22"/>
        </w:rPr>
        <w:t xml:space="preserve"> </w:t>
      </w:r>
      <w:r>
        <w:br/>
      </w:r>
    </w:p>
    <w:p w14:paraId="2CD2B45A" w14:textId="77777777" w:rsidR="00862C89" w:rsidRPr="00A608A6" w:rsidRDefault="00862C89" w:rsidP="00862C89">
      <w:pPr>
        <w:rPr>
          <w:rFonts w:ascii="Arial" w:hAnsi="Arial" w:cs="Arial"/>
          <w:b/>
          <w:bCs/>
          <w:sz w:val="22"/>
        </w:rPr>
      </w:pPr>
      <w:r w:rsidRPr="00A608A6">
        <w:rPr>
          <w:rFonts w:ascii="Arial" w:hAnsi="Arial" w:cs="Arial"/>
          <w:b/>
          <w:bCs/>
          <w:sz w:val="22"/>
        </w:rPr>
        <w:t>Safeguarding allegations</w:t>
      </w:r>
    </w:p>
    <w:p w14:paraId="641E213D" w14:textId="1B33B619" w:rsidR="00862C89" w:rsidRPr="00A608A6" w:rsidRDefault="00862C89" w:rsidP="00862C89">
      <w:pPr>
        <w:rPr>
          <w:rFonts w:ascii="Arial" w:hAnsi="Arial" w:cs="Arial"/>
          <w:sz w:val="22"/>
        </w:rPr>
      </w:pPr>
      <w:r w:rsidRPr="00A608A6">
        <w:rPr>
          <w:rFonts w:ascii="Arial" w:hAnsi="Arial" w:cs="Arial"/>
          <w:sz w:val="22"/>
        </w:rPr>
        <w:t xml:space="preserve">Occasionally, allegations may be made against pupils by others in the </w:t>
      </w:r>
      <w:r w:rsidR="0025658D">
        <w:rPr>
          <w:rFonts w:ascii="Arial" w:hAnsi="Arial" w:cs="Arial"/>
          <w:sz w:val="22"/>
        </w:rPr>
        <w:t>school</w:t>
      </w:r>
      <w:r w:rsidRPr="00A608A6">
        <w:rPr>
          <w:rFonts w:ascii="Arial" w:hAnsi="Arial" w:cs="Arial"/>
          <w:sz w:val="22"/>
        </w:rPr>
        <w:t>,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0027772B">
        <w:rPr>
          <w:rFonts w:ascii="Arial" w:hAnsi="Arial" w:cs="Arial"/>
          <w:sz w:val="22"/>
        </w:rPr>
        <w:t xml:space="preserve"> </w:t>
      </w:r>
      <w:r w:rsidRPr="00A608A6">
        <w:rPr>
          <w:rFonts w:ascii="Arial" w:hAnsi="Arial" w:cs="Arial"/>
          <w:sz w:val="22"/>
        </w:rPr>
        <w:t>The allegation:</w:t>
      </w:r>
    </w:p>
    <w:p w14:paraId="72EE14EC" w14:textId="77777777" w:rsidR="00862C89" w:rsidRPr="00A608A6" w:rsidRDefault="00862C89" w:rsidP="00141F04">
      <w:pPr>
        <w:numPr>
          <w:ilvl w:val="0"/>
          <w:numId w:val="20"/>
        </w:numPr>
        <w:spacing w:after="160" w:line="252" w:lineRule="auto"/>
        <w:contextualSpacing/>
        <w:rPr>
          <w:rFonts w:ascii="Arial" w:hAnsi="Arial" w:cs="Arial"/>
          <w:sz w:val="22"/>
        </w:rPr>
      </w:pPr>
      <w:r w:rsidRPr="00A608A6">
        <w:rPr>
          <w:rFonts w:ascii="Arial" w:hAnsi="Arial" w:cs="Arial"/>
          <w:sz w:val="22"/>
        </w:rPr>
        <w:t>Is made against an older pupil and refers to their behaviour towards a younger pupil or a more vulnerable pupil</w:t>
      </w:r>
    </w:p>
    <w:p w14:paraId="32A593ED" w14:textId="77777777" w:rsidR="00862C89" w:rsidRPr="00A608A6" w:rsidRDefault="00862C89" w:rsidP="00141F04">
      <w:pPr>
        <w:numPr>
          <w:ilvl w:val="0"/>
          <w:numId w:val="20"/>
        </w:numPr>
        <w:spacing w:after="160" w:line="252" w:lineRule="auto"/>
        <w:contextualSpacing/>
        <w:rPr>
          <w:rFonts w:ascii="Arial" w:hAnsi="Arial" w:cs="Arial"/>
          <w:sz w:val="22"/>
        </w:rPr>
      </w:pPr>
      <w:r w:rsidRPr="00A608A6">
        <w:rPr>
          <w:rFonts w:ascii="Arial" w:hAnsi="Arial" w:cs="Arial"/>
          <w:sz w:val="22"/>
        </w:rPr>
        <w:t>Is of a serious nature, possibly including a criminal offence</w:t>
      </w:r>
    </w:p>
    <w:p w14:paraId="1528BE0C" w14:textId="29DD94E8" w:rsidR="00862C89" w:rsidRPr="00A608A6" w:rsidRDefault="00862C89" w:rsidP="00141F04">
      <w:pPr>
        <w:numPr>
          <w:ilvl w:val="0"/>
          <w:numId w:val="20"/>
        </w:numPr>
        <w:spacing w:after="160" w:line="252" w:lineRule="auto"/>
        <w:contextualSpacing/>
        <w:rPr>
          <w:rFonts w:ascii="Arial" w:hAnsi="Arial" w:cs="Arial"/>
          <w:sz w:val="22"/>
        </w:rPr>
      </w:pPr>
      <w:r w:rsidRPr="00A608A6">
        <w:rPr>
          <w:rFonts w:ascii="Arial" w:hAnsi="Arial" w:cs="Arial"/>
          <w:sz w:val="22"/>
        </w:rPr>
        <w:t xml:space="preserve">Raises risk factors for other pupils in the </w:t>
      </w:r>
      <w:r w:rsidR="0025658D">
        <w:rPr>
          <w:rFonts w:ascii="Arial" w:hAnsi="Arial" w:cs="Arial"/>
          <w:sz w:val="22"/>
        </w:rPr>
        <w:t>school</w:t>
      </w:r>
    </w:p>
    <w:p w14:paraId="53988B35" w14:textId="628ADDF8" w:rsidR="00F05869" w:rsidRPr="00A608A6" w:rsidRDefault="00F05869" w:rsidP="00141F04">
      <w:pPr>
        <w:numPr>
          <w:ilvl w:val="0"/>
          <w:numId w:val="20"/>
        </w:numPr>
        <w:spacing w:after="160" w:line="252" w:lineRule="auto"/>
        <w:contextualSpacing/>
        <w:rPr>
          <w:rFonts w:ascii="Arial" w:hAnsi="Arial" w:cs="Arial"/>
          <w:sz w:val="22"/>
        </w:rPr>
      </w:pPr>
      <w:r w:rsidRPr="00A608A6">
        <w:rPr>
          <w:rFonts w:ascii="Arial" w:hAnsi="Arial" w:cs="Arial"/>
          <w:sz w:val="22"/>
        </w:rPr>
        <w:t>Indicates that other pupils may have been affected by this pupil</w:t>
      </w:r>
    </w:p>
    <w:p w14:paraId="570F88C2" w14:textId="34A6481F" w:rsidR="00862C89" w:rsidRPr="00A608A6" w:rsidRDefault="00862C89" w:rsidP="00141F04">
      <w:pPr>
        <w:numPr>
          <w:ilvl w:val="0"/>
          <w:numId w:val="20"/>
        </w:numPr>
        <w:spacing w:after="160" w:line="252" w:lineRule="auto"/>
        <w:contextualSpacing/>
        <w:rPr>
          <w:rFonts w:ascii="Arial" w:hAnsi="Arial" w:cs="Arial"/>
          <w:sz w:val="22"/>
        </w:rPr>
      </w:pPr>
      <w:r w:rsidRPr="00A608A6">
        <w:rPr>
          <w:rFonts w:ascii="Arial" w:hAnsi="Arial" w:cs="Arial"/>
          <w:sz w:val="22"/>
        </w:rPr>
        <w:t xml:space="preserve">Indicates that young people outside the </w:t>
      </w:r>
      <w:r w:rsidR="0025658D">
        <w:rPr>
          <w:rFonts w:ascii="Arial" w:hAnsi="Arial" w:cs="Arial"/>
          <w:sz w:val="22"/>
        </w:rPr>
        <w:t>school</w:t>
      </w:r>
      <w:r w:rsidRPr="00A608A6">
        <w:rPr>
          <w:rFonts w:ascii="Arial" w:hAnsi="Arial" w:cs="Arial"/>
          <w:sz w:val="22"/>
        </w:rPr>
        <w:t xml:space="preserve"> may be affected by this pupil</w:t>
      </w:r>
      <w:r w:rsidRPr="00A608A6">
        <w:rPr>
          <w:rFonts w:ascii="Arial" w:hAnsi="Arial" w:cs="Arial"/>
          <w:sz w:val="22"/>
        </w:rPr>
        <w:br/>
      </w:r>
    </w:p>
    <w:p w14:paraId="09FE4F60" w14:textId="2C68BA8E" w:rsidR="00862C89" w:rsidRPr="00A608A6" w:rsidRDefault="00862C89" w:rsidP="00862C89">
      <w:pPr>
        <w:rPr>
          <w:rFonts w:ascii="Arial" w:eastAsiaTheme="minorHAnsi" w:hAnsi="Arial" w:cs="Arial"/>
          <w:i/>
          <w:iCs/>
          <w:sz w:val="22"/>
        </w:rPr>
      </w:pPr>
      <w:r w:rsidRPr="00A608A6">
        <w:rPr>
          <w:rFonts w:ascii="Arial" w:hAnsi="Arial" w:cs="Arial"/>
          <w:i/>
          <w:iCs/>
          <w:sz w:val="22"/>
        </w:rPr>
        <w:t>Examples of safeguarding issues against a pupil could include:</w:t>
      </w:r>
      <w:r w:rsidRPr="00A608A6">
        <w:rPr>
          <w:rFonts w:ascii="Arial" w:hAnsi="Arial" w:cs="Arial"/>
          <w:i/>
          <w:iCs/>
          <w:sz w:val="22"/>
        </w:rPr>
        <w:br/>
      </w:r>
    </w:p>
    <w:p w14:paraId="7C37C1A1" w14:textId="77777777" w:rsidR="00862C89" w:rsidRPr="00A608A6" w:rsidRDefault="00862C89" w:rsidP="00862C89">
      <w:pPr>
        <w:rPr>
          <w:rFonts w:ascii="Arial" w:hAnsi="Arial" w:cs="Arial"/>
          <w:sz w:val="22"/>
        </w:rPr>
      </w:pPr>
      <w:r w:rsidRPr="00A608A6">
        <w:rPr>
          <w:rFonts w:ascii="Arial" w:hAnsi="Arial" w:cs="Arial"/>
          <w:sz w:val="22"/>
        </w:rPr>
        <w:t>Physical Abuse</w:t>
      </w:r>
    </w:p>
    <w:p w14:paraId="020C40B1" w14:textId="77777777" w:rsidR="00862C89" w:rsidRPr="00A608A6" w:rsidRDefault="00862C89" w:rsidP="00141F04">
      <w:pPr>
        <w:numPr>
          <w:ilvl w:val="0"/>
          <w:numId w:val="21"/>
        </w:numPr>
        <w:spacing w:after="160" w:line="252" w:lineRule="auto"/>
        <w:contextualSpacing/>
        <w:rPr>
          <w:rFonts w:ascii="Arial" w:hAnsi="Arial" w:cs="Arial"/>
          <w:sz w:val="22"/>
        </w:rPr>
      </w:pPr>
      <w:r w:rsidRPr="00A608A6">
        <w:rPr>
          <w:rFonts w:ascii="Arial" w:hAnsi="Arial" w:cs="Arial"/>
          <w:sz w:val="22"/>
        </w:rPr>
        <w:t>Violence, particularly pre-planned</w:t>
      </w:r>
    </w:p>
    <w:p w14:paraId="2B1A7BE0" w14:textId="77777777" w:rsidR="00862C89" w:rsidRPr="00A608A6" w:rsidRDefault="00862C89" w:rsidP="00141F04">
      <w:pPr>
        <w:numPr>
          <w:ilvl w:val="0"/>
          <w:numId w:val="21"/>
        </w:numPr>
        <w:spacing w:after="160" w:line="252" w:lineRule="auto"/>
        <w:contextualSpacing/>
        <w:rPr>
          <w:rFonts w:ascii="Arial" w:hAnsi="Arial" w:cs="Arial"/>
          <w:sz w:val="22"/>
        </w:rPr>
      </w:pPr>
      <w:r w:rsidRPr="00A608A6">
        <w:rPr>
          <w:rFonts w:ascii="Arial" w:hAnsi="Arial" w:cs="Arial"/>
          <w:sz w:val="22"/>
        </w:rPr>
        <w:t>Forcing others to use drugs or alcohol</w:t>
      </w:r>
    </w:p>
    <w:p w14:paraId="320F1559" w14:textId="10FB510A" w:rsidR="00862C89" w:rsidRPr="00A608A6" w:rsidRDefault="00862C89" w:rsidP="00862C89">
      <w:pPr>
        <w:rPr>
          <w:rFonts w:ascii="Arial" w:eastAsiaTheme="minorHAnsi" w:hAnsi="Arial" w:cs="Arial"/>
          <w:sz w:val="22"/>
        </w:rPr>
      </w:pPr>
      <w:r w:rsidRPr="00A608A6">
        <w:rPr>
          <w:rFonts w:ascii="Arial" w:hAnsi="Arial" w:cs="Arial"/>
          <w:sz w:val="22"/>
        </w:rPr>
        <w:br/>
        <w:t>Emotional Abuse</w:t>
      </w:r>
    </w:p>
    <w:p w14:paraId="07B2C111" w14:textId="77777777" w:rsidR="00862C89" w:rsidRPr="00A608A6" w:rsidRDefault="00862C89" w:rsidP="00141F04">
      <w:pPr>
        <w:numPr>
          <w:ilvl w:val="0"/>
          <w:numId w:val="22"/>
        </w:numPr>
        <w:spacing w:after="160" w:line="252" w:lineRule="auto"/>
        <w:contextualSpacing/>
        <w:rPr>
          <w:rFonts w:ascii="Arial" w:hAnsi="Arial" w:cs="Arial"/>
          <w:sz w:val="22"/>
        </w:rPr>
      </w:pPr>
      <w:r w:rsidRPr="00A608A6">
        <w:rPr>
          <w:rFonts w:ascii="Arial" w:hAnsi="Arial" w:cs="Arial"/>
          <w:sz w:val="22"/>
        </w:rPr>
        <w:t>Blackmail or extortion</w:t>
      </w:r>
    </w:p>
    <w:p w14:paraId="6FA55275" w14:textId="77777777" w:rsidR="00862C89" w:rsidRPr="00A608A6" w:rsidRDefault="00862C89" w:rsidP="00141F04">
      <w:pPr>
        <w:numPr>
          <w:ilvl w:val="0"/>
          <w:numId w:val="22"/>
        </w:numPr>
        <w:spacing w:after="160" w:line="252" w:lineRule="auto"/>
        <w:contextualSpacing/>
        <w:rPr>
          <w:rFonts w:ascii="Arial" w:hAnsi="Arial" w:cs="Arial"/>
          <w:sz w:val="22"/>
        </w:rPr>
      </w:pPr>
      <w:r w:rsidRPr="00A608A6">
        <w:rPr>
          <w:rFonts w:ascii="Arial" w:hAnsi="Arial" w:cs="Arial"/>
          <w:sz w:val="22"/>
        </w:rPr>
        <w:t>Threats and intimidation</w:t>
      </w:r>
    </w:p>
    <w:p w14:paraId="345955EE" w14:textId="77777777" w:rsidR="00862C89" w:rsidRPr="00A608A6" w:rsidRDefault="00862C89" w:rsidP="00862C89">
      <w:pPr>
        <w:rPr>
          <w:rFonts w:ascii="Arial" w:eastAsiaTheme="minorHAnsi" w:hAnsi="Arial" w:cs="Arial"/>
          <w:sz w:val="22"/>
        </w:rPr>
      </w:pPr>
    </w:p>
    <w:p w14:paraId="62425603" w14:textId="77777777" w:rsidR="00862C89" w:rsidRPr="00A608A6" w:rsidRDefault="00862C89" w:rsidP="00862C89">
      <w:pPr>
        <w:rPr>
          <w:rFonts w:ascii="Arial" w:hAnsi="Arial" w:cs="Arial"/>
          <w:sz w:val="22"/>
        </w:rPr>
      </w:pPr>
      <w:r w:rsidRPr="00A608A6">
        <w:rPr>
          <w:rFonts w:ascii="Arial" w:hAnsi="Arial" w:cs="Arial"/>
          <w:sz w:val="22"/>
        </w:rPr>
        <w:t>Sexual Abuse</w:t>
      </w:r>
    </w:p>
    <w:p w14:paraId="25EAA707" w14:textId="77777777" w:rsidR="00862C89" w:rsidRPr="00A608A6" w:rsidRDefault="00862C89" w:rsidP="00141F04">
      <w:pPr>
        <w:numPr>
          <w:ilvl w:val="0"/>
          <w:numId w:val="23"/>
        </w:numPr>
        <w:spacing w:after="160" w:line="252" w:lineRule="auto"/>
        <w:contextualSpacing/>
        <w:rPr>
          <w:rFonts w:ascii="Arial" w:hAnsi="Arial" w:cs="Arial"/>
          <w:sz w:val="22"/>
        </w:rPr>
      </w:pPr>
      <w:r w:rsidRPr="00A608A6">
        <w:rPr>
          <w:rFonts w:ascii="Arial" w:hAnsi="Arial" w:cs="Arial"/>
          <w:sz w:val="22"/>
        </w:rPr>
        <w:t>Indecent exposure, indecent touching or serious sexual assaults</w:t>
      </w:r>
    </w:p>
    <w:p w14:paraId="36168DA3" w14:textId="6A299DCF" w:rsidR="00862C89" w:rsidRPr="00A608A6" w:rsidRDefault="00862C89" w:rsidP="00141F04">
      <w:pPr>
        <w:numPr>
          <w:ilvl w:val="0"/>
          <w:numId w:val="23"/>
        </w:numPr>
        <w:spacing w:after="160" w:line="252" w:lineRule="auto"/>
        <w:contextualSpacing/>
        <w:rPr>
          <w:rFonts w:ascii="Arial" w:hAnsi="Arial" w:cs="Arial"/>
          <w:sz w:val="22"/>
        </w:rPr>
      </w:pPr>
      <w:r w:rsidRPr="00A608A6">
        <w:rPr>
          <w:rFonts w:ascii="Arial" w:hAnsi="Arial" w:cs="Arial"/>
          <w:sz w:val="22"/>
        </w:rPr>
        <w:t xml:space="preserve">Forcing others to watch pornography or take part in </w:t>
      </w:r>
      <w:r w:rsidR="00C1646E">
        <w:rPr>
          <w:rFonts w:ascii="Arial" w:hAnsi="Arial" w:cs="Arial"/>
          <w:sz w:val="22"/>
        </w:rPr>
        <w:t>the sharing of nudes and semi-nudes</w:t>
      </w:r>
    </w:p>
    <w:p w14:paraId="1A4474BE" w14:textId="39C8C94A" w:rsidR="00862C89" w:rsidRPr="00A608A6" w:rsidRDefault="00862C89" w:rsidP="00862C89">
      <w:pPr>
        <w:rPr>
          <w:rFonts w:ascii="Arial" w:eastAsiaTheme="minorHAnsi" w:hAnsi="Arial" w:cs="Arial"/>
          <w:sz w:val="22"/>
        </w:rPr>
      </w:pPr>
      <w:r w:rsidRPr="00A608A6">
        <w:rPr>
          <w:rFonts w:ascii="Arial" w:hAnsi="Arial" w:cs="Arial"/>
          <w:sz w:val="22"/>
        </w:rPr>
        <w:br/>
        <w:t>Sexual Exploitation</w:t>
      </w:r>
    </w:p>
    <w:p w14:paraId="4F3F5E49" w14:textId="77777777" w:rsidR="00862C89" w:rsidRPr="00A608A6" w:rsidRDefault="00862C89" w:rsidP="00141F04">
      <w:pPr>
        <w:numPr>
          <w:ilvl w:val="0"/>
          <w:numId w:val="24"/>
        </w:numPr>
        <w:spacing w:after="160" w:line="252" w:lineRule="auto"/>
        <w:contextualSpacing/>
        <w:rPr>
          <w:rFonts w:ascii="Arial" w:hAnsi="Arial" w:cs="Arial"/>
          <w:sz w:val="22"/>
        </w:rPr>
      </w:pPr>
      <w:r w:rsidRPr="00A608A6">
        <w:rPr>
          <w:rFonts w:ascii="Arial" w:hAnsi="Arial" w:cs="Arial"/>
          <w:sz w:val="22"/>
        </w:rPr>
        <w:t>Encouraging other children to attend inappropriate parties</w:t>
      </w:r>
    </w:p>
    <w:p w14:paraId="10782476" w14:textId="72AD602C" w:rsidR="00E0209B" w:rsidRPr="00A608A6" w:rsidRDefault="00862C89" w:rsidP="00141F04">
      <w:pPr>
        <w:numPr>
          <w:ilvl w:val="0"/>
          <w:numId w:val="24"/>
        </w:numPr>
        <w:spacing w:after="160" w:line="252" w:lineRule="auto"/>
        <w:contextualSpacing/>
        <w:rPr>
          <w:rFonts w:ascii="Arial" w:hAnsi="Arial" w:cs="Arial"/>
          <w:sz w:val="22"/>
        </w:rPr>
      </w:pPr>
      <w:r w:rsidRPr="00A608A6">
        <w:rPr>
          <w:rFonts w:ascii="Arial" w:hAnsi="Arial" w:cs="Arial"/>
          <w:sz w:val="22"/>
        </w:rPr>
        <w:t>Photographing or videoing other children performing indecent acts</w:t>
      </w:r>
    </w:p>
    <w:p w14:paraId="11045BC3" w14:textId="5729DB9C" w:rsidR="002B3D24" w:rsidRPr="0027772B" w:rsidRDefault="00CA4AC6" w:rsidP="0027772B">
      <w:pPr>
        <w:rPr>
          <w:rFonts w:ascii="Arial" w:hAnsi="Arial" w:cs="Arial"/>
          <w:sz w:val="22"/>
        </w:rPr>
      </w:pPr>
      <w:r w:rsidRPr="00A608A6">
        <w:rPr>
          <w:rFonts w:ascii="Arial" w:hAnsi="Arial" w:cs="Arial"/>
          <w:sz w:val="22"/>
        </w:rPr>
        <w:br/>
      </w:r>
      <w:r w:rsidR="00862C89" w:rsidRPr="00A608A6">
        <w:rPr>
          <w:rFonts w:ascii="Arial" w:hAnsi="Arial" w:cs="Arial"/>
          <w:sz w:val="22"/>
        </w:rPr>
        <w:t>In areas where gangs are prevalent, older pupils may attempt to recruit younger pupils using any or all the above methods. Young people suffering from sexual exploitation themselves may be forced to recruit other young people under threat of violence.</w:t>
      </w:r>
    </w:p>
    <w:p w14:paraId="2B46A07A" w14:textId="77777777" w:rsidR="002B3D24" w:rsidRDefault="002B3D24" w:rsidP="00BF7D30">
      <w:pPr>
        <w:pStyle w:val="SPSSubText"/>
        <w:rPr>
          <w:rFonts w:cs="Arial"/>
          <w:b/>
          <w:color w:val="auto"/>
          <w:sz w:val="22"/>
        </w:rPr>
      </w:pPr>
    </w:p>
    <w:p w14:paraId="11A7736A" w14:textId="45542613" w:rsidR="00862C89" w:rsidRPr="00A608A6" w:rsidRDefault="00637435" w:rsidP="00862C89">
      <w:pPr>
        <w:rPr>
          <w:rFonts w:ascii="Arial" w:hAnsi="Arial" w:cs="Arial"/>
          <w:b/>
          <w:bCs/>
          <w:sz w:val="22"/>
        </w:rPr>
      </w:pPr>
      <w:r>
        <w:rPr>
          <w:rFonts w:ascii="Arial" w:hAnsi="Arial" w:cs="Arial"/>
          <w:b/>
          <w:bCs/>
          <w:sz w:val="22"/>
        </w:rPr>
        <w:t>Creating a supportive environment in school and m</w:t>
      </w:r>
      <w:r w:rsidR="00862C89" w:rsidRPr="00A608A6">
        <w:rPr>
          <w:rFonts w:ascii="Arial" w:hAnsi="Arial" w:cs="Arial"/>
          <w:b/>
          <w:bCs/>
          <w:sz w:val="22"/>
        </w:rPr>
        <w:t>inimising the risk of safeguarding concerns towards pupils from other pupils</w:t>
      </w:r>
    </w:p>
    <w:p w14:paraId="509E2840" w14:textId="482F3EFD" w:rsidR="00637435" w:rsidRDefault="00637435" w:rsidP="00862C89">
      <w:pPr>
        <w:rPr>
          <w:rFonts w:ascii="Arial" w:hAnsi="Arial" w:cs="Arial"/>
          <w:sz w:val="22"/>
        </w:rPr>
      </w:pPr>
    </w:p>
    <w:p w14:paraId="5E708F4E" w14:textId="1DD1514B" w:rsidR="00637435" w:rsidRPr="00021532" w:rsidRDefault="00637435" w:rsidP="00637435">
      <w:pPr>
        <w:pStyle w:val="1bodycopy10pt"/>
        <w:rPr>
          <w:rFonts w:ascii="Arial" w:hAnsi="Arial" w:cs="Arial"/>
          <w:sz w:val="22"/>
          <w:szCs w:val="28"/>
        </w:rPr>
      </w:pPr>
      <w:r>
        <w:rPr>
          <w:rFonts w:ascii="Arial" w:hAnsi="Arial" w:cs="Arial"/>
          <w:sz w:val="22"/>
          <w:szCs w:val="28"/>
        </w:rPr>
        <w:t>The Trust</w:t>
      </w:r>
      <w:r w:rsidRPr="00021532">
        <w:rPr>
          <w:rFonts w:ascii="Arial" w:hAnsi="Arial" w:cs="Arial"/>
          <w:sz w:val="22"/>
          <w:szCs w:val="28"/>
        </w:rPr>
        <w:t xml:space="preserve"> recognise the importance of taking proactive action to minimise the risk of </w:t>
      </w:r>
      <w:r w:rsidR="006259C0">
        <w:rPr>
          <w:rFonts w:ascii="Arial" w:hAnsi="Arial" w:cs="Arial"/>
          <w:sz w:val="22"/>
          <w:szCs w:val="28"/>
        </w:rPr>
        <w:t>child-on-child</w:t>
      </w:r>
      <w:r w:rsidRPr="00021532">
        <w:rPr>
          <w:rFonts w:ascii="Arial" w:hAnsi="Arial" w:cs="Arial"/>
          <w:sz w:val="22"/>
          <w:szCs w:val="28"/>
        </w:rPr>
        <w:t xml:space="preserve"> abuse, and of creating a supportive environment where victims feel confident in reporting incidents. </w:t>
      </w:r>
    </w:p>
    <w:p w14:paraId="1F3688F1" w14:textId="5B5AB4A7" w:rsidR="00637435" w:rsidRPr="00021532" w:rsidRDefault="00637435" w:rsidP="00637435">
      <w:pPr>
        <w:pStyle w:val="1bodycopy10pt"/>
        <w:rPr>
          <w:rFonts w:ascii="Arial" w:hAnsi="Arial" w:cs="Arial"/>
          <w:sz w:val="22"/>
          <w:szCs w:val="28"/>
        </w:rPr>
      </w:pPr>
      <w:r w:rsidRPr="00021532">
        <w:rPr>
          <w:rFonts w:ascii="Arial" w:hAnsi="Arial" w:cs="Arial"/>
          <w:sz w:val="22"/>
          <w:szCs w:val="28"/>
        </w:rPr>
        <w:t xml:space="preserve">To achieve this, </w:t>
      </w:r>
      <w:r>
        <w:rPr>
          <w:rFonts w:ascii="Arial" w:hAnsi="Arial" w:cs="Arial"/>
          <w:sz w:val="22"/>
          <w:szCs w:val="28"/>
        </w:rPr>
        <w:t xml:space="preserve">the school </w:t>
      </w:r>
      <w:r w:rsidRPr="00021532">
        <w:rPr>
          <w:rFonts w:ascii="Arial" w:hAnsi="Arial" w:cs="Arial"/>
          <w:sz w:val="22"/>
          <w:szCs w:val="28"/>
        </w:rPr>
        <w:t>will:</w:t>
      </w:r>
    </w:p>
    <w:p w14:paraId="0A3044B8" w14:textId="77777777" w:rsidR="00637435" w:rsidRPr="00021532" w:rsidRDefault="00637435" w:rsidP="00637435">
      <w:pPr>
        <w:pStyle w:val="4Bulletedcopyblue"/>
        <w:rPr>
          <w:sz w:val="22"/>
          <w:szCs w:val="22"/>
        </w:rPr>
      </w:pPr>
      <w:r w:rsidRPr="00021532">
        <w:rPr>
          <w:sz w:val="22"/>
          <w:szCs w:val="22"/>
        </w:rPr>
        <w:t xml:space="preserve">Challenge any form of derogatory or sexualised language or inappropriate behaviour between peers, including requesting or sending sexual images </w:t>
      </w:r>
    </w:p>
    <w:p w14:paraId="78C8FF09" w14:textId="77777777" w:rsidR="00637435" w:rsidRPr="00021532" w:rsidRDefault="00637435" w:rsidP="00637435">
      <w:pPr>
        <w:pStyle w:val="4Bulletedcopyblue"/>
        <w:rPr>
          <w:sz w:val="22"/>
          <w:szCs w:val="22"/>
        </w:rPr>
      </w:pPr>
      <w:r w:rsidRPr="00021532">
        <w:rPr>
          <w:sz w:val="22"/>
          <w:szCs w:val="22"/>
        </w:rPr>
        <w:t>Be vigilant to issues that particularly affect different genders – for example, sexualised or aggressive touching or grabbing towards female pupils, and initiation or hazing type violence with respect to boys</w:t>
      </w:r>
    </w:p>
    <w:p w14:paraId="51ED0550" w14:textId="77777777" w:rsidR="00637435" w:rsidRPr="00021532" w:rsidRDefault="00637435" w:rsidP="00637435">
      <w:pPr>
        <w:pStyle w:val="4Bulletedcopyblue"/>
        <w:rPr>
          <w:sz w:val="22"/>
          <w:szCs w:val="22"/>
        </w:rPr>
      </w:pPr>
      <w:r w:rsidRPr="00021532">
        <w:rPr>
          <w:sz w:val="22"/>
          <w:szCs w:val="22"/>
        </w:rPr>
        <w:t xml:space="preserve">Ensure our curriculum helps to educate pupils about appropriate behaviour and consent </w:t>
      </w:r>
    </w:p>
    <w:p w14:paraId="0CF1B072" w14:textId="77777777" w:rsidR="00637435" w:rsidRPr="00021532" w:rsidRDefault="00637435" w:rsidP="00637435">
      <w:pPr>
        <w:pStyle w:val="4Bulletedcopyblue"/>
        <w:rPr>
          <w:sz w:val="22"/>
          <w:szCs w:val="22"/>
        </w:rPr>
      </w:pPr>
      <w:r w:rsidRPr="00021532">
        <w:rPr>
          <w:sz w:val="22"/>
          <w:szCs w:val="22"/>
        </w:rPr>
        <w:t>Ensure pupils are able to easily and confidently report abuse using our reporting systems (as described in section 7.10 below)</w:t>
      </w:r>
    </w:p>
    <w:p w14:paraId="2F0ACBD9" w14:textId="77777777" w:rsidR="00637435" w:rsidRPr="00021532" w:rsidRDefault="00637435" w:rsidP="00637435">
      <w:pPr>
        <w:pStyle w:val="4Bulletedcopyblue"/>
        <w:rPr>
          <w:sz w:val="22"/>
          <w:szCs w:val="22"/>
        </w:rPr>
      </w:pPr>
      <w:r w:rsidRPr="00021532">
        <w:rPr>
          <w:sz w:val="22"/>
          <w:szCs w:val="22"/>
        </w:rPr>
        <w:t xml:space="preserve">Ensure staff reassure victims that they are being taken seriously </w:t>
      </w:r>
    </w:p>
    <w:p w14:paraId="4C3B13C8" w14:textId="77777777" w:rsidR="00637435" w:rsidRPr="00021532" w:rsidRDefault="00637435" w:rsidP="00637435">
      <w:pPr>
        <w:pStyle w:val="4Bulletedcopyblue"/>
        <w:rPr>
          <w:sz w:val="22"/>
          <w:szCs w:val="22"/>
        </w:rPr>
      </w:pPr>
      <w:r w:rsidRPr="00021532">
        <w:rPr>
          <w:sz w:val="22"/>
          <w:szCs w:val="22"/>
        </w:rPr>
        <w:t>Ensure staff are trained to understand:</w:t>
      </w:r>
    </w:p>
    <w:p w14:paraId="1172B23B" w14:textId="02287182" w:rsidR="00637435" w:rsidRPr="00021532" w:rsidRDefault="00637435" w:rsidP="00141F04">
      <w:pPr>
        <w:pStyle w:val="4Bulletedcopyblue"/>
        <w:numPr>
          <w:ilvl w:val="1"/>
          <w:numId w:val="51"/>
        </w:numPr>
        <w:rPr>
          <w:sz w:val="22"/>
          <w:szCs w:val="22"/>
        </w:rPr>
      </w:pPr>
      <w:r w:rsidRPr="00021532">
        <w:rPr>
          <w:sz w:val="22"/>
          <w:szCs w:val="22"/>
        </w:rPr>
        <w:t xml:space="preserve">How to recognise the indicators and signs of </w:t>
      </w:r>
      <w:r w:rsidR="006259C0">
        <w:rPr>
          <w:sz w:val="22"/>
          <w:szCs w:val="22"/>
        </w:rPr>
        <w:t>child-on-child</w:t>
      </w:r>
      <w:r w:rsidRPr="00021532">
        <w:rPr>
          <w:sz w:val="22"/>
          <w:szCs w:val="22"/>
        </w:rPr>
        <w:t xml:space="preserve"> abuse, and know how to identify it and respond to reports</w:t>
      </w:r>
    </w:p>
    <w:p w14:paraId="782C3B5A" w14:textId="649731BC" w:rsidR="00637435" w:rsidRPr="00021532" w:rsidRDefault="00637435" w:rsidP="00141F04">
      <w:pPr>
        <w:pStyle w:val="4Bulletedcopyblue"/>
        <w:numPr>
          <w:ilvl w:val="1"/>
          <w:numId w:val="51"/>
        </w:numPr>
        <w:rPr>
          <w:sz w:val="22"/>
          <w:szCs w:val="22"/>
        </w:rPr>
      </w:pPr>
      <w:r w:rsidRPr="00021532">
        <w:rPr>
          <w:sz w:val="22"/>
          <w:szCs w:val="22"/>
        </w:rPr>
        <w:t xml:space="preserve">That even if there are no reports of </w:t>
      </w:r>
      <w:r w:rsidR="006259C0">
        <w:rPr>
          <w:sz w:val="22"/>
          <w:szCs w:val="22"/>
        </w:rPr>
        <w:t>child-on-child</w:t>
      </w:r>
      <w:r w:rsidRPr="00021532">
        <w:rPr>
          <w:sz w:val="22"/>
          <w:szCs w:val="22"/>
        </w:rPr>
        <w:t xml:space="preserve"> abuse in school, it does not mean it is not happening – staff should maintain an attitude of “it could happen here” </w:t>
      </w:r>
    </w:p>
    <w:p w14:paraId="53EDD532" w14:textId="77777777" w:rsidR="00637435" w:rsidRPr="00021532" w:rsidRDefault="00637435" w:rsidP="00141F04">
      <w:pPr>
        <w:pStyle w:val="4Bulletedcopyblue"/>
        <w:numPr>
          <w:ilvl w:val="1"/>
          <w:numId w:val="51"/>
        </w:numPr>
        <w:rPr>
          <w:sz w:val="22"/>
          <w:szCs w:val="22"/>
        </w:rPr>
      </w:pPr>
      <w:r w:rsidRPr="00021532">
        <w:rPr>
          <w:sz w:val="22"/>
          <w:szCs w:val="22"/>
        </w:rPr>
        <w:t>That if they have any concerns about a child’s welfare, they should act on them immediately rather than wait to be told, and that victims may not always make a direct report. For example:</w:t>
      </w:r>
    </w:p>
    <w:p w14:paraId="6618AF69" w14:textId="77777777" w:rsidR="00637435" w:rsidRPr="00021532" w:rsidRDefault="00637435" w:rsidP="00141F04">
      <w:pPr>
        <w:pStyle w:val="4Bulletedcopyblue"/>
        <w:numPr>
          <w:ilvl w:val="2"/>
          <w:numId w:val="51"/>
        </w:numPr>
        <w:rPr>
          <w:sz w:val="22"/>
          <w:szCs w:val="22"/>
        </w:rPr>
      </w:pPr>
      <w:r w:rsidRPr="00021532">
        <w:rPr>
          <w:sz w:val="22"/>
          <w:szCs w:val="22"/>
        </w:rPr>
        <w:t>Children can show signs or act in ways they hope adults will notice and react to</w:t>
      </w:r>
    </w:p>
    <w:p w14:paraId="5C0E3D96" w14:textId="77777777" w:rsidR="00637435" w:rsidRPr="00021532" w:rsidRDefault="00637435" w:rsidP="00141F04">
      <w:pPr>
        <w:pStyle w:val="4Bulletedcopyblue"/>
        <w:numPr>
          <w:ilvl w:val="2"/>
          <w:numId w:val="51"/>
        </w:numPr>
        <w:rPr>
          <w:sz w:val="22"/>
          <w:szCs w:val="22"/>
        </w:rPr>
      </w:pPr>
      <w:r w:rsidRPr="00021532">
        <w:rPr>
          <w:sz w:val="22"/>
          <w:szCs w:val="22"/>
        </w:rPr>
        <w:t xml:space="preserve">A friend may make a report </w:t>
      </w:r>
    </w:p>
    <w:p w14:paraId="295D99A8" w14:textId="77777777" w:rsidR="00637435" w:rsidRPr="00021532" w:rsidRDefault="00637435" w:rsidP="00141F04">
      <w:pPr>
        <w:pStyle w:val="4Bulletedcopyblue"/>
        <w:numPr>
          <w:ilvl w:val="2"/>
          <w:numId w:val="51"/>
        </w:numPr>
        <w:rPr>
          <w:sz w:val="22"/>
          <w:szCs w:val="22"/>
        </w:rPr>
      </w:pPr>
      <w:r w:rsidRPr="00021532">
        <w:rPr>
          <w:sz w:val="22"/>
          <w:szCs w:val="22"/>
        </w:rPr>
        <w:t xml:space="preserve">A member of staff may overhear a conversation </w:t>
      </w:r>
    </w:p>
    <w:p w14:paraId="06DC86AB" w14:textId="77777777" w:rsidR="00637435" w:rsidRPr="00021532" w:rsidRDefault="00637435" w:rsidP="00141F04">
      <w:pPr>
        <w:pStyle w:val="4Bulletedcopyblue"/>
        <w:numPr>
          <w:ilvl w:val="2"/>
          <w:numId w:val="51"/>
        </w:numPr>
        <w:rPr>
          <w:sz w:val="22"/>
          <w:szCs w:val="22"/>
        </w:rPr>
      </w:pPr>
      <w:r w:rsidRPr="00021532">
        <w:rPr>
          <w:sz w:val="22"/>
          <w:szCs w:val="22"/>
        </w:rPr>
        <w:t>A child’s behaviour might indicate that something is wrong</w:t>
      </w:r>
    </w:p>
    <w:p w14:paraId="55271048" w14:textId="77777777" w:rsidR="00637435" w:rsidRPr="00021532" w:rsidRDefault="00637435" w:rsidP="00141F04">
      <w:pPr>
        <w:pStyle w:val="4Bulletedcopyblue"/>
        <w:numPr>
          <w:ilvl w:val="1"/>
          <w:numId w:val="51"/>
        </w:numPr>
        <w:rPr>
          <w:sz w:val="22"/>
          <w:szCs w:val="22"/>
        </w:rPr>
      </w:pPr>
      <w:r w:rsidRPr="00021532">
        <w:rPr>
          <w:sz w:val="22"/>
          <w:szCs w:val="22"/>
        </w:rPr>
        <w:t>That certain children may face additional barriers to telling someone because of their vulnerability, disability, gender, ethnicity and/or sexual orientation</w:t>
      </w:r>
    </w:p>
    <w:p w14:paraId="56A882E8" w14:textId="77777777" w:rsidR="00637435" w:rsidRPr="00021532" w:rsidRDefault="00637435" w:rsidP="00141F04">
      <w:pPr>
        <w:pStyle w:val="4Bulletedcopyblue"/>
        <w:numPr>
          <w:ilvl w:val="1"/>
          <w:numId w:val="51"/>
        </w:numPr>
        <w:rPr>
          <w:sz w:val="22"/>
          <w:szCs w:val="22"/>
        </w:rPr>
      </w:pPr>
      <w:r w:rsidRPr="00021532">
        <w:rPr>
          <w:sz w:val="22"/>
          <w:szCs w:val="22"/>
        </w:rPr>
        <w:t>That a pupil harming a peer could be a sign that the child is being abused themselves, and that this would fall under the scope of this policy</w:t>
      </w:r>
    </w:p>
    <w:p w14:paraId="19B2D593" w14:textId="175BEB45" w:rsidR="00637435" w:rsidRPr="00021532" w:rsidRDefault="00637435" w:rsidP="00141F04">
      <w:pPr>
        <w:pStyle w:val="4Bulletedcopyblue"/>
        <w:numPr>
          <w:ilvl w:val="1"/>
          <w:numId w:val="51"/>
        </w:numPr>
        <w:rPr>
          <w:sz w:val="22"/>
          <w:szCs w:val="22"/>
        </w:rPr>
      </w:pPr>
      <w:r w:rsidRPr="00021532">
        <w:rPr>
          <w:sz w:val="22"/>
          <w:szCs w:val="22"/>
        </w:rPr>
        <w:t xml:space="preserve">The important role they have to play in preventing </w:t>
      </w:r>
      <w:r w:rsidR="006259C0">
        <w:rPr>
          <w:sz w:val="22"/>
          <w:szCs w:val="22"/>
        </w:rPr>
        <w:t>child-on-child</w:t>
      </w:r>
      <w:r w:rsidRPr="00021532">
        <w:rPr>
          <w:sz w:val="22"/>
          <w:szCs w:val="22"/>
        </w:rPr>
        <w:t xml:space="preserve"> abuse and responding where they believe a child may be at risk from it</w:t>
      </w:r>
    </w:p>
    <w:p w14:paraId="7CB83354" w14:textId="77777777" w:rsidR="00637435" w:rsidRPr="00021532" w:rsidRDefault="00637435" w:rsidP="00141F04">
      <w:pPr>
        <w:pStyle w:val="4Bulletedcopyblue"/>
        <w:numPr>
          <w:ilvl w:val="1"/>
          <w:numId w:val="51"/>
        </w:numPr>
        <w:rPr>
          <w:sz w:val="22"/>
          <w:szCs w:val="22"/>
        </w:rPr>
      </w:pPr>
      <w:r w:rsidRPr="00021532">
        <w:rPr>
          <w:sz w:val="22"/>
          <w:szCs w:val="22"/>
        </w:rPr>
        <w:t>That they should speak to the DSL if they have any concerns</w:t>
      </w:r>
    </w:p>
    <w:p w14:paraId="23D4012B" w14:textId="329FC827" w:rsidR="00862C89" w:rsidRPr="00A608A6" w:rsidRDefault="00862C89" w:rsidP="00862C89">
      <w:pPr>
        <w:rPr>
          <w:rFonts w:ascii="Arial" w:hAnsi="Arial" w:cs="Arial"/>
          <w:b/>
          <w:bCs/>
          <w:sz w:val="22"/>
        </w:rPr>
      </w:pPr>
      <w:r w:rsidRPr="00A608A6">
        <w:rPr>
          <w:rFonts w:ascii="Arial" w:hAnsi="Arial" w:cs="Arial"/>
          <w:sz w:val="22"/>
        </w:rPr>
        <w:br/>
      </w:r>
      <w:r w:rsidRPr="00A608A6">
        <w:rPr>
          <w:rFonts w:ascii="Arial" w:hAnsi="Arial" w:cs="Arial"/>
          <w:b/>
          <w:bCs/>
          <w:sz w:val="22"/>
        </w:rPr>
        <w:t>What to do</w:t>
      </w:r>
    </w:p>
    <w:p w14:paraId="173D91D6" w14:textId="181517C5" w:rsidR="00862C89" w:rsidRPr="00A608A6" w:rsidRDefault="00862C89" w:rsidP="00862C89">
      <w:pPr>
        <w:rPr>
          <w:rFonts w:ascii="Arial" w:hAnsi="Arial" w:cs="Arial"/>
          <w:sz w:val="22"/>
        </w:rPr>
      </w:pPr>
      <w:r w:rsidRPr="00A608A6">
        <w:rPr>
          <w:rFonts w:ascii="Arial" w:hAnsi="Arial" w:cs="Arial"/>
          <w:sz w:val="22"/>
        </w:rPr>
        <w:t>When an allegation is made by a pupil against another pupil, members of staff should consider whether the complaint raises a safeguarding concern. If there is a safeguarding concern the Designated Safeguarding Lead (DSL) should be informed immediately.</w:t>
      </w:r>
      <w:r w:rsidRPr="00A608A6">
        <w:rPr>
          <w:rFonts w:ascii="Arial" w:hAnsi="Arial" w:cs="Arial"/>
          <w:sz w:val="22"/>
        </w:rPr>
        <w:br/>
      </w:r>
    </w:p>
    <w:p w14:paraId="30106F99" w14:textId="4BEB0043" w:rsidR="00862C89" w:rsidRPr="00A608A6" w:rsidRDefault="00862C89" w:rsidP="00862C89">
      <w:pPr>
        <w:rPr>
          <w:rFonts w:ascii="Arial" w:hAnsi="Arial" w:cs="Arial"/>
          <w:sz w:val="22"/>
        </w:rPr>
      </w:pPr>
      <w:r w:rsidRPr="00A608A6">
        <w:rPr>
          <w:rFonts w:ascii="Arial" w:hAnsi="Arial" w:cs="Arial"/>
          <w:sz w:val="22"/>
        </w:rPr>
        <w:t>A factual record should be made of the allegation, but no attempt at this stage should be made to investigate the circumstances.</w:t>
      </w:r>
      <w:r w:rsidRPr="00A608A6">
        <w:rPr>
          <w:rFonts w:ascii="Arial" w:hAnsi="Arial" w:cs="Arial"/>
          <w:sz w:val="22"/>
        </w:rPr>
        <w:br/>
      </w:r>
    </w:p>
    <w:p w14:paraId="0196048C" w14:textId="09BA9922" w:rsidR="00862C89" w:rsidRPr="00A608A6" w:rsidRDefault="00862C89" w:rsidP="00862C89">
      <w:pPr>
        <w:rPr>
          <w:rFonts w:ascii="Arial" w:hAnsi="Arial" w:cs="Arial"/>
          <w:sz w:val="22"/>
        </w:rPr>
      </w:pPr>
      <w:r w:rsidRPr="00A608A6">
        <w:rPr>
          <w:rFonts w:ascii="Arial" w:hAnsi="Arial" w:cs="Arial"/>
          <w:sz w:val="22"/>
        </w:rPr>
        <w:t>The DSL should contact the local authority’s designated officer (LADO) (or its equivalent if more than one local authority is implicated) to discuss the case and it may be that Children’s Social Care are already aware of safeguarding concerns around this young person. The DSL will follow through the outcomes of the discussion and make a social services referral where appropriate.</w:t>
      </w:r>
      <w:r w:rsidRPr="00A608A6">
        <w:rPr>
          <w:rFonts w:ascii="Arial" w:hAnsi="Arial" w:cs="Arial"/>
          <w:sz w:val="22"/>
        </w:rPr>
        <w:br/>
      </w:r>
    </w:p>
    <w:p w14:paraId="70743F98" w14:textId="57905E6E" w:rsidR="00862C89" w:rsidRPr="00A608A6" w:rsidRDefault="00862C89" w:rsidP="00862C89">
      <w:pPr>
        <w:rPr>
          <w:rFonts w:ascii="Arial" w:hAnsi="Arial" w:cs="Arial"/>
          <w:sz w:val="22"/>
        </w:rPr>
      </w:pPr>
      <w:r w:rsidRPr="00A608A6">
        <w:rPr>
          <w:rFonts w:ascii="Arial" w:hAnsi="Arial" w:cs="Arial"/>
          <w:sz w:val="22"/>
        </w:rPr>
        <w:t>The DSL will make a record of the concern, the discussion and any outcome, and keep a copy in both pupils’ files. If the allegation indicates a potential criminal offence has taken place, the police should be contacted at the earliest opportunity and parents informed (of both the pupil being complained about and the alleged victim). The DSL must also inform KCSP’s Designated Lead Officer</w:t>
      </w:r>
      <w:r w:rsidR="00271B0E">
        <w:rPr>
          <w:rFonts w:ascii="Arial" w:hAnsi="Arial" w:cs="Arial"/>
          <w:sz w:val="22"/>
        </w:rPr>
        <w:t xml:space="preserve"> (identified at the beginning of this Policy) </w:t>
      </w:r>
      <w:r w:rsidRPr="00A608A6">
        <w:rPr>
          <w:rFonts w:ascii="Arial" w:hAnsi="Arial" w:cs="Arial"/>
          <w:sz w:val="22"/>
        </w:rPr>
        <w:t>immediately.</w:t>
      </w:r>
      <w:r w:rsidRPr="00A608A6">
        <w:rPr>
          <w:rFonts w:ascii="Arial" w:hAnsi="Arial" w:cs="Arial"/>
          <w:b/>
          <w:bCs/>
          <w:sz w:val="22"/>
        </w:rPr>
        <w:t xml:space="preserve"> </w:t>
      </w:r>
      <w:r w:rsidRPr="00A608A6">
        <w:rPr>
          <w:rFonts w:ascii="Arial" w:hAnsi="Arial" w:cs="Arial"/>
          <w:sz w:val="22"/>
        </w:rPr>
        <w:t xml:space="preserve">It may be appropriate to exclude the pupil being complained about for a period according to the </w:t>
      </w:r>
      <w:r w:rsidR="0025658D">
        <w:rPr>
          <w:rFonts w:ascii="Arial" w:hAnsi="Arial" w:cs="Arial"/>
          <w:sz w:val="22"/>
        </w:rPr>
        <w:t>school</w:t>
      </w:r>
      <w:r w:rsidRPr="00A608A6">
        <w:rPr>
          <w:rFonts w:ascii="Arial" w:hAnsi="Arial" w:cs="Arial"/>
          <w:sz w:val="22"/>
        </w:rPr>
        <w:t xml:space="preserve">’s </w:t>
      </w:r>
      <w:r w:rsidR="00271B0E">
        <w:rPr>
          <w:rFonts w:ascii="Arial" w:hAnsi="Arial" w:cs="Arial"/>
          <w:sz w:val="22"/>
        </w:rPr>
        <w:t>B</w:t>
      </w:r>
      <w:r w:rsidRPr="00A608A6">
        <w:rPr>
          <w:rFonts w:ascii="Arial" w:hAnsi="Arial" w:cs="Arial"/>
          <w:sz w:val="22"/>
        </w:rPr>
        <w:t xml:space="preserve">ehaviour </w:t>
      </w:r>
      <w:r w:rsidR="00271B0E">
        <w:rPr>
          <w:rFonts w:ascii="Arial" w:hAnsi="Arial" w:cs="Arial"/>
          <w:sz w:val="22"/>
        </w:rPr>
        <w:t>P</w:t>
      </w:r>
      <w:r w:rsidRPr="00A608A6">
        <w:rPr>
          <w:rFonts w:ascii="Arial" w:hAnsi="Arial" w:cs="Arial"/>
          <w:sz w:val="22"/>
        </w:rPr>
        <w:t>olicy and procedures.</w:t>
      </w:r>
      <w:r w:rsidR="00271B0E">
        <w:rPr>
          <w:rFonts w:ascii="Arial" w:hAnsi="Arial" w:cs="Arial"/>
          <w:sz w:val="22"/>
        </w:rPr>
        <w:br/>
      </w:r>
    </w:p>
    <w:p w14:paraId="36B8B01E" w14:textId="46BB5E72" w:rsidR="00862C89" w:rsidRPr="00A608A6" w:rsidRDefault="00862C89" w:rsidP="00862C89">
      <w:pPr>
        <w:rPr>
          <w:rFonts w:ascii="Arial" w:hAnsi="Arial" w:cs="Arial"/>
          <w:sz w:val="22"/>
        </w:rPr>
      </w:pPr>
      <w:r w:rsidRPr="00A608A6">
        <w:rPr>
          <w:rFonts w:ascii="Arial" w:hAnsi="Arial" w:cs="Arial"/>
          <w:sz w:val="22"/>
        </w:rPr>
        <w:t xml:space="preserve">Where neither the LADO or the police accept the complaint, a thorough </w:t>
      </w:r>
      <w:r w:rsidR="0025658D">
        <w:rPr>
          <w:rFonts w:ascii="Arial" w:hAnsi="Arial" w:cs="Arial"/>
          <w:sz w:val="22"/>
        </w:rPr>
        <w:t>school</w:t>
      </w:r>
      <w:r w:rsidRPr="00A608A6">
        <w:rPr>
          <w:rFonts w:ascii="Arial" w:hAnsi="Arial" w:cs="Arial"/>
          <w:sz w:val="22"/>
        </w:rPr>
        <w:t xml:space="preserve"> investigation should take place into the matter using the </w:t>
      </w:r>
      <w:r w:rsidR="0025658D">
        <w:rPr>
          <w:rFonts w:ascii="Arial" w:hAnsi="Arial" w:cs="Arial"/>
          <w:sz w:val="22"/>
        </w:rPr>
        <w:t>school</w:t>
      </w:r>
      <w:r w:rsidRPr="00A608A6">
        <w:rPr>
          <w:rFonts w:ascii="Arial" w:hAnsi="Arial" w:cs="Arial"/>
          <w:sz w:val="22"/>
        </w:rPr>
        <w:t xml:space="preserve">’s usual disciplinary procedures. </w:t>
      </w:r>
      <w:r w:rsidRPr="00A608A6">
        <w:rPr>
          <w:rFonts w:ascii="Arial" w:hAnsi="Arial" w:cs="Arial"/>
          <w:sz w:val="22"/>
        </w:rPr>
        <w:br/>
      </w:r>
    </w:p>
    <w:p w14:paraId="66493926" w14:textId="1D232451" w:rsidR="00862C89" w:rsidRPr="00A608A6" w:rsidRDefault="00862C89" w:rsidP="00862C89">
      <w:pPr>
        <w:rPr>
          <w:rFonts w:ascii="Arial" w:hAnsi="Arial" w:cs="Arial"/>
          <w:sz w:val="22"/>
        </w:rPr>
      </w:pPr>
      <w:r w:rsidRPr="00A608A6">
        <w:rPr>
          <w:rFonts w:ascii="Arial" w:hAnsi="Arial" w:cs="Arial"/>
          <w:sz w:val="22"/>
        </w:rPr>
        <w:t xml:space="preserve">In situations where the </w:t>
      </w:r>
      <w:r w:rsidR="0025658D">
        <w:rPr>
          <w:rFonts w:ascii="Arial" w:hAnsi="Arial" w:cs="Arial"/>
          <w:sz w:val="22"/>
        </w:rPr>
        <w:t>school</w:t>
      </w:r>
      <w:r w:rsidRPr="00A608A6">
        <w:rPr>
          <w:rFonts w:ascii="Arial" w:hAnsi="Arial" w:cs="Arial"/>
          <w:sz w:val="22"/>
        </w:rPr>
        <w:t xml:space="preserve"> considers a safeguarding risk is present, a risk assessment should be undertaken along with an appropriate plan to ensure safety, taking into account as appropriate any pertinent individual differences of an alleged victim or alleged perpetrator.</w:t>
      </w:r>
    </w:p>
    <w:p w14:paraId="2222673C" w14:textId="77777777" w:rsidR="00862C89" w:rsidRPr="00A608A6" w:rsidRDefault="00862C89" w:rsidP="00862C89">
      <w:pPr>
        <w:rPr>
          <w:rFonts w:ascii="Arial" w:hAnsi="Arial" w:cs="Arial"/>
          <w:sz w:val="22"/>
        </w:rPr>
      </w:pPr>
    </w:p>
    <w:p w14:paraId="4D2AA408" w14:textId="7BDAC16A" w:rsidR="003A6DEF" w:rsidRPr="0027772B" w:rsidRDefault="00862C89" w:rsidP="0027772B">
      <w:pPr>
        <w:rPr>
          <w:rFonts w:ascii="Arial" w:hAnsi="Arial" w:cs="Arial"/>
        </w:rPr>
      </w:pPr>
      <w:r w:rsidRPr="00A608A6">
        <w:rPr>
          <w:rFonts w:ascii="Arial" w:hAnsi="Arial" w:cs="Arial"/>
          <w:sz w:val="22"/>
        </w:rPr>
        <w:t xml:space="preserve">The plan should be </w:t>
      </w:r>
      <w:r w:rsidR="001B33BE" w:rsidRPr="00A608A6">
        <w:rPr>
          <w:rFonts w:ascii="Arial" w:hAnsi="Arial" w:cs="Arial"/>
          <w:sz w:val="22"/>
        </w:rPr>
        <w:t>monitored,</w:t>
      </w:r>
      <w:r w:rsidRPr="00A608A6">
        <w:rPr>
          <w:rFonts w:ascii="Arial" w:hAnsi="Arial" w:cs="Arial"/>
          <w:sz w:val="22"/>
        </w:rPr>
        <w:t xml:space="preserve"> and a date set for review with everyone concerned</w:t>
      </w:r>
      <w:r w:rsidRPr="00A608A6">
        <w:rPr>
          <w:rFonts w:ascii="Arial" w:hAnsi="Arial" w:cs="Arial"/>
        </w:rPr>
        <w:t>.</w:t>
      </w:r>
    </w:p>
    <w:p w14:paraId="1ABCD1DB" w14:textId="134BD24C" w:rsidR="00C73DE5" w:rsidRDefault="00D80F61" w:rsidP="00931F26">
      <w:pPr>
        <w:pStyle w:val="Heading1"/>
      </w:pPr>
      <w:r>
        <w:t xml:space="preserve"> </w:t>
      </w:r>
      <w:bookmarkStart w:id="19" w:name="_Toc140744247"/>
      <w:r w:rsidR="00C73DE5">
        <w:t>Sharing of nudes and semi-nudes (sexting)</w:t>
      </w:r>
      <w:bookmarkEnd w:id="19"/>
    </w:p>
    <w:p w14:paraId="7E28F338" w14:textId="31B5BB76" w:rsidR="00EA12EA" w:rsidRPr="003B4A62" w:rsidRDefault="00C73DE5" w:rsidP="003B4A62">
      <w:pPr>
        <w:rPr>
          <w:rFonts w:ascii="Arial" w:hAnsi="Arial" w:cs="Arial"/>
          <w:sz w:val="22"/>
          <w:szCs w:val="22"/>
        </w:rPr>
      </w:pPr>
      <w:r w:rsidRPr="6D30BC77">
        <w:rPr>
          <w:rFonts w:ascii="Arial" w:hAnsi="Arial" w:cs="Arial"/>
          <w:sz w:val="22"/>
          <w:szCs w:val="22"/>
        </w:rPr>
        <w:t>In cases of sharing of nudes and semi-nudes we follow guidance given to schools and colleges by the UK Council for Child Internet Safety (UKCCIS</w:t>
      </w:r>
      <w:r w:rsidR="00205B87" w:rsidRPr="6D30BC77">
        <w:rPr>
          <w:rFonts w:ascii="Arial" w:hAnsi="Arial" w:cs="Arial"/>
          <w:sz w:val="22"/>
          <w:szCs w:val="22"/>
        </w:rPr>
        <w:t xml:space="preserve">) </w:t>
      </w:r>
      <w:hyperlink r:id="rId26" w:history="1">
        <w:r w:rsidR="00205B87" w:rsidRPr="6D30BC77">
          <w:rPr>
            <w:rFonts w:ascii="Arial" w:hAnsi="Arial" w:cs="Arial"/>
            <w:sz w:val="22"/>
            <w:szCs w:val="22"/>
          </w:rPr>
          <w:t>“</w:t>
        </w:r>
        <w:r w:rsidRPr="6D30BC77">
          <w:rPr>
            <w:rStyle w:val="Hyperlink"/>
            <w:rFonts w:ascii="Arial" w:hAnsi="Arial" w:cs="Arial"/>
            <w:sz w:val="22"/>
            <w:szCs w:val="22"/>
          </w:rPr>
          <w:t>Sharing of nudes and semi-nudes:</w:t>
        </w:r>
      </w:hyperlink>
      <w:r w:rsidRPr="6D30BC77">
        <w:rPr>
          <w:rFonts w:ascii="Arial" w:hAnsi="Arial" w:cs="Arial"/>
          <w:sz w:val="22"/>
          <w:szCs w:val="22"/>
        </w:rPr>
        <w:t xml:space="preserve"> advice for education settings working with children and young people”</w:t>
      </w:r>
    </w:p>
    <w:p w14:paraId="6ED6B92A" w14:textId="3E8A82C9" w:rsidR="00C73DE5" w:rsidRPr="00021532" w:rsidRDefault="00C73DE5" w:rsidP="00021532">
      <w:pPr>
        <w:ind w:left="142"/>
        <w:rPr>
          <w:rFonts w:ascii="Arial" w:hAnsi="Arial" w:cs="Arial"/>
          <w:sz w:val="22"/>
          <w:szCs w:val="22"/>
        </w:rPr>
      </w:pPr>
    </w:p>
    <w:p w14:paraId="0DF43B33" w14:textId="3185DCB5" w:rsidR="005A5420" w:rsidRPr="00021532" w:rsidRDefault="005A5420" w:rsidP="00021532">
      <w:pPr>
        <w:spacing w:after="120"/>
        <w:ind w:left="142"/>
        <w:rPr>
          <w:rFonts w:ascii="Arial" w:eastAsia="MS Mincho" w:hAnsi="Arial" w:cs="Arial"/>
          <w:b/>
          <w:sz w:val="22"/>
          <w:szCs w:val="22"/>
          <w:lang w:val="en-GB"/>
        </w:rPr>
      </w:pPr>
      <w:r>
        <w:rPr>
          <w:rFonts w:ascii="Arial" w:eastAsia="MS Mincho" w:hAnsi="Arial" w:cs="Arial"/>
          <w:b/>
          <w:sz w:val="22"/>
          <w:szCs w:val="22"/>
          <w:lang w:val="en-GB"/>
        </w:rPr>
        <w:t>R</w:t>
      </w:r>
      <w:r w:rsidRPr="00021532">
        <w:rPr>
          <w:rFonts w:ascii="Arial" w:eastAsia="MS Mincho" w:hAnsi="Arial" w:cs="Arial"/>
          <w:b/>
          <w:sz w:val="22"/>
          <w:szCs w:val="22"/>
          <w:lang w:val="en-GB"/>
        </w:rPr>
        <w:t xml:space="preserve">esponsibilities </w:t>
      </w:r>
      <w:r>
        <w:rPr>
          <w:rFonts w:ascii="Arial" w:eastAsia="MS Mincho" w:hAnsi="Arial" w:cs="Arial"/>
          <w:b/>
          <w:sz w:val="22"/>
          <w:szCs w:val="22"/>
          <w:lang w:val="en-GB"/>
        </w:rPr>
        <w:t xml:space="preserve">for all staff </w:t>
      </w:r>
      <w:r w:rsidRPr="00021532">
        <w:rPr>
          <w:rFonts w:ascii="Arial" w:eastAsia="MS Mincho" w:hAnsi="Arial" w:cs="Arial"/>
          <w:b/>
          <w:sz w:val="22"/>
          <w:szCs w:val="22"/>
          <w:lang w:val="en-GB"/>
        </w:rPr>
        <w:t>when responding to an incident</w:t>
      </w:r>
    </w:p>
    <w:p w14:paraId="6D8FC9A0"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 xml:space="preserve">If you are made aware of an incident involving the consensual or non-consensual sharing of nude or semi-nude images/videos (also known as ‘sexting’ or ‘youth produced sexual imagery’), you must report it to the DSL immediately. </w:t>
      </w:r>
    </w:p>
    <w:p w14:paraId="4036DE82"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 xml:space="preserve">You must </w:t>
      </w:r>
      <w:r w:rsidRPr="00021532">
        <w:rPr>
          <w:rFonts w:ascii="Arial" w:eastAsia="MS Mincho" w:hAnsi="Arial" w:cs="Arial"/>
          <w:b/>
          <w:sz w:val="22"/>
          <w:szCs w:val="22"/>
          <w:lang w:val="en-GB"/>
        </w:rPr>
        <w:t>not</w:t>
      </w:r>
      <w:r w:rsidRPr="00021532">
        <w:rPr>
          <w:rFonts w:ascii="Arial" w:eastAsia="MS Mincho" w:hAnsi="Arial" w:cs="Arial"/>
          <w:sz w:val="22"/>
          <w:szCs w:val="22"/>
          <w:lang w:val="en-GB"/>
        </w:rPr>
        <w:t xml:space="preserve">: </w:t>
      </w:r>
    </w:p>
    <w:p w14:paraId="140303E9" w14:textId="77777777" w:rsidR="005A5420" w:rsidRPr="00021532" w:rsidRDefault="005A5420" w:rsidP="00141F04">
      <w:pPr>
        <w:pStyle w:val="ListParagraph"/>
        <w:numPr>
          <w:ilvl w:val="0"/>
          <w:numId w:val="64"/>
        </w:numPr>
        <w:spacing w:after="120"/>
        <w:rPr>
          <w:rFonts w:ascii="Arial" w:eastAsia="MS Mincho" w:hAnsi="Arial" w:cs="Arial"/>
          <w:sz w:val="22"/>
          <w:szCs w:val="22"/>
          <w:lang w:val="en-GB"/>
        </w:rPr>
      </w:pPr>
      <w:r w:rsidRPr="00021532">
        <w:rPr>
          <w:rFonts w:ascii="Arial" w:eastAsia="MS Mincho" w:hAnsi="Arial" w:cs="Arial"/>
          <w:sz w:val="22"/>
          <w:szCs w:val="22"/>
          <w:lang w:val="en-GB"/>
        </w:rPr>
        <w:t>View, copy, print, share, store or save the imagery yourself, or ask a pupil to share or download it (if you have already viewed the imagery by accident, you must report this to the DSL)</w:t>
      </w:r>
    </w:p>
    <w:p w14:paraId="52B9BD96" w14:textId="77777777" w:rsidR="005A5420" w:rsidRPr="00021532" w:rsidRDefault="005A5420" w:rsidP="00141F04">
      <w:pPr>
        <w:pStyle w:val="ListParagraph"/>
        <w:numPr>
          <w:ilvl w:val="0"/>
          <w:numId w:val="64"/>
        </w:numPr>
        <w:spacing w:after="120"/>
        <w:rPr>
          <w:rFonts w:ascii="Arial" w:eastAsia="MS Mincho" w:hAnsi="Arial" w:cs="Arial"/>
          <w:sz w:val="22"/>
          <w:szCs w:val="22"/>
          <w:lang w:val="en-GB"/>
        </w:rPr>
      </w:pPr>
      <w:r w:rsidRPr="00021532">
        <w:rPr>
          <w:rFonts w:ascii="Arial" w:eastAsia="MS Mincho" w:hAnsi="Arial" w:cs="Arial"/>
          <w:sz w:val="22"/>
          <w:szCs w:val="22"/>
          <w:lang w:val="en-GB"/>
        </w:rPr>
        <w:t>Delete the imagery or ask the pupil to delete it</w:t>
      </w:r>
    </w:p>
    <w:p w14:paraId="3AAB0952" w14:textId="77777777" w:rsidR="005A5420" w:rsidRPr="00021532" w:rsidRDefault="005A5420" w:rsidP="00141F04">
      <w:pPr>
        <w:pStyle w:val="ListParagraph"/>
        <w:numPr>
          <w:ilvl w:val="0"/>
          <w:numId w:val="64"/>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Ask the pupil(s) who are involved in the incident to disclose information regarding the imagery (this is the DSL’s responsibility) </w:t>
      </w:r>
    </w:p>
    <w:p w14:paraId="4E9162DC" w14:textId="77777777" w:rsidR="005A5420" w:rsidRPr="00021532" w:rsidRDefault="005A5420" w:rsidP="00141F04">
      <w:pPr>
        <w:pStyle w:val="ListParagraph"/>
        <w:numPr>
          <w:ilvl w:val="0"/>
          <w:numId w:val="64"/>
        </w:numPr>
        <w:spacing w:after="120"/>
        <w:rPr>
          <w:rFonts w:ascii="Arial" w:eastAsia="MS Mincho" w:hAnsi="Arial" w:cs="Arial"/>
          <w:sz w:val="22"/>
          <w:szCs w:val="22"/>
          <w:lang w:val="en-GB"/>
        </w:rPr>
      </w:pPr>
      <w:r w:rsidRPr="00021532">
        <w:rPr>
          <w:rFonts w:ascii="Arial" w:eastAsia="MS Mincho" w:hAnsi="Arial" w:cs="Arial"/>
          <w:sz w:val="22"/>
          <w:szCs w:val="22"/>
          <w:lang w:val="en-GB"/>
        </w:rPr>
        <w:t>Share information about the incident with other members of staff, the pupil(s) it involves or their, or other, parents and/or carers</w:t>
      </w:r>
    </w:p>
    <w:p w14:paraId="3A8A641E" w14:textId="77777777" w:rsidR="005A5420" w:rsidRPr="00021532" w:rsidRDefault="005A5420" w:rsidP="00141F04">
      <w:pPr>
        <w:pStyle w:val="ListParagraph"/>
        <w:numPr>
          <w:ilvl w:val="0"/>
          <w:numId w:val="64"/>
        </w:numPr>
        <w:spacing w:after="120"/>
        <w:rPr>
          <w:rFonts w:ascii="Arial" w:eastAsia="MS Mincho" w:hAnsi="Arial" w:cs="Arial"/>
          <w:sz w:val="22"/>
          <w:szCs w:val="22"/>
          <w:lang w:val="en-GB"/>
        </w:rPr>
      </w:pPr>
      <w:r w:rsidRPr="00021532">
        <w:rPr>
          <w:rFonts w:ascii="Arial" w:eastAsia="MS Mincho" w:hAnsi="Arial" w:cs="Arial"/>
          <w:sz w:val="22"/>
          <w:szCs w:val="22"/>
          <w:lang w:val="en-GB"/>
        </w:rPr>
        <w:t>Say or do anything to blame or shame any young people involved</w:t>
      </w:r>
    </w:p>
    <w:p w14:paraId="6A2FB6B3" w14:textId="33DAFBB0" w:rsidR="005A5420" w:rsidRPr="00021532" w:rsidRDefault="005A5420" w:rsidP="00141F04">
      <w:pPr>
        <w:pStyle w:val="ListParagraph"/>
        <w:numPr>
          <w:ilvl w:val="0"/>
          <w:numId w:val="64"/>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You should explain that you need to report the </w:t>
      </w:r>
      <w:r w:rsidR="00205B87" w:rsidRPr="00021532">
        <w:rPr>
          <w:rFonts w:ascii="Arial" w:eastAsia="MS Mincho" w:hAnsi="Arial" w:cs="Arial"/>
          <w:sz w:val="22"/>
          <w:szCs w:val="22"/>
          <w:lang w:val="en-GB"/>
        </w:rPr>
        <w:t>incident and</w:t>
      </w:r>
      <w:r w:rsidRPr="00021532">
        <w:rPr>
          <w:rFonts w:ascii="Arial" w:eastAsia="MS Mincho" w:hAnsi="Arial" w:cs="Arial"/>
          <w:sz w:val="22"/>
          <w:szCs w:val="22"/>
          <w:lang w:val="en-GB"/>
        </w:rPr>
        <w:t xml:space="preserve"> reassure the pupil(s) that they will receive support and help from the DSL.</w:t>
      </w:r>
    </w:p>
    <w:p w14:paraId="4380EF22" w14:textId="77777777" w:rsidR="005A5420" w:rsidRPr="00021532" w:rsidRDefault="005A5420" w:rsidP="00021532">
      <w:pPr>
        <w:spacing w:after="120"/>
        <w:ind w:left="142"/>
        <w:rPr>
          <w:rFonts w:ascii="Arial" w:eastAsia="MS Mincho" w:hAnsi="Arial" w:cs="Arial"/>
          <w:b/>
          <w:sz w:val="22"/>
          <w:szCs w:val="22"/>
          <w:lang w:val="en-GB"/>
        </w:rPr>
      </w:pPr>
      <w:r w:rsidRPr="00021532">
        <w:rPr>
          <w:rFonts w:ascii="Arial" w:eastAsia="MS Mincho" w:hAnsi="Arial" w:cs="Arial"/>
          <w:b/>
          <w:sz w:val="22"/>
          <w:szCs w:val="22"/>
          <w:lang w:val="en-GB"/>
        </w:rPr>
        <w:t>Initial review meeting</w:t>
      </w:r>
    </w:p>
    <w:p w14:paraId="4462B9BA"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A7BEE43"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Whether there is an immediate risk to pupil(s) </w:t>
      </w:r>
    </w:p>
    <w:p w14:paraId="1F704414"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If a referral needs to be made to the police and/or children’s social care </w:t>
      </w:r>
    </w:p>
    <w:p w14:paraId="30F06E89"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If it is necessary to view the image(s) in order to safeguard the young person (in most cases, images or videos should not be viewed)</w:t>
      </w:r>
    </w:p>
    <w:p w14:paraId="12CD4B40"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What further information is required to decide on the best response</w:t>
      </w:r>
    </w:p>
    <w:p w14:paraId="68CC82AE"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Whether the image(s) has been shared widely and via what services and/or platforms (this may be unknown)</w:t>
      </w:r>
    </w:p>
    <w:p w14:paraId="08BE4267"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Whether immediate action should be taken to delete or remove images or videos from devices or online services</w:t>
      </w:r>
    </w:p>
    <w:p w14:paraId="06062032"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Any relevant facts about the pupils involved which would influence risk assessment</w:t>
      </w:r>
    </w:p>
    <w:p w14:paraId="340DC92D"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If there is a need to contact another school, college, setting or individual</w:t>
      </w:r>
    </w:p>
    <w:p w14:paraId="0FEB80DE"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Whether to contact parents or carers of the pupils involved (in most cases parents/carers should be involved)</w:t>
      </w:r>
    </w:p>
    <w:p w14:paraId="58BB7CFE"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The DSL will make an immediate referral to police and/or children’s social care if: </w:t>
      </w:r>
    </w:p>
    <w:p w14:paraId="2BB70CE4"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The incident involves an adult </w:t>
      </w:r>
    </w:p>
    <w:p w14:paraId="287660E5"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There is reason to believe that a young person has been coerced, blackmailed or groomed, or if there are concerns about their capacity to consent (for example owing to special educational needs)</w:t>
      </w:r>
    </w:p>
    <w:p w14:paraId="606FF167"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What the DSL knows about the images or videos suggests the content depicts sexual acts which are unusual for the young person’s developmental stage, or are violent</w:t>
      </w:r>
    </w:p>
    <w:p w14:paraId="418CEFCF"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The imagery involves sexual acts and any pupil in the images or videos is under 13</w:t>
      </w:r>
    </w:p>
    <w:p w14:paraId="56D8A78C" w14:textId="77777777" w:rsidR="005A5420" w:rsidRPr="00021532" w:rsidRDefault="005A5420" w:rsidP="00141F04">
      <w:pPr>
        <w:pStyle w:val="ListParagraph"/>
        <w:numPr>
          <w:ilvl w:val="0"/>
          <w:numId w:val="65"/>
        </w:numPr>
        <w:spacing w:after="120"/>
        <w:rPr>
          <w:rFonts w:ascii="Arial" w:eastAsia="MS Mincho" w:hAnsi="Arial" w:cs="Arial"/>
          <w:sz w:val="22"/>
          <w:szCs w:val="22"/>
          <w:lang w:val="en-GB"/>
        </w:rPr>
      </w:pPr>
      <w:r w:rsidRPr="00021532">
        <w:rPr>
          <w:rFonts w:ascii="Arial" w:eastAsia="MS Mincho" w:hAnsi="Arial" w:cs="Arial"/>
          <w:sz w:val="22"/>
          <w:szCs w:val="22"/>
          <w:lang w:val="en-GB"/>
        </w:rPr>
        <w:t>The DSL has reason to believe a pupil is at immediate risk of harm owing to the sharing of nudes and semi-nudes (for example, the young person is presenting as suicidal or self-harming)</w:t>
      </w:r>
    </w:p>
    <w:p w14:paraId="50A08D69" w14:textId="297A9A46"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If none of the above apply then the DSL, in consultation with the</w:t>
      </w:r>
      <w:r>
        <w:rPr>
          <w:rFonts w:ascii="Arial" w:eastAsia="MS Mincho" w:hAnsi="Arial" w:cs="Arial"/>
          <w:sz w:val="22"/>
          <w:szCs w:val="22"/>
          <w:lang w:val="en-GB"/>
        </w:rPr>
        <w:t xml:space="preserve"> H</w:t>
      </w:r>
      <w:r w:rsidRPr="00021532">
        <w:rPr>
          <w:rFonts w:ascii="Arial" w:eastAsia="MS Mincho" w:hAnsi="Arial" w:cs="Arial"/>
          <w:sz w:val="22"/>
          <w:szCs w:val="22"/>
          <w:lang w:val="en-GB"/>
        </w:rPr>
        <w:t xml:space="preserve">eadteacher and other members of staff as appropriate, may decide to respond to the incident without involving the police or children’s social care. The decision will be made and recorded in line with the procedures set out in this policy.  </w:t>
      </w:r>
    </w:p>
    <w:p w14:paraId="3A5DD009" w14:textId="77777777" w:rsidR="005A5420" w:rsidRPr="00021532" w:rsidRDefault="005A5420" w:rsidP="00021532">
      <w:pPr>
        <w:spacing w:after="120"/>
        <w:ind w:left="142"/>
        <w:rPr>
          <w:rFonts w:ascii="Arial" w:eastAsia="MS Mincho" w:hAnsi="Arial" w:cs="Arial"/>
          <w:b/>
          <w:sz w:val="22"/>
          <w:szCs w:val="22"/>
          <w:lang w:val="en-GB"/>
        </w:rPr>
      </w:pPr>
      <w:r w:rsidRPr="00021532">
        <w:rPr>
          <w:rFonts w:ascii="Arial" w:eastAsia="MS Mincho" w:hAnsi="Arial" w:cs="Arial"/>
          <w:b/>
          <w:sz w:val="22"/>
          <w:szCs w:val="22"/>
          <w:lang w:val="en-GB"/>
        </w:rPr>
        <w:t>Further review by the DSL</w:t>
      </w:r>
    </w:p>
    <w:p w14:paraId="3C02A969"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If at the initial review stage a decision has been made not to refer to police and/or children’s social care, the DSL will conduct a further review to establish the facts and assess the risks.</w:t>
      </w:r>
    </w:p>
    <w:p w14:paraId="4D29E734"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They will hold interviews with the pupils involved (if appropriate).</w:t>
      </w:r>
    </w:p>
    <w:p w14:paraId="5B97895C"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 xml:space="preserve">If at any point in the process there is a concern that a pupil has been harmed or is at risk of harm, a referral will be made to children’s social care and/or the police immediately. </w:t>
      </w:r>
    </w:p>
    <w:p w14:paraId="5F7D7599" w14:textId="77777777" w:rsidR="005A5420" w:rsidRPr="00021532" w:rsidRDefault="005A5420" w:rsidP="00021532">
      <w:pPr>
        <w:spacing w:after="120"/>
        <w:ind w:left="142"/>
        <w:rPr>
          <w:rFonts w:ascii="Arial" w:eastAsia="MS Mincho" w:hAnsi="Arial" w:cs="Arial"/>
          <w:b/>
          <w:sz w:val="22"/>
          <w:szCs w:val="22"/>
          <w:lang w:val="en-GB"/>
        </w:rPr>
      </w:pPr>
      <w:r w:rsidRPr="00021532">
        <w:rPr>
          <w:rFonts w:ascii="Arial" w:eastAsia="MS Mincho" w:hAnsi="Arial" w:cs="Arial"/>
          <w:b/>
          <w:sz w:val="22"/>
          <w:szCs w:val="22"/>
          <w:lang w:val="en-GB"/>
        </w:rPr>
        <w:t>Informing parents/carers</w:t>
      </w:r>
    </w:p>
    <w:p w14:paraId="6B154CFD" w14:textId="77777777"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 xml:space="preserve">The DSL will inform parents/carers at an early stage and keep them involved in the process, unless there is a good reason to believe that involving them would put the pupil at risk of harm. </w:t>
      </w:r>
    </w:p>
    <w:p w14:paraId="186201F4" w14:textId="77777777" w:rsidR="005A5420" w:rsidRPr="00021532" w:rsidRDefault="005A5420" w:rsidP="00021532">
      <w:pPr>
        <w:spacing w:after="120"/>
        <w:ind w:left="142"/>
        <w:rPr>
          <w:rFonts w:ascii="Arial" w:eastAsia="MS Mincho" w:hAnsi="Arial" w:cs="Arial"/>
          <w:b/>
          <w:sz w:val="22"/>
          <w:szCs w:val="22"/>
          <w:lang w:val="en-GB"/>
        </w:rPr>
      </w:pPr>
      <w:r w:rsidRPr="00021532">
        <w:rPr>
          <w:rFonts w:ascii="Arial" w:eastAsia="MS Mincho" w:hAnsi="Arial" w:cs="Arial"/>
          <w:b/>
          <w:sz w:val="22"/>
          <w:szCs w:val="22"/>
          <w:lang w:val="en-GB"/>
        </w:rPr>
        <w:t>Recording incidents</w:t>
      </w:r>
    </w:p>
    <w:p w14:paraId="02F19E46" w14:textId="36E57AFA" w:rsidR="005A5420" w:rsidRPr="00021532" w:rsidRDefault="005A5420" w:rsidP="00021532">
      <w:pPr>
        <w:spacing w:after="120"/>
        <w:ind w:left="142"/>
        <w:rPr>
          <w:rFonts w:ascii="Arial" w:eastAsia="MS Mincho" w:hAnsi="Arial" w:cs="Arial"/>
          <w:sz w:val="22"/>
          <w:szCs w:val="22"/>
          <w:lang w:val="en-GB"/>
        </w:rPr>
      </w:pPr>
      <w:r w:rsidRPr="00021532">
        <w:rPr>
          <w:rFonts w:ascii="Arial" w:eastAsia="MS Mincho" w:hAnsi="Arial" w:cs="Arial"/>
          <w:sz w:val="22"/>
          <w:szCs w:val="22"/>
          <w:lang w:val="en-GB"/>
        </w:rPr>
        <w:t>All incidents of sharing of nudes and semi-nudes,</w:t>
      </w:r>
      <w:r w:rsidRPr="00021532">
        <w:rPr>
          <w:rFonts w:ascii="Arial" w:eastAsia="MS Mincho" w:hAnsi="Arial" w:cs="Arial"/>
          <w:b/>
          <w:sz w:val="22"/>
          <w:szCs w:val="22"/>
          <w:lang w:val="en-GB"/>
        </w:rPr>
        <w:t xml:space="preserve"> </w:t>
      </w:r>
      <w:r w:rsidRPr="00021532">
        <w:rPr>
          <w:rFonts w:ascii="Arial" w:eastAsia="MS Mincho" w:hAnsi="Arial" w:cs="Arial"/>
          <w:sz w:val="22"/>
          <w:szCs w:val="22"/>
          <w:lang w:val="en-GB"/>
        </w:rPr>
        <w:t>and the decisions made in responding to them, will be recorded. The record-keeping arrangements set out in section 1</w:t>
      </w:r>
      <w:r>
        <w:rPr>
          <w:rFonts w:ascii="Arial" w:eastAsia="MS Mincho" w:hAnsi="Arial" w:cs="Arial"/>
          <w:sz w:val="22"/>
          <w:szCs w:val="22"/>
          <w:lang w:val="en-GB"/>
        </w:rPr>
        <w:t>2</w:t>
      </w:r>
      <w:r w:rsidRPr="00021532">
        <w:rPr>
          <w:rFonts w:ascii="Arial" w:eastAsia="MS Mincho" w:hAnsi="Arial" w:cs="Arial"/>
          <w:sz w:val="22"/>
          <w:szCs w:val="22"/>
          <w:lang w:val="en-GB"/>
        </w:rPr>
        <w:t xml:space="preserve"> of this policy also apply to recording these incidents. </w:t>
      </w:r>
    </w:p>
    <w:p w14:paraId="704EB4A7" w14:textId="735218DA" w:rsidR="005A5420" w:rsidRDefault="005A5420" w:rsidP="005A5420">
      <w:pPr>
        <w:spacing w:after="120"/>
        <w:ind w:left="142"/>
        <w:rPr>
          <w:rFonts w:ascii="Arial" w:eastAsia="MS Mincho" w:hAnsi="Arial" w:cs="Arial"/>
          <w:b/>
          <w:sz w:val="22"/>
          <w:szCs w:val="22"/>
          <w:highlight w:val="yellow"/>
          <w:lang w:val="en-GB"/>
        </w:rPr>
      </w:pPr>
      <w:bookmarkStart w:id="20" w:name="_Hlk63344010"/>
      <w:r>
        <w:rPr>
          <w:rFonts w:ascii="Arial" w:eastAsia="MS Mincho" w:hAnsi="Arial" w:cs="Arial"/>
          <w:b/>
          <w:sz w:val="22"/>
          <w:szCs w:val="22"/>
          <w:highlight w:val="yellow"/>
          <w:lang w:val="en-GB"/>
        </w:rPr>
        <w:t>[Please amend in line with the age of your pupils and what is appropriate</w:t>
      </w:r>
    </w:p>
    <w:p w14:paraId="0A51927D" w14:textId="683264B7" w:rsidR="005A5420" w:rsidRPr="00021532" w:rsidRDefault="005A5420" w:rsidP="00021532">
      <w:pPr>
        <w:spacing w:after="120"/>
        <w:ind w:left="142"/>
        <w:rPr>
          <w:rFonts w:ascii="Arial" w:eastAsia="MS Mincho" w:hAnsi="Arial" w:cs="Arial"/>
          <w:b/>
          <w:sz w:val="22"/>
          <w:szCs w:val="22"/>
          <w:highlight w:val="yellow"/>
          <w:lang w:val="en-GB"/>
        </w:rPr>
      </w:pPr>
      <w:r w:rsidRPr="00021532">
        <w:rPr>
          <w:rFonts w:ascii="Arial" w:eastAsia="MS Mincho" w:hAnsi="Arial" w:cs="Arial"/>
          <w:b/>
          <w:sz w:val="22"/>
          <w:szCs w:val="22"/>
          <w:highlight w:val="yellow"/>
          <w:lang w:val="en-GB"/>
        </w:rPr>
        <w:t xml:space="preserve">Curriculum coverage </w:t>
      </w:r>
    </w:p>
    <w:p w14:paraId="612B0079" w14:textId="77777777" w:rsidR="005A5420" w:rsidRPr="00021532" w:rsidRDefault="005A5420" w:rsidP="00021532">
      <w:pPr>
        <w:spacing w:after="120"/>
        <w:ind w:left="142"/>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Pupils are taught about the issues surrounding the sharing of nudes and semi-nudes</w:t>
      </w:r>
      <w:r w:rsidRPr="00021532">
        <w:rPr>
          <w:rFonts w:ascii="Arial" w:eastAsia="MS Mincho" w:hAnsi="Arial" w:cs="Arial"/>
          <w:b/>
          <w:sz w:val="22"/>
          <w:szCs w:val="22"/>
          <w:highlight w:val="yellow"/>
          <w:lang w:val="en-GB"/>
        </w:rPr>
        <w:t xml:space="preserve"> </w:t>
      </w:r>
      <w:r w:rsidRPr="00021532">
        <w:rPr>
          <w:rFonts w:ascii="Arial" w:eastAsia="MS Mincho" w:hAnsi="Arial" w:cs="Arial"/>
          <w:sz w:val="22"/>
          <w:szCs w:val="22"/>
          <w:highlight w:val="yellow"/>
          <w:lang w:val="en-GB"/>
        </w:rPr>
        <w:t xml:space="preserve">as part of our [relationships education / relationships and sex education – delete as applicable] and computing programmes. Teaching covers the following in relation to the sharing of nudes and semi-nudes: </w:t>
      </w:r>
    </w:p>
    <w:bookmarkEnd w:id="20"/>
    <w:p w14:paraId="49BE0E87"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What it is</w:t>
      </w:r>
    </w:p>
    <w:p w14:paraId="1B403274"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How it is most likely to be encountered</w:t>
      </w:r>
    </w:p>
    <w:p w14:paraId="08DC44B7"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The consequences of requesting, forwarding or providing such images, including when it is and is not abusive and when it may be deemed as online sexual harassment</w:t>
      </w:r>
    </w:p>
    <w:p w14:paraId="0544D948"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Issues of legality</w:t>
      </w:r>
    </w:p>
    <w:p w14:paraId="3D50467E"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The risk of damage to people’s feelings and reputation</w:t>
      </w:r>
    </w:p>
    <w:p w14:paraId="4BAD3779"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Pupils also learn the strategies and skills needed to manage:</w:t>
      </w:r>
    </w:p>
    <w:p w14:paraId="4F3605C8" w14:textId="77777777" w:rsidR="005A5420" w:rsidRPr="00021532"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Specific requests or pressure to provide (or forward) such images</w:t>
      </w:r>
    </w:p>
    <w:p w14:paraId="62C81CAE" w14:textId="436E9804" w:rsidR="00C73DE5" w:rsidRPr="00040F00" w:rsidRDefault="005A5420" w:rsidP="00141F04">
      <w:pPr>
        <w:pStyle w:val="ListParagraph"/>
        <w:numPr>
          <w:ilvl w:val="0"/>
          <w:numId w:val="66"/>
        </w:numPr>
        <w:spacing w:after="120"/>
        <w:rPr>
          <w:rFonts w:ascii="Arial" w:eastAsia="MS Mincho" w:hAnsi="Arial" w:cs="Arial"/>
          <w:sz w:val="22"/>
          <w:szCs w:val="22"/>
          <w:highlight w:val="yellow"/>
          <w:lang w:val="en-GB"/>
        </w:rPr>
      </w:pPr>
      <w:r w:rsidRPr="00021532">
        <w:rPr>
          <w:rFonts w:ascii="Arial" w:eastAsia="MS Mincho" w:hAnsi="Arial" w:cs="Arial"/>
          <w:sz w:val="22"/>
          <w:szCs w:val="22"/>
          <w:highlight w:val="yellow"/>
          <w:lang w:val="en-GB"/>
        </w:rPr>
        <w:t>The receipt of such images</w:t>
      </w:r>
      <w:r>
        <w:rPr>
          <w:rFonts w:ascii="Arial" w:eastAsia="MS Mincho" w:hAnsi="Arial" w:cs="Arial"/>
          <w:sz w:val="22"/>
          <w:szCs w:val="22"/>
          <w:highlight w:val="yellow"/>
          <w:lang w:val="en-GB"/>
        </w:rPr>
        <w:t>]</w:t>
      </w:r>
    </w:p>
    <w:p w14:paraId="465892DE" w14:textId="77727CC1" w:rsidR="002F31C5" w:rsidRDefault="002F31C5" w:rsidP="00931F26">
      <w:pPr>
        <w:pStyle w:val="Heading1"/>
      </w:pPr>
      <w:bookmarkStart w:id="21" w:name="_Toc140744248"/>
      <w:r>
        <w:t>Reporting systems for our pupils</w:t>
      </w:r>
      <w:bookmarkEnd w:id="21"/>
    </w:p>
    <w:p w14:paraId="125D81A9" w14:textId="22E6EA13" w:rsidR="002F31C5" w:rsidRPr="00021532" w:rsidRDefault="002F31C5" w:rsidP="002F31C5">
      <w:pPr>
        <w:rPr>
          <w:rFonts w:ascii="Arial" w:hAnsi="Arial" w:cs="Arial"/>
          <w:sz w:val="22"/>
          <w:szCs w:val="22"/>
        </w:rPr>
      </w:pPr>
      <w:r>
        <w:br/>
      </w:r>
      <w:r w:rsidRPr="00021532">
        <w:rPr>
          <w:rFonts w:ascii="Arial" w:hAnsi="Arial" w:cs="Arial"/>
          <w:sz w:val="22"/>
          <w:szCs w:val="22"/>
        </w:rPr>
        <w:t xml:space="preserve">Where there is a safeguarding concern, we will take the child’s wishes and feelings into account when determining what action to take and what services to provide. </w:t>
      </w:r>
    </w:p>
    <w:p w14:paraId="2843F003" w14:textId="77777777" w:rsidR="002F31C5" w:rsidRPr="00021532" w:rsidRDefault="002F31C5" w:rsidP="002F31C5">
      <w:pPr>
        <w:rPr>
          <w:rFonts w:ascii="Arial" w:hAnsi="Arial" w:cs="Arial"/>
          <w:sz w:val="22"/>
          <w:szCs w:val="22"/>
        </w:rPr>
      </w:pPr>
      <w:r w:rsidRPr="00021532">
        <w:rPr>
          <w:rFonts w:ascii="Arial" w:hAnsi="Arial" w:cs="Arial"/>
          <w:sz w:val="22"/>
          <w:szCs w:val="22"/>
        </w:rPr>
        <w:t xml:space="preserve">We recognise the importance of ensuring pupils feel safe and comfortable to come forward and report any concerns and/or allegations. </w:t>
      </w:r>
    </w:p>
    <w:p w14:paraId="76BFF328" w14:textId="77777777" w:rsidR="00042F94" w:rsidRDefault="00042F94" w:rsidP="002F31C5">
      <w:pPr>
        <w:rPr>
          <w:rFonts w:ascii="Arial" w:hAnsi="Arial" w:cs="Arial"/>
          <w:sz w:val="22"/>
          <w:szCs w:val="22"/>
        </w:rPr>
      </w:pPr>
    </w:p>
    <w:p w14:paraId="515B5EBB" w14:textId="6D05133D" w:rsidR="002F31C5" w:rsidRPr="00021532" w:rsidRDefault="002F31C5" w:rsidP="002F31C5">
      <w:pPr>
        <w:rPr>
          <w:rFonts w:ascii="Arial" w:hAnsi="Arial" w:cs="Arial"/>
          <w:sz w:val="22"/>
          <w:szCs w:val="22"/>
        </w:rPr>
      </w:pPr>
      <w:r w:rsidRPr="00021532">
        <w:rPr>
          <w:rFonts w:ascii="Arial" w:hAnsi="Arial" w:cs="Arial"/>
          <w:sz w:val="22"/>
          <w:szCs w:val="22"/>
        </w:rPr>
        <w:t>To achieve this, we will:</w:t>
      </w:r>
    </w:p>
    <w:p w14:paraId="394E1C40" w14:textId="77777777" w:rsidR="002F31C5" w:rsidRPr="00021532" w:rsidRDefault="002F31C5" w:rsidP="002F31C5">
      <w:pPr>
        <w:pStyle w:val="4Bulletedcopyblue"/>
        <w:rPr>
          <w:sz w:val="22"/>
          <w:szCs w:val="22"/>
        </w:rPr>
      </w:pPr>
      <w:r w:rsidRPr="00021532">
        <w:rPr>
          <w:sz w:val="22"/>
          <w:szCs w:val="22"/>
        </w:rPr>
        <w:t>Put systems in place for pupils to confidently report abuse</w:t>
      </w:r>
    </w:p>
    <w:p w14:paraId="049EA7CF" w14:textId="77777777" w:rsidR="002F31C5" w:rsidRPr="00021532" w:rsidRDefault="002F31C5" w:rsidP="002F31C5">
      <w:pPr>
        <w:pStyle w:val="4Bulletedcopyblue"/>
        <w:rPr>
          <w:sz w:val="22"/>
          <w:szCs w:val="22"/>
        </w:rPr>
      </w:pPr>
      <w:r w:rsidRPr="00021532">
        <w:rPr>
          <w:sz w:val="22"/>
          <w:szCs w:val="22"/>
        </w:rPr>
        <w:t xml:space="preserve">Ensure our reporting systems are well promoted, easily understood and easily accessible for pupils </w:t>
      </w:r>
    </w:p>
    <w:p w14:paraId="55985A88" w14:textId="77777777" w:rsidR="002F31C5" w:rsidRPr="00021532" w:rsidRDefault="002F31C5" w:rsidP="002F31C5">
      <w:pPr>
        <w:pStyle w:val="4Bulletedcopyblue"/>
        <w:rPr>
          <w:sz w:val="22"/>
          <w:szCs w:val="22"/>
        </w:rPr>
      </w:pPr>
      <w:r w:rsidRPr="00021532">
        <w:rPr>
          <w:sz w:val="22"/>
          <w:szCs w:val="22"/>
        </w:rPr>
        <w:t xml:space="preserve">Make it clear to pupils that their concerns will be taken seriously, and that they can safely express their views and give feedback </w:t>
      </w:r>
    </w:p>
    <w:p w14:paraId="50D6054C" w14:textId="77777777" w:rsidR="002F31C5" w:rsidRPr="00021532" w:rsidRDefault="002F31C5" w:rsidP="002F31C5">
      <w:pPr>
        <w:pStyle w:val="1bodycopy10pt"/>
        <w:rPr>
          <w:rFonts w:ascii="Arial" w:hAnsi="Arial" w:cs="Arial"/>
          <w:sz w:val="22"/>
          <w:szCs w:val="22"/>
          <w:highlight w:val="yellow"/>
        </w:rPr>
      </w:pPr>
      <w:r w:rsidRPr="00021532">
        <w:rPr>
          <w:rFonts w:ascii="Arial" w:hAnsi="Arial" w:cs="Arial"/>
          <w:sz w:val="22"/>
          <w:szCs w:val="22"/>
          <w:highlight w:val="yellow"/>
        </w:rPr>
        <w:t>[Insert details here about:</w:t>
      </w:r>
    </w:p>
    <w:p w14:paraId="3D96120C" w14:textId="77777777" w:rsidR="002F31C5" w:rsidRPr="00021532" w:rsidRDefault="002F31C5" w:rsidP="002F31C5">
      <w:pPr>
        <w:pStyle w:val="4Bulletedcopyblue"/>
        <w:rPr>
          <w:sz w:val="22"/>
          <w:szCs w:val="22"/>
        </w:rPr>
      </w:pPr>
      <w:r w:rsidRPr="00021532">
        <w:rPr>
          <w:sz w:val="22"/>
          <w:szCs w:val="22"/>
          <w:highlight w:val="yellow"/>
        </w:rPr>
        <w:t>Your reporting systems for pupils, e.g. what it looks like for pupils in terms of who they should report concerns to</w:t>
      </w:r>
    </w:p>
    <w:p w14:paraId="413F1D3E" w14:textId="77777777" w:rsidR="002F31C5" w:rsidRPr="00021532" w:rsidRDefault="002F31C5" w:rsidP="002F31C5">
      <w:pPr>
        <w:pStyle w:val="4Bulletedcopyblue"/>
        <w:rPr>
          <w:sz w:val="22"/>
          <w:szCs w:val="22"/>
        </w:rPr>
      </w:pPr>
      <w:r w:rsidRPr="00021532">
        <w:rPr>
          <w:sz w:val="22"/>
          <w:szCs w:val="22"/>
          <w:highlight w:val="yellow"/>
        </w:rPr>
        <w:t>How you make pupils aware of the reporting systems and processes, e.g. through discussion in your relationship/sex education curriculum</w:t>
      </w:r>
    </w:p>
    <w:p w14:paraId="0EA4F25F" w14:textId="28FFCFCB" w:rsidR="002F31C5" w:rsidRPr="00040F00" w:rsidRDefault="002F31C5" w:rsidP="00021532">
      <w:pPr>
        <w:pStyle w:val="4Bulletedcopyblue"/>
        <w:rPr>
          <w:sz w:val="22"/>
          <w:szCs w:val="22"/>
        </w:rPr>
      </w:pPr>
      <w:r w:rsidRPr="00021532">
        <w:rPr>
          <w:sz w:val="22"/>
          <w:szCs w:val="22"/>
          <w:highlight w:val="yellow"/>
        </w:rPr>
        <w:t>How pupils will feel safe in submitting any concerns, e.g. reassurances provided following disclosures]</w:t>
      </w:r>
    </w:p>
    <w:p w14:paraId="1D67BCA5" w14:textId="15DFD0C3" w:rsidR="0005558E" w:rsidRDefault="008E1111" w:rsidP="00931F26">
      <w:pPr>
        <w:pStyle w:val="Heading1"/>
      </w:pPr>
      <w:bookmarkStart w:id="22" w:name="_Toc140744249"/>
      <w:r>
        <w:t>Mental Health</w:t>
      </w:r>
      <w:bookmarkEnd w:id="22"/>
    </w:p>
    <w:p w14:paraId="7B1C94C2" w14:textId="1283D808" w:rsidR="008E1111" w:rsidRDefault="008E1111" w:rsidP="008E1111"/>
    <w:p w14:paraId="7BEE697D" w14:textId="60B84B12" w:rsidR="008E1111" w:rsidRPr="00AB1F3A" w:rsidRDefault="008E1111" w:rsidP="00E8712F">
      <w:pPr>
        <w:rPr>
          <w:rFonts w:ascii="Arial" w:hAnsi="Arial" w:cs="Arial"/>
          <w:sz w:val="22"/>
          <w:szCs w:val="22"/>
        </w:rPr>
      </w:pPr>
      <w:r w:rsidRPr="00AB1F3A">
        <w:rPr>
          <w:rFonts w:ascii="Arial" w:hAnsi="Arial" w:cs="Arial"/>
          <w:sz w:val="22"/>
          <w:szCs w:val="22"/>
        </w:rPr>
        <w:t>All staff should be aware that mental health problems can, in some cases, be</w:t>
      </w:r>
      <w:r w:rsidR="00E8712F">
        <w:rPr>
          <w:rFonts w:ascii="Arial" w:hAnsi="Arial" w:cs="Arial"/>
          <w:sz w:val="22"/>
          <w:szCs w:val="22"/>
        </w:rPr>
        <w:t xml:space="preserve"> </w:t>
      </w:r>
      <w:r w:rsidRPr="00AB1F3A">
        <w:rPr>
          <w:rFonts w:ascii="Arial" w:hAnsi="Arial" w:cs="Arial"/>
          <w:sz w:val="22"/>
          <w:szCs w:val="22"/>
        </w:rPr>
        <w:t>an indicator that a child has suffered or is at risk of suffering abuse, neglect or</w:t>
      </w:r>
      <w:r w:rsidR="00E8712F">
        <w:rPr>
          <w:rFonts w:ascii="Arial" w:hAnsi="Arial" w:cs="Arial"/>
          <w:sz w:val="22"/>
          <w:szCs w:val="22"/>
        </w:rPr>
        <w:t xml:space="preserve"> </w:t>
      </w:r>
      <w:r w:rsidRPr="00AB1F3A">
        <w:rPr>
          <w:rFonts w:ascii="Arial" w:hAnsi="Arial" w:cs="Arial"/>
          <w:sz w:val="22"/>
          <w:szCs w:val="22"/>
        </w:rPr>
        <w:t>exploitation.</w:t>
      </w:r>
      <w:r w:rsidR="00E361CC" w:rsidRPr="00AB1F3A">
        <w:rPr>
          <w:rFonts w:ascii="Arial" w:hAnsi="Arial" w:cs="Arial"/>
          <w:sz w:val="22"/>
          <w:szCs w:val="22"/>
        </w:rPr>
        <w:t xml:space="preserve"> </w:t>
      </w:r>
      <w:r w:rsidRPr="00AB1F3A">
        <w:rPr>
          <w:rFonts w:ascii="Arial" w:hAnsi="Arial" w:cs="Arial"/>
          <w:sz w:val="22"/>
          <w:szCs w:val="22"/>
        </w:rPr>
        <w:t>Only appropriately trained professionals should attempt to make a diagnosis of a</w:t>
      </w:r>
      <w:r w:rsidR="00E361CC" w:rsidRPr="00E63C21">
        <w:rPr>
          <w:rFonts w:ascii="Arial" w:hAnsi="Arial" w:cs="Arial"/>
          <w:sz w:val="22"/>
          <w:szCs w:val="22"/>
        </w:rPr>
        <w:t xml:space="preserve"> </w:t>
      </w:r>
      <w:r w:rsidRPr="00E63C21">
        <w:rPr>
          <w:rFonts w:ascii="Arial" w:hAnsi="Arial" w:cs="Arial"/>
          <w:sz w:val="22"/>
          <w:szCs w:val="22"/>
        </w:rPr>
        <w:t xml:space="preserve">mental health problem. </w:t>
      </w:r>
      <w:r w:rsidR="008F53F3" w:rsidRPr="00E63C21">
        <w:rPr>
          <w:rFonts w:ascii="Arial" w:hAnsi="Arial" w:cs="Arial"/>
          <w:sz w:val="22"/>
          <w:szCs w:val="22"/>
        </w:rPr>
        <w:t>Staff,</w:t>
      </w:r>
      <w:r w:rsidRPr="00E63C21">
        <w:rPr>
          <w:rFonts w:ascii="Arial" w:hAnsi="Arial" w:cs="Arial"/>
          <w:sz w:val="22"/>
          <w:szCs w:val="22"/>
        </w:rPr>
        <w:t xml:space="preserve"> however,</w:t>
      </w:r>
      <w:r w:rsidR="00E361CC" w:rsidRPr="00E63C21">
        <w:rPr>
          <w:rFonts w:ascii="Arial" w:hAnsi="Arial" w:cs="Arial"/>
          <w:sz w:val="22"/>
          <w:szCs w:val="22"/>
        </w:rPr>
        <w:t xml:space="preserve"> </w:t>
      </w:r>
      <w:r w:rsidRPr="00E63C21">
        <w:rPr>
          <w:rFonts w:ascii="Arial" w:hAnsi="Arial" w:cs="Arial"/>
          <w:sz w:val="22"/>
          <w:szCs w:val="22"/>
        </w:rPr>
        <w:t>are well placed to observe children day-to-day and</w:t>
      </w:r>
      <w:r w:rsidR="00E361CC" w:rsidRPr="00AB1F3A">
        <w:rPr>
          <w:rFonts w:ascii="Arial" w:hAnsi="Arial" w:cs="Arial"/>
          <w:sz w:val="22"/>
          <w:szCs w:val="22"/>
        </w:rPr>
        <w:t xml:space="preserve"> </w:t>
      </w:r>
      <w:r w:rsidRPr="00AB1F3A">
        <w:rPr>
          <w:rFonts w:ascii="Arial" w:hAnsi="Arial" w:cs="Arial"/>
          <w:sz w:val="22"/>
          <w:szCs w:val="22"/>
        </w:rPr>
        <w:t>identify those whose behaviour suggests that they may be experiencing a mental health</w:t>
      </w:r>
      <w:r w:rsidR="00E361CC" w:rsidRPr="00AB1F3A">
        <w:rPr>
          <w:rFonts w:ascii="Arial" w:hAnsi="Arial" w:cs="Arial"/>
          <w:sz w:val="22"/>
          <w:szCs w:val="22"/>
        </w:rPr>
        <w:t xml:space="preserve"> </w:t>
      </w:r>
      <w:r w:rsidRPr="00AB1F3A">
        <w:rPr>
          <w:rFonts w:ascii="Arial" w:hAnsi="Arial" w:cs="Arial"/>
          <w:sz w:val="22"/>
          <w:szCs w:val="22"/>
        </w:rPr>
        <w:t>problem or be at risk of developing one.</w:t>
      </w:r>
      <w:r w:rsidR="00C82BCB">
        <w:rPr>
          <w:rFonts w:ascii="Arial" w:hAnsi="Arial" w:cs="Arial"/>
          <w:sz w:val="22"/>
          <w:szCs w:val="22"/>
        </w:rPr>
        <w:t xml:space="preserve"> </w:t>
      </w:r>
    </w:p>
    <w:p w14:paraId="66A519E2" w14:textId="6B9F8C23" w:rsidR="008E1111" w:rsidRPr="00AB1F3A" w:rsidRDefault="00E361CC" w:rsidP="00AB1F3A">
      <w:pPr>
        <w:rPr>
          <w:rFonts w:ascii="Arial" w:hAnsi="Arial" w:cs="Arial"/>
          <w:sz w:val="22"/>
          <w:szCs w:val="22"/>
        </w:rPr>
      </w:pPr>
      <w:r w:rsidRPr="00AB1F3A">
        <w:rPr>
          <w:rFonts w:ascii="Arial" w:hAnsi="Arial" w:cs="Arial"/>
          <w:sz w:val="22"/>
          <w:szCs w:val="22"/>
        </w:rPr>
        <w:br/>
        <w:t>Staff should be aware that w</w:t>
      </w:r>
      <w:r w:rsidR="008E1111" w:rsidRPr="00AB1F3A">
        <w:rPr>
          <w:rFonts w:ascii="Arial" w:hAnsi="Arial" w:cs="Arial"/>
          <w:sz w:val="22"/>
          <w:szCs w:val="22"/>
        </w:rPr>
        <w:t xml:space="preserve">here children have suffered abuse and neglect, or other </w:t>
      </w:r>
      <w:r w:rsidR="009459D9">
        <w:rPr>
          <w:rFonts w:ascii="Arial" w:hAnsi="Arial" w:cs="Arial"/>
          <w:sz w:val="22"/>
          <w:szCs w:val="22"/>
        </w:rPr>
        <w:t>p</w:t>
      </w:r>
      <w:r w:rsidR="008E1111" w:rsidRPr="00AB1F3A">
        <w:rPr>
          <w:rFonts w:ascii="Arial" w:hAnsi="Arial" w:cs="Arial"/>
          <w:sz w:val="22"/>
          <w:szCs w:val="22"/>
        </w:rPr>
        <w:t>otentially traumatic</w:t>
      </w:r>
      <w:r w:rsidRPr="00AB1F3A">
        <w:rPr>
          <w:rFonts w:ascii="Arial" w:hAnsi="Arial" w:cs="Arial"/>
          <w:sz w:val="22"/>
          <w:szCs w:val="22"/>
        </w:rPr>
        <w:t xml:space="preserve"> </w:t>
      </w:r>
      <w:r w:rsidR="008E1111" w:rsidRPr="00AB1F3A">
        <w:rPr>
          <w:rFonts w:ascii="Arial" w:hAnsi="Arial" w:cs="Arial"/>
          <w:sz w:val="22"/>
          <w:szCs w:val="22"/>
        </w:rPr>
        <w:t>adverse childhood experiences, this can have a lasting impact throughout childhood,</w:t>
      </w:r>
      <w:r w:rsidRPr="00AB1F3A">
        <w:rPr>
          <w:rFonts w:ascii="Arial" w:hAnsi="Arial" w:cs="Arial"/>
          <w:sz w:val="22"/>
          <w:szCs w:val="22"/>
        </w:rPr>
        <w:t xml:space="preserve"> </w:t>
      </w:r>
      <w:r w:rsidR="008E1111" w:rsidRPr="00AB1F3A">
        <w:rPr>
          <w:rFonts w:ascii="Arial" w:hAnsi="Arial" w:cs="Arial"/>
          <w:sz w:val="22"/>
          <w:szCs w:val="22"/>
        </w:rPr>
        <w:t>adolescence and into adulthood. It is key that staff are aware of how these children’s</w:t>
      </w:r>
      <w:r w:rsidRPr="00AB1F3A">
        <w:rPr>
          <w:rFonts w:ascii="Arial" w:hAnsi="Arial" w:cs="Arial"/>
          <w:sz w:val="22"/>
          <w:szCs w:val="22"/>
        </w:rPr>
        <w:t xml:space="preserve"> </w:t>
      </w:r>
      <w:r w:rsidR="00D60A7B" w:rsidRPr="00AB1F3A">
        <w:rPr>
          <w:rFonts w:ascii="Arial" w:hAnsi="Arial" w:cs="Arial"/>
          <w:sz w:val="22"/>
          <w:szCs w:val="22"/>
        </w:rPr>
        <w:t>experiences</w:t>
      </w:r>
      <w:r w:rsidR="008E1111" w:rsidRPr="00AB1F3A">
        <w:rPr>
          <w:rFonts w:ascii="Arial" w:hAnsi="Arial" w:cs="Arial"/>
          <w:sz w:val="22"/>
          <w:szCs w:val="22"/>
        </w:rPr>
        <w:t xml:space="preserve"> can impact on their mental health, behaviour and education.</w:t>
      </w:r>
    </w:p>
    <w:p w14:paraId="7A4B786A" w14:textId="77777777" w:rsidR="00E8712F" w:rsidRPr="00E63C21" w:rsidRDefault="00E8712F" w:rsidP="00E8712F">
      <w:pPr>
        <w:rPr>
          <w:rFonts w:ascii="Arial" w:hAnsi="Arial" w:cs="Arial"/>
          <w:sz w:val="22"/>
          <w:szCs w:val="22"/>
        </w:rPr>
      </w:pPr>
    </w:p>
    <w:p w14:paraId="52035197" w14:textId="70C28A16" w:rsidR="008E1111" w:rsidRPr="00E63C21" w:rsidRDefault="008E1111" w:rsidP="009459D9">
      <w:pPr>
        <w:rPr>
          <w:rFonts w:ascii="Arial" w:hAnsi="Arial" w:cs="Arial"/>
          <w:sz w:val="22"/>
          <w:szCs w:val="22"/>
        </w:rPr>
      </w:pPr>
      <w:r w:rsidRPr="00E63C21">
        <w:rPr>
          <w:rFonts w:ascii="Arial" w:hAnsi="Arial" w:cs="Arial"/>
          <w:sz w:val="22"/>
          <w:szCs w:val="22"/>
        </w:rPr>
        <w:t xml:space="preserve">If </w:t>
      </w:r>
      <w:r w:rsidR="009459D9">
        <w:rPr>
          <w:rFonts w:ascii="Arial" w:hAnsi="Arial" w:cs="Arial"/>
          <w:sz w:val="22"/>
          <w:szCs w:val="22"/>
        </w:rPr>
        <w:t xml:space="preserve">a member of </w:t>
      </w:r>
      <w:r w:rsidRPr="00AB1F3A">
        <w:rPr>
          <w:rFonts w:ascii="Arial" w:hAnsi="Arial" w:cs="Arial"/>
          <w:sz w:val="22"/>
          <w:szCs w:val="22"/>
        </w:rPr>
        <w:t>staff ha</w:t>
      </w:r>
      <w:r w:rsidR="009459D9">
        <w:rPr>
          <w:rFonts w:ascii="Arial" w:hAnsi="Arial" w:cs="Arial"/>
          <w:sz w:val="22"/>
          <w:szCs w:val="22"/>
        </w:rPr>
        <w:t>s</w:t>
      </w:r>
      <w:r w:rsidRPr="00E63C21">
        <w:rPr>
          <w:rFonts w:ascii="Arial" w:hAnsi="Arial" w:cs="Arial"/>
          <w:sz w:val="22"/>
          <w:szCs w:val="22"/>
        </w:rPr>
        <w:t xml:space="preserve"> a mental health concern about a child that is also a safeguarding</w:t>
      </w:r>
      <w:r w:rsidR="009459D9">
        <w:rPr>
          <w:rFonts w:ascii="Arial" w:hAnsi="Arial" w:cs="Arial"/>
          <w:sz w:val="22"/>
          <w:szCs w:val="22"/>
        </w:rPr>
        <w:t xml:space="preserve"> </w:t>
      </w:r>
      <w:r w:rsidRPr="00E63C21">
        <w:rPr>
          <w:rFonts w:ascii="Arial" w:hAnsi="Arial" w:cs="Arial"/>
          <w:sz w:val="22"/>
          <w:szCs w:val="22"/>
        </w:rPr>
        <w:t xml:space="preserve">concern, immediate action should be taken, </w:t>
      </w:r>
      <w:r w:rsidR="00E8712F" w:rsidRPr="00E63C21">
        <w:rPr>
          <w:rFonts w:ascii="Arial" w:hAnsi="Arial" w:cs="Arial"/>
          <w:sz w:val="22"/>
          <w:szCs w:val="22"/>
        </w:rPr>
        <w:t xml:space="preserve">by </w:t>
      </w:r>
      <w:r w:rsidRPr="00E63C21">
        <w:rPr>
          <w:rFonts w:ascii="Arial" w:hAnsi="Arial" w:cs="Arial"/>
          <w:sz w:val="22"/>
          <w:szCs w:val="22"/>
        </w:rPr>
        <w:t>speaking to the designated safeguarding lead or a deputy.</w:t>
      </w:r>
      <w:r w:rsidR="00C82BCB">
        <w:rPr>
          <w:rFonts w:ascii="Arial" w:hAnsi="Arial" w:cs="Arial"/>
          <w:sz w:val="22"/>
          <w:szCs w:val="22"/>
        </w:rPr>
        <w:t xml:space="preserve"> DSLs will work with mental health leads where safeguarding concerns are linked to mental health.</w:t>
      </w:r>
    </w:p>
    <w:p w14:paraId="57FEA17F" w14:textId="7C9FE6D7" w:rsidR="00F22AFB" w:rsidRPr="00E615C8" w:rsidRDefault="00AE04EC" w:rsidP="00931F26">
      <w:pPr>
        <w:pStyle w:val="Heading1"/>
      </w:pPr>
      <w:bookmarkStart w:id="23" w:name="_Toc140744250"/>
      <w:r w:rsidRPr="00E615C8">
        <w:t xml:space="preserve">Sexual </w:t>
      </w:r>
      <w:r w:rsidR="00EF6362" w:rsidRPr="00E615C8">
        <w:t>violence and sexual harassment between children</w:t>
      </w:r>
      <w:bookmarkEnd w:id="23"/>
    </w:p>
    <w:p w14:paraId="7EBAC214" w14:textId="77777777" w:rsidR="00EF6362" w:rsidRPr="00A608A6" w:rsidRDefault="00EF6362" w:rsidP="00EF6362">
      <w:pPr>
        <w:rPr>
          <w:rFonts w:ascii="Arial" w:hAnsi="Arial" w:cs="Arial"/>
        </w:rPr>
      </w:pPr>
    </w:p>
    <w:p w14:paraId="7DCCC3AE" w14:textId="1E21ACA3" w:rsidR="00CA2236" w:rsidRPr="00A608A6" w:rsidRDefault="00CA2236" w:rsidP="00CA2236">
      <w:pPr>
        <w:rPr>
          <w:rFonts w:ascii="Arial" w:hAnsi="Arial" w:cs="Arial"/>
          <w:sz w:val="22"/>
        </w:rPr>
      </w:pPr>
      <w:r w:rsidRPr="00A608A6">
        <w:rPr>
          <w:rFonts w:ascii="Arial" w:hAnsi="Arial" w:cs="Arial"/>
          <w:sz w:val="22"/>
        </w:rPr>
        <w:t xml:space="preserve">For the purposes of this policy, </w:t>
      </w:r>
      <w:r w:rsidRPr="00A608A6">
        <w:rPr>
          <w:rFonts w:ascii="Arial" w:hAnsi="Arial" w:cs="Arial"/>
          <w:b/>
          <w:sz w:val="22"/>
        </w:rPr>
        <w:t>s</w:t>
      </w:r>
      <w:r w:rsidR="00E9778F" w:rsidRPr="00A608A6">
        <w:rPr>
          <w:rFonts w:ascii="Arial" w:hAnsi="Arial" w:cs="Arial"/>
          <w:b/>
          <w:sz w:val="22"/>
        </w:rPr>
        <w:t>exual violence</w:t>
      </w:r>
      <w:r w:rsidR="00E9778F" w:rsidRPr="00A608A6">
        <w:rPr>
          <w:rFonts w:ascii="Arial" w:hAnsi="Arial" w:cs="Arial"/>
          <w:sz w:val="22"/>
        </w:rPr>
        <w:t xml:space="preserve"> </w:t>
      </w:r>
      <w:r w:rsidRPr="00A608A6">
        <w:rPr>
          <w:rFonts w:ascii="Arial" w:hAnsi="Arial" w:cs="Arial"/>
          <w:sz w:val="22"/>
        </w:rPr>
        <w:t xml:space="preserve">between children </w:t>
      </w:r>
      <w:r w:rsidR="00E9778F" w:rsidRPr="00A608A6">
        <w:rPr>
          <w:rFonts w:ascii="Arial" w:hAnsi="Arial" w:cs="Arial"/>
          <w:sz w:val="22"/>
        </w:rPr>
        <w:t>refers to sexual offences under the Sexual Offences Act 2003 and</w:t>
      </w:r>
      <w:r w:rsidRPr="00A608A6">
        <w:rPr>
          <w:rFonts w:ascii="Arial" w:hAnsi="Arial" w:cs="Arial"/>
          <w:sz w:val="22"/>
        </w:rPr>
        <w:t xml:space="preserve"> includes</w:t>
      </w:r>
      <w:r w:rsidR="00E9778F" w:rsidRPr="00A608A6">
        <w:rPr>
          <w:rFonts w:ascii="Arial" w:hAnsi="Arial" w:cs="Arial"/>
          <w:sz w:val="22"/>
        </w:rPr>
        <w:t>: rape, assault by penetration</w:t>
      </w:r>
      <w:r w:rsidRPr="00A608A6">
        <w:rPr>
          <w:rFonts w:ascii="Arial" w:hAnsi="Arial" w:cs="Arial"/>
          <w:sz w:val="22"/>
        </w:rPr>
        <w:t>, sexual assault</w:t>
      </w:r>
      <w:r w:rsidR="00E9778F" w:rsidRPr="00A608A6">
        <w:rPr>
          <w:rFonts w:ascii="Arial" w:hAnsi="Arial" w:cs="Arial"/>
          <w:sz w:val="22"/>
        </w:rPr>
        <w:t>.</w:t>
      </w:r>
      <w:r w:rsidRPr="00A608A6">
        <w:rPr>
          <w:rFonts w:ascii="Arial" w:hAnsi="Arial" w:cs="Arial"/>
          <w:sz w:val="22"/>
        </w:rPr>
        <w:t xml:space="preserve"> </w:t>
      </w:r>
      <w:r w:rsidRPr="00A608A6">
        <w:rPr>
          <w:rFonts w:ascii="Arial" w:hAnsi="Arial" w:cs="Arial"/>
          <w:b/>
          <w:sz w:val="22"/>
        </w:rPr>
        <w:t>Sexual harassment</w:t>
      </w:r>
      <w:r w:rsidRPr="00A608A6">
        <w:rPr>
          <w:rFonts w:ascii="Arial" w:hAnsi="Arial" w:cs="Arial"/>
          <w:sz w:val="22"/>
        </w:rPr>
        <w:t xml:space="preserve"> between children refers to unwanted conduct of a sexual nature that can occur online and offline and can include: sexual comments, sexual “jokes” or taunting, physical behaviours (such as deliberately brushing against someone).</w:t>
      </w:r>
    </w:p>
    <w:p w14:paraId="629813BF" w14:textId="3A3480F7" w:rsidR="00E9778F" w:rsidRPr="00A608A6" w:rsidRDefault="00E9778F" w:rsidP="0077259B">
      <w:pPr>
        <w:rPr>
          <w:rFonts w:ascii="Arial" w:hAnsi="Arial" w:cs="Arial"/>
          <w:sz w:val="22"/>
        </w:rPr>
      </w:pPr>
    </w:p>
    <w:p w14:paraId="29E3D5A7" w14:textId="3C5D64BF" w:rsidR="00CA2236" w:rsidRPr="00A608A6" w:rsidRDefault="00CA2236" w:rsidP="6D30BC77">
      <w:pPr>
        <w:rPr>
          <w:rFonts w:ascii="Arial" w:hAnsi="Arial" w:cs="Arial"/>
          <w:sz w:val="22"/>
          <w:szCs w:val="22"/>
        </w:rPr>
      </w:pPr>
      <w:r w:rsidRPr="6D30BC77">
        <w:rPr>
          <w:rFonts w:ascii="Arial" w:hAnsi="Arial" w:cs="Arial"/>
          <w:sz w:val="22"/>
          <w:szCs w:val="22"/>
        </w:rPr>
        <w:t xml:space="preserve">Sexual violence and sexual harassment can occur between two children of any sex. They can also occur through a group of children sexually assaulting or sexually harassing a single child or group of children. KCSP </w:t>
      </w:r>
      <w:r w:rsidR="003B497D" w:rsidRPr="6D30BC77">
        <w:rPr>
          <w:rFonts w:ascii="Arial" w:hAnsi="Arial" w:cs="Arial"/>
          <w:sz w:val="22"/>
          <w:szCs w:val="22"/>
        </w:rPr>
        <w:t>Schools</w:t>
      </w:r>
      <w:r w:rsidRPr="6D30BC77">
        <w:rPr>
          <w:rFonts w:ascii="Arial" w:hAnsi="Arial" w:cs="Arial"/>
          <w:sz w:val="22"/>
          <w:szCs w:val="22"/>
        </w:rPr>
        <w:t xml:space="preserve"> will challenge sexual harassment to ensure that these inappropriate behaviours are not normalised and provide an environment that may lead to sexual violence. </w:t>
      </w:r>
    </w:p>
    <w:p w14:paraId="17565621" w14:textId="05DE2B01" w:rsidR="00CA2236" w:rsidRPr="00A608A6" w:rsidRDefault="00CA2236" w:rsidP="00CA2236">
      <w:pPr>
        <w:rPr>
          <w:rFonts w:ascii="Arial" w:hAnsi="Arial" w:cs="Arial"/>
          <w:sz w:val="22"/>
        </w:rPr>
      </w:pPr>
    </w:p>
    <w:p w14:paraId="07AB7E24" w14:textId="72FA11B5" w:rsidR="00AF29C1" w:rsidRPr="00A608A6" w:rsidRDefault="00CA2236" w:rsidP="0077259B">
      <w:pPr>
        <w:rPr>
          <w:rFonts w:ascii="Arial" w:hAnsi="Arial" w:cs="Arial"/>
          <w:sz w:val="22"/>
        </w:rPr>
      </w:pPr>
      <w:r w:rsidRPr="00A608A6">
        <w:rPr>
          <w:rFonts w:ascii="Arial" w:hAnsi="Arial" w:cs="Arial"/>
          <w:sz w:val="22"/>
        </w:rPr>
        <w:t xml:space="preserve">If any member of staff has any concern that a child is the victim or at risk of becoming a victim </w:t>
      </w:r>
      <w:r w:rsidR="0005662B" w:rsidRPr="00A608A6">
        <w:rPr>
          <w:rFonts w:ascii="Arial" w:hAnsi="Arial" w:cs="Arial"/>
          <w:sz w:val="22"/>
        </w:rPr>
        <w:t xml:space="preserve">of sexual violence or sexual harassment between </w:t>
      </w:r>
      <w:r w:rsidR="007F1F3D" w:rsidRPr="00A608A6">
        <w:rPr>
          <w:rFonts w:ascii="Arial" w:hAnsi="Arial" w:cs="Arial"/>
          <w:sz w:val="22"/>
        </w:rPr>
        <w:t>children,</w:t>
      </w:r>
      <w:r w:rsidR="0005662B" w:rsidRPr="00A608A6">
        <w:rPr>
          <w:rFonts w:ascii="Arial" w:hAnsi="Arial" w:cs="Arial"/>
          <w:sz w:val="22"/>
        </w:rPr>
        <w:t xml:space="preserve"> </w:t>
      </w:r>
      <w:r w:rsidRPr="00A608A6">
        <w:rPr>
          <w:rFonts w:ascii="Arial" w:hAnsi="Arial" w:cs="Arial"/>
          <w:sz w:val="22"/>
        </w:rPr>
        <w:t xml:space="preserve">they </w:t>
      </w:r>
      <w:r w:rsidRPr="00A608A6">
        <w:rPr>
          <w:rFonts w:ascii="Arial" w:hAnsi="Arial" w:cs="Arial"/>
          <w:b/>
          <w:sz w:val="22"/>
        </w:rPr>
        <w:t>must</w:t>
      </w:r>
      <w:r w:rsidRPr="00A608A6">
        <w:rPr>
          <w:rFonts w:ascii="Arial" w:hAnsi="Arial" w:cs="Arial"/>
          <w:sz w:val="22"/>
        </w:rPr>
        <w:t xml:space="preserve"> follow the guidance from the “Managing allegations against other pupils” section above. </w:t>
      </w:r>
      <w:r w:rsidR="0005662B" w:rsidRPr="00A608A6">
        <w:rPr>
          <w:rFonts w:ascii="Arial" w:hAnsi="Arial" w:cs="Arial"/>
          <w:sz w:val="22"/>
        </w:rPr>
        <w:t xml:space="preserve"> </w:t>
      </w:r>
    </w:p>
    <w:p w14:paraId="186708A4" w14:textId="05520DA4" w:rsidR="0077259B" w:rsidRPr="00A608A6" w:rsidRDefault="0077259B" w:rsidP="0077259B">
      <w:pPr>
        <w:rPr>
          <w:rFonts w:ascii="Arial" w:hAnsi="Arial" w:cs="Arial"/>
          <w:sz w:val="22"/>
        </w:rPr>
      </w:pPr>
    </w:p>
    <w:p w14:paraId="77F3E1B5" w14:textId="52D95DEE" w:rsidR="00FB3CA4" w:rsidRPr="00E615C8" w:rsidRDefault="00F46847" w:rsidP="00A608A6">
      <w:pPr>
        <w:rPr>
          <w:lang w:val="en-GB"/>
        </w:rPr>
      </w:pPr>
      <w:r>
        <w:rPr>
          <w:rFonts w:ascii="Arial" w:hAnsi="Arial" w:cs="Arial"/>
          <w:sz w:val="22"/>
        </w:rPr>
        <w:t>Trust</w:t>
      </w:r>
      <w:r w:rsidRPr="00A608A6">
        <w:rPr>
          <w:rFonts w:ascii="Arial" w:hAnsi="Arial" w:cs="Arial"/>
          <w:sz w:val="22"/>
        </w:rPr>
        <w:t xml:space="preserve"> </w:t>
      </w:r>
      <w:r w:rsidR="003B497D">
        <w:rPr>
          <w:rFonts w:ascii="Arial" w:hAnsi="Arial" w:cs="Arial"/>
          <w:sz w:val="22"/>
        </w:rPr>
        <w:t>Schools</w:t>
      </w:r>
      <w:r w:rsidR="00AF29C1" w:rsidRPr="00A608A6">
        <w:rPr>
          <w:rFonts w:ascii="Arial" w:hAnsi="Arial" w:cs="Arial"/>
          <w:sz w:val="22"/>
        </w:rPr>
        <w:t xml:space="preserve"> must ensure that evidence-based content is delivered through the curriculum that is developed to be age and stage of development appropriate that tackles issues such as: healthy and respectful relationships; what respectful behaviour looks like; gender roles; stereotyping; prejudiced behaviour; and addressing cultures of sexual harassment.</w:t>
      </w:r>
    </w:p>
    <w:p w14:paraId="0AAB4349" w14:textId="77F5669F" w:rsidR="00B47748" w:rsidRPr="00E615C8" w:rsidRDefault="005F3E4D" w:rsidP="00931F26">
      <w:pPr>
        <w:pStyle w:val="Heading1"/>
        <w:rPr>
          <w:lang w:val="en-GB"/>
        </w:rPr>
      </w:pPr>
      <w:bookmarkStart w:id="24" w:name="_Toc140744251"/>
      <w:r w:rsidRPr="00E615C8">
        <w:t>Safeguarding children with SEN</w:t>
      </w:r>
      <w:r w:rsidR="007D5810">
        <w:t>,</w:t>
      </w:r>
      <w:r w:rsidRPr="00E615C8">
        <w:t xml:space="preserve"> Disabilities </w:t>
      </w:r>
      <w:r w:rsidR="007D5810">
        <w:t>or health conditions</w:t>
      </w:r>
      <w:bookmarkEnd w:id="24"/>
    </w:p>
    <w:p w14:paraId="1DA728AE" w14:textId="0A2EC049" w:rsidR="00B47748" w:rsidRDefault="005F0E41" w:rsidP="00B47748">
      <w:pPr>
        <w:spacing w:after="160" w:line="259" w:lineRule="auto"/>
        <w:rPr>
          <w:rFonts w:ascii="Arial" w:eastAsia="Calibri" w:hAnsi="Arial" w:cs="Arial"/>
          <w:bCs/>
          <w:color w:val="000000"/>
          <w:sz w:val="22"/>
          <w:lang w:val="en-GB"/>
        </w:rPr>
      </w:pPr>
      <w:r>
        <w:rPr>
          <w:rFonts w:ascii="Arial" w:eastAsia="Calibri" w:hAnsi="Arial" w:cs="Arial"/>
          <w:bCs/>
          <w:color w:val="000000"/>
          <w:sz w:val="22"/>
          <w:lang w:val="en-GB"/>
        </w:rPr>
        <w:br/>
      </w:r>
      <w:r w:rsidR="00F46847">
        <w:rPr>
          <w:rFonts w:ascii="Arial" w:eastAsia="Calibri" w:hAnsi="Arial" w:cs="Arial"/>
          <w:bCs/>
          <w:color w:val="000000"/>
          <w:sz w:val="22"/>
          <w:lang w:val="en-GB"/>
        </w:rPr>
        <w:t>The Trust</w:t>
      </w:r>
      <w:r w:rsidR="00F46847" w:rsidRPr="00A608A6">
        <w:rPr>
          <w:rFonts w:ascii="Arial" w:eastAsia="Calibri" w:hAnsi="Arial" w:cs="Arial"/>
          <w:bCs/>
          <w:color w:val="000000"/>
          <w:sz w:val="22"/>
          <w:lang w:val="en-GB"/>
        </w:rPr>
        <w:t xml:space="preserve"> </w:t>
      </w:r>
      <w:r w:rsidR="00B47748" w:rsidRPr="00A608A6">
        <w:rPr>
          <w:rFonts w:ascii="Arial" w:eastAsia="Calibri" w:hAnsi="Arial" w:cs="Arial"/>
          <w:bCs/>
          <w:color w:val="000000"/>
          <w:sz w:val="22"/>
          <w:lang w:val="en-GB"/>
        </w:rPr>
        <w:t>acknowledges that</w:t>
      </w:r>
      <w:r w:rsidR="007D5810">
        <w:rPr>
          <w:rFonts w:ascii="Arial" w:eastAsia="Calibri" w:hAnsi="Arial" w:cs="Arial"/>
          <w:bCs/>
          <w:color w:val="000000"/>
          <w:sz w:val="22"/>
          <w:lang w:val="en-GB"/>
        </w:rPr>
        <w:t xml:space="preserve"> additional barriers can exist when recognising abuse and neglect in</w:t>
      </w:r>
      <w:r w:rsidR="00B47748" w:rsidRPr="00A608A6">
        <w:rPr>
          <w:rFonts w:ascii="Arial" w:eastAsia="Calibri" w:hAnsi="Arial" w:cs="Arial"/>
          <w:bCs/>
          <w:color w:val="000000"/>
          <w:sz w:val="22"/>
          <w:lang w:val="en-GB"/>
        </w:rPr>
        <w:t xml:space="preserve"> children with Special Educational Needs (SEN)</w:t>
      </w:r>
      <w:r w:rsidR="007D5810">
        <w:rPr>
          <w:rFonts w:ascii="Arial" w:eastAsia="Calibri" w:hAnsi="Arial" w:cs="Arial"/>
          <w:bCs/>
          <w:color w:val="000000"/>
          <w:sz w:val="22"/>
          <w:lang w:val="en-GB"/>
        </w:rPr>
        <w:t>,</w:t>
      </w:r>
      <w:r w:rsidR="00B47748" w:rsidRPr="00A608A6">
        <w:rPr>
          <w:rFonts w:ascii="Arial" w:eastAsia="Calibri" w:hAnsi="Arial" w:cs="Arial"/>
          <w:bCs/>
          <w:color w:val="000000"/>
          <w:sz w:val="22"/>
          <w:lang w:val="en-GB"/>
        </w:rPr>
        <w:t xml:space="preserve"> disabilities </w:t>
      </w:r>
      <w:r w:rsidR="007D5810">
        <w:rPr>
          <w:rFonts w:ascii="Arial" w:eastAsia="Calibri" w:hAnsi="Arial" w:cs="Arial"/>
          <w:bCs/>
          <w:color w:val="000000"/>
          <w:sz w:val="22"/>
          <w:lang w:val="en-GB"/>
        </w:rPr>
        <w:t xml:space="preserve">or health conditions, including </w:t>
      </w:r>
    </w:p>
    <w:p w14:paraId="69ABCBAC" w14:textId="77777777" w:rsidR="00820220" w:rsidRPr="00820220" w:rsidRDefault="00820220" w:rsidP="00141F04">
      <w:pPr>
        <w:pStyle w:val="ListParagraph"/>
        <w:numPr>
          <w:ilvl w:val="0"/>
          <w:numId w:val="68"/>
        </w:numPr>
        <w:spacing w:after="160" w:line="259" w:lineRule="auto"/>
        <w:rPr>
          <w:rFonts w:ascii="Arial" w:eastAsia="Calibri" w:hAnsi="Arial" w:cs="Arial"/>
          <w:bCs/>
          <w:color w:val="000000"/>
          <w:sz w:val="22"/>
          <w:lang w:val="en-GB"/>
        </w:rPr>
      </w:pPr>
      <w:r w:rsidRPr="00820220">
        <w:rPr>
          <w:rFonts w:ascii="Arial" w:eastAsia="Calibri" w:hAnsi="Arial" w:cs="Arial"/>
          <w:bCs/>
          <w:color w:val="000000"/>
          <w:sz w:val="22"/>
          <w:lang w:val="en-GB"/>
        </w:rPr>
        <w:t>Assumptions that indicators of possible abuse such as behaviour, mood and injury relate to the child’s condition without further exploration</w:t>
      </w:r>
    </w:p>
    <w:p w14:paraId="7EB1798B" w14:textId="77777777" w:rsidR="00820220" w:rsidRPr="00820220" w:rsidRDefault="00820220" w:rsidP="00141F04">
      <w:pPr>
        <w:pStyle w:val="ListParagraph"/>
        <w:numPr>
          <w:ilvl w:val="0"/>
          <w:numId w:val="68"/>
        </w:numPr>
        <w:spacing w:after="160" w:line="259" w:lineRule="auto"/>
        <w:rPr>
          <w:rFonts w:ascii="Arial" w:eastAsia="Calibri" w:hAnsi="Arial" w:cs="Arial"/>
          <w:bCs/>
          <w:color w:val="000000"/>
          <w:sz w:val="22"/>
          <w:lang w:val="en-GB"/>
        </w:rPr>
      </w:pPr>
      <w:r w:rsidRPr="00820220">
        <w:rPr>
          <w:rFonts w:ascii="Arial" w:eastAsia="Calibri" w:hAnsi="Arial" w:cs="Arial"/>
          <w:bCs/>
          <w:color w:val="000000"/>
          <w:sz w:val="22"/>
          <w:lang w:val="en-GB"/>
        </w:rPr>
        <w:t>Pupils being more prone to peer group isolation or bullying (including prejudice-based bullying) than other pupils</w:t>
      </w:r>
    </w:p>
    <w:p w14:paraId="7990D78F" w14:textId="77777777" w:rsidR="00820220" w:rsidRPr="00820220" w:rsidRDefault="00820220" w:rsidP="00141F04">
      <w:pPr>
        <w:pStyle w:val="ListParagraph"/>
        <w:numPr>
          <w:ilvl w:val="0"/>
          <w:numId w:val="68"/>
        </w:numPr>
        <w:spacing w:after="160" w:line="259" w:lineRule="auto"/>
        <w:rPr>
          <w:rFonts w:ascii="Arial" w:eastAsia="Calibri" w:hAnsi="Arial" w:cs="Arial"/>
          <w:bCs/>
          <w:color w:val="000000"/>
          <w:sz w:val="22"/>
          <w:lang w:val="en-GB"/>
        </w:rPr>
      </w:pPr>
      <w:r w:rsidRPr="00820220">
        <w:rPr>
          <w:rFonts w:ascii="Arial" w:eastAsia="Calibri" w:hAnsi="Arial" w:cs="Arial"/>
          <w:bCs/>
          <w:color w:val="000000"/>
          <w:sz w:val="22"/>
          <w:lang w:val="en-GB"/>
        </w:rPr>
        <w:t>The potential for pupils with SEN, disabilities or certain health conditions being disproportionally impacted by behaviours such as bullying, without outwardly showing any signs</w:t>
      </w:r>
    </w:p>
    <w:p w14:paraId="2A07B8F1" w14:textId="029D84C5" w:rsidR="007D5810" w:rsidRPr="00021532" w:rsidRDefault="00820220" w:rsidP="00141F04">
      <w:pPr>
        <w:pStyle w:val="ListParagraph"/>
        <w:numPr>
          <w:ilvl w:val="0"/>
          <w:numId w:val="68"/>
        </w:numPr>
        <w:spacing w:after="160" w:line="259" w:lineRule="auto"/>
        <w:rPr>
          <w:rFonts w:ascii="Arial" w:eastAsia="Calibri" w:hAnsi="Arial" w:cs="Arial"/>
          <w:bCs/>
          <w:color w:val="000000"/>
          <w:sz w:val="22"/>
          <w:lang w:val="en-GB"/>
        </w:rPr>
      </w:pPr>
      <w:r w:rsidRPr="00820220">
        <w:rPr>
          <w:rFonts w:ascii="Arial" w:eastAsia="Calibri" w:hAnsi="Arial" w:cs="Arial"/>
          <w:bCs/>
          <w:color w:val="000000"/>
          <w:sz w:val="22"/>
          <w:lang w:val="en-GB"/>
        </w:rPr>
        <w:t>Communication barriers and difficulties in managing or reporting these challenges</w:t>
      </w:r>
      <w:r>
        <w:rPr>
          <w:rFonts w:ascii="Arial" w:eastAsia="Calibri" w:hAnsi="Arial" w:cs="Arial"/>
          <w:bCs/>
          <w:color w:val="000000"/>
          <w:sz w:val="22"/>
          <w:lang w:val="en-GB"/>
        </w:rPr>
        <w:t>.</w:t>
      </w:r>
    </w:p>
    <w:p w14:paraId="30D04EB0" w14:textId="37FFB8D8" w:rsidR="00B47748" w:rsidRPr="00A608A6" w:rsidRDefault="00F46847" w:rsidP="00B47748">
      <w:pPr>
        <w:spacing w:after="160" w:line="259" w:lineRule="auto"/>
        <w:rPr>
          <w:rFonts w:ascii="Arial" w:eastAsia="Calibri" w:hAnsi="Arial" w:cs="Arial"/>
          <w:bCs/>
          <w:color w:val="000000"/>
          <w:sz w:val="22"/>
          <w:lang w:val="en-GB"/>
        </w:rPr>
      </w:pPr>
      <w:r>
        <w:rPr>
          <w:rFonts w:ascii="Arial" w:eastAsia="Calibri" w:hAnsi="Arial" w:cs="Arial"/>
          <w:bCs/>
          <w:color w:val="000000"/>
          <w:sz w:val="22"/>
          <w:lang w:val="en-GB"/>
        </w:rPr>
        <w:t>The Trust</w:t>
      </w:r>
      <w:r w:rsidR="00B47748" w:rsidRPr="00A608A6">
        <w:rPr>
          <w:rFonts w:ascii="Arial" w:eastAsia="Calibri" w:hAnsi="Arial" w:cs="Arial"/>
          <w:bCs/>
          <w:color w:val="000000"/>
          <w:sz w:val="22"/>
          <w:lang w:val="en-GB"/>
        </w:rPr>
        <w:t xml:space="preserve"> will ensure that children with SEN</w:t>
      </w:r>
      <w:r w:rsidR="00820220">
        <w:rPr>
          <w:rFonts w:ascii="Arial" w:eastAsia="Calibri" w:hAnsi="Arial" w:cs="Arial"/>
          <w:bCs/>
          <w:color w:val="000000"/>
          <w:sz w:val="22"/>
          <w:lang w:val="en-GB"/>
        </w:rPr>
        <w:t>,</w:t>
      </w:r>
      <w:r w:rsidR="00B47748" w:rsidRPr="00A608A6">
        <w:rPr>
          <w:rFonts w:ascii="Arial" w:eastAsia="Calibri" w:hAnsi="Arial" w:cs="Arial"/>
          <w:bCs/>
          <w:color w:val="000000"/>
          <w:sz w:val="22"/>
          <w:lang w:val="en-GB"/>
        </w:rPr>
        <w:t xml:space="preserve"> disabilities</w:t>
      </w:r>
      <w:r w:rsidR="00820220">
        <w:rPr>
          <w:rFonts w:ascii="Arial" w:eastAsia="Calibri" w:hAnsi="Arial" w:cs="Arial"/>
          <w:bCs/>
          <w:color w:val="000000"/>
          <w:sz w:val="22"/>
          <w:lang w:val="en-GB"/>
        </w:rPr>
        <w:t xml:space="preserve"> and health conditions</w:t>
      </w:r>
      <w:r w:rsidR="00B47748" w:rsidRPr="00A608A6">
        <w:rPr>
          <w:rFonts w:ascii="Arial" w:eastAsia="Calibri" w:hAnsi="Arial" w:cs="Arial"/>
          <w:bCs/>
          <w:color w:val="000000"/>
          <w:sz w:val="22"/>
          <w:lang w:val="en-GB"/>
        </w:rPr>
        <w:t xml:space="preserve">, </w:t>
      </w:r>
      <w:r w:rsidR="00820220">
        <w:rPr>
          <w:rFonts w:ascii="Arial" w:eastAsia="Calibri" w:hAnsi="Arial" w:cs="Arial"/>
          <w:bCs/>
          <w:color w:val="000000"/>
          <w:sz w:val="22"/>
          <w:lang w:val="en-GB"/>
        </w:rPr>
        <w:t xml:space="preserve">including </w:t>
      </w:r>
      <w:r w:rsidR="00B47748" w:rsidRPr="00A608A6">
        <w:rPr>
          <w:rFonts w:ascii="Arial" w:eastAsia="Calibri" w:hAnsi="Arial" w:cs="Arial"/>
          <w:bCs/>
          <w:color w:val="000000"/>
          <w:sz w:val="22"/>
          <w:lang w:val="en-GB"/>
        </w:rPr>
        <w:t xml:space="preserve"> those with communication difficulties, will be supported to ensure that their voice is heard and acted upon.</w:t>
      </w:r>
    </w:p>
    <w:p w14:paraId="60D72AFE" w14:textId="394211B8" w:rsidR="00B47748" w:rsidRPr="00A608A6" w:rsidRDefault="00B47748" w:rsidP="003A6DEF">
      <w:pPr>
        <w:spacing w:after="160" w:line="259" w:lineRule="auto"/>
        <w:rPr>
          <w:rFonts w:ascii="Arial" w:eastAsia="Calibri" w:hAnsi="Arial" w:cs="Arial"/>
          <w:bCs/>
          <w:color w:val="000000"/>
          <w:sz w:val="22"/>
          <w:lang w:val="en-GB"/>
        </w:rPr>
      </w:pPr>
      <w:r w:rsidRPr="00A608A6">
        <w:rPr>
          <w:rFonts w:ascii="Arial" w:eastAsia="Calibri" w:hAnsi="Arial" w:cs="Arial"/>
          <w:bCs/>
          <w:color w:val="000000"/>
          <w:sz w:val="22"/>
          <w:lang w:val="en-GB"/>
        </w:rPr>
        <w:t>Members of staff are encouraged to be aware that children with SEN</w:t>
      </w:r>
      <w:r w:rsidR="00820220">
        <w:rPr>
          <w:rFonts w:ascii="Arial" w:eastAsia="Calibri" w:hAnsi="Arial" w:cs="Arial"/>
          <w:bCs/>
          <w:color w:val="000000"/>
          <w:sz w:val="22"/>
          <w:lang w:val="en-GB"/>
        </w:rPr>
        <w:t>,</w:t>
      </w:r>
      <w:r w:rsidRPr="00A608A6">
        <w:rPr>
          <w:rFonts w:ascii="Arial" w:eastAsia="Calibri" w:hAnsi="Arial" w:cs="Arial"/>
          <w:bCs/>
          <w:color w:val="000000"/>
          <w:sz w:val="22"/>
          <w:lang w:val="en-GB"/>
        </w:rPr>
        <w:t xml:space="preserve"> disabilities </w:t>
      </w:r>
      <w:r w:rsidR="00820220">
        <w:rPr>
          <w:rFonts w:ascii="Arial" w:eastAsia="Calibri" w:hAnsi="Arial" w:cs="Arial"/>
          <w:bCs/>
          <w:color w:val="000000"/>
          <w:sz w:val="22"/>
          <w:lang w:val="en-GB"/>
        </w:rPr>
        <w:t xml:space="preserve">and health conditions </w:t>
      </w:r>
      <w:r w:rsidRPr="00A608A6">
        <w:rPr>
          <w:rFonts w:ascii="Arial" w:eastAsia="Calibri" w:hAnsi="Arial" w:cs="Arial"/>
          <w:bCs/>
          <w:color w:val="000000"/>
          <w:sz w:val="22"/>
          <w:lang w:val="en-GB"/>
        </w:rPr>
        <w:t>can be disproportionately impacted by safeguarding concerns such as bullying. All members of staff will be encouraged to appropriately explore possible indicators of abuse such as behaviour/mood change or injuries and not to assume that they are related to the child’s disability and be aware that children with SEN</w:t>
      </w:r>
      <w:r w:rsidR="00820220">
        <w:rPr>
          <w:rFonts w:ascii="Arial" w:eastAsia="Calibri" w:hAnsi="Arial" w:cs="Arial"/>
          <w:bCs/>
          <w:color w:val="000000"/>
          <w:sz w:val="22"/>
          <w:lang w:val="en-GB"/>
        </w:rPr>
        <w:t>,</w:t>
      </w:r>
      <w:r w:rsidRPr="00A608A6">
        <w:rPr>
          <w:rFonts w:ascii="Arial" w:eastAsia="Calibri" w:hAnsi="Arial" w:cs="Arial"/>
          <w:bCs/>
          <w:color w:val="000000"/>
          <w:sz w:val="22"/>
          <w:lang w:val="en-GB"/>
        </w:rPr>
        <w:t xml:space="preserve"> disabilities</w:t>
      </w:r>
      <w:r w:rsidR="00820220">
        <w:rPr>
          <w:rFonts w:ascii="Arial" w:eastAsia="Calibri" w:hAnsi="Arial" w:cs="Arial"/>
          <w:bCs/>
          <w:color w:val="000000"/>
          <w:sz w:val="22"/>
          <w:lang w:val="en-GB"/>
        </w:rPr>
        <w:t xml:space="preserve"> and health conditions</w:t>
      </w:r>
      <w:r w:rsidRPr="00A608A6">
        <w:rPr>
          <w:rFonts w:ascii="Arial" w:eastAsia="Calibri" w:hAnsi="Arial" w:cs="Arial"/>
          <w:bCs/>
          <w:color w:val="000000"/>
          <w:sz w:val="22"/>
          <w:lang w:val="en-GB"/>
        </w:rPr>
        <w:t xml:space="preserve"> may not always outwardly display indicators of abuse.</w:t>
      </w:r>
    </w:p>
    <w:p w14:paraId="7677D1A3" w14:textId="36AE9B55" w:rsidR="00625A0B" w:rsidRPr="00A608A6" w:rsidRDefault="00625A0B" w:rsidP="003A6DEF">
      <w:pPr>
        <w:spacing w:after="160" w:line="259" w:lineRule="auto"/>
        <w:rPr>
          <w:rFonts w:ascii="Arial" w:eastAsia="Calibri" w:hAnsi="Arial" w:cs="Arial"/>
          <w:bCs/>
          <w:color w:val="000000"/>
          <w:sz w:val="22"/>
          <w:lang w:val="en-GB"/>
        </w:rPr>
      </w:pPr>
      <w:r w:rsidRPr="00A608A6">
        <w:rPr>
          <w:rFonts w:ascii="Arial" w:eastAsia="Calibri" w:hAnsi="Arial" w:cs="Arial"/>
          <w:bCs/>
          <w:color w:val="000000"/>
          <w:sz w:val="22"/>
          <w:lang w:val="en-GB"/>
        </w:rPr>
        <w:t xml:space="preserve">At this </w:t>
      </w:r>
      <w:r w:rsidR="0025658D">
        <w:rPr>
          <w:rFonts w:ascii="Arial" w:eastAsia="Calibri" w:hAnsi="Arial" w:cs="Arial"/>
          <w:bCs/>
          <w:color w:val="000000"/>
          <w:sz w:val="22"/>
          <w:lang w:val="en-GB"/>
        </w:rPr>
        <w:t>school</w:t>
      </w:r>
      <w:r w:rsidRPr="00A608A6">
        <w:rPr>
          <w:rFonts w:ascii="Arial" w:eastAsia="Calibri" w:hAnsi="Arial" w:cs="Arial"/>
          <w:bCs/>
          <w:color w:val="000000"/>
          <w:sz w:val="22"/>
          <w:lang w:val="en-GB"/>
        </w:rPr>
        <w:t xml:space="preserve"> we identify pupils who might need more support to be kept safe or to keep themselves save by:</w:t>
      </w:r>
    </w:p>
    <w:p w14:paraId="56AC47B1" w14:textId="6389DD66" w:rsidR="00091769" w:rsidRPr="0027772B" w:rsidRDefault="00625A0B" w:rsidP="0027772B">
      <w:pPr>
        <w:spacing w:after="160" w:line="259" w:lineRule="auto"/>
        <w:rPr>
          <w:rFonts w:ascii="Arial" w:eastAsia="Calibri" w:hAnsi="Arial" w:cs="Arial"/>
          <w:bCs/>
          <w:i/>
          <w:color w:val="000000"/>
          <w:sz w:val="22"/>
          <w:lang w:val="en-GB"/>
        </w:rPr>
      </w:pPr>
      <w:r w:rsidRPr="005F0E41">
        <w:rPr>
          <w:rFonts w:ascii="Arial" w:eastAsia="Calibri" w:hAnsi="Arial" w:cs="Arial"/>
          <w:bCs/>
          <w:i/>
          <w:color w:val="000000"/>
          <w:sz w:val="22"/>
          <w:highlight w:val="yellow"/>
          <w:lang w:val="en-GB"/>
        </w:rPr>
        <w:t xml:space="preserve">Each </w:t>
      </w:r>
      <w:r w:rsidR="0025658D">
        <w:rPr>
          <w:rFonts w:ascii="Arial" w:eastAsia="Calibri" w:hAnsi="Arial" w:cs="Arial"/>
          <w:bCs/>
          <w:i/>
          <w:color w:val="000000"/>
          <w:sz w:val="22"/>
          <w:highlight w:val="yellow"/>
          <w:lang w:val="en-GB"/>
        </w:rPr>
        <w:t>school</w:t>
      </w:r>
      <w:r w:rsidRPr="005F0E41">
        <w:rPr>
          <w:rFonts w:ascii="Arial" w:eastAsia="Calibri" w:hAnsi="Arial" w:cs="Arial"/>
          <w:bCs/>
          <w:i/>
          <w:color w:val="000000"/>
          <w:sz w:val="22"/>
          <w:highlight w:val="yellow"/>
          <w:lang w:val="en-GB"/>
        </w:rPr>
        <w:t xml:space="preserve"> to explain here the steps taken to give additional support to pupils with SEND</w:t>
      </w:r>
      <w:r w:rsidR="00861208">
        <w:rPr>
          <w:rFonts w:ascii="Arial" w:eastAsia="Calibri" w:hAnsi="Arial" w:cs="Arial"/>
          <w:bCs/>
          <w:i/>
          <w:color w:val="000000"/>
          <w:sz w:val="22"/>
          <w:lang w:val="en-GB"/>
        </w:rPr>
        <w:t xml:space="preserve">  </w:t>
      </w:r>
    </w:p>
    <w:p w14:paraId="09E0BFD6" w14:textId="0E30C677" w:rsidR="007B5E01" w:rsidRDefault="007B5E01" w:rsidP="00931F26">
      <w:pPr>
        <w:pStyle w:val="Heading1"/>
      </w:pPr>
      <w:bookmarkStart w:id="25" w:name="_Toc140744252"/>
      <w:r>
        <w:t>Children who a</w:t>
      </w:r>
      <w:r w:rsidR="006D000E">
        <w:t xml:space="preserve">re </w:t>
      </w:r>
      <w:r w:rsidR="0045263B">
        <w:rPr>
          <w:color w:val="242424"/>
          <w:shd w:val="clear" w:color="auto" w:fill="F9FAFB"/>
        </w:rPr>
        <w:t>LGBTQ+</w:t>
      </w:r>
      <w:bookmarkEnd w:id="25"/>
      <w:r w:rsidR="006D000E">
        <w:t xml:space="preserve"> </w:t>
      </w:r>
      <w:r w:rsidR="00E05D75">
        <w:br/>
      </w:r>
    </w:p>
    <w:p w14:paraId="58BD82D4" w14:textId="3BC51810" w:rsidR="00E05D75" w:rsidRDefault="00E05D75" w:rsidP="00E05D75">
      <w:pPr>
        <w:rPr>
          <w:rFonts w:ascii="Arial" w:hAnsi="Arial" w:cs="Arial"/>
          <w:sz w:val="22"/>
          <w:szCs w:val="22"/>
        </w:rPr>
      </w:pPr>
      <w:r w:rsidRPr="00C47D7B">
        <w:rPr>
          <w:rFonts w:ascii="Arial" w:hAnsi="Arial" w:cs="Arial"/>
          <w:sz w:val="22"/>
          <w:szCs w:val="22"/>
        </w:rPr>
        <w:t xml:space="preserve">The fact that a child or a young person may be </w:t>
      </w:r>
      <w:r w:rsidR="0045263B">
        <w:rPr>
          <w:rFonts w:ascii="Arial" w:hAnsi="Arial" w:cs="Arial"/>
          <w:sz w:val="22"/>
          <w:szCs w:val="22"/>
        </w:rPr>
        <w:t>LGBTQ+</w:t>
      </w:r>
      <w:r w:rsidRPr="00C47D7B">
        <w:rPr>
          <w:rFonts w:ascii="Arial" w:hAnsi="Arial" w:cs="Arial"/>
          <w:sz w:val="22"/>
          <w:szCs w:val="22"/>
        </w:rPr>
        <w:t xml:space="preserve"> is not in itself an inherent risk factor for harm. However, children who are </w:t>
      </w:r>
      <w:r w:rsidR="0045263B">
        <w:rPr>
          <w:rFonts w:ascii="Arial" w:hAnsi="Arial" w:cs="Arial"/>
          <w:sz w:val="22"/>
          <w:szCs w:val="22"/>
        </w:rPr>
        <w:t>LGBTQ+</w:t>
      </w:r>
      <w:r w:rsidRPr="00C47D7B">
        <w:rPr>
          <w:rFonts w:ascii="Arial" w:hAnsi="Arial" w:cs="Arial"/>
          <w:sz w:val="22"/>
          <w:szCs w:val="22"/>
        </w:rPr>
        <w:t xml:space="preserve"> can be targeted by other children. In some cases, a child who is perceived by other children to be </w:t>
      </w:r>
      <w:r w:rsidR="0045263B">
        <w:rPr>
          <w:rFonts w:ascii="Arial" w:hAnsi="Arial" w:cs="Arial"/>
          <w:sz w:val="22"/>
          <w:szCs w:val="22"/>
        </w:rPr>
        <w:t>LGBTQ+</w:t>
      </w:r>
      <w:r w:rsidRPr="00C47D7B">
        <w:rPr>
          <w:rFonts w:ascii="Arial" w:hAnsi="Arial" w:cs="Arial"/>
          <w:sz w:val="22"/>
          <w:szCs w:val="22"/>
        </w:rPr>
        <w:t xml:space="preserve"> (whether they are or not) can be just as vulnerable as children who identify as </w:t>
      </w:r>
      <w:r w:rsidR="0045263B">
        <w:rPr>
          <w:rFonts w:ascii="Arial" w:hAnsi="Arial" w:cs="Arial"/>
          <w:sz w:val="22"/>
          <w:szCs w:val="22"/>
        </w:rPr>
        <w:t>LGBTQ+</w:t>
      </w:r>
      <w:r w:rsidRPr="00C47D7B">
        <w:rPr>
          <w:rFonts w:ascii="Arial" w:hAnsi="Arial" w:cs="Arial"/>
          <w:sz w:val="22"/>
          <w:szCs w:val="22"/>
        </w:rPr>
        <w:t xml:space="preserve">. Risks can be compounded where children who are </w:t>
      </w:r>
      <w:r w:rsidR="0045263B">
        <w:rPr>
          <w:rFonts w:ascii="Arial" w:hAnsi="Arial" w:cs="Arial"/>
          <w:sz w:val="22"/>
          <w:szCs w:val="22"/>
        </w:rPr>
        <w:t>LGBTQ+</w:t>
      </w:r>
      <w:r w:rsidRPr="00C47D7B">
        <w:rPr>
          <w:rFonts w:ascii="Arial" w:hAnsi="Arial" w:cs="Arial"/>
          <w:sz w:val="22"/>
          <w:szCs w:val="22"/>
        </w:rPr>
        <w:t xml:space="preserve"> lack a trusted adult with whom they can be open. It is therefore vital that staff endeavour to reduce the additional barriers faced, and provide a safe space for them to speak out or share their concer</w:t>
      </w:r>
      <w:r w:rsidR="00600D57" w:rsidRPr="00C47D7B">
        <w:rPr>
          <w:rFonts w:ascii="Arial" w:hAnsi="Arial" w:cs="Arial"/>
          <w:sz w:val="22"/>
          <w:szCs w:val="22"/>
        </w:rPr>
        <w:t>n</w:t>
      </w:r>
      <w:r w:rsidRPr="00C47D7B">
        <w:rPr>
          <w:rFonts w:ascii="Arial" w:hAnsi="Arial" w:cs="Arial"/>
          <w:sz w:val="22"/>
          <w:szCs w:val="22"/>
        </w:rPr>
        <w:t>s with members of staff.</w:t>
      </w:r>
      <w:r w:rsidR="00600D57">
        <w:rPr>
          <w:rFonts w:ascii="Arial" w:hAnsi="Arial" w:cs="Arial"/>
          <w:sz w:val="22"/>
          <w:szCs w:val="22"/>
        </w:rPr>
        <w:t xml:space="preserve"> </w:t>
      </w:r>
    </w:p>
    <w:p w14:paraId="09057901" w14:textId="77777777" w:rsidR="00600D57" w:rsidRDefault="00600D57" w:rsidP="00E05D75">
      <w:pPr>
        <w:rPr>
          <w:rFonts w:ascii="Arial" w:hAnsi="Arial" w:cs="Arial"/>
          <w:sz w:val="22"/>
          <w:szCs w:val="22"/>
        </w:rPr>
      </w:pPr>
    </w:p>
    <w:p w14:paraId="2D84227E" w14:textId="0C70289C" w:rsidR="00600D57" w:rsidRPr="009572C0" w:rsidRDefault="00600D57" w:rsidP="00C47D7B">
      <w:pPr>
        <w:rPr>
          <w:szCs w:val="22"/>
        </w:rPr>
      </w:pPr>
      <w:r w:rsidRPr="00C47D7B">
        <w:rPr>
          <w:rFonts w:ascii="Arial" w:hAnsi="Arial" w:cs="Arial"/>
          <w:sz w:val="22"/>
          <w:szCs w:val="22"/>
          <w:highlight w:val="yellow"/>
        </w:rPr>
        <w:t xml:space="preserve">Each school to explain here the steps they take to </w:t>
      </w:r>
      <w:r w:rsidR="00FD601B" w:rsidRPr="00C47D7B">
        <w:rPr>
          <w:rFonts w:ascii="Arial" w:hAnsi="Arial" w:cs="Arial"/>
          <w:sz w:val="22"/>
          <w:szCs w:val="22"/>
          <w:highlight w:val="yellow"/>
        </w:rPr>
        <w:t xml:space="preserve">ensure </w:t>
      </w:r>
      <w:r w:rsidR="0045263B">
        <w:rPr>
          <w:rFonts w:ascii="Arial" w:hAnsi="Arial" w:cs="Arial"/>
          <w:sz w:val="22"/>
          <w:szCs w:val="22"/>
          <w:highlight w:val="yellow"/>
        </w:rPr>
        <w:t>LGBTQ+</w:t>
      </w:r>
      <w:r w:rsidR="00FD601B" w:rsidRPr="00C47D7B">
        <w:rPr>
          <w:rFonts w:ascii="Arial" w:hAnsi="Arial" w:cs="Arial"/>
          <w:sz w:val="22"/>
          <w:szCs w:val="22"/>
          <w:highlight w:val="yellow"/>
        </w:rPr>
        <w:t xml:space="preserve"> children have a safe space/trusted adult to raise worries/concerns.</w:t>
      </w:r>
    </w:p>
    <w:p w14:paraId="146F44B2" w14:textId="5275BD01" w:rsidR="0027772B" w:rsidRPr="0027772B" w:rsidRDefault="00F46847" w:rsidP="00931F26">
      <w:pPr>
        <w:pStyle w:val="Heading1"/>
      </w:pPr>
      <w:bookmarkStart w:id="26" w:name="_Toc140744253"/>
      <w:r>
        <w:t>Working with other agencies</w:t>
      </w:r>
      <w:bookmarkEnd w:id="26"/>
    </w:p>
    <w:p w14:paraId="69E57C3C" w14:textId="5A0764E8" w:rsidR="00302E8B" w:rsidRPr="00A608A6" w:rsidRDefault="005F0E41" w:rsidP="00302E8B">
      <w:pPr>
        <w:rPr>
          <w:rFonts w:ascii="Arial" w:hAnsi="Arial" w:cs="Arial"/>
          <w:sz w:val="22"/>
          <w:lang w:val="en-GB"/>
        </w:rPr>
      </w:pPr>
      <w:r>
        <w:rPr>
          <w:rFonts w:ascii="Arial" w:hAnsi="Arial" w:cs="Arial"/>
          <w:sz w:val="22"/>
          <w:lang w:val="en-GB"/>
        </w:rPr>
        <w:br/>
      </w:r>
      <w:r w:rsidR="0065366D">
        <w:rPr>
          <w:rFonts w:ascii="Arial" w:hAnsi="Arial" w:cs="Arial"/>
          <w:sz w:val="22"/>
          <w:lang w:val="en-GB"/>
        </w:rPr>
        <w:t xml:space="preserve">The Trust </w:t>
      </w:r>
      <w:r w:rsidR="00430FBE" w:rsidRPr="00A608A6">
        <w:rPr>
          <w:rFonts w:ascii="Arial" w:hAnsi="Arial" w:cs="Arial"/>
          <w:sz w:val="22"/>
          <w:lang w:val="en-GB"/>
        </w:rPr>
        <w:t>r</w:t>
      </w:r>
      <w:r w:rsidR="00302E8B" w:rsidRPr="00A608A6">
        <w:rPr>
          <w:rFonts w:ascii="Arial" w:hAnsi="Arial" w:cs="Arial"/>
          <w:sz w:val="22"/>
          <w:lang w:val="en-GB"/>
        </w:rPr>
        <w:t xml:space="preserve">ecognise and </w:t>
      </w:r>
      <w:r w:rsidR="00430FBE" w:rsidRPr="00A608A6">
        <w:rPr>
          <w:rFonts w:ascii="Arial" w:hAnsi="Arial" w:cs="Arial"/>
          <w:sz w:val="22"/>
          <w:lang w:val="en-GB"/>
        </w:rPr>
        <w:t>are</w:t>
      </w:r>
      <w:r w:rsidR="00302E8B" w:rsidRPr="00A608A6">
        <w:rPr>
          <w:rFonts w:ascii="Arial" w:hAnsi="Arial" w:cs="Arial"/>
          <w:sz w:val="22"/>
          <w:lang w:val="en-GB"/>
        </w:rPr>
        <w:t xml:space="preserve"> committed to </w:t>
      </w:r>
      <w:r w:rsidR="00430FBE" w:rsidRPr="00A608A6">
        <w:rPr>
          <w:rFonts w:ascii="Arial" w:hAnsi="Arial" w:cs="Arial"/>
          <w:sz w:val="22"/>
          <w:lang w:val="en-GB"/>
        </w:rPr>
        <w:t xml:space="preserve">our </w:t>
      </w:r>
      <w:r w:rsidR="00302E8B" w:rsidRPr="00A608A6">
        <w:rPr>
          <w:rFonts w:ascii="Arial" w:hAnsi="Arial" w:cs="Arial"/>
          <w:sz w:val="22"/>
          <w:lang w:val="en-GB"/>
        </w:rPr>
        <w:t>responsibility to work with other professionals and agencies both to ensure children</w:t>
      </w:r>
      <w:r w:rsidR="004B33FC" w:rsidRPr="00A608A6">
        <w:rPr>
          <w:rFonts w:ascii="Arial" w:hAnsi="Arial" w:cs="Arial"/>
          <w:sz w:val="22"/>
          <w:lang w:val="en-GB"/>
        </w:rPr>
        <w:t xml:space="preserve"> and young people’s</w:t>
      </w:r>
      <w:r w:rsidR="00C23C97" w:rsidRPr="00A608A6">
        <w:rPr>
          <w:rFonts w:ascii="Arial" w:hAnsi="Arial" w:cs="Arial"/>
          <w:sz w:val="22"/>
          <w:lang w:val="en-GB"/>
        </w:rPr>
        <w:t xml:space="preserve"> </w:t>
      </w:r>
      <w:r w:rsidR="00302E8B" w:rsidRPr="00A608A6">
        <w:rPr>
          <w:rFonts w:ascii="Arial" w:hAnsi="Arial" w:cs="Arial"/>
          <w:sz w:val="22"/>
          <w:lang w:val="en-GB"/>
        </w:rPr>
        <w:t xml:space="preserve">needs are met and to protect them from harm. </w:t>
      </w:r>
      <w:r w:rsidR="006210FC">
        <w:rPr>
          <w:rFonts w:ascii="Arial" w:hAnsi="Arial" w:cs="Arial"/>
          <w:sz w:val="22"/>
          <w:lang w:val="en-GB"/>
        </w:rPr>
        <w:t>The Trust</w:t>
      </w:r>
      <w:r w:rsidR="00302E8B" w:rsidRPr="00A608A6">
        <w:rPr>
          <w:rFonts w:ascii="Arial" w:hAnsi="Arial" w:cs="Arial"/>
          <w:sz w:val="22"/>
          <w:lang w:val="en-GB"/>
        </w:rPr>
        <w:t xml:space="preserve"> endeavour</w:t>
      </w:r>
      <w:r w:rsidR="006210FC">
        <w:rPr>
          <w:rFonts w:ascii="Arial" w:hAnsi="Arial" w:cs="Arial"/>
          <w:sz w:val="22"/>
          <w:lang w:val="en-GB"/>
        </w:rPr>
        <w:t>s</w:t>
      </w:r>
      <w:r w:rsidR="00302E8B" w:rsidRPr="00A608A6">
        <w:rPr>
          <w:rFonts w:ascii="Arial" w:hAnsi="Arial" w:cs="Arial"/>
          <w:sz w:val="22"/>
          <w:lang w:val="en-GB"/>
        </w:rPr>
        <w:t xml:space="preserve"> to identify those children and families who may benefit from the intervention and support of external professionals and will seek to enable referrals, in discussion with parents/carers as appropriate.</w:t>
      </w:r>
    </w:p>
    <w:p w14:paraId="23DC0522" w14:textId="77777777" w:rsidR="00302E8B" w:rsidRPr="00A608A6" w:rsidRDefault="00302E8B" w:rsidP="00302E8B">
      <w:pPr>
        <w:rPr>
          <w:rFonts w:ascii="Arial" w:hAnsi="Arial" w:cs="Arial"/>
          <w:sz w:val="22"/>
          <w:lang w:val="en-GB"/>
        </w:rPr>
      </w:pPr>
    </w:p>
    <w:p w14:paraId="4ABD9C14" w14:textId="4ECC516A" w:rsidR="00302E8B" w:rsidRPr="00A608A6" w:rsidRDefault="00C23C97" w:rsidP="00302E8B">
      <w:pPr>
        <w:rPr>
          <w:rFonts w:ascii="Arial" w:hAnsi="Arial" w:cs="Arial"/>
          <w:sz w:val="22"/>
          <w:lang w:val="en-GB"/>
        </w:rPr>
      </w:pPr>
      <w:r w:rsidRPr="00A608A6">
        <w:rPr>
          <w:rFonts w:ascii="Arial" w:hAnsi="Arial" w:cs="Arial"/>
          <w:sz w:val="22"/>
          <w:lang w:val="en-GB"/>
        </w:rPr>
        <w:t xml:space="preserve">The </w:t>
      </w:r>
      <w:r w:rsidR="00CE48E4">
        <w:rPr>
          <w:rFonts w:ascii="Arial" w:hAnsi="Arial" w:cs="Arial"/>
          <w:sz w:val="22"/>
          <w:lang w:val="en-GB"/>
        </w:rPr>
        <w:t>Trust</w:t>
      </w:r>
      <w:r w:rsidRPr="00A608A6">
        <w:rPr>
          <w:rFonts w:ascii="Arial" w:hAnsi="Arial" w:cs="Arial"/>
          <w:sz w:val="22"/>
          <w:lang w:val="en-GB"/>
        </w:rPr>
        <w:t xml:space="preserve"> is</w:t>
      </w:r>
      <w:r w:rsidR="00302E8B" w:rsidRPr="00A608A6">
        <w:rPr>
          <w:rFonts w:ascii="Arial" w:hAnsi="Arial" w:cs="Arial"/>
          <w:sz w:val="22"/>
          <w:lang w:val="en-GB"/>
        </w:rPr>
        <w:t xml:space="preserve"> not the investigating agency when there are child protection concerns and the </w:t>
      </w:r>
      <w:r w:rsidR="00CE48E4">
        <w:rPr>
          <w:rFonts w:ascii="Arial" w:hAnsi="Arial" w:cs="Arial"/>
          <w:sz w:val="22"/>
          <w:lang w:val="en-GB"/>
        </w:rPr>
        <w:t>Trust</w:t>
      </w:r>
      <w:r w:rsidR="00302E8B" w:rsidRPr="00A608A6">
        <w:rPr>
          <w:rFonts w:ascii="Arial" w:hAnsi="Arial" w:cs="Arial"/>
          <w:sz w:val="22"/>
          <w:lang w:val="en-GB"/>
        </w:rPr>
        <w:t xml:space="preserve"> will therefore pass all relevant cases to the statutory agencies. We will however contribute to the investigation and assessment processes as required and recognise a crucial part of this may be in supporting the child while these take place.</w:t>
      </w:r>
    </w:p>
    <w:p w14:paraId="58E9106B" w14:textId="7C46B5DB" w:rsidR="00320474" w:rsidRPr="00E615C8" w:rsidRDefault="00320474" w:rsidP="00931F26">
      <w:pPr>
        <w:pStyle w:val="Heading1"/>
      </w:pPr>
      <w:bookmarkStart w:id="27" w:name="_Toc140744254"/>
      <w:r w:rsidRPr="00E615C8">
        <w:t>Confidentiality and information sharing</w:t>
      </w:r>
      <w:bookmarkEnd w:id="27"/>
    </w:p>
    <w:p w14:paraId="0027C9B8" w14:textId="77777777" w:rsidR="00302E8B" w:rsidRPr="00A608A6" w:rsidRDefault="00302E8B" w:rsidP="00302E8B">
      <w:pPr>
        <w:tabs>
          <w:tab w:val="num" w:pos="-748"/>
        </w:tabs>
        <w:rPr>
          <w:rFonts w:ascii="Arial" w:hAnsi="Arial" w:cs="Arial"/>
          <w:lang w:val="en-GB"/>
        </w:rPr>
      </w:pPr>
    </w:p>
    <w:p w14:paraId="11723A17" w14:textId="5F7D3436" w:rsidR="00302E8B" w:rsidRPr="00A608A6" w:rsidRDefault="00CE48E4" w:rsidP="00302E8B">
      <w:pPr>
        <w:tabs>
          <w:tab w:val="num" w:pos="-748"/>
        </w:tabs>
        <w:rPr>
          <w:rFonts w:ascii="Arial" w:hAnsi="Arial" w:cs="Arial"/>
          <w:sz w:val="22"/>
          <w:lang w:val="en-GB"/>
        </w:rPr>
      </w:pPr>
      <w:r>
        <w:rPr>
          <w:rFonts w:ascii="Arial" w:hAnsi="Arial" w:cs="Arial"/>
          <w:sz w:val="22"/>
          <w:lang w:val="en-GB"/>
        </w:rPr>
        <w:t>The Trust</w:t>
      </w:r>
      <w:r w:rsidRPr="00A608A6">
        <w:rPr>
          <w:rFonts w:ascii="Arial" w:hAnsi="Arial" w:cs="Arial"/>
          <w:sz w:val="22"/>
          <w:lang w:val="en-GB"/>
        </w:rPr>
        <w:t xml:space="preserve"> </w:t>
      </w:r>
      <w:r w:rsidR="00302E8B" w:rsidRPr="00A608A6">
        <w:rPr>
          <w:rFonts w:ascii="Arial" w:hAnsi="Arial" w:cs="Arial"/>
          <w:sz w:val="22"/>
          <w:lang w:val="en-GB"/>
        </w:rPr>
        <w:t>recognise</w:t>
      </w:r>
      <w:r>
        <w:rPr>
          <w:rFonts w:ascii="Arial" w:hAnsi="Arial" w:cs="Arial"/>
          <w:sz w:val="22"/>
          <w:lang w:val="en-GB"/>
        </w:rPr>
        <w:t>s</w:t>
      </w:r>
      <w:r w:rsidR="00302E8B" w:rsidRPr="00A608A6">
        <w:rPr>
          <w:rFonts w:ascii="Arial" w:hAnsi="Arial" w:cs="Arial"/>
          <w:sz w:val="22"/>
          <w:lang w:val="en-GB"/>
        </w:rPr>
        <w:t xml:space="preserve"> that all matters relating to child protection are confidential. The Headteacher or DSL will only disclose any information about a pupil to other members of staff on a </w:t>
      </w:r>
      <w:r w:rsidR="00205B87" w:rsidRPr="00A608A6">
        <w:rPr>
          <w:rFonts w:ascii="Arial" w:hAnsi="Arial" w:cs="Arial"/>
          <w:sz w:val="22"/>
          <w:lang w:val="en-GB"/>
        </w:rPr>
        <w:t>need-to-know</w:t>
      </w:r>
      <w:r w:rsidR="00302E8B" w:rsidRPr="00A608A6">
        <w:rPr>
          <w:rFonts w:ascii="Arial" w:hAnsi="Arial" w:cs="Arial"/>
          <w:sz w:val="22"/>
          <w:lang w:val="en-GB"/>
        </w:rPr>
        <w:t xml:space="preserve"> basis.</w:t>
      </w:r>
    </w:p>
    <w:p w14:paraId="662B3835" w14:textId="77777777" w:rsidR="00E43318" w:rsidRPr="00A608A6" w:rsidRDefault="00E43318" w:rsidP="00302E8B">
      <w:pPr>
        <w:tabs>
          <w:tab w:val="num" w:pos="-748"/>
        </w:tabs>
        <w:rPr>
          <w:rFonts w:ascii="Arial" w:hAnsi="Arial" w:cs="Arial"/>
          <w:sz w:val="22"/>
          <w:lang w:val="en-GB"/>
        </w:rPr>
      </w:pPr>
    </w:p>
    <w:p w14:paraId="231825C6" w14:textId="0F9D9C6E" w:rsidR="00E43318" w:rsidRPr="00A608A6" w:rsidRDefault="00E43318" w:rsidP="00E43318">
      <w:pPr>
        <w:pStyle w:val="NormalWeb"/>
        <w:spacing w:before="0" w:beforeAutospacing="0" w:after="0" w:afterAutospacing="0"/>
        <w:rPr>
          <w:rFonts w:ascii="Arial" w:hAnsi="Arial" w:cs="Arial"/>
          <w:sz w:val="22"/>
        </w:rPr>
      </w:pPr>
      <w:r w:rsidRPr="00A608A6">
        <w:rPr>
          <w:rFonts w:ascii="Arial" w:hAnsi="Arial" w:cs="Arial"/>
          <w:sz w:val="22"/>
        </w:rPr>
        <w:t xml:space="preserve">Issues discussed during consultations may include the urgency and gravity of the concerns for a child or young person and the extent to which parents/carers are made aware of these. In order to protect confidentiality, safeguarding information about individual children is shared on a </w:t>
      </w:r>
      <w:r w:rsidR="00205B87" w:rsidRPr="00A608A6">
        <w:rPr>
          <w:rFonts w:ascii="Arial" w:hAnsi="Arial" w:cs="Arial"/>
          <w:sz w:val="22"/>
        </w:rPr>
        <w:t>need-to-know</w:t>
      </w:r>
      <w:r w:rsidRPr="00A608A6">
        <w:rPr>
          <w:rFonts w:ascii="Arial" w:hAnsi="Arial" w:cs="Arial"/>
          <w:sz w:val="22"/>
        </w:rPr>
        <w:t xml:space="preserve"> basis only and thus, what may seem to be a minor issue to one staff member or volunteer, may be highly significant to a bigger picture of risk.</w:t>
      </w:r>
    </w:p>
    <w:p w14:paraId="706DE4C9" w14:textId="77777777" w:rsidR="00302E8B" w:rsidRPr="00A608A6" w:rsidRDefault="00302E8B" w:rsidP="00302E8B">
      <w:pPr>
        <w:tabs>
          <w:tab w:val="num" w:pos="-748"/>
        </w:tabs>
        <w:rPr>
          <w:rFonts w:ascii="Arial" w:hAnsi="Arial" w:cs="Arial"/>
          <w:sz w:val="22"/>
          <w:lang w:val="en-GB"/>
        </w:rPr>
      </w:pPr>
    </w:p>
    <w:p w14:paraId="5F5278F0" w14:textId="763A8553" w:rsidR="00E43318" w:rsidRDefault="00302E8B" w:rsidP="00C254BB">
      <w:pPr>
        <w:rPr>
          <w:rFonts w:ascii="Arial" w:hAnsi="Arial" w:cs="Arial"/>
          <w:sz w:val="22"/>
          <w:lang w:val="en-GB"/>
        </w:rPr>
      </w:pPr>
      <w:r w:rsidRPr="00A608A6">
        <w:rPr>
          <w:rFonts w:ascii="Arial" w:hAnsi="Arial" w:cs="Arial"/>
          <w:sz w:val="22"/>
          <w:lang w:val="en-GB"/>
        </w:rPr>
        <w:t>All staff</w:t>
      </w:r>
      <w:r w:rsidR="00995C7F" w:rsidRPr="00A608A6">
        <w:rPr>
          <w:rFonts w:ascii="Arial" w:hAnsi="Arial" w:cs="Arial"/>
          <w:sz w:val="22"/>
          <w:lang w:val="en-GB"/>
        </w:rPr>
        <w:t>,</w:t>
      </w:r>
      <w:r w:rsidRPr="00A608A6">
        <w:rPr>
          <w:rFonts w:ascii="Arial" w:hAnsi="Arial" w:cs="Arial"/>
          <w:sz w:val="22"/>
          <w:lang w:val="en-GB"/>
        </w:rPr>
        <w:t xml:space="preserve"> volunteers</w:t>
      </w:r>
      <w:r w:rsidR="00995C7F" w:rsidRPr="00A608A6">
        <w:rPr>
          <w:rFonts w:ascii="Arial" w:hAnsi="Arial" w:cs="Arial"/>
          <w:sz w:val="22"/>
          <w:lang w:val="en-GB"/>
        </w:rPr>
        <w:t xml:space="preserve"> and clergy</w:t>
      </w:r>
      <w:r w:rsidRPr="00A608A6">
        <w:rPr>
          <w:rFonts w:ascii="Arial" w:hAnsi="Arial" w:cs="Arial"/>
          <w:sz w:val="22"/>
          <w:lang w:val="en-GB"/>
        </w:rPr>
        <w:t xml:space="preserve"> must be aware that they have a professional responsibility to share information with other agencies in order to safeguard children. All staff must be aware that they cannot promise a child to keep secrets which might compromise the child’s safety or wellbeing. Further advice on dealing with disclosures can be found in the</w:t>
      </w:r>
      <w:r w:rsidR="005B64AD" w:rsidRPr="00A608A6">
        <w:rPr>
          <w:rFonts w:ascii="Arial" w:hAnsi="Arial" w:cs="Arial"/>
          <w:sz w:val="22"/>
          <w:lang w:val="en-GB"/>
        </w:rPr>
        <w:t xml:space="preserve"> guidance document ‘Information sharing: advice for practitioners providing safeguarding services’ (DfE 201</w:t>
      </w:r>
      <w:r w:rsidR="005F0E41">
        <w:rPr>
          <w:rFonts w:ascii="Arial" w:hAnsi="Arial" w:cs="Arial"/>
          <w:sz w:val="22"/>
          <w:lang w:val="en-GB"/>
        </w:rPr>
        <w:t>8</w:t>
      </w:r>
      <w:r w:rsidR="005B64AD" w:rsidRPr="00A608A6">
        <w:rPr>
          <w:rFonts w:ascii="Arial" w:hAnsi="Arial" w:cs="Arial"/>
          <w:sz w:val="22"/>
          <w:lang w:val="en-GB"/>
        </w:rPr>
        <w:t>).</w:t>
      </w:r>
      <w:r w:rsidRPr="00A608A6">
        <w:rPr>
          <w:rFonts w:ascii="Arial" w:hAnsi="Arial" w:cs="Arial"/>
          <w:sz w:val="22"/>
          <w:lang w:val="en-GB"/>
        </w:rPr>
        <w:t xml:space="preserve"> </w:t>
      </w:r>
    </w:p>
    <w:p w14:paraId="3E19B42B" w14:textId="7B21A890" w:rsidR="00371844" w:rsidRDefault="00371844" w:rsidP="00C254BB">
      <w:pPr>
        <w:rPr>
          <w:rFonts w:ascii="Arial" w:hAnsi="Arial" w:cs="Arial"/>
          <w:sz w:val="22"/>
          <w:lang w:val="en-GB"/>
        </w:rPr>
      </w:pPr>
    </w:p>
    <w:p w14:paraId="2B67167F" w14:textId="77777777" w:rsidR="00F25E6A" w:rsidRDefault="005C67A5" w:rsidP="00F25E6A">
      <w:pPr>
        <w:rPr>
          <w:rFonts w:ascii="Arial" w:hAnsi="Arial" w:cs="Arial"/>
          <w:sz w:val="22"/>
          <w:lang w:val="en-GB"/>
        </w:rPr>
      </w:pPr>
      <w:r>
        <w:rPr>
          <w:rFonts w:ascii="Arial" w:hAnsi="Arial" w:cs="Arial"/>
          <w:sz w:val="22"/>
          <w:lang w:val="en-GB"/>
        </w:rPr>
        <w:t xml:space="preserve">The Data Protection Act 2018 and GDPR does not prevent the sharing of information for the purposes of keeping children safe and fears about sharing information must not be allowed to stand in the way of the need to promote welfare and protect the safety of children. </w:t>
      </w:r>
    </w:p>
    <w:p w14:paraId="4841C3AD" w14:textId="77777777" w:rsidR="00F25E6A" w:rsidRDefault="00F25E6A" w:rsidP="00F25E6A">
      <w:pPr>
        <w:rPr>
          <w:rFonts w:ascii="Arial" w:hAnsi="Arial" w:cs="Arial"/>
          <w:sz w:val="22"/>
          <w:lang w:val="en-GB"/>
        </w:rPr>
      </w:pPr>
    </w:p>
    <w:p w14:paraId="7FAA5590" w14:textId="448EF03C" w:rsidR="00F25E6A" w:rsidRDefault="001817D4" w:rsidP="00F25E6A">
      <w:pPr>
        <w:rPr>
          <w:rFonts w:ascii="Arial" w:hAnsi="Arial" w:cs="Arial"/>
          <w:sz w:val="22"/>
          <w:lang w:val="en-GB"/>
        </w:rPr>
      </w:pPr>
      <w:r w:rsidRPr="001817D4">
        <w:rPr>
          <w:rFonts w:ascii="Arial" w:hAnsi="Arial" w:cs="Arial"/>
          <w:sz w:val="22"/>
          <w:lang w:val="en-GB"/>
        </w:rPr>
        <w:t>Where the serious harm test under the legislation  is met, staff must not provide pupils’ personal data. For example, in a situation where a child is in a refuge or another form of emergency accommodation, and the serious harms test is met, the school must withhold providing the data in compliance with schools’ obligations under the Data Protection Act 2018 and the GDPR. Where in doubt schools should seek advice from the Trust Safeguarding Lead Officer.</w:t>
      </w:r>
    </w:p>
    <w:p w14:paraId="3123BE7B" w14:textId="77777777" w:rsidR="001817D4" w:rsidRDefault="001817D4" w:rsidP="00F25E6A">
      <w:pPr>
        <w:rPr>
          <w:rFonts w:ascii="Arial" w:hAnsi="Arial" w:cs="Arial"/>
          <w:sz w:val="22"/>
          <w:lang w:val="en-GB"/>
        </w:rPr>
      </w:pPr>
    </w:p>
    <w:p w14:paraId="7FFE07F1" w14:textId="078B8A1C" w:rsidR="00F25E6A" w:rsidRDefault="00F25E6A" w:rsidP="00F25E6A">
      <w:pPr>
        <w:rPr>
          <w:rFonts w:ascii="Arial" w:hAnsi="Arial" w:cs="Arial"/>
          <w:sz w:val="22"/>
          <w:lang w:val="en-GB"/>
        </w:rPr>
      </w:pPr>
      <w:r>
        <w:rPr>
          <w:rFonts w:ascii="Arial" w:hAnsi="Arial" w:cs="Arial"/>
          <w:sz w:val="22"/>
          <w:lang w:val="en-GB"/>
        </w:rPr>
        <w:t xml:space="preserve">Where a child leaves the </w:t>
      </w:r>
      <w:r w:rsidR="0025658D">
        <w:rPr>
          <w:rFonts w:ascii="Arial" w:hAnsi="Arial" w:cs="Arial"/>
          <w:sz w:val="22"/>
          <w:lang w:val="en-GB"/>
        </w:rPr>
        <w:t>School</w:t>
      </w:r>
      <w:r>
        <w:rPr>
          <w:rFonts w:ascii="Arial" w:hAnsi="Arial" w:cs="Arial"/>
          <w:sz w:val="22"/>
          <w:lang w:val="en-GB"/>
        </w:rPr>
        <w:t xml:space="preserve">, the DSL should ensure that their child protection file is transferred to the new school as soon as possible, securely, and confirmation of receipt should be obtained.  This should be transferred separately from the main pupil file. </w:t>
      </w:r>
    </w:p>
    <w:p w14:paraId="59399B06" w14:textId="27564115" w:rsidR="00320474" w:rsidRPr="00E615C8" w:rsidRDefault="00FE6363" w:rsidP="00931F26">
      <w:pPr>
        <w:pStyle w:val="Heading1"/>
      </w:pPr>
      <w:bookmarkStart w:id="28" w:name="_Toc140744255"/>
      <w:r>
        <w:t>C</w:t>
      </w:r>
      <w:r w:rsidR="00320474" w:rsidRPr="00E615C8">
        <w:t xml:space="preserve">urriculum and </w:t>
      </w:r>
      <w:r w:rsidR="00EC294B" w:rsidRPr="00E615C8">
        <w:t>staying safe</w:t>
      </w:r>
      <w:bookmarkEnd w:id="28"/>
      <w:r w:rsidR="00EC294B" w:rsidRPr="00E615C8">
        <w:t xml:space="preserve"> </w:t>
      </w:r>
    </w:p>
    <w:p w14:paraId="025B9630" w14:textId="77777777" w:rsidR="005F0E41" w:rsidRDefault="00302E8B" w:rsidP="00302E8B">
      <w:pPr>
        <w:rPr>
          <w:rFonts w:ascii="Arial" w:hAnsi="Arial" w:cs="Arial"/>
          <w:sz w:val="22"/>
          <w:lang w:val="en-GB"/>
        </w:rPr>
      </w:pPr>
      <w:r w:rsidRPr="0063657C">
        <w:rPr>
          <w:rFonts w:ascii="Arial" w:hAnsi="Arial" w:cs="Arial"/>
          <w:lang w:val="en-GB"/>
        </w:rPr>
        <w:br/>
      </w:r>
      <w:r w:rsidR="00804055" w:rsidRPr="00A608A6">
        <w:rPr>
          <w:rFonts w:ascii="Arial" w:hAnsi="Arial" w:cs="Arial"/>
          <w:sz w:val="22"/>
          <w:lang w:val="en-GB"/>
        </w:rPr>
        <w:t>Pupils are taught about safeguarding, including online, through various teaching and learning opportunities, as part of providing a broad and balanced curriculum.</w:t>
      </w:r>
      <w:r w:rsidR="005F0E41">
        <w:rPr>
          <w:rFonts w:ascii="Arial" w:hAnsi="Arial" w:cs="Arial"/>
          <w:sz w:val="22"/>
          <w:lang w:val="en-GB"/>
        </w:rPr>
        <w:t xml:space="preserve"> </w:t>
      </w:r>
    </w:p>
    <w:p w14:paraId="4558EEA9" w14:textId="77777777" w:rsidR="005F0E41" w:rsidRDefault="005F0E41" w:rsidP="00302E8B">
      <w:pPr>
        <w:rPr>
          <w:rFonts w:ascii="Arial" w:hAnsi="Arial" w:cs="Arial"/>
          <w:sz w:val="22"/>
          <w:highlight w:val="yellow"/>
          <w:lang w:val="en-GB"/>
        </w:rPr>
      </w:pPr>
    </w:p>
    <w:p w14:paraId="6B6FF38A" w14:textId="5B112D75" w:rsidR="00804055" w:rsidRPr="00A608A6" w:rsidRDefault="005F0E41" w:rsidP="00302E8B">
      <w:pPr>
        <w:rPr>
          <w:rFonts w:ascii="Arial" w:hAnsi="Arial" w:cs="Arial"/>
          <w:sz w:val="22"/>
          <w:lang w:val="en-GB"/>
        </w:rPr>
      </w:pPr>
      <w:r w:rsidRPr="005F0E41">
        <w:rPr>
          <w:rFonts w:ascii="Arial" w:hAnsi="Arial" w:cs="Arial"/>
          <w:sz w:val="22"/>
          <w:highlight w:val="yellow"/>
          <w:lang w:val="en-GB"/>
        </w:rPr>
        <w:t xml:space="preserve">Each </w:t>
      </w:r>
      <w:r w:rsidR="0025658D">
        <w:rPr>
          <w:rFonts w:ascii="Arial" w:hAnsi="Arial" w:cs="Arial"/>
          <w:sz w:val="22"/>
          <w:highlight w:val="yellow"/>
          <w:lang w:val="en-GB"/>
        </w:rPr>
        <w:t>school</w:t>
      </w:r>
      <w:r w:rsidRPr="005F0E41">
        <w:rPr>
          <w:rFonts w:ascii="Arial" w:hAnsi="Arial" w:cs="Arial"/>
          <w:sz w:val="22"/>
          <w:highlight w:val="yellow"/>
          <w:lang w:val="en-GB"/>
        </w:rPr>
        <w:t xml:space="preserve"> to add details about how they teach safeguarding/staying safe in their </w:t>
      </w:r>
      <w:r w:rsidR="0025658D">
        <w:rPr>
          <w:rFonts w:ascii="Arial" w:hAnsi="Arial" w:cs="Arial"/>
          <w:sz w:val="22"/>
          <w:highlight w:val="yellow"/>
          <w:lang w:val="en-GB"/>
        </w:rPr>
        <w:t>school</w:t>
      </w:r>
    </w:p>
    <w:p w14:paraId="42A22AFF" w14:textId="77777777" w:rsidR="00804055" w:rsidRPr="00A608A6" w:rsidRDefault="00804055" w:rsidP="00302E8B">
      <w:pPr>
        <w:rPr>
          <w:rFonts w:ascii="Arial" w:hAnsi="Arial" w:cs="Arial"/>
          <w:sz w:val="22"/>
          <w:lang w:val="en-GB"/>
        </w:rPr>
      </w:pPr>
    </w:p>
    <w:p w14:paraId="11FD143B" w14:textId="5E3AC689" w:rsidR="00302E8B" w:rsidRPr="00A608A6" w:rsidRDefault="00CE48E4" w:rsidP="00302E8B">
      <w:pPr>
        <w:rPr>
          <w:rFonts w:ascii="Arial" w:hAnsi="Arial" w:cs="Arial"/>
          <w:sz w:val="22"/>
          <w:lang w:val="en-GB"/>
        </w:rPr>
      </w:pPr>
      <w:r>
        <w:rPr>
          <w:rFonts w:ascii="Arial" w:hAnsi="Arial" w:cs="Arial"/>
          <w:sz w:val="22"/>
          <w:lang w:val="en-GB"/>
        </w:rPr>
        <w:t>The Trust</w:t>
      </w:r>
      <w:r w:rsidRPr="00A608A6">
        <w:rPr>
          <w:rFonts w:ascii="Arial" w:hAnsi="Arial" w:cs="Arial"/>
          <w:sz w:val="22"/>
          <w:lang w:val="en-GB"/>
        </w:rPr>
        <w:t xml:space="preserve"> </w:t>
      </w:r>
      <w:r w:rsidR="00430FBE" w:rsidRPr="00A608A6">
        <w:rPr>
          <w:rFonts w:ascii="Arial" w:hAnsi="Arial" w:cs="Arial"/>
          <w:sz w:val="22"/>
          <w:lang w:val="en-GB"/>
        </w:rPr>
        <w:t>w</w:t>
      </w:r>
      <w:r w:rsidR="00302E8B" w:rsidRPr="00A608A6">
        <w:rPr>
          <w:rFonts w:ascii="Arial" w:hAnsi="Arial" w:cs="Arial"/>
          <w:sz w:val="22"/>
          <w:lang w:val="en-GB"/>
        </w:rPr>
        <w:t xml:space="preserve">ill use the curriculum to provide opportunities for increasing </w:t>
      </w:r>
      <w:r w:rsidR="007F1F3D" w:rsidRPr="00A608A6">
        <w:rPr>
          <w:rFonts w:ascii="Arial" w:hAnsi="Arial" w:cs="Arial"/>
          <w:sz w:val="22"/>
          <w:lang w:val="en-GB"/>
        </w:rPr>
        <w:t>self-awareness</w:t>
      </w:r>
      <w:r w:rsidR="00302E8B" w:rsidRPr="00A608A6">
        <w:rPr>
          <w:rFonts w:ascii="Arial" w:hAnsi="Arial" w:cs="Arial"/>
          <w:sz w:val="22"/>
          <w:lang w:val="en-GB"/>
        </w:rPr>
        <w:t xml:space="preserve">, </w:t>
      </w:r>
      <w:r w:rsidR="007F1F3D" w:rsidRPr="00A608A6">
        <w:rPr>
          <w:rFonts w:ascii="Arial" w:hAnsi="Arial" w:cs="Arial"/>
          <w:sz w:val="22"/>
          <w:lang w:val="en-GB"/>
        </w:rPr>
        <w:t>self-esteem</w:t>
      </w:r>
      <w:r w:rsidR="00302E8B" w:rsidRPr="00A608A6">
        <w:rPr>
          <w:rFonts w:ascii="Arial" w:hAnsi="Arial" w:cs="Arial"/>
          <w:sz w:val="22"/>
          <w:lang w:val="en-GB"/>
        </w:rPr>
        <w:t xml:space="preserve">, social, emotional, psychological and spiritual understanding, assertiveness and decision making so that pupils have a range of contacts and strategies to ensure their own protection and understand the importance of protecting others. </w:t>
      </w:r>
    </w:p>
    <w:p w14:paraId="34FDCB8A" w14:textId="77777777" w:rsidR="00302E8B" w:rsidRPr="00A608A6" w:rsidRDefault="00302E8B" w:rsidP="00302E8B">
      <w:pPr>
        <w:rPr>
          <w:rFonts w:ascii="Arial" w:hAnsi="Arial" w:cs="Arial"/>
          <w:sz w:val="22"/>
          <w:lang w:val="en-GB"/>
        </w:rPr>
      </w:pPr>
    </w:p>
    <w:p w14:paraId="07763824" w14:textId="46471A62" w:rsidR="00302E8B" w:rsidRPr="00A608A6" w:rsidRDefault="00302E8B" w:rsidP="00302E8B">
      <w:pPr>
        <w:rPr>
          <w:rFonts w:ascii="Arial" w:hAnsi="Arial" w:cs="Arial"/>
          <w:lang w:val="en-GB"/>
        </w:rPr>
      </w:pPr>
      <w:r w:rsidRPr="00A608A6">
        <w:rPr>
          <w:rFonts w:ascii="Arial" w:hAnsi="Arial" w:cs="Arial"/>
          <w:sz w:val="22"/>
          <w:lang w:val="en-GB"/>
        </w:rPr>
        <w:t xml:space="preserve">Systems have been established to support the empowerment of children </w:t>
      </w:r>
      <w:r w:rsidR="00FB60AE" w:rsidRPr="00A608A6">
        <w:rPr>
          <w:rFonts w:ascii="Arial" w:hAnsi="Arial" w:cs="Arial"/>
          <w:sz w:val="22"/>
          <w:lang w:val="en-GB"/>
        </w:rPr>
        <w:t xml:space="preserve">and young people </w:t>
      </w:r>
      <w:r w:rsidRPr="00A608A6">
        <w:rPr>
          <w:rFonts w:ascii="Arial" w:hAnsi="Arial" w:cs="Arial"/>
          <w:sz w:val="22"/>
          <w:lang w:val="en-GB"/>
        </w:rPr>
        <w:t>to talk to a range of staff</w:t>
      </w:r>
      <w:r w:rsidR="00995C7F" w:rsidRPr="00A608A6">
        <w:rPr>
          <w:rFonts w:ascii="Arial" w:hAnsi="Arial" w:cs="Arial"/>
          <w:sz w:val="22"/>
          <w:lang w:val="en-GB"/>
        </w:rPr>
        <w:t>,</w:t>
      </w:r>
      <w:r w:rsidRPr="00A608A6">
        <w:rPr>
          <w:rFonts w:ascii="Arial" w:hAnsi="Arial" w:cs="Arial"/>
          <w:sz w:val="22"/>
          <w:lang w:val="en-GB"/>
        </w:rPr>
        <w:t xml:space="preserve"> volunteers</w:t>
      </w:r>
      <w:r w:rsidR="00995C7F" w:rsidRPr="00A608A6">
        <w:rPr>
          <w:rFonts w:ascii="Arial" w:hAnsi="Arial" w:cs="Arial"/>
          <w:sz w:val="22"/>
          <w:lang w:val="en-GB"/>
        </w:rPr>
        <w:t xml:space="preserve"> and clergy</w:t>
      </w:r>
      <w:r w:rsidRPr="00A608A6">
        <w:rPr>
          <w:rFonts w:ascii="Arial" w:hAnsi="Arial" w:cs="Arial"/>
          <w:sz w:val="22"/>
          <w:lang w:val="en-GB"/>
        </w:rPr>
        <w:t xml:space="preserve">. </w:t>
      </w:r>
      <w:r w:rsidR="00FB60AE" w:rsidRPr="00A608A6">
        <w:rPr>
          <w:rFonts w:ascii="Arial" w:hAnsi="Arial" w:cs="Arial"/>
          <w:sz w:val="22"/>
          <w:lang w:val="en-GB"/>
        </w:rPr>
        <w:t>Pupils</w:t>
      </w:r>
      <w:r w:rsidRPr="00A608A6">
        <w:rPr>
          <w:rFonts w:ascii="Arial" w:hAnsi="Arial" w:cs="Arial"/>
          <w:sz w:val="22"/>
          <w:lang w:val="en-GB"/>
        </w:rPr>
        <w:t xml:space="preserve"> will be listened to and </w:t>
      </w:r>
      <w:r w:rsidR="007F1F3D" w:rsidRPr="00A608A6">
        <w:rPr>
          <w:rFonts w:ascii="Arial" w:hAnsi="Arial" w:cs="Arial"/>
          <w:sz w:val="22"/>
          <w:lang w:val="en-GB"/>
        </w:rPr>
        <w:t>heard,</w:t>
      </w:r>
      <w:r w:rsidRPr="00A608A6">
        <w:rPr>
          <w:rFonts w:ascii="Arial" w:hAnsi="Arial" w:cs="Arial"/>
          <w:sz w:val="22"/>
          <w:lang w:val="en-GB"/>
        </w:rPr>
        <w:t xml:space="preserve"> and their concerns will be taken seriously and acted upon promptly and appropriately</w:t>
      </w:r>
      <w:r w:rsidRPr="00A608A6">
        <w:rPr>
          <w:rFonts w:ascii="Arial" w:hAnsi="Arial" w:cs="Arial"/>
          <w:lang w:val="en-GB"/>
        </w:rPr>
        <w:t xml:space="preserve">. </w:t>
      </w:r>
    </w:p>
    <w:p w14:paraId="61ABDBEC" w14:textId="3C507C5D" w:rsidR="00EC294B" w:rsidRPr="00E615C8" w:rsidRDefault="00F00B9E" w:rsidP="00931F26">
      <w:pPr>
        <w:pStyle w:val="Heading1"/>
      </w:pPr>
      <w:bookmarkStart w:id="29" w:name="_Toc140744256"/>
      <w:r w:rsidRPr="00E615C8">
        <w:t>Online s</w:t>
      </w:r>
      <w:r w:rsidR="00EC294B" w:rsidRPr="00E615C8">
        <w:t>afety</w:t>
      </w:r>
      <w:r w:rsidR="00EA12EA">
        <w:t xml:space="preserve"> and mobile technology</w:t>
      </w:r>
      <w:bookmarkEnd w:id="29"/>
    </w:p>
    <w:p w14:paraId="2A92B635" w14:textId="6B4B41F1" w:rsidR="007D5810" w:rsidRDefault="00271B0E" w:rsidP="00430FBE">
      <w:pPr>
        <w:rPr>
          <w:rFonts w:ascii="Arial" w:hAnsi="Arial" w:cs="Arial"/>
          <w:sz w:val="22"/>
        </w:rPr>
      </w:pPr>
      <w:r>
        <w:rPr>
          <w:rFonts w:ascii="Arial" w:hAnsi="Arial" w:cs="Arial"/>
          <w:sz w:val="22"/>
        </w:rPr>
        <w:br/>
      </w:r>
      <w:r w:rsidR="007D5810">
        <w:rPr>
          <w:rFonts w:ascii="Arial" w:hAnsi="Arial" w:cs="Arial"/>
          <w:sz w:val="22"/>
        </w:rPr>
        <w:t>T</w:t>
      </w:r>
      <w:r w:rsidR="00430FBE" w:rsidRPr="00A608A6">
        <w:rPr>
          <w:rFonts w:ascii="Arial" w:hAnsi="Arial" w:cs="Arial"/>
          <w:sz w:val="22"/>
        </w:rPr>
        <w:t xml:space="preserve">he </w:t>
      </w:r>
      <w:r w:rsidR="00DC2712">
        <w:rPr>
          <w:rFonts w:ascii="Arial" w:hAnsi="Arial" w:cs="Arial"/>
          <w:sz w:val="22"/>
        </w:rPr>
        <w:t>Trust</w:t>
      </w:r>
      <w:r w:rsidR="007D5810">
        <w:rPr>
          <w:rFonts w:ascii="Arial" w:hAnsi="Arial" w:cs="Arial"/>
          <w:sz w:val="22"/>
        </w:rPr>
        <w:t xml:space="preserve"> recognises</w:t>
      </w:r>
      <w:r w:rsidR="00DC2712" w:rsidRPr="00A608A6">
        <w:rPr>
          <w:rFonts w:ascii="Arial" w:hAnsi="Arial" w:cs="Arial"/>
          <w:i/>
          <w:color w:val="008000"/>
          <w:sz w:val="22"/>
        </w:rPr>
        <w:t xml:space="preserve"> </w:t>
      </w:r>
      <w:r w:rsidR="00430FBE" w:rsidRPr="00A608A6">
        <w:rPr>
          <w:rFonts w:ascii="Arial" w:hAnsi="Arial" w:cs="Arial"/>
          <w:sz w:val="22"/>
        </w:rPr>
        <w:t xml:space="preserve">that the use of technology presents challenges and risks to children and adults both inside and outside of </w:t>
      </w:r>
      <w:r w:rsidR="00C23C97" w:rsidRPr="00A608A6">
        <w:rPr>
          <w:rFonts w:ascii="Arial" w:hAnsi="Arial" w:cs="Arial"/>
          <w:sz w:val="22"/>
        </w:rPr>
        <w:t xml:space="preserve">the </w:t>
      </w:r>
      <w:r w:rsidR="0025658D">
        <w:rPr>
          <w:rFonts w:ascii="Arial" w:hAnsi="Arial" w:cs="Arial"/>
          <w:sz w:val="22"/>
        </w:rPr>
        <w:t>school</w:t>
      </w:r>
      <w:r w:rsidR="007D5810">
        <w:rPr>
          <w:rFonts w:ascii="Arial" w:hAnsi="Arial" w:cs="Arial"/>
          <w:sz w:val="22"/>
        </w:rPr>
        <w:t xml:space="preserve"> and that</w:t>
      </w:r>
      <w:r w:rsidR="00430FBE" w:rsidRPr="00A608A6">
        <w:rPr>
          <w:rFonts w:ascii="Arial" w:hAnsi="Arial" w:cs="Arial"/>
          <w:sz w:val="22"/>
        </w:rPr>
        <w:t xml:space="preserve"> </w:t>
      </w:r>
      <w:r w:rsidR="007D5810">
        <w:rPr>
          <w:rFonts w:ascii="Arial" w:hAnsi="Arial" w:cs="Arial"/>
          <w:sz w:val="22"/>
        </w:rPr>
        <w:t>t</w:t>
      </w:r>
      <w:r w:rsidR="003B497D">
        <w:rPr>
          <w:rFonts w:ascii="Arial" w:hAnsi="Arial" w:cs="Arial"/>
          <w:sz w:val="22"/>
        </w:rPr>
        <w:t xml:space="preserve">echnology is a significant component in many safeguarding and well-being issues, and online abuse often occurs alongside </w:t>
      </w:r>
      <w:r w:rsidR="00205B87">
        <w:rPr>
          <w:rFonts w:ascii="Arial" w:hAnsi="Arial" w:cs="Arial"/>
          <w:sz w:val="22"/>
        </w:rPr>
        <w:t>face-to-face</w:t>
      </w:r>
      <w:r w:rsidR="003B497D">
        <w:rPr>
          <w:rFonts w:ascii="Arial" w:hAnsi="Arial" w:cs="Arial"/>
          <w:sz w:val="22"/>
        </w:rPr>
        <w:t xml:space="preserve"> abuse. </w:t>
      </w:r>
    </w:p>
    <w:p w14:paraId="0A4D0913" w14:textId="77777777" w:rsidR="007D5810" w:rsidRDefault="007D5810" w:rsidP="00430FBE">
      <w:pPr>
        <w:rPr>
          <w:rFonts w:ascii="Arial" w:hAnsi="Arial" w:cs="Arial"/>
          <w:sz w:val="22"/>
        </w:rPr>
      </w:pPr>
    </w:p>
    <w:p w14:paraId="2874E52D" w14:textId="77777777" w:rsidR="007D5810" w:rsidRDefault="007D5810" w:rsidP="00430FBE">
      <w:pPr>
        <w:rPr>
          <w:rFonts w:ascii="Arial" w:hAnsi="Arial" w:cs="Arial"/>
          <w:sz w:val="22"/>
        </w:rPr>
      </w:pPr>
      <w:r>
        <w:rPr>
          <w:rFonts w:ascii="Arial" w:hAnsi="Arial" w:cs="Arial"/>
          <w:sz w:val="22"/>
        </w:rPr>
        <w:t>To address this, our schools aim to:</w:t>
      </w:r>
    </w:p>
    <w:p w14:paraId="41BB54BA" w14:textId="3BBB3825" w:rsidR="007D5810" w:rsidRDefault="007D5810" w:rsidP="00141F04">
      <w:pPr>
        <w:pStyle w:val="ListParagraph"/>
        <w:numPr>
          <w:ilvl w:val="0"/>
          <w:numId w:val="67"/>
        </w:numPr>
        <w:rPr>
          <w:rFonts w:ascii="Arial" w:hAnsi="Arial" w:cs="Arial"/>
          <w:sz w:val="22"/>
        </w:rPr>
      </w:pPr>
      <w:r>
        <w:rPr>
          <w:rFonts w:ascii="Arial" w:hAnsi="Arial" w:cs="Arial"/>
          <w:sz w:val="22"/>
        </w:rPr>
        <w:t>Have robust processes in place to ensure the online safety of pupils, staff, volunteers and governance committee members</w:t>
      </w:r>
    </w:p>
    <w:p w14:paraId="63E3D075" w14:textId="20F658FA" w:rsidR="007D5810" w:rsidRDefault="007D5810" w:rsidP="00141F04">
      <w:pPr>
        <w:pStyle w:val="ListParagraph"/>
        <w:numPr>
          <w:ilvl w:val="0"/>
          <w:numId w:val="67"/>
        </w:numPr>
        <w:rPr>
          <w:rFonts w:ascii="Arial" w:hAnsi="Arial" w:cs="Arial"/>
          <w:sz w:val="22"/>
        </w:rPr>
      </w:pPr>
      <w:r>
        <w:rPr>
          <w:rFonts w:ascii="Arial" w:hAnsi="Arial" w:cs="Arial"/>
          <w:sz w:val="22"/>
        </w:rPr>
        <w:t>Protect and educate the whole school community in its safe and responsible use of technology, including mobile and smart technology (which we refer to as ‘mobile phones’)</w:t>
      </w:r>
    </w:p>
    <w:p w14:paraId="25C023DF" w14:textId="3A64E2CC" w:rsidR="007D5810" w:rsidRDefault="007D5810" w:rsidP="00141F04">
      <w:pPr>
        <w:pStyle w:val="ListParagraph"/>
        <w:numPr>
          <w:ilvl w:val="0"/>
          <w:numId w:val="67"/>
        </w:numPr>
        <w:rPr>
          <w:rFonts w:ascii="Arial" w:hAnsi="Arial" w:cs="Arial"/>
          <w:sz w:val="22"/>
        </w:rPr>
      </w:pPr>
      <w:r>
        <w:rPr>
          <w:rFonts w:ascii="Arial" w:hAnsi="Arial" w:cs="Arial"/>
          <w:sz w:val="22"/>
        </w:rPr>
        <w:t>Set clear guidelines for the use of mobile phones for the whole school community</w:t>
      </w:r>
    </w:p>
    <w:p w14:paraId="4B5D7D2E" w14:textId="4B631603" w:rsidR="007D5810" w:rsidRDefault="007D5810" w:rsidP="00141F04">
      <w:pPr>
        <w:pStyle w:val="ListParagraph"/>
        <w:numPr>
          <w:ilvl w:val="0"/>
          <w:numId w:val="67"/>
        </w:numPr>
        <w:rPr>
          <w:rFonts w:ascii="Arial" w:hAnsi="Arial" w:cs="Arial"/>
          <w:sz w:val="22"/>
        </w:rPr>
      </w:pPr>
      <w:r>
        <w:rPr>
          <w:rFonts w:ascii="Arial" w:hAnsi="Arial" w:cs="Arial"/>
          <w:sz w:val="22"/>
        </w:rPr>
        <w:t>Establish clear mechanisms to identify, intervene in and escalate any incidents or concerns, where appropriate.</w:t>
      </w:r>
    </w:p>
    <w:p w14:paraId="359CEFC6" w14:textId="3DA954A8" w:rsidR="00430FBE" w:rsidRPr="00A608A6" w:rsidRDefault="008F5B62" w:rsidP="00430FBE">
      <w:pPr>
        <w:rPr>
          <w:rFonts w:ascii="Arial" w:hAnsi="Arial" w:cs="Arial"/>
          <w:sz w:val="22"/>
        </w:rPr>
      </w:pPr>
      <w:r w:rsidRPr="2F8881A1">
        <w:rPr>
          <w:rFonts w:ascii="Arial" w:hAnsi="Arial" w:cs="Arial"/>
          <w:sz w:val="22"/>
          <w:szCs w:val="22"/>
        </w:rPr>
        <w:t>Ensure th</w:t>
      </w:r>
      <w:r w:rsidR="006371A0" w:rsidRPr="2F8881A1">
        <w:rPr>
          <w:rFonts w:ascii="Arial" w:hAnsi="Arial" w:cs="Arial"/>
          <w:sz w:val="22"/>
          <w:szCs w:val="22"/>
        </w:rPr>
        <w:t>at all</w:t>
      </w:r>
      <w:r w:rsidRPr="2F8881A1">
        <w:rPr>
          <w:rFonts w:ascii="Arial" w:hAnsi="Arial" w:cs="Arial"/>
          <w:sz w:val="22"/>
          <w:szCs w:val="22"/>
        </w:rPr>
        <w:t xml:space="preserve"> staff receive training </w:t>
      </w:r>
      <w:r w:rsidR="0050490E" w:rsidRPr="2F8881A1">
        <w:rPr>
          <w:rFonts w:ascii="Arial" w:hAnsi="Arial" w:cs="Arial"/>
          <w:sz w:val="22"/>
          <w:szCs w:val="22"/>
        </w:rPr>
        <w:t xml:space="preserve">at induction, regularly updated, </w:t>
      </w:r>
      <w:r w:rsidRPr="2F8881A1">
        <w:rPr>
          <w:rFonts w:ascii="Arial" w:hAnsi="Arial" w:cs="Arial"/>
          <w:sz w:val="22"/>
          <w:szCs w:val="22"/>
        </w:rPr>
        <w:t>on online safety</w:t>
      </w:r>
      <w:r w:rsidR="00F35F47" w:rsidRPr="2F8881A1">
        <w:rPr>
          <w:rFonts w:ascii="Arial" w:hAnsi="Arial" w:cs="Arial"/>
          <w:sz w:val="22"/>
          <w:szCs w:val="22"/>
        </w:rPr>
        <w:t xml:space="preserve"> which will include an understanding of the expectations</w:t>
      </w:r>
      <w:r w:rsidR="0097581F" w:rsidRPr="2F8881A1">
        <w:rPr>
          <w:rFonts w:ascii="Arial" w:hAnsi="Arial" w:cs="Arial"/>
          <w:sz w:val="22"/>
          <w:szCs w:val="22"/>
        </w:rPr>
        <w:t>, a</w:t>
      </w:r>
      <w:r w:rsidR="00F35F47" w:rsidRPr="2F8881A1">
        <w:rPr>
          <w:rFonts w:ascii="Arial" w:hAnsi="Arial" w:cs="Arial"/>
          <w:sz w:val="22"/>
          <w:szCs w:val="22"/>
        </w:rPr>
        <w:t>pplicable roles and responsibilities in relation the filtering and monitoring</w:t>
      </w:r>
      <w:r w:rsidR="0097581F" w:rsidRPr="2F8881A1">
        <w:rPr>
          <w:rFonts w:ascii="Arial" w:hAnsi="Arial" w:cs="Arial"/>
          <w:sz w:val="22"/>
          <w:szCs w:val="22"/>
        </w:rPr>
        <w:t xml:space="preserve">. This training will be in line with any advice from the safeguarding partners. </w:t>
      </w:r>
      <w:r w:rsidR="00DC2712">
        <w:rPr>
          <w:rFonts w:ascii="Arial" w:hAnsi="Arial" w:cs="Arial"/>
          <w:sz w:val="22"/>
        </w:rPr>
        <w:t>The Trust</w:t>
      </w:r>
      <w:r w:rsidR="00DC2712" w:rsidRPr="00A608A6">
        <w:rPr>
          <w:rFonts w:ascii="Arial" w:hAnsi="Arial" w:cs="Arial"/>
          <w:sz w:val="22"/>
        </w:rPr>
        <w:t xml:space="preserve"> </w:t>
      </w:r>
      <w:r w:rsidR="007D5810">
        <w:rPr>
          <w:rFonts w:ascii="Arial" w:hAnsi="Arial" w:cs="Arial"/>
          <w:sz w:val="22"/>
        </w:rPr>
        <w:t>approach to online safety is based on the addressing the following categories of risk:</w:t>
      </w:r>
    </w:p>
    <w:p w14:paraId="60A74BF4" w14:textId="77777777" w:rsidR="00430FBE" w:rsidRPr="00A608A6" w:rsidRDefault="00430FBE" w:rsidP="00430FBE">
      <w:pPr>
        <w:rPr>
          <w:rFonts w:ascii="Arial" w:hAnsi="Arial" w:cs="Arial"/>
          <w:sz w:val="22"/>
        </w:rPr>
      </w:pPr>
    </w:p>
    <w:p w14:paraId="0D19C55B" w14:textId="77777777" w:rsidR="00430FBE" w:rsidRPr="00A608A6" w:rsidRDefault="00430FBE" w:rsidP="00141F04">
      <w:pPr>
        <w:numPr>
          <w:ilvl w:val="0"/>
          <w:numId w:val="12"/>
        </w:numPr>
        <w:rPr>
          <w:rFonts w:ascii="Arial" w:hAnsi="Arial" w:cs="Arial"/>
          <w:sz w:val="22"/>
        </w:rPr>
      </w:pPr>
      <w:r w:rsidRPr="00A608A6">
        <w:rPr>
          <w:rFonts w:ascii="Arial" w:hAnsi="Arial" w:cs="Arial"/>
          <w:b/>
          <w:bCs/>
          <w:sz w:val="22"/>
        </w:rPr>
        <w:t xml:space="preserve">content: </w:t>
      </w:r>
      <w:r w:rsidRPr="00A608A6">
        <w:rPr>
          <w:rFonts w:ascii="Arial" w:hAnsi="Arial" w:cs="Arial"/>
          <w:sz w:val="22"/>
        </w:rPr>
        <w:t>being exposed to illegal, inappropriate or harmful material</w:t>
      </w:r>
    </w:p>
    <w:p w14:paraId="30B4F53F" w14:textId="77777777" w:rsidR="00430FBE" w:rsidRPr="00A608A6" w:rsidRDefault="00430FBE" w:rsidP="00141F04">
      <w:pPr>
        <w:numPr>
          <w:ilvl w:val="0"/>
          <w:numId w:val="12"/>
        </w:numPr>
        <w:rPr>
          <w:rFonts w:ascii="Arial" w:hAnsi="Arial" w:cs="Arial"/>
          <w:sz w:val="22"/>
        </w:rPr>
      </w:pPr>
      <w:r w:rsidRPr="00A608A6">
        <w:rPr>
          <w:rFonts w:ascii="Arial" w:hAnsi="Arial" w:cs="Arial"/>
          <w:b/>
          <w:bCs/>
          <w:sz w:val="22"/>
        </w:rPr>
        <w:t xml:space="preserve">contact: </w:t>
      </w:r>
      <w:r w:rsidRPr="00A608A6">
        <w:rPr>
          <w:rFonts w:ascii="Arial" w:hAnsi="Arial" w:cs="Arial"/>
          <w:sz w:val="22"/>
        </w:rPr>
        <w:t>being subjected to harmful online interaction with other users</w:t>
      </w:r>
    </w:p>
    <w:p w14:paraId="29314CC7" w14:textId="4096DDBC" w:rsidR="00430FBE" w:rsidRDefault="00430FBE" w:rsidP="00141F04">
      <w:pPr>
        <w:numPr>
          <w:ilvl w:val="0"/>
          <w:numId w:val="12"/>
        </w:numPr>
        <w:rPr>
          <w:rFonts w:ascii="Arial" w:hAnsi="Arial" w:cs="Arial"/>
          <w:sz w:val="22"/>
        </w:rPr>
      </w:pPr>
      <w:r w:rsidRPr="00A608A6">
        <w:rPr>
          <w:rFonts w:ascii="Arial" w:hAnsi="Arial" w:cs="Arial"/>
          <w:b/>
          <w:bCs/>
          <w:sz w:val="22"/>
        </w:rPr>
        <w:t xml:space="preserve">conduct: </w:t>
      </w:r>
      <w:r w:rsidRPr="00A608A6">
        <w:rPr>
          <w:rFonts w:ascii="Arial" w:hAnsi="Arial" w:cs="Arial"/>
          <w:sz w:val="22"/>
        </w:rPr>
        <w:t xml:space="preserve">personal online behaviour that increases the likelihood of, or causes, harm </w:t>
      </w:r>
    </w:p>
    <w:p w14:paraId="76C54312" w14:textId="46927088" w:rsidR="007D5810" w:rsidRPr="00A608A6" w:rsidRDefault="007D5810" w:rsidP="00141F04">
      <w:pPr>
        <w:numPr>
          <w:ilvl w:val="0"/>
          <w:numId w:val="12"/>
        </w:numPr>
        <w:rPr>
          <w:rFonts w:ascii="Arial" w:hAnsi="Arial" w:cs="Arial"/>
          <w:sz w:val="22"/>
        </w:rPr>
      </w:pPr>
      <w:r>
        <w:rPr>
          <w:rFonts w:ascii="Arial" w:hAnsi="Arial" w:cs="Arial"/>
          <w:b/>
          <w:bCs/>
          <w:sz w:val="22"/>
        </w:rPr>
        <w:t>commerce:</w:t>
      </w:r>
      <w:r>
        <w:rPr>
          <w:rFonts w:ascii="Arial" w:hAnsi="Arial" w:cs="Arial"/>
          <w:sz w:val="22"/>
        </w:rPr>
        <w:t xml:space="preserve"> risks such as online gambling, inappropriate advertising, phishing and/or financial scams.</w:t>
      </w:r>
    </w:p>
    <w:p w14:paraId="635B2E6E" w14:textId="77777777" w:rsidR="00430FBE" w:rsidRPr="00A608A6" w:rsidRDefault="00430FBE" w:rsidP="00430FBE">
      <w:pPr>
        <w:rPr>
          <w:rFonts w:ascii="Arial" w:hAnsi="Arial" w:cs="Arial"/>
          <w:sz w:val="22"/>
        </w:rPr>
      </w:pPr>
    </w:p>
    <w:p w14:paraId="3C111E62" w14:textId="21D1EFA1" w:rsidR="00430FBE" w:rsidRDefault="00430FBE" w:rsidP="6D30BC77">
      <w:pPr>
        <w:rPr>
          <w:rFonts w:ascii="Arial" w:hAnsi="Arial" w:cs="Arial"/>
          <w:sz w:val="22"/>
          <w:szCs w:val="22"/>
        </w:rPr>
      </w:pPr>
      <w:r w:rsidRPr="6D30BC77">
        <w:rPr>
          <w:rFonts w:ascii="Arial" w:hAnsi="Arial" w:cs="Arial"/>
          <w:sz w:val="22"/>
          <w:szCs w:val="22"/>
        </w:rPr>
        <w:t>The DSL and leadership team</w:t>
      </w:r>
      <w:r w:rsidR="00F25E6A" w:rsidRPr="6D30BC77">
        <w:rPr>
          <w:rFonts w:ascii="Arial" w:hAnsi="Arial" w:cs="Arial"/>
          <w:sz w:val="22"/>
          <w:szCs w:val="22"/>
        </w:rPr>
        <w:t xml:space="preserve"> within the </w:t>
      </w:r>
      <w:r w:rsidR="00D60A7B" w:rsidRPr="6D30BC77">
        <w:rPr>
          <w:rFonts w:ascii="Arial" w:hAnsi="Arial" w:cs="Arial"/>
          <w:sz w:val="22"/>
          <w:szCs w:val="22"/>
        </w:rPr>
        <w:t>school</w:t>
      </w:r>
      <w:r w:rsidRPr="6D30BC77">
        <w:rPr>
          <w:rFonts w:ascii="Arial" w:hAnsi="Arial" w:cs="Arial"/>
          <w:sz w:val="22"/>
          <w:szCs w:val="22"/>
        </w:rPr>
        <w:t xml:space="preserve"> must read Part One, paragraphs 13</w:t>
      </w:r>
      <w:r w:rsidR="009602D3">
        <w:rPr>
          <w:rFonts w:ascii="Arial" w:hAnsi="Arial" w:cs="Arial"/>
          <w:sz w:val="22"/>
          <w:szCs w:val="22"/>
        </w:rPr>
        <w:t>5</w:t>
      </w:r>
      <w:r w:rsidRPr="6D30BC77">
        <w:rPr>
          <w:rFonts w:ascii="Arial" w:hAnsi="Arial" w:cs="Arial"/>
          <w:sz w:val="22"/>
          <w:szCs w:val="22"/>
        </w:rPr>
        <w:t xml:space="preserve"> – </w:t>
      </w:r>
      <w:r w:rsidR="00D03C2A" w:rsidRPr="6D30BC77">
        <w:rPr>
          <w:rFonts w:ascii="Arial" w:hAnsi="Arial" w:cs="Arial"/>
          <w:sz w:val="22"/>
          <w:szCs w:val="22"/>
        </w:rPr>
        <w:t>14</w:t>
      </w:r>
      <w:r w:rsidR="00D03C2A">
        <w:rPr>
          <w:rFonts w:ascii="Arial" w:hAnsi="Arial" w:cs="Arial"/>
          <w:sz w:val="22"/>
          <w:szCs w:val="22"/>
        </w:rPr>
        <w:t>8</w:t>
      </w:r>
      <w:r w:rsidR="00D03C2A" w:rsidRPr="6D30BC77">
        <w:rPr>
          <w:rFonts w:ascii="Arial" w:hAnsi="Arial" w:cs="Arial"/>
          <w:sz w:val="22"/>
          <w:szCs w:val="22"/>
        </w:rPr>
        <w:t xml:space="preserve"> regarding</w:t>
      </w:r>
      <w:r w:rsidRPr="6D30BC77">
        <w:rPr>
          <w:rFonts w:ascii="Arial" w:hAnsi="Arial" w:cs="Arial"/>
          <w:sz w:val="22"/>
          <w:szCs w:val="22"/>
        </w:rPr>
        <w:t xml:space="preserve"> Online Safety within ‘Keeping children safe in education’</w:t>
      </w:r>
      <w:r w:rsidR="00DC2712" w:rsidRPr="6D30BC77">
        <w:rPr>
          <w:rFonts w:ascii="Arial" w:hAnsi="Arial" w:cs="Arial"/>
          <w:sz w:val="22"/>
          <w:szCs w:val="22"/>
        </w:rPr>
        <w:t xml:space="preserve"> </w:t>
      </w:r>
      <w:r w:rsidR="00F31ACE" w:rsidRPr="6D30BC77">
        <w:rPr>
          <w:rFonts w:ascii="Arial" w:hAnsi="Arial" w:cs="Arial"/>
          <w:sz w:val="22"/>
          <w:szCs w:val="22"/>
        </w:rPr>
        <w:t>202</w:t>
      </w:r>
      <w:r w:rsidR="00F31ACE">
        <w:rPr>
          <w:rFonts w:ascii="Arial" w:hAnsi="Arial" w:cs="Arial"/>
          <w:sz w:val="22"/>
          <w:szCs w:val="22"/>
        </w:rPr>
        <w:t>3</w:t>
      </w:r>
      <w:r w:rsidR="00F31ACE" w:rsidRPr="6D30BC77">
        <w:rPr>
          <w:rFonts w:ascii="Arial" w:hAnsi="Arial" w:cs="Arial"/>
          <w:sz w:val="22"/>
          <w:szCs w:val="22"/>
        </w:rPr>
        <w:t xml:space="preserve"> and</w:t>
      </w:r>
      <w:r w:rsidRPr="6D30BC77">
        <w:rPr>
          <w:rFonts w:ascii="Arial" w:hAnsi="Arial" w:cs="Arial"/>
          <w:sz w:val="22"/>
          <w:szCs w:val="22"/>
        </w:rPr>
        <w:t xml:space="preserve"> confirm or adjust </w:t>
      </w:r>
      <w:r w:rsidR="0025658D" w:rsidRPr="6D30BC77">
        <w:rPr>
          <w:rFonts w:ascii="Arial" w:hAnsi="Arial" w:cs="Arial"/>
          <w:sz w:val="22"/>
          <w:szCs w:val="22"/>
        </w:rPr>
        <w:t>school</w:t>
      </w:r>
      <w:r w:rsidRPr="6D30BC77">
        <w:rPr>
          <w:rFonts w:ascii="Arial" w:hAnsi="Arial" w:cs="Arial"/>
          <w:sz w:val="22"/>
          <w:szCs w:val="22"/>
        </w:rPr>
        <w:t xml:space="preserve"> policy and practice accordingly.</w:t>
      </w:r>
    </w:p>
    <w:p w14:paraId="693F42BE" w14:textId="77777777" w:rsidR="00B10394" w:rsidRDefault="00B10394" w:rsidP="6D30BC77">
      <w:pPr>
        <w:rPr>
          <w:rFonts w:ascii="Arial" w:hAnsi="Arial" w:cs="Arial"/>
          <w:sz w:val="22"/>
          <w:szCs w:val="22"/>
        </w:rPr>
      </w:pPr>
    </w:p>
    <w:p w14:paraId="62C2DF18" w14:textId="348595CD" w:rsidR="00B10394" w:rsidRPr="00A608A6" w:rsidRDefault="00B10394" w:rsidP="6D30BC77">
      <w:pPr>
        <w:rPr>
          <w:rFonts w:ascii="Arial" w:hAnsi="Arial" w:cs="Arial"/>
          <w:sz w:val="22"/>
          <w:szCs w:val="22"/>
        </w:rPr>
      </w:pPr>
      <w:r>
        <w:rPr>
          <w:rFonts w:ascii="Arial" w:hAnsi="Arial" w:cs="Arial"/>
          <w:sz w:val="22"/>
          <w:szCs w:val="22"/>
        </w:rPr>
        <w:t>Our approach to online safety will be in line with government guidance “</w:t>
      </w:r>
      <w:hyperlink r:id="rId27" w:history="1">
        <w:r w:rsidRPr="00B10394">
          <w:rPr>
            <w:rStyle w:val="Hyperlink"/>
            <w:rFonts w:ascii="Arial" w:hAnsi="Arial" w:cs="Arial"/>
            <w:sz w:val="22"/>
            <w:szCs w:val="22"/>
          </w:rPr>
          <w:t>Meeting digital and technology standards in schools and colleges</w:t>
        </w:r>
      </w:hyperlink>
      <w:r>
        <w:rPr>
          <w:rFonts w:ascii="Arial" w:hAnsi="Arial" w:cs="Arial"/>
          <w:sz w:val="22"/>
          <w:szCs w:val="22"/>
        </w:rPr>
        <w:t>”</w:t>
      </w:r>
    </w:p>
    <w:p w14:paraId="77C76912" w14:textId="38BA5044" w:rsidR="00430FBE" w:rsidRDefault="00430FBE" w:rsidP="00430FBE">
      <w:pPr>
        <w:rPr>
          <w:rFonts w:ascii="Arial" w:hAnsi="Arial" w:cs="Arial"/>
          <w:sz w:val="22"/>
        </w:rPr>
      </w:pPr>
    </w:p>
    <w:p w14:paraId="2F2D6783" w14:textId="77777777" w:rsidR="007D5810" w:rsidRPr="00021532" w:rsidRDefault="007D5810" w:rsidP="007D5810">
      <w:pPr>
        <w:pStyle w:val="1bodycopy10pt"/>
        <w:rPr>
          <w:rFonts w:ascii="Arial" w:hAnsi="Arial" w:cs="Arial"/>
          <w:b/>
          <w:sz w:val="22"/>
          <w:szCs w:val="28"/>
          <w:highlight w:val="yellow"/>
          <w:lang w:eastAsia="en-GB"/>
        </w:rPr>
      </w:pPr>
      <w:r w:rsidRPr="00021532">
        <w:rPr>
          <w:rFonts w:ascii="Arial" w:hAnsi="Arial" w:cs="Arial"/>
          <w:b/>
          <w:sz w:val="22"/>
          <w:szCs w:val="28"/>
          <w:highlight w:val="yellow"/>
          <w:lang w:eastAsia="en-GB"/>
        </w:rPr>
        <w:t>[Adapt as necessary] To meet our aims and address the risks above we will:</w:t>
      </w:r>
    </w:p>
    <w:p w14:paraId="7BE8DEDC" w14:textId="77777777" w:rsidR="007D5810" w:rsidRPr="00021532" w:rsidRDefault="007D5810" w:rsidP="007D5810">
      <w:pPr>
        <w:pStyle w:val="4Bulletedcopyblue"/>
        <w:rPr>
          <w:sz w:val="22"/>
          <w:szCs w:val="22"/>
          <w:highlight w:val="yellow"/>
          <w:lang w:eastAsia="en-GB"/>
        </w:rPr>
      </w:pPr>
      <w:r w:rsidRPr="00021532">
        <w:rPr>
          <w:sz w:val="22"/>
          <w:szCs w:val="22"/>
          <w:highlight w:val="yellow"/>
          <w:lang w:eastAsia="en-GB"/>
        </w:rPr>
        <w:t>Educate pupils about online safety as part of our curriculum. For example:</w:t>
      </w:r>
    </w:p>
    <w:p w14:paraId="2FBA88B2" w14:textId="77777777" w:rsidR="007D5810" w:rsidRPr="00021532" w:rsidRDefault="007D5810" w:rsidP="00141F04">
      <w:pPr>
        <w:pStyle w:val="4Bulletedcopyblue"/>
        <w:numPr>
          <w:ilvl w:val="1"/>
          <w:numId w:val="51"/>
        </w:numPr>
        <w:rPr>
          <w:sz w:val="22"/>
          <w:szCs w:val="22"/>
          <w:highlight w:val="yellow"/>
          <w:lang w:eastAsia="en-GB"/>
        </w:rPr>
      </w:pPr>
      <w:r w:rsidRPr="00021532">
        <w:rPr>
          <w:sz w:val="22"/>
          <w:szCs w:val="22"/>
          <w:highlight w:val="yellow"/>
          <w:lang w:eastAsia="en-GB"/>
        </w:rPr>
        <w:t>The safe use of social media, the internet and technology</w:t>
      </w:r>
    </w:p>
    <w:p w14:paraId="221AE85C" w14:textId="77777777" w:rsidR="007D5810" w:rsidRPr="00021532" w:rsidRDefault="007D5810" w:rsidP="00141F04">
      <w:pPr>
        <w:pStyle w:val="4Bulletedcopyblue"/>
        <w:numPr>
          <w:ilvl w:val="1"/>
          <w:numId w:val="51"/>
        </w:numPr>
        <w:rPr>
          <w:sz w:val="22"/>
          <w:szCs w:val="22"/>
          <w:highlight w:val="yellow"/>
          <w:lang w:eastAsia="en-GB"/>
        </w:rPr>
      </w:pPr>
      <w:r w:rsidRPr="00021532">
        <w:rPr>
          <w:sz w:val="22"/>
          <w:szCs w:val="22"/>
          <w:highlight w:val="yellow"/>
          <w:lang w:eastAsia="en-GB"/>
        </w:rPr>
        <w:t>Keeping personal information private</w:t>
      </w:r>
    </w:p>
    <w:p w14:paraId="7D50E723" w14:textId="77777777" w:rsidR="007D5810" w:rsidRPr="00021532" w:rsidRDefault="007D5810" w:rsidP="00141F04">
      <w:pPr>
        <w:pStyle w:val="4Bulletedcopyblue"/>
        <w:numPr>
          <w:ilvl w:val="1"/>
          <w:numId w:val="51"/>
        </w:numPr>
        <w:rPr>
          <w:sz w:val="22"/>
          <w:szCs w:val="22"/>
          <w:highlight w:val="yellow"/>
          <w:lang w:eastAsia="en-GB"/>
        </w:rPr>
      </w:pPr>
      <w:r w:rsidRPr="00021532">
        <w:rPr>
          <w:sz w:val="22"/>
          <w:szCs w:val="22"/>
          <w:highlight w:val="yellow"/>
          <w:lang w:eastAsia="en-GB"/>
        </w:rPr>
        <w:t>How to recognise unacceptable behaviour online</w:t>
      </w:r>
    </w:p>
    <w:p w14:paraId="23C02220" w14:textId="77777777" w:rsidR="007D5810" w:rsidRPr="00021532" w:rsidRDefault="007D5810" w:rsidP="00141F04">
      <w:pPr>
        <w:pStyle w:val="4Bulletedcopyblue"/>
        <w:numPr>
          <w:ilvl w:val="1"/>
          <w:numId w:val="51"/>
        </w:numPr>
        <w:rPr>
          <w:sz w:val="22"/>
          <w:szCs w:val="22"/>
          <w:highlight w:val="yellow"/>
          <w:lang w:eastAsia="en-GB"/>
        </w:rPr>
      </w:pPr>
      <w:r w:rsidRPr="00021532">
        <w:rPr>
          <w:sz w:val="22"/>
          <w:szCs w:val="22"/>
          <w:highlight w:val="yellow"/>
          <w:lang w:eastAsia="en-GB"/>
        </w:rPr>
        <w:t>How to report any incidents of cyber-bullying, ensuring pupils are encouraged to do so, including where they are a witness rather than a victim</w:t>
      </w:r>
    </w:p>
    <w:p w14:paraId="1CE9FB92" w14:textId="77777777" w:rsidR="007D5810" w:rsidRPr="00021532" w:rsidRDefault="007D5810" w:rsidP="007D5810">
      <w:pPr>
        <w:pStyle w:val="4Bulletedcopyblue"/>
        <w:rPr>
          <w:sz w:val="22"/>
          <w:szCs w:val="22"/>
          <w:highlight w:val="yellow"/>
        </w:rPr>
      </w:pPr>
      <w:r w:rsidRPr="00021532">
        <w:rPr>
          <w:sz w:val="22"/>
          <w:szCs w:val="22"/>
          <w:highlight w:val="yellow"/>
        </w:rPr>
        <w:t>Train staff, as part of their induction, on safe internet use and online safeguarding issues including cyber-bullying and the risks of online radicalisation. All staff members will receive refresher training at least once each academic year</w:t>
      </w:r>
    </w:p>
    <w:p w14:paraId="55C9214E" w14:textId="77777777" w:rsidR="00240E31" w:rsidRPr="00C47D7B" w:rsidRDefault="00240E31" w:rsidP="00240E31">
      <w:pPr>
        <w:pStyle w:val="4Bulletedcopyblue"/>
        <w:rPr>
          <w:sz w:val="22"/>
          <w:szCs w:val="22"/>
          <w:highlight w:val="yellow"/>
        </w:rPr>
      </w:pPr>
      <w:r w:rsidRPr="00C47D7B">
        <w:rPr>
          <w:sz w:val="22"/>
          <w:szCs w:val="22"/>
          <w:highlight w:val="yellow"/>
        </w:rPr>
        <w:t>Share information with parents/carers about:</w:t>
      </w:r>
    </w:p>
    <w:p w14:paraId="200F8FCB" w14:textId="34098202" w:rsidR="00240E31" w:rsidRPr="00C47D7B" w:rsidRDefault="00A0283D" w:rsidP="00141F04">
      <w:pPr>
        <w:pStyle w:val="ListParagraph"/>
        <w:numPr>
          <w:ilvl w:val="1"/>
          <w:numId w:val="51"/>
        </w:numPr>
        <w:rPr>
          <w:rFonts w:ascii="Arial" w:hAnsi="Arial" w:cs="Arial"/>
          <w:sz w:val="22"/>
          <w:szCs w:val="22"/>
          <w:highlight w:val="yellow"/>
        </w:rPr>
      </w:pPr>
      <w:r>
        <w:rPr>
          <w:rFonts w:ascii="Arial" w:hAnsi="Arial" w:cs="Arial"/>
          <w:sz w:val="22"/>
          <w:szCs w:val="22"/>
          <w:highlight w:val="yellow"/>
        </w:rPr>
        <w:t>w</w:t>
      </w:r>
      <w:r w:rsidR="00240E31" w:rsidRPr="00C47D7B">
        <w:rPr>
          <w:rFonts w:ascii="Arial" w:hAnsi="Arial" w:cs="Arial"/>
          <w:sz w:val="22"/>
          <w:szCs w:val="22"/>
          <w:highlight w:val="yellow"/>
        </w:rPr>
        <w:t>hat systems the school have in place to filter and monitor online use</w:t>
      </w:r>
    </w:p>
    <w:p w14:paraId="100C2C26" w14:textId="77777777" w:rsidR="00240E31" w:rsidRPr="00C47D7B" w:rsidRDefault="00240E31" w:rsidP="00141F04">
      <w:pPr>
        <w:pStyle w:val="ListParagraph"/>
        <w:numPr>
          <w:ilvl w:val="1"/>
          <w:numId w:val="51"/>
        </w:numPr>
        <w:rPr>
          <w:rFonts w:ascii="Arial" w:hAnsi="Arial" w:cs="Arial"/>
          <w:sz w:val="22"/>
          <w:szCs w:val="22"/>
          <w:highlight w:val="yellow"/>
        </w:rPr>
      </w:pPr>
      <w:r w:rsidRPr="00C47D7B">
        <w:rPr>
          <w:rFonts w:ascii="Arial" w:hAnsi="Arial" w:cs="Arial"/>
          <w:sz w:val="22"/>
          <w:szCs w:val="22"/>
          <w:highlight w:val="yellow"/>
        </w:rPr>
        <w:t>what the school is asking pupils to do online, including the sites they are asked to access</w:t>
      </w:r>
    </w:p>
    <w:p w14:paraId="3E0679A2" w14:textId="77777777" w:rsidR="00240E31" w:rsidRPr="00C47D7B" w:rsidRDefault="00240E31" w:rsidP="00141F04">
      <w:pPr>
        <w:pStyle w:val="ListParagraph"/>
        <w:numPr>
          <w:ilvl w:val="1"/>
          <w:numId w:val="51"/>
        </w:numPr>
        <w:rPr>
          <w:rFonts w:ascii="Arial" w:hAnsi="Arial" w:cs="Arial"/>
          <w:sz w:val="22"/>
          <w:szCs w:val="22"/>
          <w:highlight w:val="yellow"/>
        </w:rPr>
      </w:pPr>
      <w:r w:rsidRPr="00C47D7B">
        <w:rPr>
          <w:rFonts w:ascii="Arial" w:hAnsi="Arial" w:cs="Arial"/>
          <w:sz w:val="22"/>
          <w:szCs w:val="22"/>
          <w:highlight w:val="yellow"/>
        </w:rPr>
        <w:t>who from the school (if anyone) their child is going to be interacting with online</w:t>
      </w:r>
    </w:p>
    <w:p w14:paraId="5764D0A0" w14:textId="474204AD" w:rsidR="007D5810" w:rsidRPr="00021532" w:rsidRDefault="007D5810" w:rsidP="007D5810">
      <w:pPr>
        <w:pStyle w:val="4Bulletedcopyblue"/>
        <w:rPr>
          <w:sz w:val="22"/>
          <w:szCs w:val="22"/>
          <w:highlight w:val="yellow"/>
        </w:rPr>
      </w:pPr>
      <w:r w:rsidRPr="00021532">
        <w:rPr>
          <w:sz w:val="22"/>
          <w:szCs w:val="22"/>
          <w:highlight w:val="yellow"/>
        </w:rPr>
        <w:t>We will also share clear procedures with them so they know how to raise concerns about online safety</w:t>
      </w:r>
    </w:p>
    <w:p w14:paraId="51A479FE" w14:textId="77777777" w:rsidR="007D5810" w:rsidRPr="00021532" w:rsidRDefault="007D5810" w:rsidP="007D5810">
      <w:pPr>
        <w:pStyle w:val="4Bulletedcopyblue"/>
        <w:rPr>
          <w:sz w:val="22"/>
          <w:szCs w:val="22"/>
          <w:highlight w:val="yellow"/>
        </w:rPr>
      </w:pPr>
      <w:r w:rsidRPr="00021532">
        <w:rPr>
          <w:sz w:val="22"/>
          <w:szCs w:val="22"/>
          <w:highlight w:val="yellow"/>
        </w:rPr>
        <w:t>Make sure staff are aware of any restrictions placed on them with regards to the use of their mobile phone and cameras, for example that:</w:t>
      </w:r>
    </w:p>
    <w:p w14:paraId="2DE8E662" w14:textId="77777777" w:rsidR="007D5810" w:rsidRPr="00021532" w:rsidRDefault="007D5810" w:rsidP="00141F04">
      <w:pPr>
        <w:pStyle w:val="4Bulletedcopyblue"/>
        <w:numPr>
          <w:ilvl w:val="1"/>
          <w:numId w:val="51"/>
        </w:numPr>
        <w:rPr>
          <w:sz w:val="22"/>
          <w:szCs w:val="22"/>
          <w:highlight w:val="yellow"/>
        </w:rPr>
      </w:pPr>
      <w:r w:rsidRPr="00021532">
        <w:rPr>
          <w:sz w:val="22"/>
          <w:szCs w:val="22"/>
          <w:highlight w:val="yellow"/>
        </w:rPr>
        <w:t>Staff are allowed to bring their personal phones to school for their own use, but will limit such use to non-contact time when pupils are not present</w:t>
      </w:r>
    </w:p>
    <w:p w14:paraId="5ADB00A9" w14:textId="77777777" w:rsidR="007D5810" w:rsidRPr="00021532" w:rsidRDefault="007D5810" w:rsidP="00141F04">
      <w:pPr>
        <w:pStyle w:val="4Bulletedcopyblue"/>
        <w:numPr>
          <w:ilvl w:val="1"/>
          <w:numId w:val="51"/>
        </w:numPr>
        <w:rPr>
          <w:sz w:val="22"/>
          <w:szCs w:val="22"/>
          <w:highlight w:val="yellow"/>
        </w:rPr>
      </w:pPr>
      <w:r w:rsidRPr="00021532">
        <w:rPr>
          <w:sz w:val="22"/>
          <w:szCs w:val="22"/>
          <w:highlight w:val="yellow"/>
        </w:rPr>
        <w:t>Staff will not take pictures or recordings of pupils on their personal phones or cameras</w:t>
      </w:r>
    </w:p>
    <w:p w14:paraId="1EB5430A" w14:textId="77777777" w:rsidR="007D5810" w:rsidRPr="00021532" w:rsidRDefault="007D5810" w:rsidP="007D5810">
      <w:pPr>
        <w:pStyle w:val="4Bulletedcopyblue"/>
        <w:rPr>
          <w:sz w:val="22"/>
          <w:szCs w:val="22"/>
          <w:highlight w:val="yellow"/>
        </w:rPr>
      </w:pPr>
      <w:r w:rsidRPr="00021532">
        <w:rPr>
          <w:sz w:val="22"/>
          <w:szCs w:val="22"/>
          <w:highlight w:val="yellow"/>
        </w:rPr>
        <w:t>Make all pupils, parents/carers, staff, volunteers and governors aware that they are expected to sign an agreement regarding the acceptable use of the internet in school, use of the school’s ICT systems and use of their mobile and smart technology</w:t>
      </w:r>
    </w:p>
    <w:p w14:paraId="2AD9A2D6" w14:textId="77777777" w:rsidR="007D5810" w:rsidRPr="00021532" w:rsidRDefault="007D5810" w:rsidP="007D5810">
      <w:pPr>
        <w:pStyle w:val="4Bulletedcopyblue"/>
        <w:rPr>
          <w:sz w:val="22"/>
          <w:szCs w:val="22"/>
          <w:highlight w:val="yellow"/>
        </w:rPr>
      </w:pPr>
      <w:r w:rsidRPr="00021532">
        <w:rPr>
          <w:sz w:val="22"/>
          <w:szCs w:val="22"/>
          <w:highlight w:val="yellow"/>
        </w:rPr>
        <w:t xml:space="preserve">Explain the sanctions we will use if a pupil is in breach of our policies on the acceptable use of the internet and mobile phones </w:t>
      </w:r>
    </w:p>
    <w:p w14:paraId="7A48BB2A" w14:textId="0D2FC4CA" w:rsidR="007D5810" w:rsidRPr="00021532" w:rsidRDefault="007D5810" w:rsidP="007D5810">
      <w:pPr>
        <w:pStyle w:val="4Bulletedcopyblue"/>
        <w:rPr>
          <w:sz w:val="22"/>
          <w:szCs w:val="22"/>
          <w:highlight w:val="yellow"/>
        </w:rPr>
      </w:pPr>
      <w:r w:rsidRPr="00021532">
        <w:rPr>
          <w:sz w:val="22"/>
          <w:szCs w:val="22"/>
          <w:highlight w:val="yellow"/>
        </w:rPr>
        <w:t xml:space="preserve">Make sure all staff, pupils and parents/carers are aware that staff have the power to search pupils’ phones, as set out in the </w:t>
      </w:r>
      <w:hyperlink r:id="rId28" w:history="1">
        <w:r w:rsidRPr="00021532">
          <w:rPr>
            <w:rStyle w:val="Hyperlink"/>
            <w:sz w:val="22"/>
            <w:szCs w:val="22"/>
            <w:highlight w:val="yellow"/>
          </w:rPr>
          <w:t>DfE’s guidance on searching, screening and confiscation</w:t>
        </w:r>
      </w:hyperlink>
      <w:r w:rsidRPr="00021532">
        <w:rPr>
          <w:sz w:val="22"/>
          <w:szCs w:val="22"/>
          <w:highlight w:val="yellow"/>
        </w:rPr>
        <w:t xml:space="preserve"> </w:t>
      </w:r>
    </w:p>
    <w:p w14:paraId="534128C7" w14:textId="2D63B2DF" w:rsidR="007D5810" w:rsidRDefault="007D5810" w:rsidP="007D5810">
      <w:pPr>
        <w:pStyle w:val="4Bulletedcopyblue"/>
        <w:rPr>
          <w:sz w:val="22"/>
          <w:szCs w:val="22"/>
          <w:highlight w:val="yellow"/>
        </w:rPr>
      </w:pPr>
      <w:r w:rsidRPr="00021532">
        <w:rPr>
          <w:sz w:val="22"/>
          <w:szCs w:val="22"/>
          <w:highlight w:val="yellow"/>
        </w:rPr>
        <w:t>Put in place</w:t>
      </w:r>
      <w:r w:rsidR="006D6B9C">
        <w:rPr>
          <w:sz w:val="22"/>
          <w:szCs w:val="22"/>
          <w:highlight w:val="yellow"/>
        </w:rPr>
        <w:t>, and review annually,</w:t>
      </w:r>
      <w:r w:rsidRPr="00021532">
        <w:rPr>
          <w:sz w:val="22"/>
          <w:szCs w:val="22"/>
          <w:highlight w:val="yellow"/>
        </w:rPr>
        <w:t xml:space="preserve"> robust filtering and monitoring systems to limit children’s exposure to the 4 key categories of risk (described above) from the school’s IT systems</w:t>
      </w:r>
    </w:p>
    <w:p w14:paraId="05C63124" w14:textId="77777777" w:rsidR="007D5810" w:rsidRPr="00021532" w:rsidRDefault="007D5810" w:rsidP="007D5810">
      <w:pPr>
        <w:pStyle w:val="4Bulletedcopyblue"/>
        <w:rPr>
          <w:sz w:val="22"/>
          <w:szCs w:val="22"/>
          <w:highlight w:val="yellow"/>
        </w:rPr>
      </w:pPr>
      <w:r w:rsidRPr="2F8881A1">
        <w:rPr>
          <w:sz w:val="22"/>
          <w:szCs w:val="22"/>
          <w:highlight w:val="yellow"/>
        </w:rPr>
        <w:t>Carry out an annual review of our approach to online safety, supported by an annual risk assessment that considers and reflects the risks faced by our school community</w:t>
      </w:r>
    </w:p>
    <w:p w14:paraId="1653E6B0" w14:textId="78D358E3" w:rsidR="007D5810" w:rsidRPr="00040F00" w:rsidRDefault="007D5810" w:rsidP="00040F00">
      <w:pPr>
        <w:pStyle w:val="1bodycopy10pt"/>
        <w:rPr>
          <w:rFonts w:ascii="Arial" w:hAnsi="Arial" w:cs="Arial"/>
          <w:sz w:val="22"/>
          <w:szCs w:val="28"/>
        </w:rPr>
      </w:pPr>
      <w:r w:rsidRPr="00021532">
        <w:rPr>
          <w:rFonts w:ascii="Arial" w:hAnsi="Arial" w:cs="Arial"/>
          <w:sz w:val="22"/>
          <w:szCs w:val="28"/>
          <w:highlight w:val="yellow"/>
        </w:rPr>
        <w:t xml:space="preserve">This section summarises our approach to online safety and mobile phone use. For comprehensive details about our school’s policy on online safety and the use of mobile phones, please refer to our online safety policy and mobile phone policy, which you can find on </w:t>
      </w:r>
      <w:r>
        <w:rPr>
          <w:rFonts w:ascii="Arial" w:hAnsi="Arial" w:cs="Arial"/>
          <w:sz w:val="22"/>
          <w:szCs w:val="28"/>
          <w:highlight w:val="yellow"/>
        </w:rPr>
        <w:t>the school</w:t>
      </w:r>
      <w:r w:rsidRPr="00021532">
        <w:rPr>
          <w:rFonts w:ascii="Arial" w:hAnsi="Arial" w:cs="Arial"/>
          <w:sz w:val="22"/>
          <w:szCs w:val="28"/>
          <w:highlight w:val="yellow"/>
        </w:rPr>
        <w:t xml:space="preserve"> website </w:t>
      </w:r>
      <w:r w:rsidRPr="00021532">
        <w:rPr>
          <w:rFonts w:ascii="Arial" w:hAnsi="Arial" w:cs="Arial"/>
          <w:b/>
          <w:sz w:val="22"/>
          <w:szCs w:val="28"/>
          <w:highlight w:val="yellow"/>
        </w:rPr>
        <w:t>[insert hyperlink]</w:t>
      </w:r>
      <w:r w:rsidRPr="00021532">
        <w:rPr>
          <w:rFonts w:ascii="Arial" w:hAnsi="Arial" w:cs="Arial"/>
          <w:sz w:val="22"/>
          <w:szCs w:val="28"/>
        </w:rPr>
        <w:t>.</w:t>
      </w:r>
    </w:p>
    <w:p w14:paraId="47A2E445" w14:textId="5394BAA3" w:rsidR="00EC294B" w:rsidRPr="00E615C8" w:rsidRDefault="0027184C" w:rsidP="00931F26">
      <w:pPr>
        <w:pStyle w:val="Heading1"/>
      </w:pPr>
      <w:bookmarkStart w:id="30" w:name="_Toc140744257"/>
      <w:r w:rsidRPr="00E615C8">
        <w:t>Su</w:t>
      </w:r>
      <w:r w:rsidR="00EC294B" w:rsidRPr="00E615C8">
        <w:t>pervision and support</w:t>
      </w:r>
      <w:bookmarkEnd w:id="30"/>
      <w:r w:rsidR="00EC294B" w:rsidRPr="00E615C8">
        <w:t xml:space="preserve"> </w:t>
      </w:r>
      <w:r w:rsidR="00302E8B" w:rsidRPr="00E615C8">
        <w:br/>
      </w:r>
    </w:p>
    <w:p w14:paraId="4F1C0C53" w14:textId="008FA39E" w:rsidR="00302E8B" w:rsidRPr="00A608A6" w:rsidRDefault="00302E8B" w:rsidP="00302E8B">
      <w:pPr>
        <w:rPr>
          <w:rFonts w:ascii="Arial" w:hAnsi="Arial" w:cs="Arial"/>
          <w:sz w:val="22"/>
          <w:lang w:val="en-GB"/>
        </w:rPr>
      </w:pPr>
      <w:r w:rsidRPr="00A608A6">
        <w:rPr>
          <w:rFonts w:ascii="Arial" w:hAnsi="Arial" w:cs="Arial"/>
          <w:sz w:val="22"/>
          <w:lang w:val="en-GB"/>
        </w:rPr>
        <w:t>Any member of staff</w:t>
      </w:r>
      <w:r w:rsidR="00D24B8B" w:rsidRPr="00A608A6">
        <w:rPr>
          <w:rFonts w:ascii="Arial" w:hAnsi="Arial" w:cs="Arial"/>
          <w:sz w:val="22"/>
          <w:lang w:val="en-GB"/>
        </w:rPr>
        <w:t>,</w:t>
      </w:r>
      <w:r w:rsidRPr="00A608A6">
        <w:rPr>
          <w:rFonts w:ascii="Arial" w:hAnsi="Arial" w:cs="Arial"/>
          <w:sz w:val="22"/>
          <w:lang w:val="en-GB"/>
        </w:rPr>
        <w:t xml:space="preserve"> volunteer </w:t>
      </w:r>
      <w:r w:rsidR="00D24B8B" w:rsidRPr="00A608A6">
        <w:rPr>
          <w:rFonts w:ascii="Arial" w:hAnsi="Arial" w:cs="Arial"/>
          <w:sz w:val="22"/>
          <w:lang w:val="en-GB"/>
        </w:rPr>
        <w:t xml:space="preserve">and the clergy </w:t>
      </w:r>
      <w:r w:rsidRPr="00A608A6">
        <w:rPr>
          <w:rFonts w:ascii="Arial" w:hAnsi="Arial" w:cs="Arial"/>
          <w:sz w:val="22"/>
          <w:lang w:val="en-GB"/>
        </w:rPr>
        <w:t>affected by issues arising from concerns for children’s welfare or safety can seek support from the DSL, Head</w:t>
      </w:r>
      <w:r w:rsidR="009E7212" w:rsidRPr="00A608A6">
        <w:rPr>
          <w:rFonts w:ascii="Arial" w:hAnsi="Arial" w:cs="Arial"/>
          <w:sz w:val="22"/>
          <w:lang w:val="en-GB"/>
        </w:rPr>
        <w:t>t</w:t>
      </w:r>
      <w:r w:rsidRPr="00A608A6">
        <w:rPr>
          <w:rFonts w:ascii="Arial" w:hAnsi="Arial" w:cs="Arial"/>
          <w:sz w:val="22"/>
          <w:lang w:val="en-GB"/>
        </w:rPr>
        <w:t xml:space="preserve">eacher or, if necessary, the </w:t>
      </w:r>
      <w:r w:rsidR="00F11A88">
        <w:rPr>
          <w:rFonts w:ascii="Arial" w:hAnsi="Arial" w:cs="Arial"/>
          <w:sz w:val="22"/>
          <w:lang w:val="en-GB"/>
        </w:rPr>
        <w:t>Trust</w:t>
      </w:r>
      <w:r w:rsidR="00481E92">
        <w:rPr>
          <w:rFonts w:ascii="Arial" w:hAnsi="Arial" w:cs="Arial"/>
          <w:sz w:val="22"/>
          <w:lang w:val="en-GB"/>
        </w:rPr>
        <w:t xml:space="preserve"> Lead</w:t>
      </w:r>
      <w:r w:rsidR="00F11A88">
        <w:rPr>
          <w:rFonts w:ascii="Arial" w:hAnsi="Arial" w:cs="Arial"/>
          <w:sz w:val="22"/>
          <w:lang w:val="en-GB"/>
        </w:rPr>
        <w:t xml:space="preserve"> Safeguarding Officer</w:t>
      </w:r>
      <w:r w:rsidR="00D94D78" w:rsidRPr="00A608A6">
        <w:rPr>
          <w:rFonts w:ascii="Arial" w:hAnsi="Arial" w:cs="Arial"/>
          <w:sz w:val="22"/>
          <w:lang w:val="en-GB"/>
        </w:rPr>
        <w:t xml:space="preserve"> who will seek advice as appropriate</w:t>
      </w:r>
      <w:r w:rsidRPr="00A608A6">
        <w:rPr>
          <w:rFonts w:ascii="Arial" w:hAnsi="Arial" w:cs="Arial"/>
          <w:sz w:val="22"/>
          <w:lang w:val="en-GB"/>
        </w:rPr>
        <w:t>.</w:t>
      </w:r>
    </w:p>
    <w:p w14:paraId="02119D27" w14:textId="77777777" w:rsidR="00302E8B" w:rsidRPr="00A608A6" w:rsidRDefault="00302E8B" w:rsidP="00302E8B">
      <w:pPr>
        <w:rPr>
          <w:rFonts w:ascii="Arial" w:hAnsi="Arial" w:cs="Arial"/>
          <w:sz w:val="22"/>
          <w:lang w:val="en-GB"/>
        </w:rPr>
      </w:pPr>
    </w:p>
    <w:p w14:paraId="78C6A234" w14:textId="77777777" w:rsidR="00302E8B" w:rsidRPr="00A608A6" w:rsidRDefault="00302E8B" w:rsidP="00302E8B">
      <w:pPr>
        <w:rPr>
          <w:rFonts w:ascii="Arial" w:hAnsi="Arial" w:cs="Arial"/>
          <w:sz w:val="22"/>
          <w:lang w:val="en-GB"/>
        </w:rPr>
      </w:pPr>
      <w:r w:rsidRPr="00A608A6">
        <w:rPr>
          <w:rFonts w:ascii="Arial" w:hAnsi="Arial" w:cs="Arial"/>
          <w:sz w:val="22"/>
          <w:lang w:val="en-GB"/>
        </w:rPr>
        <w:t>All newly qualified teachers, classroom assistants and volunteers receive induction training and have a mentor or co-ordinator with whom they can discuss concerns including the area of child protection.</w:t>
      </w:r>
    </w:p>
    <w:p w14:paraId="77499834" w14:textId="77777777" w:rsidR="00302E8B" w:rsidRPr="00A608A6" w:rsidRDefault="00302E8B" w:rsidP="00302E8B">
      <w:pPr>
        <w:rPr>
          <w:rFonts w:ascii="Arial" w:hAnsi="Arial" w:cs="Arial"/>
          <w:sz w:val="22"/>
          <w:lang w:val="en-GB"/>
        </w:rPr>
      </w:pPr>
    </w:p>
    <w:p w14:paraId="5D6108A3" w14:textId="28989AEA" w:rsidR="00302E8B" w:rsidRDefault="00302E8B" w:rsidP="00302E8B">
      <w:pPr>
        <w:rPr>
          <w:rFonts w:ascii="Arial" w:hAnsi="Arial" w:cs="Arial"/>
          <w:sz w:val="22"/>
          <w:lang w:val="en-GB"/>
        </w:rPr>
      </w:pPr>
      <w:r w:rsidRPr="00A608A6">
        <w:rPr>
          <w:rFonts w:ascii="Arial" w:hAnsi="Arial" w:cs="Arial"/>
          <w:sz w:val="22"/>
          <w:lang w:val="en-GB"/>
        </w:rPr>
        <w:t xml:space="preserve">The DSL can put staff, </w:t>
      </w:r>
      <w:r w:rsidR="009C4CD1" w:rsidRPr="00A608A6">
        <w:rPr>
          <w:rFonts w:ascii="Arial" w:hAnsi="Arial" w:cs="Arial"/>
          <w:sz w:val="22"/>
          <w:lang w:val="en-GB"/>
        </w:rPr>
        <w:t xml:space="preserve">clergy, </w:t>
      </w:r>
      <w:r w:rsidRPr="00A608A6">
        <w:rPr>
          <w:rFonts w:ascii="Arial" w:hAnsi="Arial" w:cs="Arial"/>
          <w:sz w:val="22"/>
          <w:lang w:val="en-GB"/>
        </w:rPr>
        <w:t xml:space="preserve">volunteers, and parents and carers in touch with outside agencies for professional support if they so wish. </w:t>
      </w:r>
    </w:p>
    <w:p w14:paraId="017BB943" w14:textId="027EDFF0" w:rsidR="005E15FE" w:rsidRDefault="005E15FE" w:rsidP="00302E8B">
      <w:pPr>
        <w:rPr>
          <w:rFonts w:ascii="Arial" w:hAnsi="Arial" w:cs="Arial"/>
          <w:sz w:val="22"/>
          <w:lang w:val="en-GB"/>
        </w:rPr>
      </w:pPr>
    </w:p>
    <w:p w14:paraId="5861AE30" w14:textId="34A85A66" w:rsidR="005E15FE" w:rsidRPr="00A608A6" w:rsidRDefault="005E15FE" w:rsidP="00302E8B">
      <w:pPr>
        <w:rPr>
          <w:rFonts w:ascii="Arial" w:hAnsi="Arial" w:cs="Arial"/>
          <w:sz w:val="22"/>
          <w:lang w:val="en-GB"/>
        </w:rPr>
      </w:pPr>
      <w:r>
        <w:rPr>
          <w:rFonts w:ascii="Arial" w:hAnsi="Arial" w:cs="Arial"/>
          <w:sz w:val="22"/>
          <w:lang w:val="en-GB"/>
        </w:rPr>
        <w:t>All Lead DSLs in Trust schools take part in Supervision run by Educational P</w:t>
      </w:r>
      <w:r w:rsidR="00481E92">
        <w:rPr>
          <w:rFonts w:ascii="Arial" w:hAnsi="Arial" w:cs="Arial"/>
          <w:sz w:val="22"/>
          <w:lang w:val="en-GB"/>
        </w:rPr>
        <w:t>sy</w:t>
      </w:r>
      <w:r>
        <w:rPr>
          <w:rFonts w:ascii="Arial" w:hAnsi="Arial" w:cs="Arial"/>
          <w:sz w:val="22"/>
          <w:lang w:val="en-GB"/>
        </w:rPr>
        <w:t>chologists.</w:t>
      </w:r>
    </w:p>
    <w:p w14:paraId="6E9537E5" w14:textId="77777777" w:rsidR="00E43318" w:rsidRPr="00A608A6" w:rsidRDefault="00E43318" w:rsidP="00302E8B">
      <w:pPr>
        <w:rPr>
          <w:rFonts w:ascii="Arial" w:hAnsi="Arial" w:cs="Arial"/>
          <w:sz w:val="22"/>
          <w:lang w:val="en-GB"/>
        </w:rPr>
      </w:pPr>
    </w:p>
    <w:p w14:paraId="01910EE1" w14:textId="09AF935A" w:rsidR="00EC294B" w:rsidRPr="00E615C8" w:rsidRDefault="00EC294B" w:rsidP="00931F26">
      <w:pPr>
        <w:pStyle w:val="Heading1"/>
      </w:pPr>
      <w:bookmarkStart w:id="31" w:name="_Toc140744258"/>
      <w:r w:rsidRPr="00E615C8">
        <w:t>Safe working practice</w:t>
      </w:r>
      <w:bookmarkEnd w:id="31"/>
      <w:r w:rsidR="00E231A7">
        <w:br/>
      </w:r>
    </w:p>
    <w:p w14:paraId="22F424D1" w14:textId="54DC7E95" w:rsidR="00855E78" w:rsidRPr="00A608A6" w:rsidRDefault="00855E78" w:rsidP="00855E78">
      <w:pPr>
        <w:rPr>
          <w:rFonts w:ascii="Arial" w:hAnsi="Arial" w:cs="Arial"/>
          <w:sz w:val="22"/>
          <w:lang w:val="en-GB"/>
        </w:rPr>
      </w:pPr>
      <w:r w:rsidRPr="00A608A6">
        <w:rPr>
          <w:rFonts w:ascii="Arial" w:hAnsi="Arial" w:cs="Arial"/>
          <w:sz w:val="22"/>
          <w:lang w:val="en-GB"/>
        </w:rPr>
        <w:t xml:space="preserve">Staff are required to work within clear </w:t>
      </w:r>
      <w:r w:rsidR="00442D50">
        <w:rPr>
          <w:rFonts w:ascii="Arial" w:hAnsi="Arial" w:cs="Arial"/>
          <w:sz w:val="22"/>
          <w:lang w:val="en-GB"/>
        </w:rPr>
        <w:t>g</w:t>
      </w:r>
      <w:r w:rsidRPr="00A608A6">
        <w:rPr>
          <w:rFonts w:ascii="Arial" w:hAnsi="Arial" w:cs="Arial"/>
          <w:sz w:val="22"/>
          <w:lang w:val="en-GB"/>
        </w:rPr>
        <w:t xml:space="preserve">uidelines on </w:t>
      </w:r>
      <w:r w:rsidR="00442D50">
        <w:rPr>
          <w:rFonts w:ascii="Arial" w:hAnsi="Arial" w:cs="Arial"/>
          <w:sz w:val="22"/>
          <w:lang w:val="en-GB"/>
        </w:rPr>
        <w:t>s</w:t>
      </w:r>
      <w:r w:rsidRPr="00A608A6">
        <w:rPr>
          <w:rFonts w:ascii="Arial" w:hAnsi="Arial" w:cs="Arial"/>
          <w:sz w:val="22"/>
          <w:lang w:val="en-GB"/>
        </w:rPr>
        <w:t xml:space="preserve">afe </w:t>
      </w:r>
      <w:r w:rsidR="00442D50">
        <w:rPr>
          <w:rFonts w:ascii="Arial" w:hAnsi="Arial" w:cs="Arial"/>
          <w:sz w:val="22"/>
          <w:lang w:val="en-GB"/>
        </w:rPr>
        <w:t>w</w:t>
      </w:r>
      <w:r w:rsidRPr="00A608A6">
        <w:rPr>
          <w:rFonts w:ascii="Arial" w:hAnsi="Arial" w:cs="Arial"/>
          <w:sz w:val="22"/>
          <w:lang w:val="en-GB"/>
        </w:rPr>
        <w:t xml:space="preserve">orking </w:t>
      </w:r>
      <w:r w:rsidR="00442D50">
        <w:rPr>
          <w:rFonts w:ascii="Arial" w:hAnsi="Arial" w:cs="Arial"/>
          <w:sz w:val="22"/>
          <w:lang w:val="en-GB"/>
        </w:rPr>
        <w:t>p</w:t>
      </w:r>
      <w:r w:rsidRPr="00A608A6">
        <w:rPr>
          <w:rFonts w:ascii="Arial" w:hAnsi="Arial" w:cs="Arial"/>
          <w:sz w:val="22"/>
          <w:lang w:val="en-GB"/>
        </w:rPr>
        <w:t>ractice</w:t>
      </w:r>
      <w:r w:rsidR="00B86583" w:rsidRPr="00A608A6">
        <w:rPr>
          <w:rFonts w:ascii="Arial" w:hAnsi="Arial" w:cs="Arial"/>
          <w:sz w:val="22"/>
          <w:lang w:val="en-GB"/>
        </w:rPr>
        <w:t xml:space="preserve"> as set out in </w:t>
      </w:r>
      <w:r w:rsidR="00DC2712">
        <w:rPr>
          <w:rFonts w:ascii="Arial" w:hAnsi="Arial" w:cs="Arial"/>
          <w:sz w:val="22"/>
          <w:lang w:val="en-GB"/>
        </w:rPr>
        <w:t>the Trust’s</w:t>
      </w:r>
      <w:r w:rsidR="00DC2712" w:rsidRPr="00A608A6">
        <w:rPr>
          <w:rFonts w:ascii="Arial" w:hAnsi="Arial" w:cs="Arial"/>
          <w:sz w:val="22"/>
          <w:lang w:val="en-GB"/>
        </w:rPr>
        <w:t xml:space="preserve"> </w:t>
      </w:r>
      <w:r w:rsidR="00271B0E">
        <w:rPr>
          <w:rFonts w:ascii="Arial" w:hAnsi="Arial" w:cs="Arial"/>
          <w:sz w:val="22"/>
          <w:lang w:val="en-GB"/>
        </w:rPr>
        <w:t xml:space="preserve">Staff </w:t>
      </w:r>
      <w:r w:rsidR="00B86583" w:rsidRPr="00A608A6">
        <w:rPr>
          <w:rFonts w:ascii="Arial" w:hAnsi="Arial" w:cs="Arial"/>
          <w:sz w:val="22"/>
          <w:lang w:val="en-GB"/>
        </w:rPr>
        <w:t>Co</w:t>
      </w:r>
      <w:r w:rsidRPr="00A608A6">
        <w:rPr>
          <w:rFonts w:ascii="Arial" w:hAnsi="Arial" w:cs="Arial"/>
          <w:sz w:val="22"/>
          <w:lang w:val="en-GB"/>
        </w:rPr>
        <w:t>de of Conduct.</w:t>
      </w:r>
    </w:p>
    <w:p w14:paraId="0B3521D6" w14:textId="77777777" w:rsidR="00855E78" w:rsidRPr="00A608A6" w:rsidRDefault="00855E78" w:rsidP="00855E78">
      <w:pPr>
        <w:rPr>
          <w:rFonts w:ascii="Arial" w:hAnsi="Arial" w:cs="Arial"/>
          <w:sz w:val="22"/>
          <w:lang w:val="en-GB"/>
        </w:rPr>
      </w:pPr>
    </w:p>
    <w:p w14:paraId="105FB78B" w14:textId="39A0CF93" w:rsidR="00855E78" w:rsidRPr="00A608A6" w:rsidRDefault="00855E78" w:rsidP="00855E78">
      <w:pPr>
        <w:rPr>
          <w:rFonts w:ascii="Arial" w:hAnsi="Arial" w:cs="Arial"/>
          <w:sz w:val="22"/>
          <w:lang w:val="en-GB"/>
        </w:rPr>
      </w:pPr>
      <w:r w:rsidRPr="00A608A6">
        <w:rPr>
          <w:rFonts w:ascii="Arial" w:hAnsi="Arial" w:cs="Arial"/>
          <w:sz w:val="22"/>
          <w:lang w:val="en-GB"/>
        </w:rPr>
        <w:t xml:space="preserve">Children </w:t>
      </w:r>
      <w:r w:rsidR="009C4CD1" w:rsidRPr="00A608A6">
        <w:rPr>
          <w:rFonts w:ascii="Arial" w:hAnsi="Arial" w:cs="Arial"/>
          <w:sz w:val="22"/>
          <w:lang w:val="en-GB"/>
        </w:rPr>
        <w:t xml:space="preserve">and young people </w:t>
      </w:r>
      <w:r w:rsidRPr="00A608A6">
        <w:rPr>
          <w:rFonts w:ascii="Arial" w:hAnsi="Arial" w:cs="Arial"/>
          <w:sz w:val="22"/>
          <w:lang w:val="en-GB"/>
        </w:rPr>
        <w:t xml:space="preserve">may make allegations against staff or volunteers in situations where they feel vulnerable or where they perceive there to be a possible risk to their welfare. As such, all </w:t>
      </w:r>
      <w:r w:rsidR="0025658D">
        <w:rPr>
          <w:rFonts w:ascii="Arial" w:hAnsi="Arial" w:cs="Arial"/>
          <w:sz w:val="22"/>
          <w:lang w:val="en-GB"/>
        </w:rPr>
        <w:t>school</w:t>
      </w:r>
      <w:r w:rsidRPr="00A608A6">
        <w:rPr>
          <w:rFonts w:ascii="Arial" w:hAnsi="Arial" w:cs="Arial"/>
          <w:sz w:val="22"/>
          <w:lang w:val="en-GB"/>
        </w:rPr>
        <w:t xml:space="preserve"> staff</w:t>
      </w:r>
      <w:r w:rsidR="008E649C" w:rsidRPr="00A608A6">
        <w:rPr>
          <w:rFonts w:ascii="Arial" w:hAnsi="Arial" w:cs="Arial"/>
          <w:sz w:val="22"/>
          <w:lang w:val="en-GB"/>
        </w:rPr>
        <w:t xml:space="preserve">, </w:t>
      </w:r>
      <w:r w:rsidRPr="00A608A6">
        <w:rPr>
          <w:rFonts w:ascii="Arial" w:hAnsi="Arial" w:cs="Arial"/>
          <w:sz w:val="22"/>
          <w:lang w:val="en-GB"/>
        </w:rPr>
        <w:t xml:space="preserve">volunteers </w:t>
      </w:r>
      <w:r w:rsidR="008E649C" w:rsidRPr="00A608A6">
        <w:rPr>
          <w:rFonts w:ascii="Arial" w:hAnsi="Arial" w:cs="Arial"/>
          <w:sz w:val="22"/>
          <w:lang w:val="en-GB"/>
        </w:rPr>
        <w:t xml:space="preserve">and clergy </w:t>
      </w:r>
      <w:r w:rsidRPr="00A608A6">
        <w:rPr>
          <w:rFonts w:ascii="Arial" w:hAnsi="Arial" w:cs="Arial"/>
          <w:sz w:val="22"/>
          <w:lang w:val="en-GB"/>
        </w:rPr>
        <w:t>should take care not to place themselves in a vulnerable position regarding child protection or potential allegations. For example, it is always advisable for interviews or work with individual children or parents/carers to be conducted in view of other adults.</w:t>
      </w:r>
    </w:p>
    <w:p w14:paraId="43111272" w14:textId="77777777" w:rsidR="00855E78" w:rsidRPr="00A608A6" w:rsidRDefault="00855E78" w:rsidP="00855E78">
      <w:pPr>
        <w:rPr>
          <w:rFonts w:ascii="Arial" w:hAnsi="Arial" w:cs="Arial"/>
          <w:sz w:val="22"/>
          <w:lang w:val="en-GB"/>
        </w:rPr>
      </w:pPr>
    </w:p>
    <w:p w14:paraId="00FD716D" w14:textId="6948100B" w:rsidR="00855E78" w:rsidRPr="00A608A6" w:rsidRDefault="00855E78" w:rsidP="00855E78">
      <w:pPr>
        <w:rPr>
          <w:rFonts w:ascii="Arial" w:hAnsi="Arial" w:cs="Arial"/>
          <w:sz w:val="22"/>
          <w:lang w:val="en-GB"/>
        </w:rPr>
      </w:pPr>
      <w:r w:rsidRPr="00A608A6">
        <w:rPr>
          <w:rFonts w:ascii="Arial" w:hAnsi="Arial" w:cs="Arial"/>
          <w:sz w:val="22"/>
          <w:lang w:val="en-GB"/>
        </w:rPr>
        <w:t>Physical intervention should only be used when the child is endangering him/herself or others and such events should be recorded and signed by a witness. Staff</w:t>
      </w:r>
      <w:r w:rsidR="00995C7F" w:rsidRPr="00A608A6">
        <w:rPr>
          <w:rFonts w:ascii="Arial" w:hAnsi="Arial" w:cs="Arial"/>
          <w:sz w:val="22"/>
          <w:lang w:val="en-GB"/>
        </w:rPr>
        <w:t>,</w:t>
      </w:r>
      <w:r w:rsidRPr="00A608A6">
        <w:rPr>
          <w:rFonts w:ascii="Arial" w:hAnsi="Arial" w:cs="Arial"/>
          <w:sz w:val="22"/>
          <w:lang w:val="en-GB"/>
        </w:rPr>
        <w:t xml:space="preserve"> volunteers</w:t>
      </w:r>
      <w:r w:rsidR="00995C7F" w:rsidRPr="00A608A6">
        <w:rPr>
          <w:rFonts w:ascii="Arial" w:hAnsi="Arial" w:cs="Arial"/>
          <w:sz w:val="22"/>
          <w:lang w:val="en-GB"/>
        </w:rPr>
        <w:t xml:space="preserve"> and clergy</w:t>
      </w:r>
      <w:r w:rsidRPr="00A608A6">
        <w:rPr>
          <w:rFonts w:ascii="Arial" w:hAnsi="Arial" w:cs="Arial"/>
          <w:sz w:val="22"/>
          <w:lang w:val="en-GB"/>
        </w:rPr>
        <w:t xml:space="preserve"> should be aware of the </w:t>
      </w:r>
      <w:r w:rsidR="0025658D">
        <w:rPr>
          <w:rFonts w:ascii="Arial" w:hAnsi="Arial" w:cs="Arial"/>
          <w:sz w:val="22"/>
          <w:lang w:val="en-GB"/>
        </w:rPr>
        <w:t>school</w:t>
      </w:r>
      <w:r w:rsidRPr="00A608A6">
        <w:rPr>
          <w:rFonts w:ascii="Arial" w:hAnsi="Arial" w:cs="Arial"/>
          <w:sz w:val="22"/>
          <w:lang w:val="en-GB"/>
        </w:rPr>
        <w:t>’s Behaviour and Physical Intervention Policies</w:t>
      </w:r>
      <w:r w:rsidRPr="00A608A6">
        <w:rPr>
          <w:rFonts w:ascii="Arial" w:hAnsi="Arial" w:cs="Arial"/>
          <w:b/>
          <w:sz w:val="22"/>
          <w:lang w:val="en-GB"/>
        </w:rPr>
        <w:t xml:space="preserve"> </w:t>
      </w:r>
      <w:r w:rsidRPr="00A608A6">
        <w:rPr>
          <w:rFonts w:ascii="Arial" w:hAnsi="Arial" w:cs="Arial"/>
          <w:sz w:val="22"/>
          <w:lang w:val="en-GB"/>
        </w:rPr>
        <w:t xml:space="preserve">and any physical interventions must be in line with agreed policy and procedure in which appropriate training should be provided. </w:t>
      </w:r>
      <w:r w:rsidR="00AE780F">
        <w:rPr>
          <w:rFonts w:ascii="Arial" w:hAnsi="Arial" w:cs="Arial"/>
          <w:sz w:val="22"/>
          <w:lang w:val="en-GB"/>
        </w:rPr>
        <w:t>Further guidance can be found in ‘Searching, Screening and Confiscation’ (2018).</w:t>
      </w:r>
    </w:p>
    <w:p w14:paraId="15F521D7" w14:textId="77777777" w:rsidR="00855E78" w:rsidRPr="00A608A6" w:rsidRDefault="00855E78" w:rsidP="00855E78">
      <w:pPr>
        <w:rPr>
          <w:rFonts w:ascii="Arial" w:hAnsi="Arial" w:cs="Arial"/>
          <w:sz w:val="22"/>
          <w:lang w:val="en-GB"/>
        </w:rPr>
      </w:pPr>
    </w:p>
    <w:p w14:paraId="781FF445" w14:textId="17E3C8B4" w:rsidR="00855E78" w:rsidRPr="00A608A6" w:rsidRDefault="00855E78" w:rsidP="00855E78">
      <w:pPr>
        <w:rPr>
          <w:rFonts w:ascii="Arial" w:hAnsi="Arial" w:cs="Arial"/>
          <w:sz w:val="22"/>
          <w:lang w:val="en-GB"/>
        </w:rPr>
      </w:pPr>
      <w:r w:rsidRPr="00A608A6">
        <w:rPr>
          <w:rFonts w:ascii="Arial" w:hAnsi="Arial" w:cs="Arial"/>
          <w:sz w:val="22"/>
          <w:lang w:val="en-GB"/>
        </w:rPr>
        <w:t xml:space="preserve">Full advice and guidance can be found in </w:t>
      </w:r>
      <w:hyperlink r:id="rId29" w:history="1">
        <w:r w:rsidRPr="00A608A6">
          <w:rPr>
            <w:rStyle w:val="Hyperlink"/>
            <w:rFonts w:ascii="Arial" w:hAnsi="Arial" w:cs="Arial"/>
            <w:sz w:val="22"/>
            <w:lang w:val="en-GB"/>
          </w:rPr>
          <w:t>Guidance for Safer Working Practice for Adults who Work with Children and Young People</w:t>
        </w:r>
      </w:hyperlink>
      <w:r w:rsidR="00D2381A" w:rsidRPr="00A608A6">
        <w:rPr>
          <w:rFonts w:ascii="Arial" w:hAnsi="Arial" w:cs="Arial"/>
          <w:sz w:val="22"/>
          <w:lang w:val="en-GB"/>
        </w:rPr>
        <w:t xml:space="preserve"> (201</w:t>
      </w:r>
      <w:r w:rsidR="00442D50">
        <w:rPr>
          <w:rFonts w:ascii="Arial" w:hAnsi="Arial" w:cs="Arial"/>
          <w:sz w:val="22"/>
          <w:lang w:val="en-GB"/>
        </w:rPr>
        <w:t>9</w:t>
      </w:r>
      <w:r w:rsidRPr="00A608A6">
        <w:rPr>
          <w:rFonts w:ascii="Arial" w:hAnsi="Arial" w:cs="Arial"/>
          <w:sz w:val="22"/>
          <w:lang w:val="en-GB"/>
        </w:rPr>
        <w:t>)</w:t>
      </w:r>
      <w:r w:rsidR="00430FBE" w:rsidRPr="00A608A6">
        <w:rPr>
          <w:rFonts w:ascii="Arial" w:hAnsi="Arial" w:cs="Arial"/>
          <w:sz w:val="22"/>
          <w:lang w:val="en-GB"/>
        </w:rPr>
        <w:t>.</w:t>
      </w:r>
    </w:p>
    <w:p w14:paraId="7CEAE520" w14:textId="77777777" w:rsidR="00855E78" w:rsidRPr="00A608A6" w:rsidRDefault="00855E78" w:rsidP="00855E78">
      <w:pPr>
        <w:rPr>
          <w:rFonts w:ascii="Arial" w:hAnsi="Arial" w:cs="Arial"/>
          <w:sz w:val="22"/>
          <w:lang w:val="en-GB"/>
        </w:rPr>
      </w:pPr>
    </w:p>
    <w:p w14:paraId="6D0AFC5E" w14:textId="0C9C6771" w:rsidR="00EC294B" w:rsidRPr="0027772B" w:rsidRDefault="00855E78" w:rsidP="0027772B">
      <w:pPr>
        <w:rPr>
          <w:rFonts w:ascii="Arial" w:hAnsi="Arial" w:cs="Arial"/>
          <w:b/>
          <w:color w:val="008000"/>
          <w:sz w:val="22"/>
          <w:lang w:val="en-GB"/>
        </w:rPr>
      </w:pPr>
      <w:r w:rsidRPr="00A608A6">
        <w:rPr>
          <w:rFonts w:ascii="Arial" w:hAnsi="Arial" w:cs="Arial"/>
          <w:sz w:val="22"/>
          <w:lang w:val="en-GB"/>
        </w:rPr>
        <w:t>Staff</w:t>
      </w:r>
      <w:r w:rsidR="008E649C" w:rsidRPr="00A608A6">
        <w:rPr>
          <w:rFonts w:ascii="Arial" w:hAnsi="Arial" w:cs="Arial"/>
          <w:sz w:val="22"/>
          <w:lang w:val="en-GB"/>
        </w:rPr>
        <w:t>,</w:t>
      </w:r>
      <w:r w:rsidRPr="00A608A6">
        <w:rPr>
          <w:rFonts w:ascii="Arial" w:hAnsi="Arial" w:cs="Arial"/>
          <w:sz w:val="22"/>
          <w:lang w:val="en-GB"/>
        </w:rPr>
        <w:t xml:space="preserve"> volunteers </w:t>
      </w:r>
      <w:r w:rsidR="008E649C" w:rsidRPr="00A608A6">
        <w:rPr>
          <w:rFonts w:ascii="Arial" w:hAnsi="Arial" w:cs="Arial"/>
          <w:sz w:val="22"/>
          <w:lang w:val="en-GB"/>
        </w:rPr>
        <w:t xml:space="preserve">and clergy </w:t>
      </w:r>
      <w:r w:rsidRPr="00A608A6">
        <w:rPr>
          <w:rFonts w:ascii="Arial" w:hAnsi="Arial" w:cs="Arial"/>
          <w:sz w:val="22"/>
          <w:lang w:val="en-GB"/>
        </w:rPr>
        <w:t xml:space="preserve">should be particularly aware of the professional risks associated with the use of electronic communication (e-mail; mobile phones; texting; social network sites) and should familiarise themselves with advice and professional expectations outlined in </w:t>
      </w:r>
      <w:r w:rsidRPr="00A608A6">
        <w:rPr>
          <w:rFonts w:ascii="Arial" w:hAnsi="Arial" w:cs="Arial"/>
          <w:b/>
          <w:sz w:val="22"/>
          <w:lang w:val="en-GB"/>
        </w:rPr>
        <w:t>Guidance for Safer Working Practice for Adults who Work with Children and Young People</w:t>
      </w:r>
      <w:r w:rsidRPr="00A608A6">
        <w:rPr>
          <w:rFonts w:ascii="Arial" w:hAnsi="Arial" w:cs="Arial"/>
          <w:sz w:val="22"/>
          <w:lang w:val="en-GB"/>
        </w:rPr>
        <w:t xml:space="preserve">, </w:t>
      </w:r>
      <w:r w:rsidR="001B3FFB">
        <w:rPr>
          <w:rFonts w:ascii="Arial" w:hAnsi="Arial" w:cs="Arial"/>
          <w:sz w:val="22"/>
          <w:lang w:val="en-GB"/>
        </w:rPr>
        <w:t xml:space="preserve">the Trust Code of Conduct, </w:t>
      </w:r>
      <w:r w:rsidRPr="00A608A6">
        <w:rPr>
          <w:rFonts w:ascii="Arial" w:hAnsi="Arial" w:cs="Arial"/>
          <w:sz w:val="22"/>
          <w:lang w:val="en-GB"/>
        </w:rPr>
        <w:t xml:space="preserve">the </w:t>
      </w:r>
      <w:r w:rsidR="0025658D">
        <w:rPr>
          <w:rFonts w:ascii="Arial" w:hAnsi="Arial" w:cs="Arial"/>
          <w:sz w:val="22"/>
          <w:lang w:val="en-GB"/>
        </w:rPr>
        <w:t>school</w:t>
      </w:r>
      <w:r w:rsidRPr="00A608A6">
        <w:rPr>
          <w:rFonts w:ascii="Arial" w:hAnsi="Arial" w:cs="Arial"/>
          <w:sz w:val="22"/>
          <w:lang w:val="en-GB"/>
        </w:rPr>
        <w:t xml:space="preserve">’s </w:t>
      </w:r>
      <w:r w:rsidR="00430FBE" w:rsidRPr="00A608A6">
        <w:rPr>
          <w:rFonts w:ascii="Arial" w:hAnsi="Arial" w:cs="Arial"/>
          <w:b/>
          <w:sz w:val="22"/>
          <w:lang w:val="en-GB"/>
        </w:rPr>
        <w:t xml:space="preserve">Online </w:t>
      </w:r>
      <w:r w:rsidRPr="00A608A6">
        <w:rPr>
          <w:rFonts w:ascii="Arial" w:hAnsi="Arial" w:cs="Arial"/>
          <w:b/>
          <w:sz w:val="22"/>
          <w:lang w:val="en-GB"/>
        </w:rPr>
        <w:t xml:space="preserve">Safety Policy </w:t>
      </w:r>
      <w:r w:rsidRPr="00A608A6">
        <w:rPr>
          <w:rFonts w:ascii="Arial" w:hAnsi="Arial" w:cs="Arial"/>
          <w:sz w:val="22"/>
          <w:lang w:val="en-GB"/>
        </w:rPr>
        <w:t>and</w:t>
      </w:r>
      <w:r w:rsidRPr="00A608A6">
        <w:rPr>
          <w:rFonts w:ascii="Arial" w:hAnsi="Arial" w:cs="Arial"/>
          <w:b/>
          <w:sz w:val="22"/>
          <w:lang w:val="en-GB"/>
        </w:rPr>
        <w:t xml:space="preserve"> Acceptable Use Policy </w:t>
      </w:r>
      <w:r w:rsidRPr="00A608A6">
        <w:rPr>
          <w:rFonts w:ascii="Arial" w:hAnsi="Arial" w:cs="Arial"/>
          <w:sz w:val="22"/>
          <w:lang w:val="en-GB"/>
        </w:rPr>
        <w:t xml:space="preserve">and the </w:t>
      </w:r>
      <w:r w:rsidRPr="00A608A6">
        <w:rPr>
          <w:rFonts w:ascii="Arial" w:hAnsi="Arial" w:cs="Arial"/>
          <w:b/>
          <w:sz w:val="22"/>
          <w:lang w:val="en-GB"/>
        </w:rPr>
        <w:t>K</w:t>
      </w:r>
      <w:r w:rsidR="00E43318" w:rsidRPr="00A608A6">
        <w:rPr>
          <w:rFonts w:ascii="Arial" w:hAnsi="Arial" w:cs="Arial"/>
          <w:b/>
          <w:sz w:val="22"/>
          <w:lang w:val="en-GB"/>
        </w:rPr>
        <w:t xml:space="preserve">ent </w:t>
      </w:r>
      <w:r w:rsidRPr="00A608A6">
        <w:rPr>
          <w:rFonts w:ascii="Arial" w:hAnsi="Arial" w:cs="Arial"/>
          <w:b/>
          <w:sz w:val="22"/>
          <w:lang w:val="en-GB"/>
        </w:rPr>
        <w:t>S</w:t>
      </w:r>
      <w:r w:rsidR="00E43318" w:rsidRPr="00A608A6">
        <w:rPr>
          <w:rFonts w:ascii="Arial" w:hAnsi="Arial" w:cs="Arial"/>
          <w:b/>
          <w:sz w:val="22"/>
          <w:lang w:val="en-GB"/>
        </w:rPr>
        <w:t xml:space="preserve">afeguarding </w:t>
      </w:r>
      <w:r w:rsidRPr="00A608A6">
        <w:rPr>
          <w:rFonts w:ascii="Arial" w:hAnsi="Arial" w:cs="Arial"/>
          <w:b/>
          <w:sz w:val="22"/>
          <w:lang w:val="en-GB"/>
        </w:rPr>
        <w:t>C</w:t>
      </w:r>
      <w:r w:rsidR="00E43318" w:rsidRPr="00A608A6">
        <w:rPr>
          <w:rFonts w:ascii="Arial" w:hAnsi="Arial" w:cs="Arial"/>
          <w:b/>
          <w:sz w:val="22"/>
          <w:lang w:val="en-GB"/>
        </w:rPr>
        <w:t xml:space="preserve">hildren’s </w:t>
      </w:r>
      <w:r w:rsidRPr="00A608A6">
        <w:rPr>
          <w:rFonts w:ascii="Arial" w:hAnsi="Arial" w:cs="Arial"/>
          <w:b/>
          <w:sz w:val="22"/>
          <w:lang w:val="en-GB"/>
        </w:rPr>
        <w:t>B</w:t>
      </w:r>
      <w:r w:rsidR="00E43318" w:rsidRPr="00A608A6">
        <w:rPr>
          <w:rFonts w:ascii="Arial" w:hAnsi="Arial" w:cs="Arial"/>
          <w:b/>
          <w:sz w:val="22"/>
          <w:lang w:val="en-GB"/>
        </w:rPr>
        <w:t>oard</w:t>
      </w:r>
      <w:r w:rsidRPr="00A608A6">
        <w:rPr>
          <w:rFonts w:ascii="Arial" w:hAnsi="Arial" w:cs="Arial"/>
          <w:b/>
          <w:sz w:val="22"/>
          <w:lang w:val="en-GB"/>
        </w:rPr>
        <w:t xml:space="preserve"> document : Safer Practice with Technology – Guidance for Adults who Work with Children and Young People.</w:t>
      </w:r>
    </w:p>
    <w:p w14:paraId="33A82D7C" w14:textId="3729DA9B" w:rsidR="00EC294B" w:rsidRPr="0027772B" w:rsidRDefault="00EC294B" w:rsidP="00931F26">
      <w:pPr>
        <w:pStyle w:val="Heading1"/>
      </w:pPr>
      <w:bookmarkStart w:id="32" w:name="_Toc140744259"/>
      <w:r w:rsidRPr="00E615C8">
        <w:t>Complaints</w:t>
      </w:r>
      <w:bookmarkEnd w:id="32"/>
      <w:r w:rsidR="0027772B">
        <w:br/>
      </w:r>
    </w:p>
    <w:p w14:paraId="55E5C0EB" w14:textId="67390DAD" w:rsidR="00855E78" w:rsidRPr="00A608A6" w:rsidRDefault="001B3FFB" w:rsidP="00855E78">
      <w:pPr>
        <w:rPr>
          <w:rFonts w:ascii="Arial" w:hAnsi="Arial" w:cs="Arial"/>
          <w:color w:val="008000"/>
          <w:sz w:val="22"/>
          <w:lang w:val="en-GB"/>
        </w:rPr>
      </w:pPr>
      <w:r>
        <w:rPr>
          <w:rFonts w:ascii="Arial" w:hAnsi="Arial" w:cs="Arial"/>
          <w:sz w:val="22"/>
          <w:lang w:val="en-GB"/>
        </w:rPr>
        <w:t>The Trust</w:t>
      </w:r>
      <w:r w:rsidRPr="00A608A6">
        <w:rPr>
          <w:rFonts w:ascii="Arial" w:hAnsi="Arial" w:cs="Arial"/>
          <w:sz w:val="22"/>
          <w:lang w:val="en-GB"/>
        </w:rPr>
        <w:t xml:space="preserve"> </w:t>
      </w:r>
      <w:r w:rsidR="00855E78" w:rsidRPr="00A608A6">
        <w:rPr>
          <w:rFonts w:ascii="Arial" w:hAnsi="Arial" w:cs="Arial"/>
          <w:sz w:val="22"/>
          <w:lang w:val="en-GB"/>
        </w:rPr>
        <w:t xml:space="preserve">has a </w:t>
      </w:r>
      <w:r w:rsidR="00855E78" w:rsidRPr="00A608A6">
        <w:rPr>
          <w:rFonts w:ascii="Arial" w:hAnsi="Arial" w:cs="Arial"/>
          <w:b/>
          <w:sz w:val="22"/>
          <w:lang w:val="en-GB"/>
        </w:rPr>
        <w:t>Complaints P</w:t>
      </w:r>
      <w:r w:rsidR="0027184C" w:rsidRPr="00A608A6">
        <w:rPr>
          <w:rFonts w:ascii="Arial" w:hAnsi="Arial" w:cs="Arial"/>
          <w:b/>
          <w:sz w:val="22"/>
          <w:lang w:val="en-GB"/>
        </w:rPr>
        <w:t>olicy</w:t>
      </w:r>
      <w:r w:rsidR="00855E78" w:rsidRPr="00A608A6">
        <w:rPr>
          <w:rFonts w:ascii="Arial" w:hAnsi="Arial" w:cs="Arial"/>
          <w:sz w:val="22"/>
          <w:lang w:val="en-GB"/>
        </w:rPr>
        <w:t xml:space="preserve"> available to parents/carers, pupils/students, staff</w:t>
      </w:r>
      <w:r w:rsidR="008E649C" w:rsidRPr="00A608A6">
        <w:rPr>
          <w:rFonts w:ascii="Arial" w:hAnsi="Arial" w:cs="Arial"/>
          <w:sz w:val="22"/>
          <w:lang w:val="en-GB"/>
        </w:rPr>
        <w:t>,</w:t>
      </w:r>
      <w:r w:rsidR="00855E78" w:rsidRPr="00A608A6">
        <w:rPr>
          <w:rFonts w:ascii="Arial" w:hAnsi="Arial" w:cs="Arial"/>
          <w:sz w:val="22"/>
          <w:lang w:val="en-GB"/>
        </w:rPr>
        <w:t xml:space="preserve"> volunteers</w:t>
      </w:r>
      <w:r w:rsidR="008E649C" w:rsidRPr="00A608A6">
        <w:rPr>
          <w:rFonts w:ascii="Arial" w:hAnsi="Arial" w:cs="Arial"/>
          <w:sz w:val="22"/>
          <w:lang w:val="en-GB"/>
        </w:rPr>
        <w:t xml:space="preserve"> and clergy</w:t>
      </w:r>
      <w:r w:rsidR="00855E78" w:rsidRPr="00A608A6">
        <w:rPr>
          <w:rFonts w:ascii="Arial" w:hAnsi="Arial" w:cs="Arial"/>
          <w:sz w:val="22"/>
          <w:lang w:val="en-GB"/>
        </w:rPr>
        <w:t xml:space="preserve"> who wish to report concerns. This can be foun</w:t>
      </w:r>
      <w:r w:rsidR="0027184C" w:rsidRPr="00A608A6">
        <w:rPr>
          <w:rFonts w:ascii="Arial" w:hAnsi="Arial" w:cs="Arial"/>
          <w:sz w:val="22"/>
          <w:lang w:val="en-GB"/>
        </w:rPr>
        <w:t xml:space="preserve">d on the </w:t>
      </w:r>
      <w:r w:rsidR="0025658D">
        <w:rPr>
          <w:rFonts w:ascii="Arial" w:hAnsi="Arial" w:cs="Arial"/>
          <w:sz w:val="22"/>
          <w:lang w:val="en-GB"/>
        </w:rPr>
        <w:t>school</w:t>
      </w:r>
      <w:r w:rsidR="0027184C" w:rsidRPr="00A608A6">
        <w:rPr>
          <w:rFonts w:ascii="Arial" w:hAnsi="Arial" w:cs="Arial"/>
          <w:sz w:val="22"/>
          <w:lang w:val="en-GB"/>
        </w:rPr>
        <w:t xml:space="preserve"> </w:t>
      </w:r>
      <w:r w:rsidR="00222475">
        <w:rPr>
          <w:rFonts w:ascii="Arial" w:hAnsi="Arial" w:cs="Arial"/>
          <w:sz w:val="22"/>
          <w:lang w:val="en-GB"/>
        </w:rPr>
        <w:t xml:space="preserve">and Trust </w:t>
      </w:r>
      <w:r w:rsidR="0027184C" w:rsidRPr="00A608A6">
        <w:rPr>
          <w:rFonts w:ascii="Arial" w:hAnsi="Arial" w:cs="Arial"/>
          <w:sz w:val="22"/>
          <w:lang w:val="en-GB"/>
        </w:rPr>
        <w:t>website.</w:t>
      </w:r>
      <w:r w:rsidR="00855E78" w:rsidRPr="00A608A6" w:rsidDel="00BF6219">
        <w:rPr>
          <w:rFonts w:ascii="Arial" w:hAnsi="Arial" w:cs="Arial"/>
          <w:color w:val="008000"/>
          <w:sz w:val="22"/>
          <w:lang w:val="en-GB"/>
        </w:rPr>
        <w:t xml:space="preserve"> </w:t>
      </w:r>
    </w:p>
    <w:p w14:paraId="6A26CD29" w14:textId="77777777" w:rsidR="00855E78" w:rsidRPr="00A608A6" w:rsidRDefault="00855E78" w:rsidP="00855E78">
      <w:pPr>
        <w:rPr>
          <w:rFonts w:ascii="Arial" w:hAnsi="Arial" w:cs="Arial"/>
          <w:sz w:val="22"/>
          <w:lang w:val="en-GB"/>
        </w:rPr>
      </w:pPr>
    </w:p>
    <w:p w14:paraId="6D999D45" w14:textId="102DC3A6" w:rsidR="00855E78" w:rsidRPr="00A608A6" w:rsidRDefault="00855E78" w:rsidP="00855E78">
      <w:pPr>
        <w:rPr>
          <w:rFonts w:ascii="Arial" w:hAnsi="Arial" w:cs="Arial"/>
          <w:sz w:val="22"/>
          <w:lang w:val="en-GB"/>
        </w:rPr>
      </w:pPr>
      <w:r w:rsidRPr="00A608A6">
        <w:rPr>
          <w:rFonts w:ascii="Arial" w:hAnsi="Arial" w:cs="Arial"/>
          <w:sz w:val="22"/>
          <w:lang w:val="en-GB"/>
        </w:rPr>
        <w:t xml:space="preserve">All reported concerns will be taken seriously and considered within the relevant and appropriate process. Anything that constitutes an allegation </w:t>
      </w:r>
      <w:r w:rsidR="005600FF">
        <w:rPr>
          <w:rFonts w:ascii="Arial" w:hAnsi="Arial" w:cs="Arial"/>
          <w:sz w:val="22"/>
          <w:lang w:val="en-GB"/>
        </w:rPr>
        <w:t xml:space="preserve">of abuse </w:t>
      </w:r>
      <w:r w:rsidRPr="00A608A6">
        <w:rPr>
          <w:rFonts w:ascii="Arial" w:hAnsi="Arial" w:cs="Arial"/>
          <w:sz w:val="22"/>
          <w:lang w:val="en-GB"/>
        </w:rPr>
        <w:t xml:space="preserve">against a member of staff or volunteer will be dealt with under the specific </w:t>
      </w:r>
      <w:r w:rsidRPr="00A608A6">
        <w:rPr>
          <w:rFonts w:ascii="Arial" w:hAnsi="Arial" w:cs="Arial"/>
          <w:b/>
          <w:sz w:val="22"/>
          <w:lang w:val="en-GB"/>
        </w:rPr>
        <w:t xml:space="preserve">Procedures for Managing Allegations </w:t>
      </w:r>
      <w:r w:rsidR="005600FF">
        <w:rPr>
          <w:rFonts w:ascii="Arial" w:hAnsi="Arial" w:cs="Arial"/>
          <w:b/>
          <w:sz w:val="22"/>
          <w:lang w:val="en-GB"/>
        </w:rPr>
        <w:t xml:space="preserve">of Abuse </w:t>
      </w:r>
      <w:r w:rsidRPr="00A608A6">
        <w:rPr>
          <w:rFonts w:ascii="Arial" w:hAnsi="Arial" w:cs="Arial"/>
          <w:b/>
          <w:sz w:val="22"/>
          <w:lang w:val="en-GB"/>
        </w:rPr>
        <w:t>Against Staff</w:t>
      </w:r>
      <w:r w:rsidR="001B3FFB">
        <w:rPr>
          <w:rFonts w:ascii="Arial" w:hAnsi="Arial" w:cs="Arial"/>
          <w:b/>
          <w:sz w:val="22"/>
          <w:lang w:val="en-GB"/>
        </w:rPr>
        <w:t xml:space="preserve"> (Appendix </w:t>
      </w:r>
      <w:r w:rsidR="00F85DB9">
        <w:rPr>
          <w:rFonts w:ascii="Arial" w:hAnsi="Arial" w:cs="Arial"/>
          <w:b/>
          <w:sz w:val="22"/>
          <w:lang w:val="en-GB"/>
        </w:rPr>
        <w:t>3</w:t>
      </w:r>
      <w:r w:rsidR="001B3FFB">
        <w:rPr>
          <w:rFonts w:ascii="Arial" w:hAnsi="Arial" w:cs="Arial"/>
          <w:b/>
          <w:sz w:val="22"/>
          <w:lang w:val="en-GB"/>
        </w:rPr>
        <w:t>)</w:t>
      </w:r>
      <w:r w:rsidR="0027184C" w:rsidRPr="00A608A6">
        <w:rPr>
          <w:rFonts w:ascii="Arial" w:hAnsi="Arial" w:cs="Arial"/>
          <w:sz w:val="22"/>
          <w:lang w:val="en-GB"/>
        </w:rPr>
        <w:t>.</w:t>
      </w:r>
    </w:p>
    <w:p w14:paraId="3933582D" w14:textId="77777777" w:rsidR="00855E78" w:rsidRPr="0063657C" w:rsidRDefault="00855E78" w:rsidP="00855E78">
      <w:pPr>
        <w:rPr>
          <w:rFonts w:ascii="Arial" w:hAnsi="Arial" w:cs="Arial"/>
          <w:lang w:val="en-GB"/>
        </w:rPr>
      </w:pPr>
    </w:p>
    <w:p w14:paraId="01CA96C9" w14:textId="76880BCB" w:rsidR="00EC294B" w:rsidRPr="00E615C8" w:rsidRDefault="00EC294B" w:rsidP="00931F26">
      <w:pPr>
        <w:pStyle w:val="Heading1"/>
      </w:pPr>
      <w:bookmarkStart w:id="33" w:name="_Toc140744260"/>
      <w:r w:rsidRPr="00E615C8">
        <w:t>Safer recruitment</w:t>
      </w:r>
      <w:bookmarkEnd w:id="33"/>
      <w:r w:rsidR="00855E78" w:rsidRPr="00E615C8">
        <w:br/>
      </w:r>
    </w:p>
    <w:p w14:paraId="540747BA" w14:textId="17E2AAA7" w:rsidR="00855E78" w:rsidRPr="00A608A6" w:rsidRDefault="001B3FFB" w:rsidP="00855E78">
      <w:pPr>
        <w:rPr>
          <w:rFonts w:ascii="Arial" w:hAnsi="Arial" w:cs="Arial"/>
          <w:sz w:val="22"/>
          <w:lang w:val="en-GB"/>
        </w:rPr>
      </w:pPr>
      <w:r>
        <w:rPr>
          <w:rFonts w:ascii="Arial" w:hAnsi="Arial" w:cs="Arial"/>
          <w:sz w:val="22"/>
          <w:lang w:val="en-GB"/>
        </w:rPr>
        <w:t>The Trust</w:t>
      </w:r>
      <w:r w:rsidR="0027184C" w:rsidRPr="00A608A6">
        <w:rPr>
          <w:rFonts w:ascii="Arial" w:hAnsi="Arial" w:cs="Arial"/>
          <w:sz w:val="22"/>
          <w:lang w:val="en-GB"/>
        </w:rPr>
        <w:t xml:space="preserve"> </w:t>
      </w:r>
      <w:r w:rsidR="00271B0E">
        <w:rPr>
          <w:rFonts w:ascii="Arial" w:hAnsi="Arial" w:cs="Arial"/>
          <w:sz w:val="22"/>
          <w:lang w:val="en-GB"/>
        </w:rPr>
        <w:t>is</w:t>
      </w:r>
      <w:r w:rsidR="00855E78" w:rsidRPr="00A608A6">
        <w:rPr>
          <w:rFonts w:ascii="Arial" w:hAnsi="Arial" w:cs="Arial"/>
          <w:sz w:val="22"/>
          <w:lang w:val="en-GB"/>
        </w:rPr>
        <w:t xml:space="preserve"> committed to ensure that all steps are taken to recruit staff</w:t>
      </w:r>
      <w:r w:rsidR="008E649C" w:rsidRPr="00A608A6">
        <w:rPr>
          <w:rFonts w:ascii="Arial" w:hAnsi="Arial" w:cs="Arial"/>
          <w:sz w:val="22"/>
          <w:lang w:val="en-GB"/>
        </w:rPr>
        <w:t>,</w:t>
      </w:r>
      <w:r w:rsidR="00855E78" w:rsidRPr="00A608A6">
        <w:rPr>
          <w:rFonts w:ascii="Arial" w:hAnsi="Arial" w:cs="Arial"/>
          <w:sz w:val="22"/>
          <w:lang w:val="en-GB"/>
        </w:rPr>
        <w:t xml:space="preserve"> volunteers</w:t>
      </w:r>
      <w:r w:rsidR="008E649C" w:rsidRPr="00A608A6">
        <w:rPr>
          <w:rFonts w:ascii="Arial" w:hAnsi="Arial" w:cs="Arial"/>
          <w:sz w:val="22"/>
          <w:lang w:val="en-GB"/>
        </w:rPr>
        <w:t xml:space="preserve"> and clergy</w:t>
      </w:r>
      <w:r w:rsidR="00855E78" w:rsidRPr="00A608A6">
        <w:rPr>
          <w:rFonts w:ascii="Arial" w:hAnsi="Arial" w:cs="Arial"/>
          <w:sz w:val="22"/>
          <w:lang w:val="en-GB"/>
        </w:rPr>
        <w:t xml:space="preserve"> who are safe to work with our pupils/students and have their welfare and protection as the highest priority. The </w:t>
      </w:r>
      <w:r w:rsidR="00E556A5">
        <w:rPr>
          <w:rFonts w:ascii="Arial" w:hAnsi="Arial" w:cs="Arial"/>
          <w:sz w:val="22"/>
          <w:lang w:val="en-GB"/>
        </w:rPr>
        <w:t xml:space="preserve">Trust and the </w:t>
      </w:r>
      <w:r w:rsidR="0025658D">
        <w:rPr>
          <w:rFonts w:ascii="Arial" w:hAnsi="Arial" w:cs="Arial"/>
          <w:sz w:val="22"/>
          <w:lang w:val="en-GB"/>
        </w:rPr>
        <w:t>School</w:t>
      </w:r>
      <w:r w:rsidR="00855E78" w:rsidRPr="00A608A6">
        <w:rPr>
          <w:rFonts w:ascii="Arial" w:hAnsi="Arial" w:cs="Arial"/>
          <w:sz w:val="22"/>
          <w:lang w:val="en-GB"/>
        </w:rPr>
        <w:t xml:space="preserve"> Leadership Team are responsible for ensuring that the </w:t>
      </w:r>
      <w:r w:rsidR="0025658D">
        <w:rPr>
          <w:rFonts w:ascii="Arial" w:hAnsi="Arial" w:cs="Arial"/>
          <w:sz w:val="22"/>
          <w:lang w:val="en-GB"/>
        </w:rPr>
        <w:t>school</w:t>
      </w:r>
      <w:r w:rsidR="00855E78" w:rsidRPr="00A608A6">
        <w:rPr>
          <w:rFonts w:ascii="Arial" w:hAnsi="Arial" w:cs="Arial"/>
          <w:sz w:val="22"/>
          <w:lang w:val="en-GB"/>
        </w:rPr>
        <w:t xml:space="preserve"> follows safe</w:t>
      </w:r>
      <w:r w:rsidR="00E556A5">
        <w:rPr>
          <w:rFonts w:ascii="Arial" w:hAnsi="Arial" w:cs="Arial"/>
          <w:sz w:val="22"/>
          <w:lang w:val="en-GB"/>
        </w:rPr>
        <w:t>r</w:t>
      </w:r>
      <w:r w:rsidR="00855E78" w:rsidRPr="00A608A6">
        <w:rPr>
          <w:rFonts w:ascii="Arial" w:hAnsi="Arial" w:cs="Arial"/>
          <w:sz w:val="22"/>
          <w:lang w:val="en-GB"/>
        </w:rPr>
        <w:t xml:space="preserve"> recruitment processes outlined within </w:t>
      </w:r>
      <w:r w:rsidR="00BD355A">
        <w:rPr>
          <w:rFonts w:ascii="Arial" w:hAnsi="Arial" w:cs="Arial"/>
          <w:sz w:val="22"/>
          <w:lang w:val="en-GB"/>
        </w:rPr>
        <w:t>g</w:t>
      </w:r>
      <w:r w:rsidR="00855E78" w:rsidRPr="00A608A6">
        <w:rPr>
          <w:rFonts w:ascii="Arial" w:hAnsi="Arial" w:cs="Arial"/>
          <w:sz w:val="22"/>
          <w:lang w:val="en-GB"/>
        </w:rPr>
        <w:t xml:space="preserve">uidance, including accurate maintenance of the Single Central Record; and an application, vetting and recruitment process which places safeguarding at its centre, regardless of employee or voluntary role. </w:t>
      </w:r>
    </w:p>
    <w:p w14:paraId="29739432" w14:textId="52090320" w:rsidR="00731DB5" w:rsidRPr="00A608A6" w:rsidRDefault="00731DB5" w:rsidP="00855E78">
      <w:pPr>
        <w:rPr>
          <w:rFonts w:ascii="Arial" w:hAnsi="Arial" w:cs="Arial"/>
          <w:sz w:val="22"/>
          <w:lang w:val="en-GB"/>
        </w:rPr>
      </w:pPr>
    </w:p>
    <w:p w14:paraId="3EC9CEF9" w14:textId="07A4B405" w:rsidR="00731DB5" w:rsidRPr="00A608A6" w:rsidRDefault="00731DB5" w:rsidP="00855E78">
      <w:pPr>
        <w:rPr>
          <w:rFonts w:ascii="Arial" w:hAnsi="Arial" w:cs="Arial"/>
          <w:sz w:val="22"/>
          <w:lang w:val="en-GB"/>
        </w:rPr>
      </w:pPr>
      <w:r w:rsidRPr="00A608A6">
        <w:rPr>
          <w:rFonts w:ascii="Arial" w:hAnsi="Arial" w:cs="Arial"/>
          <w:sz w:val="22"/>
          <w:lang w:val="en-GB"/>
        </w:rPr>
        <w:t xml:space="preserve">Appendix </w:t>
      </w:r>
      <w:r w:rsidR="00F85DB9">
        <w:rPr>
          <w:rFonts w:ascii="Arial" w:hAnsi="Arial" w:cs="Arial"/>
          <w:sz w:val="22"/>
          <w:lang w:val="en-GB"/>
        </w:rPr>
        <w:t>2</w:t>
      </w:r>
      <w:r w:rsidRPr="00A608A6">
        <w:rPr>
          <w:rFonts w:ascii="Arial" w:hAnsi="Arial" w:cs="Arial"/>
          <w:sz w:val="22"/>
          <w:lang w:val="en-GB"/>
        </w:rPr>
        <w:t xml:space="preserve"> sets out the Trust’s policy and procedure for Safer Recruitment and DBS checks. </w:t>
      </w:r>
      <w:r w:rsidR="00BD355A">
        <w:rPr>
          <w:rFonts w:ascii="Arial" w:hAnsi="Arial" w:cs="Arial"/>
          <w:sz w:val="22"/>
          <w:lang w:val="en-GB"/>
        </w:rPr>
        <w:t>The Trust Recruitment Policy provides further detail on safer recruitment requirements.</w:t>
      </w:r>
    </w:p>
    <w:p w14:paraId="365798F1" w14:textId="77777777" w:rsidR="00855E78" w:rsidRPr="00A608A6" w:rsidRDefault="00855E78" w:rsidP="00855E78">
      <w:pPr>
        <w:rPr>
          <w:rFonts w:ascii="Arial" w:hAnsi="Arial" w:cs="Arial"/>
          <w:sz w:val="22"/>
          <w:lang w:val="en-GB"/>
        </w:rPr>
      </w:pPr>
    </w:p>
    <w:p w14:paraId="59933562" w14:textId="04FE4A8E" w:rsidR="00855E78" w:rsidRPr="00A608A6" w:rsidRDefault="00855E78" w:rsidP="00855E78">
      <w:pPr>
        <w:rPr>
          <w:rFonts w:ascii="Arial" w:hAnsi="Arial" w:cs="Arial"/>
          <w:sz w:val="22"/>
          <w:lang w:val="en-GB"/>
        </w:rPr>
      </w:pPr>
      <w:r w:rsidRPr="00A608A6">
        <w:rPr>
          <w:rFonts w:ascii="Arial" w:hAnsi="Arial" w:cs="Arial"/>
          <w:sz w:val="22"/>
          <w:lang w:val="en-GB"/>
        </w:rPr>
        <w:t>The Head</w:t>
      </w:r>
      <w:r w:rsidR="00731DB5" w:rsidRPr="00A608A6">
        <w:rPr>
          <w:rFonts w:ascii="Arial" w:hAnsi="Arial" w:cs="Arial"/>
          <w:sz w:val="22"/>
          <w:lang w:val="en-GB"/>
        </w:rPr>
        <w:t>t</w:t>
      </w:r>
      <w:r w:rsidRPr="00A608A6">
        <w:rPr>
          <w:rFonts w:ascii="Arial" w:hAnsi="Arial" w:cs="Arial"/>
          <w:sz w:val="22"/>
          <w:lang w:val="en-GB"/>
        </w:rPr>
        <w:t>eacher</w:t>
      </w:r>
      <w:r w:rsidR="00823EAD">
        <w:rPr>
          <w:rFonts w:ascii="Arial" w:hAnsi="Arial" w:cs="Arial"/>
          <w:sz w:val="22"/>
          <w:lang w:val="en-GB"/>
        </w:rPr>
        <w:t xml:space="preserve"> will ensure that</w:t>
      </w:r>
      <w:r w:rsidR="009C758E">
        <w:rPr>
          <w:rFonts w:ascii="Arial" w:hAnsi="Arial" w:cs="Arial"/>
          <w:sz w:val="22"/>
          <w:lang w:val="en-GB"/>
        </w:rPr>
        <w:t xml:space="preserve"> any senior staff </w:t>
      </w:r>
      <w:r w:rsidRPr="00A608A6">
        <w:rPr>
          <w:rFonts w:ascii="Arial" w:hAnsi="Arial" w:cs="Arial"/>
          <w:sz w:val="22"/>
          <w:lang w:val="en-GB"/>
        </w:rPr>
        <w:t xml:space="preserve"> responsible for recruitment complete accredited Safer Recruitment Training in line with government requirements.</w:t>
      </w:r>
      <w:r w:rsidR="009C758E">
        <w:rPr>
          <w:rFonts w:ascii="Arial" w:hAnsi="Arial" w:cs="Arial"/>
          <w:sz w:val="22"/>
          <w:lang w:val="en-GB"/>
        </w:rPr>
        <w:t xml:space="preserve"> The Trust Safeguarding Lead Officer will ensure that Headteachers and</w:t>
      </w:r>
      <w:r w:rsidR="00C31112">
        <w:rPr>
          <w:rFonts w:ascii="Arial" w:hAnsi="Arial" w:cs="Arial"/>
          <w:sz w:val="22"/>
          <w:lang w:val="en-GB"/>
        </w:rPr>
        <w:t xml:space="preserve"> relevant senior members of the Trust central team who are responsible for recruitment complete accredited Safer Recruitment training in line with government requirements.</w:t>
      </w:r>
    </w:p>
    <w:p w14:paraId="7F73D6A6" w14:textId="77777777" w:rsidR="00855E78" w:rsidRPr="00A608A6" w:rsidRDefault="00855E78" w:rsidP="00855E78">
      <w:pPr>
        <w:rPr>
          <w:rFonts w:ascii="Arial" w:hAnsi="Arial" w:cs="Arial"/>
          <w:sz w:val="22"/>
          <w:lang w:val="en-GB"/>
        </w:rPr>
      </w:pPr>
    </w:p>
    <w:p w14:paraId="19FEADA5" w14:textId="6DB997A4" w:rsidR="00855E78" w:rsidRPr="00A608A6" w:rsidRDefault="00855E78" w:rsidP="00855E78">
      <w:pPr>
        <w:autoSpaceDE w:val="0"/>
        <w:autoSpaceDN w:val="0"/>
        <w:adjustRightInd w:val="0"/>
        <w:jc w:val="both"/>
        <w:rPr>
          <w:rFonts w:ascii="Arial" w:hAnsi="Arial" w:cs="Arial"/>
          <w:b/>
          <w:bCs/>
          <w:sz w:val="22"/>
        </w:rPr>
      </w:pPr>
      <w:r w:rsidRPr="00A608A6">
        <w:rPr>
          <w:rFonts w:ascii="Arial" w:hAnsi="Arial" w:cs="Arial"/>
          <w:b/>
          <w:bCs/>
          <w:sz w:val="22"/>
        </w:rPr>
        <w:t>PLEASE NOTE: TH</w:t>
      </w:r>
      <w:r w:rsidR="001C615B" w:rsidRPr="00A608A6">
        <w:rPr>
          <w:rFonts w:ascii="Arial" w:hAnsi="Arial" w:cs="Arial"/>
          <w:b/>
          <w:bCs/>
          <w:sz w:val="22"/>
        </w:rPr>
        <w:t>E FOLLOWING</w:t>
      </w:r>
      <w:r w:rsidRPr="00A608A6">
        <w:rPr>
          <w:rFonts w:ascii="Arial" w:hAnsi="Arial" w:cs="Arial"/>
          <w:b/>
          <w:bCs/>
          <w:sz w:val="22"/>
        </w:rPr>
        <w:t xml:space="preserve"> PARAGRAPH IS </w:t>
      </w:r>
      <w:r w:rsidR="001C615B" w:rsidRPr="00A608A6">
        <w:rPr>
          <w:rFonts w:ascii="Arial" w:hAnsi="Arial" w:cs="Arial"/>
          <w:b/>
          <w:bCs/>
          <w:sz w:val="22"/>
        </w:rPr>
        <w:t>RELEVANT</w:t>
      </w:r>
      <w:r w:rsidRPr="00A608A6">
        <w:rPr>
          <w:rFonts w:ascii="Arial" w:hAnsi="Arial" w:cs="Arial"/>
          <w:b/>
          <w:bCs/>
          <w:sz w:val="22"/>
        </w:rPr>
        <w:t xml:space="preserve"> ONLY IN </w:t>
      </w:r>
      <w:r w:rsidR="003B497D">
        <w:rPr>
          <w:rFonts w:ascii="Arial" w:hAnsi="Arial" w:cs="Arial"/>
          <w:b/>
          <w:bCs/>
          <w:sz w:val="22"/>
        </w:rPr>
        <w:t>SCHOOLS</w:t>
      </w:r>
      <w:r w:rsidRPr="00A608A6">
        <w:rPr>
          <w:rFonts w:ascii="Arial" w:hAnsi="Arial" w:cs="Arial"/>
          <w:b/>
          <w:bCs/>
          <w:sz w:val="22"/>
        </w:rPr>
        <w:t xml:space="preserve"> WHERE TEACHERS FALL INTO THE REGULATIONS – FOR EXAMPLE OFFER CHILDCARE TO UNDER 5</w:t>
      </w:r>
      <w:r w:rsidR="00EA57B1">
        <w:rPr>
          <w:rFonts w:ascii="Arial" w:hAnsi="Arial" w:cs="Arial"/>
          <w:b/>
          <w:bCs/>
          <w:sz w:val="22"/>
        </w:rPr>
        <w:t>s</w:t>
      </w:r>
      <w:r w:rsidRPr="00A608A6">
        <w:rPr>
          <w:rFonts w:ascii="Arial" w:hAnsi="Arial" w:cs="Arial"/>
          <w:b/>
          <w:bCs/>
          <w:sz w:val="22"/>
        </w:rPr>
        <w:t xml:space="preserve"> OR EXTENDED ACTIVITIES TO UNDER 8</w:t>
      </w:r>
      <w:r w:rsidR="00EA57B1">
        <w:rPr>
          <w:rFonts w:ascii="Arial" w:hAnsi="Arial" w:cs="Arial"/>
          <w:b/>
          <w:bCs/>
          <w:sz w:val="22"/>
        </w:rPr>
        <w:t>s</w:t>
      </w:r>
      <w:r w:rsidRPr="00A608A6">
        <w:rPr>
          <w:rFonts w:ascii="Arial" w:hAnsi="Arial" w:cs="Arial"/>
          <w:b/>
          <w:bCs/>
          <w:sz w:val="22"/>
        </w:rPr>
        <w:t xml:space="preserve">. </w:t>
      </w:r>
    </w:p>
    <w:p w14:paraId="5A5858D9" w14:textId="77777777" w:rsidR="00855E78" w:rsidRPr="00A608A6" w:rsidRDefault="00855E78" w:rsidP="00855E78">
      <w:pPr>
        <w:autoSpaceDE w:val="0"/>
        <w:autoSpaceDN w:val="0"/>
        <w:adjustRightInd w:val="0"/>
        <w:jc w:val="both"/>
        <w:rPr>
          <w:rFonts w:ascii="Arial" w:hAnsi="Arial" w:cs="Arial"/>
          <w:b/>
          <w:bCs/>
          <w:sz w:val="22"/>
        </w:rPr>
      </w:pPr>
    </w:p>
    <w:p w14:paraId="7A7F4518" w14:textId="54204E8D" w:rsidR="00133279" w:rsidRPr="00A608A6" w:rsidRDefault="001B3FFB" w:rsidP="00133279">
      <w:pPr>
        <w:autoSpaceDE w:val="0"/>
        <w:autoSpaceDN w:val="0"/>
        <w:adjustRightInd w:val="0"/>
        <w:jc w:val="both"/>
        <w:rPr>
          <w:rFonts w:ascii="Arial" w:hAnsi="Arial" w:cs="Arial"/>
          <w:bCs/>
          <w:sz w:val="22"/>
        </w:rPr>
      </w:pPr>
      <w:r>
        <w:rPr>
          <w:rFonts w:ascii="Arial" w:hAnsi="Arial" w:cs="Arial"/>
          <w:bCs/>
          <w:sz w:val="22"/>
        </w:rPr>
        <w:t>We are also committed to supporting the statutory guidance from the Department for Education on the application of the Childcare (Disqualification) Regulations 2009 and related obligations under the Childcare Act 2006 in schools. We advise all staff to disclose any reason that may affect their suitability to work with children including convictions, cautions, court orders, reprimands and warnings.</w:t>
      </w:r>
    </w:p>
    <w:p w14:paraId="57307EB1" w14:textId="03FB59A8" w:rsidR="00855E78" w:rsidRPr="0027772B" w:rsidRDefault="00EC294B" w:rsidP="00931F26">
      <w:pPr>
        <w:pStyle w:val="Heading1"/>
      </w:pPr>
      <w:bookmarkStart w:id="34" w:name="_Toc140744261"/>
      <w:r>
        <w:t xml:space="preserve">The use of </w:t>
      </w:r>
      <w:r w:rsidR="0025658D">
        <w:t>school</w:t>
      </w:r>
      <w:r>
        <w:t xml:space="preserve"> premises by other organisations</w:t>
      </w:r>
      <w:bookmarkEnd w:id="34"/>
      <w:r>
        <w:br/>
      </w:r>
    </w:p>
    <w:p w14:paraId="5B4220D1" w14:textId="2A7EEE72" w:rsidR="00332020" w:rsidRDefault="00855E78" w:rsidP="00855E78">
      <w:pPr>
        <w:rPr>
          <w:rFonts w:ascii="Arial" w:hAnsi="Arial" w:cs="Arial"/>
          <w:sz w:val="22"/>
        </w:rPr>
      </w:pPr>
      <w:r w:rsidRPr="00A608A6">
        <w:rPr>
          <w:rFonts w:ascii="Arial" w:hAnsi="Arial" w:cs="Arial"/>
          <w:sz w:val="22"/>
        </w:rPr>
        <w:t xml:space="preserve">Where contracted services or activities are provided separately by another body using the </w:t>
      </w:r>
      <w:r w:rsidR="0025658D">
        <w:rPr>
          <w:rFonts w:ascii="Arial" w:hAnsi="Arial" w:cs="Arial"/>
          <w:sz w:val="22"/>
        </w:rPr>
        <w:t>school</w:t>
      </w:r>
      <w:r w:rsidRPr="00A608A6">
        <w:rPr>
          <w:rFonts w:ascii="Arial" w:hAnsi="Arial" w:cs="Arial"/>
          <w:sz w:val="22"/>
        </w:rPr>
        <w:t xml:space="preserve"> premises, the Head</w:t>
      </w:r>
      <w:r w:rsidR="00731DB5" w:rsidRPr="00A608A6">
        <w:rPr>
          <w:rFonts w:ascii="Arial" w:hAnsi="Arial" w:cs="Arial"/>
          <w:sz w:val="22"/>
        </w:rPr>
        <w:t>t</w:t>
      </w:r>
      <w:r w:rsidRPr="00A608A6">
        <w:rPr>
          <w:rFonts w:ascii="Arial" w:hAnsi="Arial" w:cs="Arial"/>
          <w:sz w:val="22"/>
        </w:rPr>
        <w:t xml:space="preserve">eacher and </w:t>
      </w:r>
      <w:r w:rsidR="00862087">
        <w:rPr>
          <w:rFonts w:ascii="Arial" w:hAnsi="Arial" w:cs="Arial"/>
          <w:sz w:val="22"/>
        </w:rPr>
        <w:t xml:space="preserve">Governance committee </w:t>
      </w:r>
      <w:r w:rsidR="008911AC">
        <w:rPr>
          <w:rFonts w:ascii="Arial" w:hAnsi="Arial" w:cs="Arial"/>
          <w:sz w:val="22"/>
        </w:rPr>
        <w:t>, where relevant,</w:t>
      </w:r>
      <w:r w:rsidRPr="00A608A6">
        <w:rPr>
          <w:rFonts w:ascii="Arial" w:hAnsi="Arial" w:cs="Arial"/>
          <w:sz w:val="22"/>
        </w:rPr>
        <w:t xml:space="preserve"> will ensure that these bodies have appropriate policies and procedures in place with regard to safeguarding children</w:t>
      </w:r>
      <w:r w:rsidR="006627B9" w:rsidRPr="00A608A6">
        <w:rPr>
          <w:rFonts w:ascii="Arial" w:hAnsi="Arial" w:cs="Arial"/>
          <w:sz w:val="22"/>
          <w:lang w:val="en-GB"/>
        </w:rPr>
        <w:t xml:space="preserve"> and young people</w:t>
      </w:r>
      <w:r w:rsidR="00C02CEC" w:rsidRPr="00A608A6">
        <w:rPr>
          <w:rFonts w:ascii="Arial" w:hAnsi="Arial" w:cs="Arial"/>
          <w:sz w:val="22"/>
          <w:lang w:val="en-GB"/>
        </w:rPr>
        <w:t>,</w:t>
      </w:r>
      <w:r w:rsidRPr="00A608A6">
        <w:rPr>
          <w:rFonts w:ascii="Arial" w:hAnsi="Arial" w:cs="Arial"/>
          <w:sz w:val="22"/>
        </w:rPr>
        <w:t xml:space="preserve"> and child protection</w:t>
      </w:r>
      <w:r w:rsidR="00C02CEC" w:rsidRPr="00A608A6">
        <w:rPr>
          <w:rFonts w:ascii="Arial" w:hAnsi="Arial" w:cs="Arial"/>
          <w:sz w:val="22"/>
          <w:lang w:val="en-GB"/>
        </w:rPr>
        <w:t>,</w:t>
      </w:r>
      <w:r w:rsidRPr="00A608A6">
        <w:rPr>
          <w:rFonts w:ascii="Arial" w:hAnsi="Arial" w:cs="Arial"/>
          <w:sz w:val="22"/>
        </w:rPr>
        <w:t xml:space="preserve"> and that relevant safeguarding checks have been made in respect of staff</w:t>
      </w:r>
      <w:r w:rsidR="00995C7F" w:rsidRPr="00A608A6">
        <w:rPr>
          <w:rFonts w:ascii="Arial" w:hAnsi="Arial" w:cs="Arial"/>
          <w:sz w:val="22"/>
        </w:rPr>
        <w:t>,</w:t>
      </w:r>
      <w:r w:rsidRPr="00A608A6">
        <w:rPr>
          <w:rFonts w:ascii="Arial" w:hAnsi="Arial" w:cs="Arial"/>
          <w:sz w:val="22"/>
        </w:rPr>
        <w:t xml:space="preserve"> volunteers</w:t>
      </w:r>
      <w:r w:rsidR="00995C7F" w:rsidRPr="00A608A6">
        <w:rPr>
          <w:rFonts w:ascii="Arial" w:hAnsi="Arial" w:cs="Arial"/>
          <w:sz w:val="22"/>
        </w:rPr>
        <w:t xml:space="preserve"> and clergy</w:t>
      </w:r>
      <w:r w:rsidRPr="00A608A6">
        <w:rPr>
          <w:rFonts w:ascii="Arial" w:hAnsi="Arial" w:cs="Arial"/>
          <w:sz w:val="22"/>
        </w:rPr>
        <w:t xml:space="preserve"> and that there are arrangements in place to link with the </w:t>
      </w:r>
      <w:r w:rsidR="0025658D">
        <w:rPr>
          <w:rFonts w:ascii="Arial" w:hAnsi="Arial" w:cs="Arial"/>
          <w:sz w:val="22"/>
        </w:rPr>
        <w:t>school</w:t>
      </w:r>
      <w:r w:rsidRPr="00A608A6">
        <w:rPr>
          <w:rFonts w:ascii="Arial" w:hAnsi="Arial" w:cs="Arial"/>
          <w:sz w:val="22"/>
        </w:rPr>
        <w:t xml:space="preserve"> on such </w:t>
      </w:r>
      <w:r w:rsidR="007F1F3D" w:rsidRPr="00A608A6">
        <w:rPr>
          <w:rFonts w:ascii="Arial" w:hAnsi="Arial" w:cs="Arial"/>
          <w:sz w:val="22"/>
        </w:rPr>
        <w:t>matters.</w:t>
      </w:r>
      <w:r w:rsidR="00D94D78" w:rsidRPr="00A608A6">
        <w:rPr>
          <w:rFonts w:ascii="Arial" w:hAnsi="Arial" w:cs="Arial"/>
          <w:sz w:val="22"/>
        </w:rPr>
        <w:t xml:space="preserve"> </w:t>
      </w:r>
    </w:p>
    <w:p w14:paraId="464ADFA8" w14:textId="77777777" w:rsidR="00332020" w:rsidRDefault="00332020" w:rsidP="00855E78">
      <w:pPr>
        <w:rPr>
          <w:rFonts w:ascii="Arial" w:hAnsi="Arial" w:cs="Arial"/>
          <w:sz w:val="22"/>
        </w:rPr>
      </w:pPr>
    </w:p>
    <w:p w14:paraId="147407DB" w14:textId="1E236B50" w:rsidR="00855E78" w:rsidRDefault="00D94D78" w:rsidP="00855E78">
      <w:pPr>
        <w:rPr>
          <w:rFonts w:ascii="Arial" w:hAnsi="Arial" w:cs="Arial"/>
          <w:sz w:val="22"/>
        </w:rPr>
      </w:pPr>
      <w:r w:rsidRPr="00A608A6">
        <w:rPr>
          <w:rFonts w:ascii="Arial" w:hAnsi="Arial" w:cs="Arial"/>
          <w:sz w:val="22"/>
        </w:rPr>
        <w:t xml:space="preserve">Evidence of relevant safeguarding checks </w:t>
      </w:r>
      <w:r w:rsidR="00593F94" w:rsidRPr="00A608A6">
        <w:rPr>
          <w:rFonts w:ascii="Arial" w:hAnsi="Arial" w:cs="Arial"/>
          <w:sz w:val="22"/>
          <w:lang w:val="en-GB"/>
        </w:rPr>
        <w:t xml:space="preserve">being in place </w:t>
      </w:r>
      <w:r w:rsidRPr="00A608A6">
        <w:rPr>
          <w:rFonts w:ascii="Arial" w:hAnsi="Arial" w:cs="Arial"/>
          <w:sz w:val="22"/>
        </w:rPr>
        <w:t xml:space="preserve">will be sought </w:t>
      </w:r>
      <w:r w:rsidR="00FC1496" w:rsidRPr="00A608A6">
        <w:rPr>
          <w:rFonts w:ascii="Arial" w:hAnsi="Arial" w:cs="Arial"/>
          <w:sz w:val="22"/>
          <w:lang w:val="en-GB"/>
        </w:rPr>
        <w:t xml:space="preserve">by the </w:t>
      </w:r>
      <w:r w:rsidR="0025658D">
        <w:rPr>
          <w:rFonts w:ascii="Arial" w:hAnsi="Arial" w:cs="Arial"/>
          <w:sz w:val="22"/>
          <w:lang w:val="en-GB"/>
        </w:rPr>
        <w:t>school</w:t>
      </w:r>
      <w:r w:rsidR="00FC1496" w:rsidRPr="00A608A6">
        <w:rPr>
          <w:rFonts w:ascii="Arial" w:hAnsi="Arial" w:cs="Arial"/>
          <w:sz w:val="22"/>
          <w:lang w:val="en-GB"/>
        </w:rPr>
        <w:t xml:space="preserve">’s </w:t>
      </w:r>
      <w:r w:rsidR="00593F94" w:rsidRPr="00A608A6">
        <w:rPr>
          <w:rFonts w:ascii="Arial" w:hAnsi="Arial" w:cs="Arial"/>
          <w:sz w:val="22"/>
          <w:lang w:val="en-GB"/>
        </w:rPr>
        <w:t xml:space="preserve">DSL </w:t>
      </w:r>
      <w:r w:rsidRPr="00A608A6">
        <w:rPr>
          <w:rFonts w:ascii="Arial" w:hAnsi="Arial" w:cs="Arial"/>
          <w:sz w:val="22"/>
        </w:rPr>
        <w:t xml:space="preserve">before </w:t>
      </w:r>
      <w:r w:rsidR="00593F94" w:rsidRPr="00A608A6">
        <w:rPr>
          <w:rFonts w:ascii="Arial" w:hAnsi="Arial" w:cs="Arial"/>
          <w:sz w:val="22"/>
          <w:lang w:val="en-GB"/>
        </w:rPr>
        <w:t>agreeing the use of</w:t>
      </w:r>
      <w:r w:rsidRPr="00A608A6">
        <w:rPr>
          <w:rFonts w:ascii="Arial" w:hAnsi="Arial" w:cs="Arial"/>
          <w:sz w:val="22"/>
        </w:rPr>
        <w:t xml:space="preserve"> </w:t>
      </w:r>
      <w:r w:rsidR="0025658D">
        <w:rPr>
          <w:rFonts w:ascii="Arial" w:hAnsi="Arial" w:cs="Arial"/>
          <w:sz w:val="22"/>
        </w:rPr>
        <w:t>school</w:t>
      </w:r>
      <w:r w:rsidRPr="00A608A6">
        <w:rPr>
          <w:rFonts w:ascii="Arial" w:hAnsi="Arial" w:cs="Arial"/>
          <w:sz w:val="22"/>
        </w:rPr>
        <w:t xml:space="preserve"> premises</w:t>
      </w:r>
      <w:r w:rsidR="00855E78" w:rsidRPr="00A608A6">
        <w:rPr>
          <w:rFonts w:ascii="Arial" w:hAnsi="Arial" w:cs="Arial"/>
          <w:sz w:val="22"/>
        </w:rPr>
        <w:t xml:space="preserve">. </w:t>
      </w:r>
      <w:r w:rsidR="00F21859">
        <w:rPr>
          <w:rFonts w:ascii="Arial" w:hAnsi="Arial" w:cs="Arial"/>
          <w:sz w:val="22"/>
        </w:rPr>
        <w:t xml:space="preserve">The Trust Model Lettings Policy and Agreement must be in place prior to the commencement of any lettings </w:t>
      </w:r>
      <w:r w:rsidR="00205B87">
        <w:rPr>
          <w:rFonts w:ascii="Arial" w:hAnsi="Arial" w:cs="Arial"/>
          <w:sz w:val="22"/>
        </w:rPr>
        <w:t xml:space="preserve">arrangement. </w:t>
      </w:r>
      <w:r w:rsidR="00205B87" w:rsidRPr="00A608A6">
        <w:rPr>
          <w:rFonts w:ascii="Arial" w:hAnsi="Arial" w:cs="Arial"/>
          <w:sz w:val="22"/>
        </w:rPr>
        <w:t>If</w:t>
      </w:r>
      <w:r w:rsidR="00855E78" w:rsidRPr="00A608A6">
        <w:rPr>
          <w:rFonts w:ascii="Arial" w:hAnsi="Arial" w:cs="Arial"/>
          <w:sz w:val="22"/>
        </w:rPr>
        <w:t xml:space="preserve"> assurance is not achieved, an application to use </w:t>
      </w:r>
      <w:r w:rsidR="007228DD" w:rsidRPr="00A608A6">
        <w:rPr>
          <w:rFonts w:ascii="Arial" w:hAnsi="Arial" w:cs="Arial"/>
          <w:sz w:val="22"/>
        </w:rPr>
        <w:t>the premises</w:t>
      </w:r>
      <w:r w:rsidR="00855E78" w:rsidRPr="00A608A6">
        <w:rPr>
          <w:rFonts w:ascii="Arial" w:hAnsi="Arial" w:cs="Arial"/>
          <w:sz w:val="22"/>
        </w:rPr>
        <w:t xml:space="preserve"> </w:t>
      </w:r>
      <w:r w:rsidR="00855E78" w:rsidRPr="00A608A6">
        <w:rPr>
          <w:rFonts w:ascii="Arial" w:hAnsi="Arial" w:cs="Arial"/>
          <w:sz w:val="22"/>
          <w:lang w:val="en-GB"/>
        </w:rPr>
        <w:t>will</w:t>
      </w:r>
      <w:r w:rsidR="00855E78" w:rsidRPr="00A608A6">
        <w:rPr>
          <w:rFonts w:ascii="Arial" w:hAnsi="Arial" w:cs="Arial"/>
          <w:sz w:val="22"/>
        </w:rPr>
        <w:t xml:space="preserve"> be refused. </w:t>
      </w:r>
    </w:p>
    <w:p w14:paraId="78CD9001" w14:textId="77777777" w:rsidR="00332020" w:rsidRDefault="00332020" w:rsidP="00855E78">
      <w:pPr>
        <w:rPr>
          <w:rFonts w:ascii="Arial" w:hAnsi="Arial" w:cs="Arial"/>
          <w:sz w:val="22"/>
        </w:rPr>
      </w:pPr>
    </w:p>
    <w:p w14:paraId="4CDBE654" w14:textId="65FB5623" w:rsidR="00332020" w:rsidRDefault="00332020" w:rsidP="00855E78">
      <w:pPr>
        <w:rPr>
          <w:rFonts w:ascii="Arial" w:hAnsi="Arial" w:cs="Arial"/>
          <w:sz w:val="22"/>
        </w:rPr>
      </w:pPr>
      <w:r>
        <w:rPr>
          <w:rFonts w:ascii="Arial" w:hAnsi="Arial" w:cs="Arial"/>
          <w:sz w:val="22"/>
        </w:rPr>
        <w:t xml:space="preserve">If the school or Trust receives an allegation relating to an incident where an individual or organization was using the school premises for running an activity for children, we will follow this safeguarding policy and </w:t>
      </w:r>
      <w:r w:rsidR="004C2FA7">
        <w:rPr>
          <w:rFonts w:ascii="Arial" w:hAnsi="Arial" w:cs="Arial"/>
          <w:sz w:val="22"/>
        </w:rPr>
        <w:t xml:space="preserve">our </w:t>
      </w:r>
      <w:r>
        <w:rPr>
          <w:rFonts w:ascii="Arial" w:hAnsi="Arial" w:cs="Arial"/>
          <w:sz w:val="22"/>
        </w:rPr>
        <w:t>procedures for managing allegations</w:t>
      </w:r>
      <w:r w:rsidR="004C2FA7">
        <w:rPr>
          <w:rFonts w:ascii="Arial" w:hAnsi="Arial" w:cs="Arial"/>
          <w:sz w:val="22"/>
        </w:rPr>
        <w:t xml:space="preserve"> and will </w:t>
      </w:r>
      <w:r>
        <w:rPr>
          <w:rFonts w:ascii="Arial" w:hAnsi="Arial" w:cs="Arial"/>
          <w:sz w:val="22"/>
        </w:rPr>
        <w:t>inform</w:t>
      </w:r>
      <w:r w:rsidR="004C2FA7">
        <w:rPr>
          <w:rFonts w:ascii="Arial" w:hAnsi="Arial" w:cs="Arial"/>
          <w:sz w:val="22"/>
        </w:rPr>
        <w:t xml:space="preserve"> the LADO</w:t>
      </w:r>
      <w:r>
        <w:rPr>
          <w:rFonts w:ascii="Arial" w:hAnsi="Arial" w:cs="Arial"/>
          <w:sz w:val="22"/>
        </w:rPr>
        <w:t>, as would be the case with any safeguarding allegation.</w:t>
      </w:r>
    </w:p>
    <w:p w14:paraId="24C493D0" w14:textId="77777777" w:rsidR="0018548E" w:rsidRDefault="0018548E" w:rsidP="00855E78">
      <w:pPr>
        <w:rPr>
          <w:rFonts w:ascii="Arial" w:hAnsi="Arial" w:cs="Arial"/>
          <w:sz w:val="22"/>
        </w:rPr>
      </w:pPr>
    </w:p>
    <w:p w14:paraId="30E1552E" w14:textId="609CB548" w:rsidR="00855E78" w:rsidRPr="0027772B" w:rsidRDefault="00EC294B" w:rsidP="00931F26">
      <w:pPr>
        <w:pStyle w:val="Heading1"/>
      </w:pPr>
      <w:bookmarkStart w:id="35" w:name="_Toc140744262"/>
      <w:r w:rsidRPr="00E615C8">
        <w:t>Security</w:t>
      </w:r>
      <w:bookmarkEnd w:id="35"/>
      <w:r w:rsidR="0027772B">
        <w:br/>
      </w:r>
    </w:p>
    <w:p w14:paraId="4F8D9103" w14:textId="18BC4D39" w:rsidR="00855E78" w:rsidRPr="00A608A6" w:rsidRDefault="00855E78" w:rsidP="00855E78">
      <w:pPr>
        <w:rPr>
          <w:rFonts w:ascii="Arial" w:hAnsi="Arial" w:cs="Arial"/>
          <w:sz w:val="22"/>
        </w:rPr>
      </w:pPr>
      <w:r w:rsidRPr="00A608A6">
        <w:rPr>
          <w:rFonts w:ascii="Arial" w:hAnsi="Arial" w:cs="Arial"/>
          <w:sz w:val="22"/>
        </w:rPr>
        <w:t>All staff</w:t>
      </w:r>
      <w:r w:rsidR="008E649C" w:rsidRPr="00A608A6">
        <w:rPr>
          <w:rFonts w:ascii="Arial" w:hAnsi="Arial" w:cs="Arial"/>
          <w:sz w:val="22"/>
        </w:rPr>
        <w:t>,</w:t>
      </w:r>
      <w:r w:rsidRPr="00A608A6">
        <w:rPr>
          <w:rFonts w:ascii="Arial" w:hAnsi="Arial" w:cs="Arial"/>
          <w:sz w:val="22"/>
        </w:rPr>
        <w:t xml:space="preserve"> </w:t>
      </w:r>
      <w:r w:rsidRPr="00A608A6">
        <w:rPr>
          <w:rFonts w:ascii="Arial" w:hAnsi="Arial" w:cs="Arial"/>
          <w:sz w:val="22"/>
          <w:lang w:val="en-GB"/>
        </w:rPr>
        <w:t>volunteers</w:t>
      </w:r>
      <w:r w:rsidR="008E649C" w:rsidRPr="00A608A6">
        <w:rPr>
          <w:rFonts w:ascii="Arial" w:hAnsi="Arial" w:cs="Arial"/>
          <w:sz w:val="22"/>
          <w:lang w:val="en-GB"/>
        </w:rPr>
        <w:t xml:space="preserve"> and clergy</w:t>
      </w:r>
      <w:r w:rsidRPr="00A608A6">
        <w:rPr>
          <w:rFonts w:ascii="Arial" w:hAnsi="Arial" w:cs="Arial"/>
          <w:sz w:val="22"/>
          <w:lang w:val="en-GB"/>
        </w:rPr>
        <w:t xml:space="preserve"> </w:t>
      </w:r>
      <w:r w:rsidRPr="00A608A6">
        <w:rPr>
          <w:rFonts w:ascii="Arial" w:hAnsi="Arial" w:cs="Arial"/>
          <w:sz w:val="22"/>
        </w:rPr>
        <w:t xml:space="preserve">have a responsibility for maintaining awareness of buildings and grounds security and for reporting concerns that may come to light. Appropriate checks will be undertaken in respect of visitors and volunteers coming into </w:t>
      </w:r>
      <w:r w:rsidR="007228DD" w:rsidRPr="00A608A6">
        <w:rPr>
          <w:rFonts w:ascii="Arial" w:hAnsi="Arial" w:cs="Arial"/>
          <w:sz w:val="22"/>
        </w:rPr>
        <w:t>the school</w:t>
      </w:r>
      <w:r w:rsidRPr="00A608A6">
        <w:rPr>
          <w:rFonts w:ascii="Arial" w:hAnsi="Arial" w:cs="Arial"/>
          <w:sz w:val="22"/>
        </w:rPr>
        <w:t xml:space="preserve"> as outlined within guidance. Visitors will be expected to sign in and out via the office visitors log and to display a </w:t>
      </w:r>
      <w:r w:rsidR="001B33BE" w:rsidRPr="00A608A6">
        <w:rPr>
          <w:rFonts w:ascii="Arial" w:hAnsi="Arial" w:cs="Arial"/>
          <w:sz w:val="22"/>
        </w:rPr>
        <w:t>visitor’s</w:t>
      </w:r>
      <w:r w:rsidRPr="00A608A6">
        <w:rPr>
          <w:rFonts w:ascii="Arial" w:hAnsi="Arial" w:cs="Arial"/>
          <w:sz w:val="22"/>
        </w:rPr>
        <w:t xml:space="preserve"> badge whilst on site. Any individual who is not known or identifiable should be challenged for clarification and reassurance.</w:t>
      </w:r>
    </w:p>
    <w:p w14:paraId="05010EFD" w14:textId="77777777" w:rsidR="00855E78" w:rsidRPr="00A608A6" w:rsidRDefault="00855E78" w:rsidP="00855E78">
      <w:pPr>
        <w:rPr>
          <w:rFonts w:ascii="Arial" w:hAnsi="Arial" w:cs="Arial"/>
          <w:sz w:val="22"/>
        </w:rPr>
      </w:pPr>
    </w:p>
    <w:p w14:paraId="25F9BA05" w14:textId="6282B402" w:rsidR="00855E78" w:rsidRPr="0027772B" w:rsidRDefault="00855E78" w:rsidP="00855E78">
      <w:pPr>
        <w:rPr>
          <w:rFonts w:ascii="Arial" w:hAnsi="Arial" w:cs="Arial"/>
          <w:sz w:val="22"/>
        </w:rPr>
      </w:pPr>
      <w:r w:rsidRPr="00A608A6">
        <w:rPr>
          <w:rFonts w:ascii="Arial" w:hAnsi="Arial" w:cs="Arial"/>
          <w:sz w:val="22"/>
        </w:rPr>
        <w:t xml:space="preserve">The </w:t>
      </w:r>
      <w:r w:rsidR="0025658D">
        <w:rPr>
          <w:rFonts w:ascii="Arial" w:hAnsi="Arial" w:cs="Arial"/>
          <w:sz w:val="22"/>
        </w:rPr>
        <w:t>school</w:t>
      </w:r>
      <w:r w:rsidRPr="00A608A6">
        <w:rPr>
          <w:rFonts w:ascii="Arial" w:hAnsi="Arial" w:cs="Arial"/>
          <w:sz w:val="22"/>
        </w:rPr>
        <w:t xml:space="preserve"> will not accept the behaviour of any individual (parent</w:t>
      </w:r>
      <w:r w:rsidRPr="00A608A6">
        <w:rPr>
          <w:rFonts w:ascii="Arial" w:hAnsi="Arial" w:cs="Arial"/>
          <w:sz w:val="22"/>
          <w:lang w:val="en-GB"/>
        </w:rPr>
        <w:t>/carer</w:t>
      </w:r>
      <w:r w:rsidRPr="00A608A6">
        <w:rPr>
          <w:rFonts w:ascii="Arial" w:hAnsi="Arial" w:cs="Arial"/>
          <w:sz w:val="22"/>
        </w:rPr>
        <w:t xml:space="preserve"> or other) that threatens </w:t>
      </w:r>
      <w:r w:rsidR="0025658D">
        <w:rPr>
          <w:rFonts w:ascii="Arial" w:hAnsi="Arial" w:cs="Arial"/>
          <w:sz w:val="22"/>
        </w:rPr>
        <w:t>school</w:t>
      </w:r>
      <w:r w:rsidRPr="00A608A6">
        <w:rPr>
          <w:rFonts w:ascii="Arial" w:hAnsi="Arial" w:cs="Arial"/>
          <w:sz w:val="22"/>
        </w:rPr>
        <w:t xml:space="preserve"> security or leads others (child or adult) to feel unsafe. Such behaviour will be treated as a serious concern and may result in a decision to refuse access for that individual to the </w:t>
      </w:r>
      <w:r w:rsidR="0025658D">
        <w:rPr>
          <w:rFonts w:ascii="Arial" w:hAnsi="Arial" w:cs="Arial"/>
          <w:sz w:val="22"/>
        </w:rPr>
        <w:t>school</w:t>
      </w:r>
      <w:r w:rsidRPr="00A608A6">
        <w:rPr>
          <w:rFonts w:ascii="Arial" w:hAnsi="Arial" w:cs="Arial"/>
          <w:sz w:val="22"/>
        </w:rPr>
        <w:t xml:space="preserve"> site.</w:t>
      </w:r>
    </w:p>
    <w:p w14:paraId="78621639" w14:textId="0EE6FE07" w:rsidR="00855E78" w:rsidRPr="00E615C8" w:rsidRDefault="1A8AD3E2" w:rsidP="00931F26">
      <w:pPr>
        <w:pStyle w:val="Heading1"/>
      </w:pPr>
      <w:bookmarkStart w:id="36" w:name="_Toc140744263"/>
      <w:r>
        <w:t xml:space="preserve">Arrangements for </w:t>
      </w:r>
      <w:r w:rsidR="2A783D9E">
        <w:t xml:space="preserve">review, </w:t>
      </w:r>
      <w:r>
        <w:t>monitoring and evaluation</w:t>
      </w:r>
      <w:bookmarkEnd w:id="36"/>
    </w:p>
    <w:p w14:paraId="65FB82B0" w14:textId="77777777" w:rsidR="00855E78" w:rsidRPr="0063657C" w:rsidRDefault="00855E78" w:rsidP="00855E78">
      <w:pPr>
        <w:rPr>
          <w:rFonts w:ascii="Arial" w:hAnsi="Arial" w:cs="Arial"/>
          <w:b/>
          <w:color w:val="FF0000"/>
        </w:rPr>
      </w:pPr>
      <w:bookmarkStart w:id="37" w:name="Stwotwo"/>
    </w:p>
    <w:p w14:paraId="7CD18F0C" w14:textId="47ED4841" w:rsidR="001130AB" w:rsidRPr="00A608A6" w:rsidRDefault="001130AB" w:rsidP="001130AB">
      <w:pPr>
        <w:rPr>
          <w:rFonts w:ascii="Arial" w:hAnsi="Arial" w:cs="Arial"/>
          <w:b/>
          <w:sz w:val="28"/>
          <w:szCs w:val="32"/>
          <w:lang w:val="en-GB"/>
        </w:rPr>
      </w:pPr>
      <w:r w:rsidRPr="00A608A6">
        <w:rPr>
          <w:rFonts w:ascii="Arial" w:hAnsi="Arial" w:cs="Arial"/>
          <w:sz w:val="22"/>
          <w:lang w:val="en-GB"/>
        </w:rPr>
        <w:t xml:space="preserve">All policies </w:t>
      </w:r>
      <w:r w:rsidR="008E649C" w:rsidRPr="00A608A6">
        <w:rPr>
          <w:rFonts w:ascii="Arial" w:hAnsi="Arial" w:cs="Arial"/>
          <w:sz w:val="22"/>
          <w:lang w:val="en-GB"/>
        </w:rPr>
        <w:t xml:space="preserve">related to safeguarding </w:t>
      </w:r>
      <w:r w:rsidRPr="00A608A6">
        <w:rPr>
          <w:rFonts w:ascii="Arial" w:hAnsi="Arial" w:cs="Arial"/>
          <w:sz w:val="22"/>
          <w:lang w:val="en-GB"/>
        </w:rPr>
        <w:t>will be reviewed</w:t>
      </w:r>
      <w:r w:rsidR="008E649C" w:rsidRPr="00A608A6">
        <w:rPr>
          <w:rFonts w:ascii="Arial" w:hAnsi="Arial" w:cs="Arial"/>
          <w:sz w:val="22"/>
          <w:lang w:val="en-GB"/>
        </w:rPr>
        <w:t xml:space="preserve">, in line with </w:t>
      </w:r>
      <w:r w:rsidR="001B3FFB">
        <w:rPr>
          <w:rFonts w:ascii="Arial" w:hAnsi="Arial" w:cs="Arial"/>
          <w:sz w:val="22"/>
          <w:lang w:val="en-GB"/>
        </w:rPr>
        <w:t>Trust</w:t>
      </w:r>
      <w:r w:rsidR="001B3FFB" w:rsidRPr="00A608A6">
        <w:rPr>
          <w:rFonts w:ascii="Arial" w:hAnsi="Arial" w:cs="Arial"/>
          <w:sz w:val="22"/>
          <w:lang w:val="en-GB"/>
        </w:rPr>
        <w:t xml:space="preserve"> </w:t>
      </w:r>
      <w:r w:rsidR="008E649C" w:rsidRPr="00A608A6">
        <w:rPr>
          <w:rFonts w:ascii="Arial" w:hAnsi="Arial" w:cs="Arial"/>
          <w:sz w:val="22"/>
          <w:lang w:val="en-GB"/>
        </w:rPr>
        <w:t>model policies,</w:t>
      </w:r>
      <w:r w:rsidRPr="00A608A6">
        <w:rPr>
          <w:rFonts w:ascii="Arial" w:hAnsi="Arial" w:cs="Arial"/>
          <w:sz w:val="22"/>
          <w:lang w:val="en-GB"/>
        </w:rPr>
        <w:t xml:space="preserve"> by the </w:t>
      </w:r>
      <w:r w:rsidR="00862087">
        <w:rPr>
          <w:rFonts w:ascii="Arial" w:hAnsi="Arial" w:cs="Arial"/>
          <w:sz w:val="22"/>
          <w:lang w:val="en-GB"/>
        </w:rPr>
        <w:t xml:space="preserve">Governance committee </w:t>
      </w:r>
      <w:r w:rsidRPr="00A608A6">
        <w:rPr>
          <w:rFonts w:ascii="Arial" w:hAnsi="Arial" w:cs="Arial"/>
          <w:sz w:val="22"/>
          <w:lang w:val="en-GB"/>
        </w:rPr>
        <w:t xml:space="preserve"> which has responsibility for oversight of </w:t>
      </w:r>
      <w:r w:rsidR="0025658D">
        <w:rPr>
          <w:rFonts w:ascii="Arial" w:hAnsi="Arial" w:cs="Arial"/>
          <w:sz w:val="22"/>
          <w:lang w:val="en-GB"/>
        </w:rPr>
        <w:t>school</w:t>
      </w:r>
      <w:r w:rsidRPr="00A608A6">
        <w:rPr>
          <w:rFonts w:ascii="Arial" w:hAnsi="Arial" w:cs="Arial"/>
          <w:sz w:val="22"/>
          <w:lang w:val="en-GB"/>
        </w:rPr>
        <w:t xml:space="preserve"> safeguarding and child protection systems. The Head</w:t>
      </w:r>
      <w:r w:rsidR="009E7212" w:rsidRPr="00A608A6">
        <w:rPr>
          <w:rFonts w:ascii="Arial" w:hAnsi="Arial" w:cs="Arial"/>
          <w:sz w:val="22"/>
          <w:lang w:val="en-GB"/>
        </w:rPr>
        <w:t>t</w:t>
      </w:r>
      <w:r w:rsidRPr="00A608A6">
        <w:rPr>
          <w:rFonts w:ascii="Arial" w:hAnsi="Arial" w:cs="Arial"/>
          <w:sz w:val="22"/>
          <w:lang w:val="en-GB"/>
        </w:rPr>
        <w:t xml:space="preserve">eacher will ensure regular reporting by the Designated Safeguarding Lead on safeguarding activity and systems in </w:t>
      </w:r>
      <w:r w:rsidR="006200A6" w:rsidRPr="00A608A6">
        <w:rPr>
          <w:rFonts w:ascii="Arial" w:hAnsi="Arial" w:cs="Arial"/>
          <w:sz w:val="22"/>
          <w:lang w:val="en-GB"/>
        </w:rPr>
        <w:t xml:space="preserve">the </w:t>
      </w:r>
      <w:r w:rsidR="00862087">
        <w:rPr>
          <w:rFonts w:ascii="Arial" w:hAnsi="Arial" w:cs="Arial"/>
          <w:sz w:val="22"/>
          <w:lang w:val="en-GB"/>
        </w:rPr>
        <w:t>school</w:t>
      </w:r>
      <w:r w:rsidR="006200A6" w:rsidRPr="00A608A6">
        <w:rPr>
          <w:rFonts w:ascii="Arial" w:hAnsi="Arial" w:cs="Arial"/>
          <w:sz w:val="22"/>
          <w:lang w:val="en-GB"/>
        </w:rPr>
        <w:t xml:space="preserve"> t</w:t>
      </w:r>
      <w:r w:rsidRPr="00A608A6">
        <w:rPr>
          <w:rFonts w:ascii="Arial" w:hAnsi="Arial" w:cs="Arial"/>
          <w:sz w:val="22"/>
          <w:lang w:val="en-GB"/>
        </w:rPr>
        <w:t xml:space="preserve">o the </w:t>
      </w:r>
      <w:r w:rsidR="00862087">
        <w:rPr>
          <w:rFonts w:ascii="Arial" w:hAnsi="Arial" w:cs="Arial"/>
          <w:sz w:val="22"/>
          <w:lang w:val="en-GB"/>
        </w:rPr>
        <w:t xml:space="preserve">Governance committee </w:t>
      </w:r>
      <w:r w:rsidRPr="00A608A6">
        <w:rPr>
          <w:rFonts w:ascii="Arial" w:hAnsi="Arial" w:cs="Arial"/>
          <w:sz w:val="22"/>
          <w:lang w:val="en-GB"/>
        </w:rPr>
        <w:t xml:space="preserve">. The </w:t>
      </w:r>
      <w:r w:rsidR="00862087">
        <w:rPr>
          <w:rFonts w:ascii="Arial" w:hAnsi="Arial" w:cs="Arial"/>
          <w:sz w:val="22"/>
          <w:lang w:val="en-GB"/>
        </w:rPr>
        <w:t xml:space="preserve">Governance committee </w:t>
      </w:r>
      <w:r w:rsidRPr="00A608A6">
        <w:rPr>
          <w:rFonts w:ascii="Arial" w:hAnsi="Arial" w:cs="Arial"/>
          <w:sz w:val="22"/>
          <w:lang w:val="en-GB"/>
        </w:rPr>
        <w:t xml:space="preserve"> will not receive details of individual pupil situations or identifying features of families as part of their oversight responsibility.</w:t>
      </w:r>
    </w:p>
    <w:p w14:paraId="0E69BBE5" w14:textId="77777777" w:rsidR="001130AB" w:rsidRPr="00A608A6" w:rsidRDefault="001130AB" w:rsidP="001130AB">
      <w:pPr>
        <w:rPr>
          <w:rFonts w:ascii="Arial" w:hAnsi="Arial" w:cs="Arial"/>
          <w:b/>
          <w:sz w:val="28"/>
          <w:szCs w:val="32"/>
          <w:lang w:val="en-GB"/>
        </w:rPr>
      </w:pPr>
    </w:p>
    <w:p w14:paraId="0959EF7A" w14:textId="6AF6D636" w:rsidR="00855E78" w:rsidRPr="00A608A6" w:rsidRDefault="00855E78" w:rsidP="00855E78">
      <w:pPr>
        <w:rPr>
          <w:rFonts w:ascii="Arial" w:hAnsi="Arial" w:cs="Arial"/>
          <w:sz w:val="22"/>
          <w:lang w:val="en-GB"/>
        </w:rPr>
      </w:pPr>
      <w:r w:rsidRPr="00A608A6">
        <w:rPr>
          <w:rFonts w:ascii="Arial" w:hAnsi="Arial" w:cs="Arial"/>
          <w:sz w:val="22"/>
        </w:rPr>
        <w:t xml:space="preserve">Any child protection incidents at the </w:t>
      </w:r>
      <w:r w:rsidR="00862087">
        <w:rPr>
          <w:rFonts w:ascii="Arial" w:hAnsi="Arial" w:cs="Arial"/>
          <w:sz w:val="22"/>
        </w:rPr>
        <w:t>school</w:t>
      </w:r>
      <w:r w:rsidRPr="00A608A6">
        <w:rPr>
          <w:rFonts w:ascii="Arial" w:hAnsi="Arial" w:cs="Arial"/>
          <w:sz w:val="22"/>
        </w:rPr>
        <w:t xml:space="preserve"> will be followed by a review of the safeguarding procedures within the </w:t>
      </w:r>
      <w:r w:rsidR="00862087">
        <w:rPr>
          <w:rFonts w:ascii="Arial" w:hAnsi="Arial" w:cs="Arial"/>
          <w:sz w:val="22"/>
        </w:rPr>
        <w:t>school</w:t>
      </w:r>
      <w:r w:rsidRPr="00A608A6">
        <w:rPr>
          <w:rFonts w:ascii="Arial" w:hAnsi="Arial" w:cs="Arial"/>
          <w:sz w:val="22"/>
        </w:rPr>
        <w:t xml:space="preserve"> and a prompt report to the</w:t>
      </w:r>
      <w:r w:rsidR="00033D62">
        <w:rPr>
          <w:rFonts w:ascii="Arial" w:hAnsi="Arial" w:cs="Arial"/>
          <w:sz w:val="22"/>
        </w:rPr>
        <w:t xml:space="preserve"> Trust Safeguarding Officer and </w:t>
      </w:r>
      <w:r w:rsidR="00862087">
        <w:rPr>
          <w:rFonts w:ascii="Arial" w:hAnsi="Arial" w:cs="Arial"/>
          <w:sz w:val="22"/>
        </w:rPr>
        <w:t xml:space="preserve">Governance </w:t>
      </w:r>
      <w:r w:rsidR="00205B87">
        <w:rPr>
          <w:rFonts w:ascii="Arial" w:hAnsi="Arial" w:cs="Arial"/>
          <w:sz w:val="22"/>
        </w:rPr>
        <w:t>committee with</w:t>
      </w:r>
      <w:r w:rsidR="00033D62">
        <w:rPr>
          <w:rFonts w:ascii="Arial" w:hAnsi="Arial" w:cs="Arial"/>
          <w:sz w:val="22"/>
        </w:rPr>
        <w:t xml:space="preserve"> consequent action</w:t>
      </w:r>
      <w:r w:rsidR="009165AA">
        <w:rPr>
          <w:rFonts w:ascii="Arial" w:hAnsi="Arial" w:cs="Arial"/>
          <w:sz w:val="22"/>
        </w:rPr>
        <w:t>.</w:t>
      </w:r>
      <w:r w:rsidRPr="00A608A6">
        <w:rPr>
          <w:rFonts w:ascii="Arial" w:hAnsi="Arial" w:cs="Arial"/>
          <w:sz w:val="22"/>
        </w:rPr>
        <w:t xml:space="preserve"> </w:t>
      </w:r>
    </w:p>
    <w:p w14:paraId="5A44C009" w14:textId="77777777" w:rsidR="00855E78" w:rsidRPr="00A608A6" w:rsidRDefault="00855E78" w:rsidP="00855E78">
      <w:pPr>
        <w:rPr>
          <w:rFonts w:ascii="Arial" w:hAnsi="Arial" w:cs="Arial"/>
          <w:sz w:val="22"/>
          <w:lang w:val="en-GB"/>
        </w:rPr>
      </w:pPr>
    </w:p>
    <w:p w14:paraId="1A87F343" w14:textId="7732FAEA" w:rsidR="00855E78" w:rsidRPr="00A608A6" w:rsidRDefault="00855E78" w:rsidP="00855E78">
      <w:pPr>
        <w:rPr>
          <w:rFonts w:ascii="Arial" w:hAnsi="Arial" w:cs="Arial"/>
          <w:sz w:val="22"/>
          <w:lang w:val="en-GB"/>
        </w:rPr>
      </w:pPr>
      <w:r w:rsidRPr="00A608A6">
        <w:rPr>
          <w:rFonts w:ascii="Arial" w:hAnsi="Arial" w:cs="Arial"/>
          <w:sz w:val="22"/>
        </w:rPr>
        <w:t xml:space="preserve">In addition, the </w:t>
      </w:r>
      <w:r w:rsidR="00862087">
        <w:rPr>
          <w:rFonts w:ascii="Arial" w:hAnsi="Arial" w:cs="Arial"/>
          <w:sz w:val="22"/>
        </w:rPr>
        <w:t>school</w:t>
      </w:r>
      <w:r w:rsidR="007047A6" w:rsidRPr="00A608A6">
        <w:rPr>
          <w:rFonts w:ascii="Arial" w:hAnsi="Arial" w:cs="Arial"/>
          <w:sz w:val="22"/>
        </w:rPr>
        <w:t xml:space="preserve">’s </w:t>
      </w:r>
      <w:r w:rsidR="00271B0E">
        <w:rPr>
          <w:rFonts w:ascii="Arial" w:hAnsi="Arial" w:cs="Arial"/>
          <w:sz w:val="22"/>
        </w:rPr>
        <w:t>D</w:t>
      </w:r>
      <w:r w:rsidRPr="00A608A6">
        <w:rPr>
          <w:rFonts w:ascii="Arial" w:hAnsi="Arial" w:cs="Arial"/>
          <w:sz w:val="22"/>
        </w:rPr>
        <w:t xml:space="preserve">esignated </w:t>
      </w:r>
      <w:r w:rsidR="00271B0E">
        <w:rPr>
          <w:rFonts w:ascii="Arial" w:hAnsi="Arial" w:cs="Arial"/>
          <w:sz w:val="22"/>
        </w:rPr>
        <w:t>S</w:t>
      </w:r>
      <w:r w:rsidRPr="00A608A6">
        <w:rPr>
          <w:rFonts w:ascii="Arial" w:hAnsi="Arial" w:cs="Arial"/>
          <w:sz w:val="22"/>
        </w:rPr>
        <w:t xml:space="preserve">afeguarding </w:t>
      </w:r>
      <w:r w:rsidR="00271B0E">
        <w:rPr>
          <w:rFonts w:ascii="Arial" w:hAnsi="Arial" w:cs="Arial"/>
          <w:sz w:val="22"/>
        </w:rPr>
        <w:t>L</w:t>
      </w:r>
      <w:r w:rsidRPr="00A608A6">
        <w:rPr>
          <w:rFonts w:ascii="Arial" w:hAnsi="Arial" w:cs="Arial"/>
          <w:sz w:val="22"/>
        </w:rPr>
        <w:t>ead</w:t>
      </w:r>
      <w:r w:rsidR="00700246">
        <w:rPr>
          <w:rFonts w:ascii="Arial" w:hAnsi="Arial" w:cs="Arial"/>
          <w:sz w:val="22"/>
        </w:rPr>
        <w:t xml:space="preserve">, in conjunction with the </w:t>
      </w:r>
      <w:r w:rsidR="00862087">
        <w:rPr>
          <w:rFonts w:ascii="Arial" w:hAnsi="Arial" w:cs="Arial"/>
          <w:sz w:val="22"/>
        </w:rPr>
        <w:t xml:space="preserve">Governance Committee </w:t>
      </w:r>
      <w:r w:rsidR="0018548E">
        <w:rPr>
          <w:rFonts w:ascii="Arial" w:hAnsi="Arial" w:cs="Arial"/>
          <w:sz w:val="22"/>
        </w:rPr>
        <w:t>Safeguarding Lead</w:t>
      </w:r>
      <w:r w:rsidR="00700246">
        <w:rPr>
          <w:rFonts w:ascii="Arial" w:hAnsi="Arial" w:cs="Arial"/>
          <w:sz w:val="22"/>
        </w:rPr>
        <w:t>,</w:t>
      </w:r>
      <w:r w:rsidRPr="00A608A6">
        <w:rPr>
          <w:rFonts w:ascii="Arial" w:hAnsi="Arial" w:cs="Arial"/>
          <w:sz w:val="22"/>
        </w:rPr>
        <w:t xml:space="preserve"> will monitor the operation of this policy and its </w:t>
      </w:r>
      <w:r w:rsidR="007F1F3D" w:rsidRPr="00A608A6">
        <w:rPr>
          <w:rFonts w:ascii="Arial" w:hAnsi="Arial" w:cs="Arial"/>
          <w:sz w:val="22"/>
        </w:rPr>
        <w:t>procedures and</w:t>
      </w:r>
      <w:r w:rsidRPr="00A608A6">
        <w:rPr>
          <w:rFonts w:ascii="Arial" w:hAnsi="Arial" w:cs="Arial"/>
          <w:sz w:val="22"/>
        </w:rPr>
        <w:t xml:space="preserve"> will make </w:t>
      </w:r>
      <w:r w:rsidRPr="00A608A6">
        <w:rPr>
          <w:rFonts w:ascii="Arial" w:hAnsi="Arial" w:cs="Arial"/>
          <w:sz w:val="22"/>
          <w:lang w:val="en-GB"/>
        </w:rPr>
        <w:t xml:space="preserve">termly briefings and an annual report </w:t>
      </w:r>
      <w:r w:rsidRPr="00A608A6">
        <w:rPr>
          <w:rFonts w:ascii="Arial" w:hAnsi="Arial" w:cs="Arial"/>
          <w:sz w:val="22"/>
        </w:rPr>
        <w:t xml:space="preserve">to the </w:t>
      </w:r>
      <w:r w:rsidR="00862087">
        <w:rPr>
          <w:rFonts w:ascii="Arial" w:hAnsi="Arial" w:cs="Arial"/>
          <w:sz w:val="22"/>
        </w:rPr>
        <w:t xml:space="preserve">Governance </w:t>
      </w:r>
      <w:r w:rsidR="00205B87">
        <w:rPr>
          <w:rFonts w:ascii="Arial" w:hAnsi="Arial" w:cs="Arial"/>
          <w:sz w:val="22"/>
        </w:rPr>
        <w:t>committee.</w:t>
      </w:r>
      <w:r w:rsidRPr="00A608A6">
        <w:rPr>
          <w:rFonts w:ascii="Arial" w:hAnsi="Arial" w:cs="Arial"/>
          <w:sz w:val="22"/>
        </w:rPr>
        <w:t xml:space="preserve"> </w:t>
      </w:r>
      <w:r w:rsidR="007047A6" w:rsidRPr="00A608A6">
        <w:rPr>
          <w:rFonts w:ascii="Arial" w:hAnsi="Arial" w:cs="Arial"/>
          <w:sz w:val="22"/>
        </w:rPr>
        <w:t>T</w:t>
      </w:r>
      <w:r w:rsidRPr="00A608A6">
        <w:rPr>
          <w:rFonts w:ascii="Arial" w:hAnsi="Arial" w:cs="Arial"/>
          <w:sz w:val="22"/>
        </w:rPr>
        <w:t>ermly</w:t>
      </w:r>
      <w:r w:rsidR="007047A6" w:rsidRPr="00A608A6">
        <w:rPr>
          <w:rFonts w:ascii="Arial" w:hAnsi="Arial" w:cs="Arial"/>
          <w:sz w:val="22"/>
        </w:rPr>
        <w:t xml:space="preserve"> </w:t>
      </w:r>
      <w:r w:rsidR="00286BF6">
        <w:rPr>
          <w:rFonts w:ascii="Arial" w:hAnsi="Arial" w:cs="Arial"/>
          <w:sz w:val="22"/>
        </w:rPr>
        <w:t>governance</w:t>
      </w:r>
      <w:r w:rsidR="00286BF6" w:rsidRPr="00A608A6">
        <w:rPr>
          <w:rFonts w:ascii="Arial" w:hAnsi="Arial" w:cs="Arial"/>
          <w:sz w:val="22"/>
        </w:rPr>
        <w:t xml:space="preserve"> </w:t>
      </w:r>
      <w:r w:rsidR="007047A6" w:rsidRPr="00A608A6">
        <w:rPr>
          <w:rFonts w:ascii="Arial" w:hAnsi="Arial" w:cs="Arial"/>
          <w:sz w:val="22"/>
        </w:rPr>
        <w:t xml:space="preserve">reports </w:t>
      </w:r>
      <w:r w:rsidR="003A6DEF" w:rsidRPr="00A608A6">
        <w:rPr>
          <w:rFonts w:ascii="Arial" w:hAnsi="Arial" w:cs="Arial"/>
          <w:sz w:val="22"/>
        </w:rPr>
        <w:t xml:space="preserve">and copies of the annual report </w:t>
      </w:r>
      <w:r w:rsidR="007047A6" w:rsidRPr="00A608A6">
        <w:rPr>
          <w:rFonts w:ascii="Arial" w:hAnsi="Arial" w:cs="Arial"/>
          <w:sz w:val="22"/>
        </w:rPr>
        <w:t xml:space="preserve">will be </w:t>
      </w:r>
      <w:r w:rsidR="003A6DEF" w:rsidRPr="00A608A6">
        <w:rPr>
          <w:rFonts w:ascii="Arial" w:hAnsi="Arial" w:cs="Arial"/>
          <w:sz w:val="22"/>
        </w:rPr>
        <w:t>copied</w:t>
      </w:r>
      <w:r w:rsidR="007047A6" w:rsidRPr="00A608A6">
        <w:rPr>
          <w:rFonts w:ascii="Arial" w:hAnsi="Arial" w:cs="Arial"/>
          <w:sz w:val="22"/>
        </w:rPr>
        <w:t xml:space="preserve"> </w:t>
      </w:r>
      <w:r w:rsidRPr="00A608A6">
        <w:rPr>
          <w:rFonts w:ascii="Arial" w:hAnsi="Arial" w:cs="Arial"/>
          <w:sz w:val="22"/>
        </w:rPr>
        <w:t xml:space="preserve">to the </w:t>
      </w:r>
      <w:r w:rsidR="008F0FAF">
        <w:rPr>
          <w:rFonts w:ascii="Arial" w:hAnsi="Arial" w:cs="Arial"/>
          <w:sz w:val="22"/>
        </w:rPr>
        <w:t>Safeguarding Lead Director</w:t>
      </w:r>
      <w:r w:rsidRPr="00A608A6">
        <w:rPr>
          <w:rFonts w:ascii="Arial" w:hAnsi="Arial" w:cs="Arial"/>
          <w:sz w:val="22"/>
        </w:rPr>
        <w:t>.</w:t>
      </w:r>
      <w:r w:rsidR="003A6DEF" w:rsidRPr="00A608A6">
        <w:rPr>
          <w:rFonts w:ascii="Arial" w:hAnsi="Arial" w:cs="Arial"/>
          <w:sz w:val="22"/>
        </w:rPr>
        <w:t xml:space="preserve"> T</w:t>
      </w:r>
      <w:r w:rsidR="00286BF6">
        <w:rPr>
          <w:rFonts w:ascii="Arial" w:hAnsi="Arial" w:cs="Arial"/>
          <w:sz w:val="22"/>
        </w:rPr>
        <w:t>he t</w:t>
      </w:r>
      <w:r w:rsidR="003A6DEF" w:rsidRPr="00A608A6">
        <w:rPr>
          <w:rFonts w:ascii="Arial" w:hAnsi="Arial" w:cs="Arial"/>
          <w:sz w:val="22"/>
        </w:rPr>
        <w:t xml:space="preserve">emplate for annual reporting can be </w:t>
      </w:r>
      <w:r w:rsidR="00F85DB9">
        <w:rPr>
          <w:rFonts w:ascii="Arial" w:hAnsi="Arial" w:cs="Arial"/>
          <w:sz w:val="22"/>
        </w:rPr>
        <w:t xml:space="preserve">requested from </w:t>
      </w:r>
      <w:hyperlink r:id="rId30" w:history="1">
        <w:r w:rsidR="00F85DB9" w:rsidRPr="006556AF">
          <w:rPr>
            <w:rStyle w:val="Hyperlink"/>
            <w:rFonts w:ascii="Arial" w:hAnsi="Arial" w:cs="Arial"/>
            <w:sz w:val="22"/>
          </w:rPr>
          <w:t>office@kcsp.org.uk</w:t>
        </w:r>
      </w:hyperlink>
      <w:r w:rsidR="00F85DB9">
        <w:rPr>
          <w:rFonts w:ascii="Arial" w:hAnsi="Arial" w:cs="Arial"/>
          <w:sz w:val="22"/>
        </w:rPr>
        <w:t xml:space="preserve"> </w:t>
      </w:r>
    </w:p>
    <w:p w14:paraId="476F7BA1" w14:textId="77777777" w:rsidR="00855E78" w:rsidRPr="00A608A6" w:rsidRDefault="00855E78" w:rsidP="00855E78">
      <w:pPr>
        <w:rPr>
          <w:rFonts w:ascii="Arial" w:hAnsi="Arial" w:cs="Arial"/>
          <w:sz w:val="22"/>
        </w:rPr>
      </w:pPr>
    </w:p>
    <w:p w14:paraId="6F3E08C3" w14:textId="71426488" w:rsidR="008348D7" w:rsidRPr="00E231A7" w:rsidRDefault="001F62CD" w:rsidP="00561581">
      <w:pPr>
        <w:rPr>
          <w:bCs/>
          <w:sz w:val="32"/>
          <w:szCs w:val="32"/>
          <w:lang w:val="en-GB"/>
        </w:rPr>
      </w:pPr>
      <w:bookmarkStart w:id="38" w:name="Sthreetwo"/>
      <w:bookmarkEnd w:id="37"/>
      <w:r w:rsidRPr="00E231A7">
        <w:rPr>
          <w:rFonts w:ascii="Arial" w:hAnsi="Arial" w:cs="Arial"/>
          <w:b/>
          <w:bCs/>
          <w:sz w:val="32"/>
          <w:szCs w:val="32"/>
        </w:rPr>
        <w:t>R</w:t>
      </w:r>
      <w:r w:rsidR="00F47861" w:rsidRPr="00E231A7">
        <w:rPr>
          <w:rFonts w:ascii="Arial" w:hAnsi="Arial" w:cs="Arial"/>
          <w:b/>
          <w:bCs/>
          <w:sz w:val="32"/>
          <w:szCs w:val="32"/>
        </w:rPr>
        <w:t>elated</w:t>
      </w:r>
      <w:r w:rsidR="00EC294B" w:rsidRPr="00E231A7">
        <w:rPr>
          <w:rFonts w:ascii="Arial" w:hAnsi="Arial" w:cs="Arial"/>
          <w:b/>
          <w:bCs/>
          <w:sz w:val="32"/>
          <w:szCs w:val="32"/>
        </w:rPr>
        <w:t xml:space="preserve"> safeguarding </w:t>
      </w:r>
      <w:r w:rsidR="00F47861" w:rsidRPr="00E231A7">
        <w:rPr>
          <w:rFonts w:ascii="Arial" w:hAnsi="Arial" w:cs="Arial"/>
          <w:b/>
          <w:bCs/>
          <w:sz w:val="32"/>
          <w:szCs w:val="32"/>
        </w:rPr>
        <w:t>i</w:t>
      </w:r>
      <w:r w:rsidR="00D94D78" w:rsidRPr="00E231A7">
        <w:rPr>
          <w:rFonts w:ascii="Arial" w:hAnsi="Arial" w:cs="Arial"/>
          <w:b/>
          <w:bCs/>
          <w:sz w:val="32"/>
          <w:szCs w:val="32"/>
        </w:rPr>
        <w:t>nformation</w:t>
      </w:r>
      <w:r w:rsidR="00B96E5A" w:rsidRPr="00E231A7">
        <w:rPr>
          <w:rFonts w:ascii="Arial" w:hAnsi="Arial" w:cs="Arial"/>
          <w:b/>
          <w:bCs/>
          <w:sz w:val="32"/>
          <w:szCs w:val="32"/>
          <w:lang w:val="en-GB"/>
        </w:rPr>
        <w:t xml:space="preserve">, </w:t>
      </w:r>
      <w:r w:rsidR="00D94D78" w:rsidRPr="00E231A7">
        <w:rPr>
          <w:rFonts w:ascii="Arial" w:hAnsi="Arial" w:cs="Arial"/>
          <w:b/>
          <w:bCs/>
          <w:sz w:val="32"/>
          <w:szCs w:val="32"/>
        </w:rPr>
        <w:t>p</w:t>
      </w:r>
      <w:r w:rsidRPr="00E231A7">
        <w:rPr>
          <w:rFonts w:ascii="Arial" w:hAnsi="Arial" w:cs="Arial"/>
          <w:b/>
          <w:bCs/>
          <w:sz w:val="32"/>
          <w:szCs w:val="32"/>
        </w:rPr>
        <w:t>olicies</w:t>
      </w:r>
      <w:r w:rsidR="00B96E5A" w:rsidRPr="00E231A7">
        <w:rPr>
          <w:rFonts w:ascii="Arial" w:hAnsi="Arial" w:cs="Arial"/>
          <w:b/>
          <w:bCs/>
          <w:sz w:val="32"/>
          <w:szCs w:val="32"/>
          <w:lang w:val="en-GB"/>
        </w:rPr>
        <w:t xml:space="preserve"> and procedures</w:t>
      </w:r>
    </w:p>
    <w:p w14:paraId="39E31AAD" w14:textId="273A1788" w:rsidR="008348D7" w:rsidRPr="00D51918" w:rsidRDefault="0036363C" w:rsidP="00931F26">
      <w:pPr>
        <w:pStyle w:val="Heading1"/>
      </w:pPr>
      <w:bookmarkStart w:id="39" w:name="_Toc140744264"/>
      <w:r>
        <w:t xml:space="preserve">Child Criminal Exploitation (CCE) and </w:t>
      </w:r>
      <w:r w:rsidR="008348D7" w:rsidRPr="00D51918">
        <w:t>Child Sexual Exploitation (CSE)</w:t>
      </w:r>
      <w:bookmarkEnd w:id="39"/>
    </w:p>
    <w:p w14:paraId="1A411333" w14:textId="7EA2938D" w:rsidR="00700246" w:rsidRPr="00561581" w:rsidRDefault="00700246" w:rsidP="00561581">
      <w:pPr>
        <w:pStyle w:val="ListParagraph"/>
        <w:rPr>
          <w:rFonts w:ascii="Arial" w:hAnsi="Arial" w:cs="Arial"/>
          <w:bCs/>
          <w:sz w:val="22"/>
          <w:lang w:val="en-GB"/>
        </w:rPr>
      </w:pPr>
    </w:p>
    <w:p w14:paraId="300AD37D" w14:textId="6623E58C" w:rsidR="006146A8" w:rsidRPr="00561581" w:rsidRDefault="0036363C" w:rsidP="00700246">
      <w:pPr>
        <w:rPr>
          <w:rFonts w:ascii="Arial" w:hAnsi="Arial" w:cs="Arial"/>
          <w:sz w:val="22"/>
          <w:szCs w:val="22"/>
          <w:lang w:val="en-GB"/>
        </w:rPr>
      </w:pPr>
      <w:r w:rsidRPr="1B930A95">
        <w:rPr>
          <w:rFonts w:ascii="Arial" w:hAnsi="Arial" w:cs="Arial"/>
          <w:sz w:val="22"/>
          <w:szCs w:val="22"/>
          <w:lang w:val="en-GB"/>
        </w:rPr>
        <w:t xml:space="preserve">Child Criminal Exploitation (CCE) and </w:t>
      </w:r>
      <w:r w:rsidR="00700246" w:rsidRPr="1B930A95">
        <w:rPr>
          <w:rFonts w:ascii="Arial" w:hAnsi="Arial" w:cs="Arial"/>
          <w:sz w:val="22"/>
          <w:szCs w:val="22"/>
          <w:lang w:val="en-GB"/>
        </w:rPr>
        <w:t xml:space="preserve">Child Sexual Exploitation (CSE) </w:t>
      </w:r>
      <w:r w:rsidR="00067F5D" w:rsidRPr="1B930A95">
        <w:rPr>
          <w:rFonts w:ascii="Arial" w:hAnsi="Arial" w:cs="Arial"/>
          <w:sz w:val="22"/>
          <w:szCs w:val="22"/>
          <w:lang w:val="en-GB"/>
        </w:rPr>
        <w:t>are</w:t>
      </w:r>
      <w:r w:rsidRPr="1B930A95">
        <w:rPr>
          <w:rFonts w:ascii="Arial" w:hAnsi="Arial" w:cs="Arial"/>
          <w:sz w:val="22"/>
          <w:szCs w:val="22"/>
          <w:lang w:val="en-GB"/>
        </w:rPr>
        <w:t xml:space="preserve"> </w:t>
      </w:r>
      <w:r w:rsidR="00804055" w:rsidRPr="1B930A95">
        <w:rPr>
          <w:rFonts w:ascii="Arial" w:hAnsi="Arial" w:cs="Arial"/>
          <w:sz w:val="22"/>
          <w:szCs w:val="22"/>
          <w:lang w:val="en-GB"/>
        </w:rPr>
        <w:t>a form of child abuse. It occurs where an individual or group takes advantage of an imbalance of power to coerce, manipulate or deceive a child or young person</w:t>
      </w:r>
      <w:r w:rsidR="006146A8" w:rsidRPr="1B930A95">
        <w:rPr>
          <w:rFonts w:ascii="Arial" w:hAnsi="Arial" w:cs="Arial"/>
          <w:sz w:val="22"/>
          <w:szCs w:val="22"/>
          <w:lang w:val="en-GB"/>
        </w:rPr>
        <w:t xml:space="preserve"> under the age of 18 into </w:t>
      </w:r>
      <w:r w:rsidR="00757427" w:rsidRPr="1B930A95">
        <w:rPr>
          <w:rFonts w:ascii="Arial" w:hAnsi="Arial" w:cs="Arial"/>
          <w:sz w:val="22"/>
          <w:szCs w:val="22"/>
          <w:lang w:val="en-GB"/>
        </w:rPr>
        <w:t xml:space="preserve">criminal or </w:t>
      </w:r>
      <w:r w:rsidR="006146A8" w:rsidRPr="1B930A95">
        <w:rPr>
          <w:rFonts w:ascii="Arial" w:hAnsi="Arial" w:cs="Arial"/>
          <w:sz w:val="22"/>
          <w:szCs w:val="22"/>
          <w:lang w:val="en-GB"/>
        </w:rPr>
        <w:t xml:space="preserve">sexual activity (a) in exchange for something the victim needs or wants, and/or (b) for the financial advantage or increased status of the perpetrator or facilitator. </w:t>
      </w:r>
      <w:r w:rsidR="00061664" w:rsidRPr="1B930A95">
        <w:rPr>
          <w:rFonts w:ascii="Arial" w:hAnsi="Arial" w:cs="Arial"/>
          <w:sz w:val="22"/>
          <w:szCs w:val="22"/>
          <w:lang w:val="en-GB"/>
        </w:rPr>
        <w:t xml:space="preserve">The imbalance can be due to age, as well as other factors like gender, sexual identity, cognitive ability, physical strength, </w:t>
      </w:r>
      <w:r w:rsidR="008818AA" w:rsidRPr="1B930A95">
        <w:rPr>
          <w:rFonts w:ascii="Arial" w:hAnsi="Arial" w:cs="Arial"/>
          <w:sz w:val="22"/>
          <w:szCs w:val="22"/>
          <w:lang w:val="en-GB"/>
        </w:rPr>
        <w:t xml:space="preserve">status, and access to economic or other resources. </w:t>
      </w:r>
      <w:r w:rsidR="00221723" w:rsidRPr="1B930A95">
        <w:rPr>
          <w:rFonts w:ascii="Arial" w:hAnsi="Arial" w:cs="Arial"/>
          <w:sz w:val="22"/>
          <w:szCs w:val="22"/>
          <w:lang w:val="en-GB"/>
        </w:rPr>
        <w:t xml:space="preserve"> It can involve force and/or enticement-based methods of compliance and can involve violence or threats of violence. </w:t>
      </w:r>
      <w:r w:rsidR="006146A8" w:rsidRPr="1B930A95">
        <w:rPr>
          <w:rFonts w:ascii="Arial" w:hAnsi="Arial" w:cs="Arial"/>
          <w:sz w:val="22"/>
          <w:szCs w:val="22"/>
          <w:lang w:val="en-GB"/>
        </w:rPr>
        <w:t xml:space="preserve">The victim may have been exploited even if the activity is consensual. </w:t>
      </w:r>
      <w:r w:rsidR="009A10F8" w:rsidRPr="1B930A95">
        <w:rPr>
          <w:rFonts w:ascii="Arial" w:hAnsi="Arial" w:cs="Arial"/>
          <w:sz w:val="22"/>
          <w:szCs w:val="22"/>
          <w:lang w:val="en-GB"/>
        </w:rPr>
        <w:t xml:space="preserve">CCE and CSE </w:t>
      </w:r>
      <w:r w:rsidR="006146A8" w:rsidRPr="1B930A95">
        <w:rPr>
          <w:rFonts w:ascii="Arial" w:hAnsi="Arial" w:cs="Arial"/>
          <w:sz w:val="22"/>
          <w:szCs w:val="22"/>
          <w:lang w:val="en-GB"/>
        </w:rPr>
        <w:t xml:space="preserve">does not always involve physical contact; it can </w:t>
      </w:r>
      <w:r w:rsidR="000A0B7C" w:rsidRPr="1B930A95">
        <w:rPr>
          <w:rFonts w:ascii="Arial" w:hAnsi="Arial" w:cs="Arial"/>
          <w:sz w:val="22"/>
          <w:szCs w:val="22"/>
          <w:lang w:val="en-GB"/>
        </w:rPr>
        <w:t>be facilitated and/or take place online.</w:t>
      </w:r>
      <w:r w:rsidR="009A10F8" w:rsidRPr="1B930A95">
        <w:rPr>
          <w:rFonts w:ascii="Arial" w:hAnsi="Arial" w:cs="Arial"/>
          <w:sz w:val="22"/>
          <w:szCs w:val="22"/>
          <w:lang w:val="en-GB"/>
        </w:rPr>
        <w:t xml:space="preserve"> </w:t>
      </w:r>
      <w:r w:rsidR="00C67009" w:rsidRPr="1B930A95">
        <w:rPr>
          <w:rFonts w:ascii="Arial" w:hAnsi="Arial" w:cs="Arial"/>
          <w:sz w:val="22"/>
          <w:szCs w:val="22"/>
          <w:lang w:val="en-GB"/>
        </w:rPr>
        <w:t xml:space="preserve">It can be </w:t>
      </w:r>
      <w:r w:rsidR="36D071EF" w:rsidRPr="1B930A95">
        <w:rPr>
          <w:rFonts w:ascii="Arial" w:hAnsi="Arial" w:cs="Arial"/>
          <w:sz w:val="22"/>
          <w:szCs w:val="22"/>
          <w:lang w:val="en-GB"/>
        </w:rPr>
        <w:t>perpetrated</w:t>
      </w:r>
      <w:r w:rsidR="00C67009" w:rsidRPr="1B930A95">
        <w:rPr>
          <w:rFonts w:ascii="Arial" w:hAnsi="Arial" w:cs="Arial"/>
          <w:sz w:val="22"/>
          <w:szCs w:val="22"/>
          <w:lang w:val="en-GB"/>
        </w:rPr>
        <w:t xml:space="preserve"> by individuals</w:t>
      </w:r>
      <w:r w:rsidR="005A0E4B" w:rsidRPr="1B930A95">
        <w:rPr>
          <w:rFonts w:ascii="Arial" w:hAnsi="Arial" w:cs="Arial"/>
          <w:sz w:val="22"/>
          <w:szCs w:val="22"/>
          <w:lang w:val="en-GB"/>
        </w:rPr>
        <w:t xml:space="preserve"> or groups, males or females, and children or adults. It can be a one-off occurrence </w:t>
      </w:r>
      <w:r w:rsidR="006E621E" w:rsidRPr="1B930A95">
        <w:rPr>
          <w:rFonts w:ascii="Arial" w:hAnsi="Arial" w:cs="Arial"/>
          <w:sz w:val="22"/>
          <w:szCs w:val="22"/>
          <w:lang w:val="en-GB"/>
        </w:rPr>
        <w:t xml:space="preserve">or be a series of incidents over </w:t>
      </w:r>
      <w:r w:rsidR="00205B87" w:rsidRPr="1B930A95">
        <w:rPr>
          <w:rFonts w:ascii="Arial" w:hAnsi="Arial" w:cs="Arial"/>
          <w:sz w:val="22"/>
          <w:szCs w:val="22"/>
          <w:lang w:val="en-GB"/>
        </w:rPr>
        <w:t>time and</w:t>
      </w:r>
      <w:r w:rsidR="006E621E" w:rsidRPr="1B930A95">
        <w:rPr>
          <w:rFonts w:ascii="Arial" w:hAnsi="Arial" w:cs="Arial"/>
          <w:sz w:val="22"/>
          <w:szCs w:val="22"/>
          <w:lang w:val="en-GB"/>
        </w:rPr>
        <w:t xml:space="preserve"> range from opportunistic to complex organised crime.</w:t>
      </w:r>
    </w:p>
    <w:p w14:paraId="49C04BBD" w14:textId="77777777" w:rsidR="006146A8" w:rsidRPr="00A608A6" w:rsidRDefault="006146A8" w:rsidP="008348D7">
      <w:pPr>
        <w:rPr>
          <w:rFonts w:ascii="Arial" w:hAnsi="Arial" w:cs="Arial"/>
          <w:bCs/>
          <w:sz w:val="22"/>
          <w:lang w:val="en-GB"/>
        </w:rPr>
      </w:pPr>
    </w:p>
    <w:p w14:paraId="28C1ABD8" w14:textId="10F2970F" w:rsidR="006146A8" w:rsidRPr="00A608A6" w:rsidRDefault="006146A8" w:rsidP="008348D7">
      <w:pPr>
        <w:rPr>
          <w:rFonts w:ascii="Arial" w:hAnsi="Arial" w:cs="Arial"/>
          <w:bCs/>
          <w:sz w:val="22"/>
          <w:lang w:val="en-GB"/>
        </w:rPr>
      </w:pPr>
      <w:r w:rsidRPr="00A608A6">
        <w:rPr>
          <w:rFonts w:ascii="Arial" w:hAnsi="Arial" w:cs="Arial"/>
          <w:bCs/>
          <w:sz w:val="22"/>
          <w:lang w:val="en-GB"/>
        </w:rPr>
        <w:t>Indicators of child exploitation may include:</w:t>
      </w:r>
    </w:p>
    <w:p w14:paraId="46C442E8" w14:textId="0A5500A6"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sz w:val="22"/>
          <w:lang w:val="en-GB"/>
        </w:rPr>
        <w:t>Acquisition of money, clothes, mobile phones, etc. without plausible</w:t>
      </w:r>
      <w:r w:rsidR="001B33BE">
        <w:rPr>
          <w:rFonts w:ascii="Arial" w:hAnsi="Arial" w:cs="Arial"/>
          <w:sz w:val="22"/>
          <w:lang w:val="en-GB"/>
        </w:rPr>
        <w:t xml:space="preserve"> explanation</w:t>
      </w:r>
      <w:r w:rsidR="001B33BE" w:rsidRPr="00A608A6">
        <w:rPr>
          <w:rFonts w:ascii="Arial" w:hAnsi="Arial" w:cs="Arial"/>
          <w:sz w:val="22"/>
          <w:lang w:val="en-GB"/>
        </w:rPr>
        <w:t>;</w:t>
      </w:r>
    </w:p>
    <w:p w14:paraId="4ABB47AB" w14:textId="16EAEACD"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sz w:val="22"/>
          <w:lang w:val="en-GB"/>
        </w:rPr>
        <w:t>Gang association and/or isolation from peers/social networks;</w:t>
      </w:r>
    </w:p>
    <w:p w14:paraId="4D3E7E95" w14:textId="4FD95C28"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Exclusion or unexplained absences from school, college or work;</w:t>
      </w:r>
    </w:p>
    <w:p w14:paraId="60B15980" w14:textId="7D1A7623"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Leaving home/care without explanation and persistently going missing or returning late;</w:t>
      </w:r>
    </w:p>
    <w:p w14:paraId="7B330E4E" w14:textId="02C4DFB0"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Excessive receipt of texts/phone calls;</w:t>
      </w:r>
    </w:p>
    <w:p w14:paraId="55C6107E" w14:textId="1B9092DE"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Returning home under the influence of drugs/alcohol;</w:t>
      </w:r>
    </w:p>
    <w:p w14:paraId="145F0FD7" w14:textId="28ECC65E"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Inappropriate sexualised behaviour for age/sexually transmitted infections;</w:t>
      </w:r>
    </w:p>
    <w:p w14:paraId="1E82BCA6" w14:textId="3BD81BF3"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Evidence of/suspicions of physical or sexual assault;</w:t>
      </w:r>
    </w:p>
    <w:p w14:paraId="6CB50EC5" w14:textId="0A30475C"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Relationships with controlling or significantly older individuals or groups;</w:t>
      </w:r>
    </w:p>
    <w:p w14:paraId="792E5B4D" w14:textId="0755CFB8"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Multiple callers (unknown adults or peers);</w:t>
      </w:r>
    </w:p>
    <w:p w14:paraId="43E3358F" w14:textId="5E065B2B"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Frequenting areas known for sex work;</w:t>
      </w:r>
    </w:p>
    <w:p w14:paraId="34E46DF1" w14:textId="5D203925"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Concerning use of the internet or other social media;</w:t>
      </w:r>
    </w:p>
    <w:p w14:paraId="383D20F3" w14:textId="5F2C3830"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Increasing secretiveness around behaviours; and</w:t>
      </w:r>
    </w:p>
    <w:p w14:paraId="3E746AEB" w14:textId="7B973B82" w:rsidR="006146A8" w:rsidRPr="00A608A6" w:rsidRDefault="006146A8" w:rsidP="00141F04">
      <w:pPr>
        <w:pStyle w:val="ListParagraph"/>
        <w:numPr>
          <w:ilvl w:val="0"/>
          <w:numId w:val="28"/>
        </w:numPr>
        <w:rPr>
          <w:rFonts w:ascii="Arial" w:hAnsi="Arial" w:cs="Arial"/>
          <w:bCs/>
          <w:sz w:val="22"/>
          <w:lang w:val="en-GB"/>
        </w:rPr>
      </w:pPr>
      <w:r w:rsidRPr="00A608A6">
        <w:rPr>
          <w:rFonts w:ascii="Arial" w:hAnsi="Arial" w:cs="Arial"/>
          <w:bCs/>
          <w:sz w:val="22"/>
          <w:lang w:val="en-GB"/>
        </w:rPr>
        <w:t>Self-harm or significant changes in emotional well-being.</w:t>
      </w:r>
    </w:p>
    <w:p w14:paraId="73D2DC6A" w14:textId="5D1681B7" w:rsidR="006146A8" w:rsidRPr="00A608A6" w:rsidRDefault="006146A8" w:rsidP="006146A8">
      <w:pPr>
        <w:rPr>
          <w:rFonts w:ascii="Arial" w:hAnsi="Arial" w:cs="Arial"/>
          <w:bCs/>
          <w:sz w:val="22"/>
          <w:lang w:val="en-GB"/>
        </w:rPr>
      </w:pPr>
    </w:p>
    <w:p w14:paraId="437B3407" w14:textId="5A87B51B" w:rsidR="006146A8" w:rsidRPr="00A608A6" w:rsidRDefault="006146A8" w:rsidP="006146A8">
      <w:pPr>
        <w:rPr>
          <w:rFonts w:ascii="Arial" w:hAnsi="Arial" w:cs="Arial"/>
          <w:bCs/>
          <w:sz w:val="22"/>
          <w:lang w:val="en-GB"/>
        </w:rPr>
      </w:pPr>
      <w:r w:rsidRPr="00A608A6">
        <w:rPr>
          <w:rFonts w:ascii="Arial" w:hAnsi="Arial" w:cs="Arial"/>
          <w:bCs/>
          <w:sz w:val="22"/>
          <w:lang w:val="en-GB"/>
        </w:rPr>
        <w:t>Potential vulnerabilities include:</w:t>
      </w:r>
    </w:p>
    <w:p w14:paraId="233BBA0E" w14:textId="5F3E9420" w:rsidR="006146A8" w:rsidRPr="00A608A6" w:rsidRDefault="006146A8" w:rsidP="006146A8">
      <w:pPr>
        <w:rPr>
          <w:rFonts w:ascii="Arial" w:hAnsi="Arial" w:cs="Arial"/>
          <w:bCs/>
          <w:sz w:val="22"/>
          <w:lang w:val="en-GB"/>
        </w:rPr>
      </w:pPr>
    </w:p>
    <w:p w14:paraId="7EC56E68" w14:textId="7CEA4B17" w:rsidR="006146A8" w:rsidRPr="00A608A6" w:rsidRDefault="006146A8" w:rsidP="006146A8">
      <w:pPr>
        <w:rPr>
          <w:rFonts w:ascii="Arial" w:hAnsi="Arial" w:cs="Arial"/>
          <w:bCs/>
          <w:sz w:val="22"/>
          <w:lang w:val="en-GB"/>
        </w:rPr>
      </w:pPr>
      <w:r w:rsidRPr="00A608A6">
        <w:rPr>
          <w:rFonts w:ascii="Arial" w:hAnsi="Arial" w:cs="Arial"/>
          <w:bCs/>
          <w:sz w:val="22"/>
          <w:lang w:val="en-GB"/>
        </w:rPr>
        <w:t xml:space="preserve">Although the following vulnerabilities increase the risk </w:t>
      </w:r>
      <w:r w:rsidR="000A0B7C">
        <w:rPr>
          <w:rFonts w:ascii="Arial" w:hAnsi="Arial" w:cs="Arial"/>
          <w:bCs/>
          <w:sz w:val="22"/>
          <w:lang w:val="en-GB"/>
        </w:rPr>
        <w:t xml:space="preserve">of </w:t>
      </w:r>
      <w:r w:rsidR="00BB6DFC">
        <w:rPr>
          <w:rFonts w:ascii="Arial" w:hAnsi="Arial" w:cs="Arial"/>
          <w:bCs/>
          <w:sz w:val="22"/>
          <w:lang w:val="en-GB"/>
        </w:rPr>
        <w:t>CCE and CSE</w:t>
      </w:r>
      <w:r w:rsidRPr="00A608A6">
        <w:rPr>
          <w:rFonts w:ascii="Arial" w:hAnsi="Arial" w:cs="Arial"/>
          <w:bCs/>
          <w:sz w:val="22"/>
          <w:lang w:val="en-GB"/>
        </w:rPr>
        <w:t xml:space="preserve">, it must be remembered that not all children with these indicators will be exploited. </w:t>
      </w:r>
      <w:r w:rsidR="00BB6DFC">
        <w:rPr>
          <w:rFonts w:ascii="Arial" w:hAnsi="Arial" w:cs="Arial"/>
          <w:bCs/>
          <w:sz w:val="22"/>
          <w:lang w:val="en-GB"/>
        </w:rPr>
        <w:t>CCE or CSE</w:t>
      </w:r>
      <w:r w:rsidRPr="00A608A6">
        <w:rPr>
          <w:rFonts w:ascii="Arial" w:hAnsi="Arial" w:cs="Arial"/>
          <w:bCs/>
          <w:sz w:val="22"/>
          <w:lang w:val="en-GB"/>
        </w:rPr>
        <w:t xml:space="preserve"> can occur without any of these issues.</w:t>
      </w:r>
    </w:p>
    <w:p w14:paraId="43F49517" w14:textId="19085ED0" w:rsidR="006146A8" w:rsidRPr="00A608A6" w:rsidRDefault="006146A8" w:rsidP="006146A8">
      <w:pPr>
        <w:rPr>
          <w:rFonts w:ascii="Arial" w:hAnsi="Arial" w:cs="Arial"/>
          <w:bCs/>
          <w:sz w:val="22"/>
          <w:lang w:val="en-GB"/>
        </w:rPr>
      </w:pPr>
    </w:p>
    <w:p w14:paraId="712A01AA" w14:textId="6C5885CD" w:rsidR="006146A8" w:rsidRPr="00A608A6" w:rsidRDefault="006146A8" w:rsidP="00141F04">
      <w:pPr>
        <w:pStyle w:val="ListParagraph"/>
        <w:numPr>
          <w:ilvl w:val="0"/>
          <w:numId w:val="29"/>
        </w:numPr>
        <w:rPr>
          <w:rFonts w:ascii="Arial" w:hAnsi="Arial" w:cs="Arial"/>
          <w:bCs/>
          <w:sz w:val="22"/>
          <w:lang w:val="en-GB"/>
        </w:rPr>
      </w:pPr>
      <w:r w:rsidRPr="00A608A6">
        <w:rPr>
          <w:rFonts w:ascii="Arial" w:hAnsi="Arial" w:cs="Arial"/>
          <w:bCs/>
          <w:sz w:val="22"/>
          <w:lang w:val="en-GB"/>
        </w:rPr>
        <w:t>Having a prior</w:t>
      </w:r>
      <w:r w:rsidR="00A90B60" w:rsidRPr="00A608A6">
        <w:rPr>
          <w:rFonts w:ascii="Arial" w:hAnsi="Arial" w:cs="Arial"/>
          <w:bCs/>
          <w:sz w:val="22"/>
          <w:lang w:val="en-GB"/>
        </w:rPr>
        <w:t xml:space="preserve"> experience of neglect, physical and/or sexual abuse;</w:t>
      </w:r>
    </w:p>
    <w:p w14:paraId="1B120CD3" w14:textId="5FAFB70A"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Lack of a safe/stable home environment, now or in the past (domestic violence or parental substance misuse, mental health issues or criminality, for example);</w:t>
      </w:r>
    </w:p>
    <w:p w14:paraId="4592936D" w14:textId="75C22A6F"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Recent bereavement or loss;</w:t>
      </w:r>
    </w:p>
    <w:p w14:paraId="34E2E5BA" w14:textId="07358D3C"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Social isolation or social difficulties;</w:t>
      </w:r>
    </w:p>
    <w:p w14:paraId="2C77EDCC" w14:textId="74701C5F"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Absence of a safe environment to explore sexuality;</w:t>
      </w:r>
    </w:p>
    <w:p w14:paraId="0BFD6FB0" w14:textId="1515201C"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Economic vulnerability</w:t>
      </w:r>
    </w:p>
    <w:p w14:paraId="667D88DE" w14:textId="6AFBFF03"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Homelessness or insecure accommodation status;</w:t>
      </w:r>
    </w:p>
    <w:p w14:paraId="60731158" w14:textId="0C7C927F"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Connections with other children and young people who are being sexually exploited;</w:t>
      </w:r>
    </w:p>
    <w:p w14:paraId="220CBB80" w14:textId="4CBFB3E1"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Family members or other connections involved in adult sex work;</w:t>
      </w:r>
    </w:p>
    <w:p w14:paraId="71649128" w14:textId="1A627918"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Having a physical or learning disability;</w:t>
      </w:r>
    </w:p>
    <w:p w14:paraId="4ECC3F52" w14:textId="1AA73137"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Being in care (particularly those in residential care and those with interrupted care histories); and</w:t>
      </w:r>
    </w:p>
    <w:p w14:paraId="1B17BE9C" w14:textId="3F47FC4D" w:rsidR="00A90B60" w:rsidRPr="00A608A6" w:rsidRDefault="00A90B60" w:rsidP="00141F04">
      <w:pPr>
        <w:pStyle w:val="ListParagraph"/>
        <w:numPr>
          <w:ilvl w:val="0"/>
          <w:numId w:val="29"/>
        </w:numPr>
        <w:rPr>
          <w:rFonts w:ascii="Arial" w:hAnsi="Arial" w:cs="Arial"/>
          <w:bCs/>
          <w:sz w:val="22"/>
          <w:lang w:val="en-GB"/>
        </w:rPr>
      </w:pPr>
      <w:r w:rsidRPr="00A608A6">
        <w:rPr>
          <w:rFonts w:ascii="Arial" w:hAnsi="Arial" w:cs="Arial"/>
          <w:bCs/>
          <w:sz w:val="22"/>
          <w:lang w:val="en-GB"/>
        </w:rPr>
        <w:t>Sexual identity.</w:t>
      </w:r>
    </w:p>
    <w:p w14:paraId="47A6ED44" w14:textId="4C47EE4E" w:rsidR="00A90B60" w:rsidRPr="00A608A6" w:rsidRDefault="00A90B60" w:rsidP="00A90B60">
      <w:pPr>
        <w:ind w:left="360"/>
        <w:rPr>
          <w:rFonts w:ascii="Arial" w:hAnsi="Arial" w:cs="Arial"/>
          <w:bCs/>
          <w:sz w:val="22"/>
          <w:lang w:val="en-GB"/>
        </w:rPr>
      </w:pPr>
    </w:p>
    <w:p w14:paraId="4ADDE173" w14:textId="5DEA9C10" w:rsidR="008348D7" w:rsidRPr="00FD3FCA" w:rsidRDefault="00A90B60" w:rsidP="00FD3FCA">
      <w:pPr>
        <w:ind w:left="360"/>
        <w:rPr>
          <w:rFonts w:ascii="Arial" w:hAnsi="Arial" w:cs="Arial"/>
          <w:bCs/>
          <w:sz w:val="22"/>
          <w:lang w:val="en-GB"/>
        </w:rPr>
      </w:pPr>
      <w:r w:rsidRPr="00A608A6">
        <w:rPr>
          <w:rFonts w:ascii="Arial" w:hAnsi="Arial" w:cs="Arial"/>
          <w:bCs/>
          <w:sz w:val="22"/>
          <w:lang w:val="en-GB"/>
        </w:rPr>
        <w:t>More information can be found in: Child sexual exploitation: Definition and a guide for practitioners (DfE 2017).</w:t>
      </w:r>
    </w:p>
    <w:p w14:paraId="3E7694EA" w14:textId="27955DDF" w:rsidR="008348D7" w:rsidRDefault="008348D7" w:rsidP="00072E52">
      <w:pPr>
        <w:pStyle w:val="SPSHeading"/>
        <w:rPr>
          <w:lang w:val="en-GB"/>
        </w:rPr>
      </w:pPr>
    </w:p>
    <w:p w14:paraId="11716231" w14:textId="77777777" w:rsidR="0036363C" w:rsidRPr="00A608A6" w:rsidRDefault="0036363C" w:rsidP="00931F26">
      <w:pPr>
        <w:pStyle w:val="Heading1"/>
      </w:pPr>
      <w:bookmarkStart w:id="40" w:name="_Toc140744265"/>
      <w:r>
        <w:t>‘</w:t>
      </w:r>
      <w:r w:rsidRPr="00A608A6">
        <w:t>County Lines</w:t>
      </w:r>
      <w:r>
        <w:t>’ – a form of Child Criminal Exploitation</w:t>
      </w:r>
      <w:bookmarkEnd w:id="40"/>
    </w:p>
    <w:p w14:paraId="45D0A726" w14:textId="77777777" w:rsidR="0036363C" w:rsidRPr="00A608A6" w:rsidRDefault="0036363C" w:rsidP="0036363C">
      <w:pPr>
        <w:pStyle w:val="SPSSubHeading"/>
        <w:rPr>
          <w:rFonts w:ascii="Arial" w:hAnsi="Arial"/>
          <w:color w:val="auto"/>
          <w:sz w:val="22"/>
        </w:rPr>
      </w:pPr>
    </w:p>
    <w:p w14:paraId="30A32EAF" w14:textId="77777777" w:rsidR="00C14961" w:rsidRPr="00D12C77" w:rsidRDefault="00522A1E" w:rsidP="00E63C21">
      <w:pPr>
        <w:rPr>
          <w:szCs w:val="22"/>
        </w:rPr>
      </w:pPr>
      <w:r w:rsidRPr="00E63C21">
        <w:rPr>
          <w:rFonts w:ascii="Arial" w:hAnsi="Arial" w:cs="Arial"/>
          <w:sz w:val="22"/>
          <w:szCs w:val="22"/>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14:paraId="3F07E6C2" w14:textId="77777777" w:rsidR="00C14961" w:rsidRPr="00D12C77" w:rsidRDefault="00C14961" w:rsidP="00E63C21">
      <w:pPr>
        <w:rPr>
          <w:szCs w:val="22"/>
        </w:rPr>
      </w:pPr>
    </w:p>
    <w:p w14:paraId="5B81232A" w14:textId="77777777" w:rsidR="00C14961" w:rsidRPr="00D12C77" w:rsidRDefault="00522A1E" w:rsidP="00E63C21">
      <w:pPr>
        <w:rPr>
          <w:szCs w:val="22"/>
        </w:rPr>
      </w:pPr>
      <w:r w:rsidRPr="00E63C21">
        <w:rPr>
          <w:rFonts w:ascii="Arial" w:hAnsi="Arial" w:cs="Arial"/>
          <w:sz w:val="22"/>
          <w:szCs w:val="22"/>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14:paraId="14907ED3" w14:textId="77777777" w:rsidR="00C14961" w:rsidRPr="00D12C77" w:rsidRDefault="00C14961" w:rsidP="00E63C21">
      <w:pPr>
        <w:rPr>
          <w:szCs w:val="22"/>
        </w:rPr>
      </w:pPr>
    </w:p>
    <w:p w14:paraId="283F0756" w14:textId="5E7513A2" w:rsidR="0036363C" w:rsidRPr="00E63C21" w:rsidRDefault="00522A1E" w:rsidP="00E63C21">
      <w:pPr>
        <w:rPr>
          <w:szCs w:val="22"/>
        </w:rPr>
      </w:pPr>
      <w:r w:rsidRPr="00E63C21">
        <w:rPr>
          <w:rFonts w:ascii="Arial" w:hAnsi="Arial" w:cs="Arial"/>
          <w:sz w:val="22"/>
          <w:szCs w:val="22"/>
        </w:rPr>
        <w:t>One of the ways of identifying potential involvement in county lines are missing episodes (both from home and school), when the victim may have been trafficked for the purpose of transporting drugs and a referral to the National Referral Mechanism</w:t>
      </w:r>
      <w:r w:rsidR="00CC3A7F" w:rsidRPr="00E63C21">
        <w:rPr>
          <w:szCs w:val="22"/>
        </w:rPr>
        <w:footnoteReference w:id="2"/>
      </w:r>
      <w:r w:rsidRPr="00E63C21">
        <w:rPr>
          <w:rFonts w:ascii="Arial" w:hAnsi="Arial" w:cs="Arial"/>
          <w:sz w:val="22"/>
          <w:szCs w:val="22"/>
        </w:rPr>
        <w:t xml:space="preserve"> should be considered. If a child is suspected to be at risk of or involved in county lines, a safeguarding referral should be considered alongside consideration of availability of local services/third sector providers who offer support to victims of county lines exploitation. Further information on the signs of a child’s involvement in county lines is available in guidance published by the Home Office.</w:t>
      </w:r>
    </w:p>
    <w:p w14:paraId="7A34F617" w14:textId="1B5B3BD3" w:rsidR="00D51918" w:rsidRPr="00D51918" w:rsidRDefault="00D51918" w:rsidP="00931F26">
      <w:pPr>
        <w:pStyle w:val="Heading1"/>
        <w:rPr>
          <w:lang w:val="en-GB"/>
        </w:rPr>
      </w:pPr>
      <w:bookmarkStart w:id="41" w:name="_Toc140744266"/>
      <w:r w:rsidRPr="00D51918">
        <w:rPr>
          <w:lang w:val="en-GB"/>
        </w:rPr>
        <w:t xml:space="preserve">The </w:t>
      </w:r>
      <w:r w:rsidR="00484FBC">
        <w:rPr>
          <w:lang w:val="en-GB"/>
        </w:rPr>
        <w:t>‘</w:t>
      </w:r>
      <w:r w:rsidRPr="00D51918">
        <w:rPr>
          <w:lang w:val="en-GB"/>
        </w:rPr>
        <w:t>Prevent Duty</w:t>
      </w:r>
      <w:r w:rsidR="00484FBC">
        <w:rPr>
          <w:lang w:val="en-GB"/>
        </w:rPr>
        <w:t>’</w:t>
      </w:r>
      <w:bookmarkEnd w:id="41"/>
    </w:p>
    <w:p w14:paraId="74977998" w14:textId="77777777" w:rsidR="00D51918" w:rsidRDefault="00D51918" w:rsidP="00CA4AC6">
      <w:pPr>
        <w:pStyle w:val="SPSSubHeading"/>
        <w:rPr>
          <w:rFonts w:ascii="Arial" w:hAnsi="Arial"/>
          <w:color w:val="auto"/>
          <w:sz w:val="22"/>
          <w:lang w:val="en-GB"/>
        </w:rPr>
      </w:pPr>
    </w:p>
    <w:p w14:paraId="34357342" w14:textId="0B1D9F33" w:rsidR="008348D7" w:rsidRPr="00A608A6" w:rsidRDefault="008348D7" w:rsidP="00CA4AC6">
      <w:pPr>
        <w:pStyle w:val="SPSSubHeading"/>
        <w:rPr>
          <w:rFonts w:ascii="Arial" w:hAnsi="Arial"/>
          <w:color w:val="auto"/>
          <w:sz w:val="22"/>
        </w:rPr>
      </w:pPr>
      <w:r w:rsidRPr="00A608A6">
        <w:rPr>
          <w:rFonts w:ascii="Arial" w:hAnsi="Arial"/>
          <w:color w:val="auto"/>
          <w:sz w:val="22"/>
          <w:lang w:val="en-GB"/>
        </w:rPr>
        <w:t xml:space="preserve">Preventing Radicalisation under The </w:t>
      </w:r>
      <w:r w:rsidR="00205B87" w:rsidRPr="00A608A6">
        <w:rPr>
          <w:rFonts w:ascii="Arial" w:hAnsi="Arial"/>
          <w:color w:val="auto"/>
          <w:sz w:val="22"/>
          <w:lang w:val="en-GB"/>
        </w:rPr>
        <w:t>Counterterrorism</w:t>
      </w:r>
      <w:r w:rsidRPr="00A608A6">
        <w:rPr>
          <w:rFonts w:ascii="Arial" w:hAnsi="Arial"/>
          <w:color w:val="auto"/>
          <w:sz w:val="22"/>
          <w:lang w:val="en-GB"/>
        </w:rPr>
        <w:t xml:space="preserve"> and Security Act: </w:t>
      </w:r>
      <w:r w:rsidRPr="00A608A6">
        <w:rPr>
          <w:rFonts w:ascii="Arial" w:hAnsi="Arial"/>
          <w:color w:val="auto"/>
          <w:sz w:val="22"/>
        </w:rPr>
        <w:t xml:space="preserve">Identifying cases of pupils at risk of involvement in extremist </w:t>
      </w:r>
      <w:r w:rsidR="000B4C50" w:rsidRPr="00A608A6">
        <w:rPr>
          <w:rFonts w:ascii="Arial" w:hAnsi="Arial"/>
          <w:color w:val="auto"/>
          <w:sz w:val="22"/>
        </w:rPr>
        <w:t>behavior</w:t>
      </w:r>
      <w:r w:rsidR="000B4C50" w:rsidRPr="00A608A6">
        <w:rPr>
          <w:rFonts w:ascii="Arial" w:hAnsi="Arial"/>
          <w:color w:val="auto"/>
          <w:sz w:val="22"/>
        </w:rPr>
        <w:br/>
      </w:r>
    </w:p>
    <w:p w14:paraId="18F44D32" w14:textId="2A9E2971" w:rsidR="008A61EE" w:rsidRDefault="008A61EE" w:rsidP="008348D7">
      <w:pPr>
        <w:autoSpaceDE w:val="0"/>
        <w:autoSpaceDN w:val="0"/>
        <w:adjustRightInd w:val="0"/>
        <w:rPr>
          <w:rFonts w:ascii="Arial" w:hAnsi="Arial" w:cs="Arial"/>
          <w:sz w:val="22"/>
        </w:rPr>
      </w:pPr>
      <w:r w:rsidRPr="00A608A6">
        <w:rPr>
          <w:rFonts w:ascii="Arial" w:hAnsi="Arial" w:cs="Arial"/>
          <w:sz w:val="22"/>
        </w:rPr>
        <w:t xml:space="preserve">As part of the </w:t>
      </w:r>
      <w:r w:rsidR="00205B87" w:rsidRPr="00A608A6">
        <w:rPr>
          <w:rFonts w:ascii="Arial" w:hAnsi="Arial" w:cs="Arial"/>
          <w:sz w:val="22"/>
        </w:rPr>
        <w:t>Counter</w:t>
      </w:r>
      <w:r w:rsidR="00205B87">
        <w:rPr>
          <w:rFonts w:ascii="Arial" w:hAnsi="Arial" w:cs="Arial"/>
          <w:sz w:val="22"/>
        </w:rPr>
        <w:t>terrorism</w:t>
      </w:r>
      <w:r w:rsidRPr="00A608A6">
        <w:rPr>
          <w:rFonts w:ascii="Arial" w:hAnsi="Arial" w:cs="Arial"/>
          <w:sz w:val="22"/>
        </w:rPr>
        <w:t xml:space="preserve"> </w:t>
      </w:r>
      <w:r w:rsidR="00FD3FCA">
        <w:rPr>
          <w:rFonts w:ascii="Arial" w:hAnsi="Arial" w:cs="Arial"/>
          <w:sz w:val="22"/>
        </w:rPr>
        <w:t>and Securi</w:t>
      </w:r>
      <w:r w:rsidRPr="00A608A6">
        <w:rPr>
          <w:rFonts w:ascii="Arial" w:hAnsi="Arial" w:cs="Arial"/>
          <w:sz w:val="22"/>
        </w:rPr>
        <w:t>t</w:t>
      </w:r>
      <w:r w:rsidR="00FD3FCA">
        <w:rPr>
          <w:rFonts w:ascii="Arial" w:hAnsi="Arial" w:cs="Arial"/>
          <w:sz w:val="22"/>
        </w:rPr>
        <w:t>y Act</w:t>
      </w:r>
      <w:r w:rsidRPr="00A608A6">
        <w:rPr>
          <w:rFonts w:ascii="Arial" w:hAnsi="Arial" w:cs="Arial"/>
          <w:sz w:val="22"/>
        </w:rPr>
        <w:t xml:space="preserve"> 2015, schools have a duty to ‘prevent people being drawn into terrorism’. This has become known as the ‘Prevent Duty’.</w:t>
      </w:r>
    </w:p>
    <w:p w14:paraId="3DD230A2" w14:textId="43A07AF6" w:rsidR="00FC7D43" w:rsidRDefault="00FC7D43" w:rsidP="008348D7">
      <w:pPr>
        <w:autoSpaceDE w:val="0"/>
        <w:autoSpaceDN w:val="0"/>
        <w:adjustRightInd w:val="0"/>
        <w:rPr>
          <w:rFonts w:ascii="Arial" w:hAnsi="Arial" w:cs="Arial"/>
          <w:sz w:val="22"/>
        </w:rPr>
      </w:pPr>
    </w:p>
    <w:p w14:paraId="5B3D3944" w14:textId="77777777" w:rsidR="00783048" w:rsidRDefault="00FC7D43" w:rsidP="00141F04">
      <w:pPr>
        <w:pStyle w:val="ListParagraph"/>
        <w:numPr>
          <w:ilvl w:val="0"/>
          <w:numId w:val="57"/>
        </w:numPr>
        <w:autoSpaceDE w:val="0"/>
        <w:autoSpaceDN w:val="0"/>
        <w:adjustRightInd w:val="0"/>
        <w:rPr>
          <w:rFonts w:ascii="Arial" w:hAnsi="Arial" w:cs="Arial"/>
          <w:sz w:val="22"/>
        </w:rPr>
      </w:pPr>
      <w:r w:rsidRPr="00E63C21">
        <w:rPr>
          <w:rFonts w:ascii="Arial" w:hAnsi="Arial" w:cs="Arial"/>
          <w:sz w:val="22"/>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17EB6750" w14:textId="0229492C" w:rsidR="00783048" w:rsidRDefault="00FC7D43" w:rsidP="00141F04">
      <w:pPr>
        <w:pStyle w:val="ListParagraph"/>
        <w:numPr>
          <w:ilvl w:val="0"/>
          <w:numId w:val="57"/>
        </w:numPr>
        <w:autoSpaceDE w:val="0"/>
        <w:autoSpaceDN w:val="0"/>
        <w:adjustRightInd w:val="0"/>
        <w:rPr>
          <w:rFonts w:ascii="Arial" w:hAnsi="Arial" w:cs="Arial"/>
          <w:sz w:val="22"/>
        </w:rPr>
      </w:pPr>
      <w:r w:rsidRPr="00783048">
        <w:rPr>
          <w:rFonts w:ascii="Arial" w:hAnsi="Arial" w:cs="Arial"/>
          <w:sz w:val="22"/>
        </w:rPr>
        <w:t>Radicalisation refers to the process by which a person comes to support</w:t>
      </w:r>
      <w:r w:rsidR="00783048" w:rsidRPr="00783048">
        <w:rPr>
          <w:rFonts w:ascii="Arial" w:hAnsi="Arial" w:cs="Arial"/>
          <w:sz w:val="22"/>
        </w:rPr>
        <w:t xml:space="preserve"> </w:t>
      </w:r>
      <w:r w:rsidRPr="00783048">
        <w:rPr>
          <w:rFonts w:ascii="Arial" w:hAnsi="Arial" w:cs="Arial"/>
          <w:sz w:val="22"/>
        </w:rPr>
        <w:t>terrorism and extremist ideologies associated with terrorist groups.</w:t>
      </w:r>
      <w:r w:rsidR="00783048">
        <w:rPr>
          <w:rFonts w:ascii="Arial" w:hAnsi="Arial" w:cs="Arial"/>
          <w:sz w:val="22"/>
        </w:rPr>
        <w:t xml:space="preserve"> </w:t>
      </w:r>
    </w:p>
    <w:p w14:paraId="7E9A0D79" w14:textId="379A870C" w:rsidR="00FC7D43" w:rsidRPr="00783048" w:rsidRDefault="00FC7D43" w:rsidP="00141F04">
      <w:pPr>
        <w:pStyle w:val="ListParagraph"/>
        <w:numPr>
          <w:ilvl w:val="0"/>
          <w:numId w:val="57"/>
        </w:numPr>
        <w:autoSpaceDE w:val="0"/>
        <w:autoSpaceDN w:val="0"/>
        <w:adjustRightInd w:val="0"/>
        <w:rPr>
          <w:rFonts w:ascii="Arial" w:hAnsi="Arial" w:cs="Arial"/>
          <w:sz w:val="22"/>
        </w:rPr>
      </w:pPr>
      <w:r w:rsidRPr="00783048">
        <w:rPr>
          <w:rFonts w:ascii="Arial" w:hAnsi="Arial" w:cs="Arial"/>
          <w:sz w:val="22"/>
        </w:rPr>
        <w:t>Terrorism is an action that endangers or causes serious violence to a</w:t>
      </w:r>
      <w:r w:rsidR="00783048" w:rsidRPr="00783048">
        <w:rPr>
          <w:rFonts w:ascii="Arial" w:hAnsi="Arial" w:cs="Arial"/>
          <w:sz w:val="22"/>
        </w:rPr>
        <w:t xml:space="preserve"> </w:t>
      </w:r>
      <w:r w:rsidRPr="009F45E5">
        <w:rPr>
          <w:rFonts w:ascii="Arial" w:hAnsi="Arial" w:cs="Arial"/>
          <w:sz w:val="22"/>
        </w:rPr>
        <w:t>person/people; causes serious damage to property; or seriously interferes or</w:t>
      </w:r>
      <w:r w:rsidR="00783048" w:rsidRPr="0011348F">
        <w:rPr>
          <w:rFonts w:ascii="Arial" w:hAnsi="Arial" w:cs="Arial"/>
          <w:sz w:val="22"/>
        </w:rPr>
        <w:t xml:space="preserve"> </w:t>
      </w:r>
      <w:r w:rsidRPr="00783048">
        <w:rPr>
          <w:rFonts w:ascii="Arial" w:hAnsi="Arial" w:cs="Arial"/>
          <w:sz w:val="22"/>
        </w:rPr>
        <w:t>disrupts an electronic system. The use or threat must be designed to influence the</w:t>
      </w:r>
      <w:r w:rsidR="00783048" w:rsidRPr="00783048">
        <w:rPr>
          <w:rFonts w:ascii="Arial" w:hAnsi="Arial" w:cs="Arial"/>
          <w:sz w:val="22"/>
        </w:rPr>
        <w:t xml:space="preserve"> </w:t>
      </w:r>
      <w:r w:rsidRPr="00783048">
        <w:rPr>
          <w:rFonts w:ascii="Arial" w:hAnsi="Arial" w:cs="Arial"/>
          <w:sz w:val="22"/>
        </w:rPr>
        <w:t>government or to intimidate the public and is made for the purpose of advancing a</w:t>
      </w:r>
      <w:r w:rsidR="00783048" w:rsidRPr="00783048">
        <w:rPr>
          <w:rFonts w:ascii="Arial" w:hAnsi="Arial" w:cs="Arial"/>
          <w:sz w:val="22"/>
        </w:rPr>
        <w:t xml:space="preserve"> </w:t>
      </w:r>
      <w:r w:rsidRPr="00783048">
        <w:rPr>
          <w:rFonts w:ascii="Arial" w:hAnsi="Arial" w:cs="Arial"/>
          <w:sz w:val="22"/>
        </w:rPr>
        <w:t>political, religious or ideological cause.</w:t>
      </w:r>
    </w:p>
    <w:p w14:paraId="59171F7D" w14:textId="77777777" w:rsidR="008A61EE" w:rsidRPr="00A608A6" w:rsidRDefault="008A61EE" w:rsidP="008348D7">
      <w:pPr>
        <w:autoSpaceDE w:val="0"/>
        <w:autoSpaceDN w:val="0"/>
        <w:adjustRightInd w:val="0"/>
        <w:rPr>
          <w:rFonts w:ascii="Arial" w:hAnsi="Arial" w:cs="Arial"/>
          <w:sz w:val="22"/>
        </w:rPr>
      </w:pPr>
    </w:p>
    <w:p w14:paraId="7562ABFB" w14:textId="434FA2B9" w:rsidR="008A61EE" w:rsidRPr="00A608A6" w:rsidRDefault="008A61EE" w:rsidP="008348D7">
      <w:pPr>
        <w:autoSpaceDE w:val="0"/>
        <w:autoSpaceDN w:val="0"/>
        <w:adjustRightInd w:val="0"/>
        <w:rPr>
          <w:rFonts w:ascii="Arial" w:hAnsi="Arial" w:cs="Arial"/>
          <w:sz w:val="22"/>
        </w:rPr>
      </w:pPr>
      <w:r w:rsidRPr="00A608A6">
        <w:rPr>
          <w:rFonts w:ascii="Arial" w:hAnsi="Arial" w:cs="Arial"/>
          <w:sz w:val="22"/>
        </w:rPr>
        <w:t>Where staff are concerned that children and young people are developing extremist views or show signs of being radicali</w:t>
      </w:r>
      <w:r w:rsidR="00783048">
        <w:rPr>
          <w:rFonts w:ascii="Arial" w:hAnsi="Arial" w:cs="Arial"/>
          <w:sz w:val="22"/>
        </w:rPr>
        <w:t>s</w:t>
      </w:r>
      <w:r w:rsidRPr="00A608A6">
        <w:rPr>
          <w:rFonts w:ascii="Arial" w:hAnsi="Arial" w:cs="Arial"/>
          <w:sz w:val="22"/>
        </w:rPr>
        <w:t>ed, they should discuss this with the De</w:t>
      </w:r>
      <w:r w:rsidR="00D51918">
        <w:rPr>
          <w:rFonts w:ascii="Arial" w:hAnsi="Arial" w:cs="Arial"/>
          <w:sz w:val="22"/>
        </w:rPr>
        <w:t>s</w:t>
      </w:r>
      <w:r w:rsidRPr="00A608A6">
        <w:rPr>
          <w:rFonts w:ascii="Arial" w:hAnsi="Arial" w:cs="Arial"/>
          <w:sz w:val="22"/>
        </w:rPr>
        <w:t>ignated Safeguarding Lead</w:t>
      </w:r>
      <w:r w:rsidR="00D51918">
        <w:rPr>
          <w:rFonts w:ascii="Arial" w:hAnsi="Arial" w:cs="Arial"/>
          <w:sz w:val="22"/>
        </w:rPr>
        <w:t xml:space="preserve"> who</w:t>
      </w:r>
      <w:r w:rsidRPr="00A608A6">
        <w:rPr>
          <w:rFonts w:ascii="Arial" w:hAnsi="Arial" w:cs="Arial"/>
          <w:sz w:val="22"/>
        </w:rPr>
        <w:t xml:space="preserve"> is able to support staff with any concerns they may have</w:t>
      </w:r>
      <w:r w:rsidR="00FC7D43">
        <w:rPr>
          <w:rFonts w:ascii="Arial" w:hAnsi="Arial" w:cs="Arial"/>
          <w:sz w:val="22"/>
        </w:rPr>
        <w:t xml:space="preserve"> and </w:t>
      </w:r>
      <w:r w:rsidR="009F45E5">
        <w:rPr>
          <w:rFonts w:ascii="Arial" w:hAnsi="Arial" w:cs="Arial"/>
          <w:sz w:val="22"/>
        </w:rPr>
        <w:t xml:space="preserve">may </w:t>
      </w:r>
      <w:r w:rsidR="00FC7D43">
        <w:rPr>
          <w:rFonts w:ascii="Arial" w:hAnsi="Arial" w:cs="Arial"/>
          <w:sz w:val="22"/>
        </w:rPr>
        <w:t>make a Prevent referral</w:t>
      </w:r>
      <w:r w:rsidRPr="00A608A6">
        <w:rPr>
          <w:rFonts w:ascii="Arial" w:hAnsi="Arial" w:cs="Arial"/>
          <w:sz w:val="22"/>
        </w:rPr>
        <w:t>.</w:t>
      </w:r>
    </w:p>
    <w:p w14:paraId="160884C9" w14:textId="77777777" w:rsidR="008A61EE" w:rsidRPr="00A608A6" w:rsidRDefault="008A61EE" w:rsidP="008348D7">
      <w:pPr>
        <w:autoSpaceDE w:val="0"/>
        <w:autoSpaceDN w:val="0"/>
        <w:adjustRightInd w:val="0"/>
        <w:rPr>
          <w:rFonts w:ascii="Arial" w:hAnsi="Arial" w:cs="Arial"/>
          <w:sz w:val="22"/>
        </w:rPr>
      </w:pPr>
    </w:p>
    <w:p w14:paraId="2FF56A7E" w14:textId="0D22E2D5" w:rsidR="008A61EE" w:rsidRPr="00A608A6" w:rsidRDefault="008A61EE" w:rsidP="008348D7">
      <w:pPr>
        <w:autoSpaceDE w:val="0"/>
        <w:autoSpaceDN w:val="0"/>
        <w:adjustRightInd w:val="0"/>
        <w:rPr>
          <w:rFonts w:ascii="Arial" w:hAnsi="Arial" w:cs="Arial"/>
          <w:sz w:val="22"/>
        </w:rPr>
      </w:pPr>
      <w:r w:rsidRPr="00A608A6">
        <w:rPr>
          <w:rFonts w:ascii="Arial" w:hAnsi="Arial" w:cs="Arial"/>
          <w:sz w:val="22"/>
        </w:rPr>
        <w:t xml:space="preserve">We use the curriculum to ensure that children and young people understand how people with extreme views share these with others, especially using the internet. We are committed to ensuring that our pupils are offered a broad and balanced curriculum that aims to prepare them for life in modern Britain. Teaching the </w:t>
      </w:r>
      <w:r w:rsidR="00862087">
        <w:rPr>
          <w:rFonts w:ascii="Arial" w:hAnsi="Arial" w:cs="Arial"/>
          <w:sz w:val="22"/>
        </w:rPr>
        <w:t>school</w:t>
      </w:r>
      <w:r w:rsidRPr="00A608A6">
        <w:rPr>
          <w:rFonts w:ascii="Arial" w:hAnsi="Arial" w:cs="Arial"/>
          <w:sz w:val="22"/>
        </w:rPr>
        <w:t xml:space="preserve">’s core values alongside the fundamental British Values supports quality teaching and learning, whilst making a positive contribution to the development of a fair, just and civil society. </w:t>
      </w:r>
    </w:p>
    <w:p w14:paraId="13ADF7C5" w14:textId="77777777" w:rsidR="008A61EE" w:rsidRPr="00A608A6" w:rsidRDefault="008A61EE" w:rsidP="008348D7">
      <w:pPr>
        <w:autoSpaceDE w:val="0"/>
        <w:autoSpaceDN w:val="0"/>
        <w:adjustRightInd w:val="0"/>
        <w:rPr>
          <w:rFonts w:ascii="Arial" w:hAnsi="Arial" w:cs="Arial"/>
          <w:sz w:val="22"/>
        </w:rPr>
      </w:pPr>
    </w:p>
    <w:p w14:paraId="4AFB6D53" w14:textId="77777777" w:rsidR="008A61EE" w:rsidRPr="00A608A6" w:rsidRDefault="008A61EE" w:rsidP="008348D7">
      <w:pPr>
        <w:autoSpaceDE w:val="0"/>
        <w:autoSpaceDN w:val="0"/>
        <w:adjustRightInd w:val="0"/>
        <w:rPr>
          <w:rFonts w:ascii="Arial" w:hAnsi="Arial" w:cs="Arial"/>
          <w:i/>
          <w:sz w:val="22"/>
        </w:rPr>
      </w:pPr>
      <w:r w:rsidRPr="00A608A6">
        <w:rPr>
          <w:rFonts w:ascii="Arial" w:hAnsi="Arial" w:cs="Arial"/>
          <w:i/>
          <w:sz w:val="22"/>
        </w:rPr>
        <w:t>Recognising Extremism</w:t>
      </w:r>
    </w:p>
    <w:p w14:paraId="41A743A4" w14:textId="235DC690" w:rsidR="008A61EE" w:rsidRPr="00A608A6" w:rsidRDefault="008A61EE" w:rsidP="008348D7">
      <w:pPr>
        <w:autoSpaceDE w:val="0"/>
        <w:autoSpaceDN w:val="0"/>
        <w:adjustRightInd w:val="0"/>
        <w:rPr>
          <w:rFonts w:ascii="Arial" w:hAnsi="Arial" w:cs="Arial"/>
          <w:sz w:val="22"/>
        </w:rPr>
      </w:pPr>
      <w:r w:rsidRPr="00A608A6">
        <w:rPr>
          <w:rFonts w:ascii="Arial" w:hAnsi="Arial" w:cs="Arial"/>
          <w:sz w:val="22"/>
        </w:rPr>
        <w:t>Early indicators of radicalisation or extremism may include:</w:t>
      </w:r>
    </w:p>
    <w:p w14:paraId="7D105A15" w14:textId="2A83C8EE"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Showing sympathy for extremist causes</w:t>
      </w:r>
    </w:p>
    <w:p w14:paraId="1CC01719" w14:textId="7AF82259"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Glorifying violence, especially to other faiths or cultures</w:t>
      </w:r>
    </w:p>
    <w:p w14:paraId="1C4A9E41" w14:textId="7F0F31E4"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Making remarks or comments about being at extremist events or rallies outside school</w:t>
      </w:r>
    </w:p>
    <w:p w14:paraId="04F9E1B5" w14:textId="71E8B9F2"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Evidence of possessing illegal or extremist literature</w:t>
      </w:r>
    </w:p>
    <w:p w14:paraId="0832621E" w14:textId="6122664D" w:rsidR="008A61EE" w:rsidRPr="00A608A6" w:rsidRDefault="008A61EE" w:rsidP="00141F04">
      <w:pPr>
        <w:pStyle w:val="ListParagraph"/>
        <w:numPr>
          <w:ilvl w:val="0"/>
          <w:numId w:val="28"/>
        </w:numPr>
        <w:autoSpaceDE w:val="0"/>
        <w:autoSpaceDN w:val="0"/>
        <w:adjustRightInd w:val="0"/>
        <w:rPr>
          <w:rFonts w:ascii="Arial" w:hAnsi="Arial" w:cs="Arial"/>
          <w:sz w:val="22"/>
          <w:szCs w:val="22"/>
        </w:rPr>
      </w:pPr>
      <w:r w:rsidRPr="1B930A95">
        <w:rPr>
          <w:rFonts w:ascii="Arial" w:hAnsi="Arial" w:cs="Arial"/>
          <w:sz w:val="22"/>
          <w:szCs w:val="22"/>
        </w:rPr>
        <w:t>Advocating messages similar to illegal organisations or other extremist groups</w:t>
      </w:r>
    </w:p>
    <w:p w14:paraId="4F4880A4" w14:textId="3599197F"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 xml:space="preserve">Out of </w:t>
      </w:r>
      <w:r w:rsidR="001B33BE" w:rsidRPr="00A608A6">
        <w:rPr>
          <w:rFonts w:ascii="Arial" w:hAnsi="Arial" w:cs="Arial"/>
          <w:sz w:val="22"/>
        </w:rPr>
        <w:t>character</w:t>
      </w:r>
      <w:r w:rsidRPr="00A608A6">
        <w:rPr>
          <w:rFonts w:ascii="Arial" w:hAnsi="Arial" w:cs="Arial"/>
          <w:sz w:val="22"/>
        </w:rPr>
        <w:t xml:space="preserve"> changes in dress, behavio</w:t>
      </w:r>
      <w:r w:rsidR="001D0224">
        <w:rPr>
          <w:rFonts w:ascii="Arial" w:hAnsi="Arial" w:cs="Arial"/>
          <w:sz w:val="22"/>
        </w:rPr>
        <w:t>u</w:t>
      </w:r>
      <w:r w:rsidRPr="00A608A6">
        <w:rPr>
          <w:rFonts w:ascii="Arial" w:hAnsi="Arial" w:cs="Arial"/>
          <w:sz w:val="22"/>
        </w:rPr>
        <w:t>r and peer relationships (but there are also very powerful narratives, programmes and networks that young people can come across online so involvement with particular groups may not be apparent.)</w:t>
      </w:r>
    </w:p>
    <w:p w14:paraId="0C273935" w14:textId="39DE67F9"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Secretive behaviour</w:t>
      </w:r>
    </w:p>
    <w:p w14:paraId="1C707801" w14:textId="27B20D06"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Online searches or sharing extremist messages or social profiles</w:t>
      </w:r>
    </w:p>
    <w:p w14:paraId="74AA599F" w14:textId="0ABE0608"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Intolerance of difference, including faith, culture, gender, race or sexuality</w:t>
      </w:r>
    </w:p>
    <w:p w14:paraId="36FA23AB" w14:textId="304C6AB6" w:rsidR="008A61EE" w:rsidRPr="00A608A6" w:rsidRDefault="008A61E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 xml:space="preserve">Graffiti, </w:t>
      </w:r>
      <w:r w:rsidR="00205B87" w:rsidRPr="00A608A6">
        <w:rPr>
          <w:rFonts w:ascii="Arial" w:hAnsi="Arial" w:cs="Arial"/>
          <w:sz w:val="22"/>
        </w:rPr>
        <w:t>artwork</w:t>
      </w:r>
      <w:r w:rsidRPr="00A608A6">
        <w:rPr>
          <w:rFonts w:ascii="Arial" w:hAnsi="Arial" w:cs="Arial"/>
          <w:sz w:val="22"/>
        </w:rPr>
        <w:t xml:space="preserve"> or writing that display</w:t>
      </w:r>
      <w:r w:rsidR="004E7C2E" w:rsidRPr="00A608A6">
        <w:rPr>
          <w:rFonts w:ascii="Arial" w:hAnsi="Arial" w:cs="Arial"/>
          <w:sz w:val="22"/>
        </w:rPr>
        <w:t>s extremist themes</w:t>
      </w:r>
    </w:p>
    <w:p w14:paraId="695DF068" w14:textId="2517DD1D" w:rsidR="004E7C2E" w:rsidRPr="00A608A6" w:rsidRDefault="004E7C2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 xml:space="preserve">Attempts to impose extremist views or practices on others </w:t>
      </w:r>
    </w:p>
    <w:p w14:paraId="1F8A5C0E" w14:textId="0E64C838" w:rsidR="004E7C2E" w:rsidRPr="00A608A6" w:rsidRDefault="004E7C2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Verbalising anti-Western or anti-British views</w:t>
      </w:r>
    </w:p>
    <w:p w14:paraId="724FAF9F" w14:textId="0E07C943" w:rsidR="004E7C2E" w:rsidRPr="00A608A6" w:rsidRDefault="004E7C2E" w:rsidP="00141F04">
      <w:pPr>
        <w:pStyle w:val="ListParagraph"/>
        <w:numPr>
          <w:ilvl w:val="0"/>
          <w:numId w:val="28"/>
        </w:numPr>
        <w:autoSpaceDE w:val="0"/>
        <w:autoSpaceDN w:val="0"/>
        <w:adjustRightInd w:val="0"/>
        <w:rPr>
          <w:rFonts w:ascii="Arial" w:hAnsi="Arial" w:cs="Arial"/>
          <w:sz w:val="22"/>
        </w:rPr>
      </w:pPr>
      <w:r w:rsidRPr="00A608A6">
        <w:rPr>
          <w:rFonts w:ascii="Arial" w:hAnsi="Arial" w:cs="Arial"/>
          <w:sz w:val="22"/>
        </w:rPr>
        <w:t>Advocating violence towards others.</w:t>
      </w:r>
    </w:p>
    <w:p w14:paraId="2B75465F" w14:textId="40941930" w:rsidR="008A61EE" w:rsidRDefault="008A61EE" w:rsidP="008348D7">
      <w:pPr>
        <w:autoSpaceDE w:val="0"/>
        <w:autoSpaceDN w:val="0"/>
        <w:adjustRightInd w:val="0"/>
        <w:rPr>
          <w:rFonts w:ascii="Arial" w:hAnsi="Arial" w:cs="Arial"/>
          <w:sz w:val="22"/>
        </w:rPr>
      </w:pPr>
    </w:p>
    <w:p w14:paraId="44B0ACD8" w14:textId="1356DAB0" w:rsidR="00D406E7" w:rsidRDefault="00D406E7" w:rsidP="00D406E7">
      <w:pPr>
        <w:autoSpaceDE w:val="0"/>
        <w:autoSpaceDN w:val="0"/>
        <w:adjustRightInd w:val="0"/>
        <w:rPr>
          <w:rFonts w:ascii="Arial" w:hAnsi="Arial" w:cs="Arial"/>
          <w:b/>
          <w:bCs/>
          <w:sz w:val="22"/>
        </w:rPr>
      </w:pPr>
      <w:r w:rsidRPr="00E63C21">
        <w:rPr>
          <w:rFonts w:ascii="Arial" w:hAnsi="Arial" w:cs="Arial"/>
          <w:b/>
          <w:bCs/>
          <w:sz w:val="22"/>
        </w:rPr>
        <w:t>Channel</w:t>
      </w:r>
    </w:p>
    <w:p w14:paraId="06105C1F" w14:textId="77777777" w:rsidR="00D406E7" w:rsidRPr="00E63C21" w:rsidRDefault="00D406E7" w:rsidP="00D406E7">
      <w:pPr>
        <w:autoSpaceDE w:val="0"/>
        <w:autoSpaceDN w:val="0"/>
        <w:adjustRightInd w:val="0"/>
        <w:rPr>
          <w:rFonts w:ascii="Arial" w:hAnsi="Arial" w:cs="Arial"/>
          <w:b/>
          <w:bCs/>
          <w:sz w:val="22"/>
        </w:rPr>
      </w:pPr>
    </w:p>
    <w:p w14:paraId="48E3B056" w14:textId="77777777" w:rsidR="00D406E7" w:rsidRPr="00D406E7" w:rsidRDefault="00D406E7" w:rsidP="00D406E7">
      <w:pPr>
        <w:autoSpaceDE w:val="0"/>
        <w:autoSpaceDN w:val="0"/>
        <w:adjustRightInd w:val="0"/>
        <w:rPr>
          <w:rFonts w:ascii="Arial" w:hAnsi="Arial" w:cs="Arial"/>
          <w:sz w:val="22"/>
        </w:rPr>
      </w:pPr>
      <w:r w:rsidRPr="00D406E7">
        <w:rPr>
          <w:rFonts w:ascii="Arial" w:hAnsi="Arial" w:cs="Arial"/>
          <w:sz w:val="22"/>
        </w:rPr>
        <w:t>Channel is a voluntary, confidential support programme which focuses on providing</w:t>
      </w:r>
    </w:p>
    <w:p w14:paraId="20CC4242" w14:textId="7C19A990" w:rsidR="00D406E7" w:rsidRPr="00D406E7" w:rsidRDefault="00D406E7" w:rsidP="00D406E7">
      <w:pPr>
        <w:autoSpaceDE w:val="0"/>
        <w:autoSpaceDN w:val="0"/>
        <w:adjustRightInd w:val="0"/>
        <w:rPr>
          <w:rFonts w:ascii="Arial" w:hAnsi="Arial" w:cs="Arial"/>
          <w:sz w:val="22"/>
        </w:rPr>
      </w:pPr>
      <w:r w:rsidRPr="00D406E7">
        <w:rPr>
          <w:rFonts w:ascii="Arial" w:hAnsi="Arial" w:cs="Arial"/>
          <w:sz w:val="22"/>
        </w:rPr>
        <w:t xml:space="preserve">support at an early stage to people who are identified as being </w:t>
      </w:r>
      <w:r w:rsidR="002C2E3C">
        <w:rPr>
          <w:rFonts w:ascii="Arial" w:hAnsi="Arial" w:cs="Arial"/>
          <w:sz w:val="22"/>
        </w:rPr>
        <w:t>susceptible</w:t>
      </w:r>
      <w:r w:rsidR="002C2E3C" w:rsidRPr="00D406E7">
        <w:rPr>
          <w:rFonts w:ascii="Arial" w:hAnsi="Arial" w:cs="Arial"/>
          <w:sz w:val="22"/>
        </w:rPr>
        <w:t xml:space="preserve"> </w:t>
      </w:r>
      <w:r w:rsidRPr="00D406E7">
        <w:rPr>
          <w:rFonts w:ascii="Arial" w:hAnsi="Arial" w:cs="Arial"/>
          <w:sz w:val="22"/>
        </w:rPr>
        <w:t>to being drawn into terrorism. Prevent referrals may be passed to a multi-agency Channel panel, which</w:t>
      </w:r>
    </w:p>
    <w:p w14:paraId="5716A648" w14:textId="7F8AEE92" w:rsidR="00D406E7" w:rsidRPr="00D406E7" w:rsidRDefault="00D406E7" w:rsidP="00D406E7">
      <w:pPr>
        <w:autoSpaceDE w:val="0"/>
        <w:autoSpaceDN w:val="0"/>
        <w:adjustRightInd w:val="0"/>
        <w:rPr>
          <w:rFonts w:ascii="Arial" w:hAnsi="Arial" w:cs="Arial"/>
          <w:sz w:val="22"/>
        </w:rPr>
      </w:pPr>
      <w:r w:rsidRPr="00D406E7">
        <w:rPr>
          <w:rFonts w:ascii="Arial" w:hAnsi="Arial" w:cs="Arial"/>
          <w:sz w:val="22"/>
        </w:rPr>
        <w:t xml:space="preserve">will discuss the individual referred to determine whether they are </w:t>
      </w:r>
      <w:r w:rsidR="006145E5">
        <w:rPr>
          <w:rFonts w:ascii="Arial" w:hAnsi="Arial" w:cs="Arial"/>
          <w:sz w:val="22"/>
        </w:rPr>
        <w:t>susceptible</w:t>
      </w:r>
      <w:r w:rsidR="006145E5" w:rsidRPr="00D406E7">
        <w:rPr>
          <w:rFonts w:ascii="Arial" w:hAnsi="Arial" w:cs="Arial"/>
          <w:sz w:val="22"/>
        </w:rPr>
        <w:t xml:space="preserve"> </w:t>
      </w:r>
      <w:r w:rsidRPr="00D406E7">
        <w:rPr>
          <w:rFonts w:ascii="Arial" w:hAnsi="Arial" w:cs="Arial"/>
          <w:sz w:val="22"/>
        </w:rPr>
        <w:t>to being</w:t>
      </w:r>
    </w:p>
    <w:p w14:paraId="1AF5FCDD" w14:textId="77777777" w:rsidR="00D406E7" w:rsidRPr="00D406E7" w:rsidRDefault="00D406E7" w:rsidP="00D406E7">
      <w:pPr>
        <w:autoSpaceDE w:val="0"/>
        <w:autoSpaceDN w:val="0"/>
        <w:adjustRightInd w:val="0"/>
        <w:rPr>
          <w:rFonts w:ascii="Arial" w:hAnsi="Arial" w:cs="Arial"/>
          <w:sz w:val="22"/>
        </w:rPr>
      </w:pPr>
      <w:r w:rsidRPr="00D406E7">
        <w:rPr>
          <w:rFonts w:ascii="Arial" w:hAnsi="Arial" w:cs="Arial"/>
          <w:sz w:val="22"/>
        </w:rPr>
        <w:t>drawn into terrorism and consider the appropriate support required. A representative from</w:t>
      </w:r>
    </w:p>
    <w:p w14:paraId="0C970A8D" w14:textId="4E4BC54A" w:rsidR="00D406E7" w:rsidRPr="00A608A6" w:rsidRDefault="00D406E7" w:rsidP="00D406E7">
      <w:pPr>
        <w:autoSpaceDE w:val="0"/>
        <w:autoSpaceDN w:val="0"/>
        <w:adjustRightInd w:val="0"/>
        <w:rPr>
          <w:rFonts w:ascii="Arial" w:hAnsi="Arial" w:cs="Arial"/>
          <w:sz w:val="22"/>
        </w:rPr>
      </w:pPr>
      <w:r w:rsidRPr="00D406E7">
        <w:rPr>
          <w:rFonts w:ascii="Arial" w:hAnsi="Arial" w:cs="Arial"/>
          <w:sz w:val="22"/>
        </w:rPr>
        <w:t>the school may be asked to attend the Channel panel to help with this</w:t>
      </w:r>
      <w:r w:rsidR="000257B9">
        <w:rPr>
          <w:rFonts w:ascii="Arial" w:hAnsi="Arial" w:cs="Arial"/>
          <w:sz w:val="22"/>
        </w:rPr>
        <w:t xml:space="preserve"> </w:t>
      </w:r>
      <w:r w:rsidRPr="00D406E7">
        <w:rPr>
          <w:rFonts w:ascii="Arial" w:hAnsi="Arial" w:cs="Arial"/>
          <w:sz w:val="22"/>
        </w:rPr>
        <w:t>assessment. An individual’s engagement with the programme is entirely voluntary at all</w:t>
      </w:r>
      <w:r w:rsidR="000257B9">
        <w:rPr>
          <w:rFonts w:ascii="Arial" w:hAnsi="Arial" w:cs="Arial"/>
          <w:sz w:val="22"/>
        </w:rPr>
        <w:t xml:space="preserve"> </w:t>
      </w:r>
      <w:r w:rsidRPr="00D406E7">
        <w:rPr>
          <w:rFonts w:ascii="Arial" w:hAnsi="Arial" w:cs="Arial"/>
          <w:sz w:val="22"/>
        </w:rPr>
        <w:t>stages</w:t>
      </w:r>
      <w:r w:rsidR="000257B9">
        <w:rPr>
          <w:rFonts w:ascii="Arial" w:hAnsi="Arial" w:cs="Arial"/>
          <w:sz w:val="22"/>
        </w:rPr>
        <w:t>.</w:t>
      </w:r>
    </w:p>
    <w:p w14:paraId="05ABA55D" w14:textId="5790CD23" w:rsidR="00B47748" w:rsidRPr="00A608A6" w:rsidRDefault="00B47748" w:rsidP="00931F26">
      <w:pPr>
        <w:pStyle w:val="Heading1"/>
      </w:pPr>
      <w:r w:rsidRPr="00A608A6">
        <w:t xml:space="preserve"> </w:t>
      </w:r>
      <w:bookmarkStart w:id="42" w:name="_Toc140744267"/>
      <w:r w:rsidRPr="00A608A6">
        <w:t xml:space="preserve">‘Honour-Based’ </w:t>
      </w:r>
      <w:r w:rsidR="00FC6FF3">
        <w:t>Abuse</w:t>
      </w:r>
      <w:bookmarkEnd w:id="42"/>
    </w:p>
    <w:p w14:paraId="57D523AB" w14:textId="77777777" w:rsidR="00133279" w:rsidRPr="00A608A6" w:rsidRDefault="00133279" w:rsidP="00CA4AC6">
      <w:pPr>
        <w:pStyle w:val="SPSSubHeading"/>
        <w:rPr>
          <w:rFonts w:ascii="Arial" w:hAnsi="Arial"/>
          <w:color w:val="auto"/>
          <w:sz w:val="22"/>
        </w:rPr>
      </w:pPr>
    </w:p>
    <w:p w14:paraId="69004EB1" w14:textId="7FE7E9AF" w:rsidR="00B47748" w:rsidRPr="00A608A6" w:rsidRDefault="00700246" w:rsidP="00B47748">
      <w:pPr>
        <w:autoSpaceDE w:val="0"/>
        <w:autoSpaceDN w:val="0"/>
        <w:adjustRightInd w:val="0"/>
        <w:rPr>
          <w:rFonts w:ascii="Arial" w:hAnsi="Arial" w:cs="Arial"/>
          <w:sz w:val="22"/>
        </w:rPr>
      </w:pPr>
      <w:r>
        <w:rPr>
          <w:rFonts w:ascii="Arial" w:hAnsi="Arial" w:cs="Arial"/>
          <w:sz w:val="22"/>
        </w:rPr>
        <w:t>The Trust</w:t>
      </w:r>
      <w:r w:rsidRPr="00A608A6">
        <w:rPr>
          <w:rFonts w:ascii="Arial" w:hAnsi="Arial" w:cs="Arial"/>
          <w:sz w:val="22"/>
        </w:rPr>
        <w:t xml:space="preserve"> </w:t>
      </w:r>
      <w:r w:rsidR="00B47748" w:rsidRPr="00A608A6">
        <w:rPr>
          <w:rFonts w:ascii="Arial" w:hAnsi="Arial" w:cs="Arial"/>
          <w:sz w:val="22"/>
        </w:rPr>
        <w:t xml:space="preserve">are aware that Honour-based </w:t>
      </w:r>
      <w:r w:rsidR="00FC6FF3">
        <w:rPr>
          <w:rFonts w:ascii="Arial" w:hAnsi="Arial" w:cs="Arial"/>
          <w:sz w:val="22"/>
        </w:rPr>
        <w:t>Abuse</w:t>
      </w:r>
      <w:r w:rsidR="00481E92">
        <w:rPr>
          <w:rFonts w:ascii="Arial" w:hAnsi="Arial" w:cs="Arial"/>
          <w:sz w:val="22"/>
        </w:rPr>
        <w:t xml:space="preserve"> </w:t>
      </w:r>
      <w:r w:rsidR="00B47748" w:rsidRPr="00A608A6">
        <w:rPr>
          <w:rFonts w:ascii="Arial" w:hAnsi="Arial" w:cs="Arial"/>
          <w:sz w:val="22"/>
        </w:rPr>
        <w:t xml:space="preserve">encompasses a range of crimes committed under a perverse view within sections of communities that they protect or defend the honour of the family and/or the community.  These crimes include: female genital mutilation (FGM), forced marriage (FM), and practices such as breast ironing (BI). </w:t>
      </w:r>
      <w:r w:rsidR="00B47748" w:rsidRPr="00A608A6">
        <w:rPr>
          <w:rFonts w:ascii="Arial" w:hAnsi="Arial" w:cs="Arial"/>
          <w:sz w:val="22"/>
        </w:rPr>
        <w:br/>
      </w:r>
    </w:p>
    <w:p w14:paraId="4BD7D16A" w14:textId="6A86C21F" w:rsidR="00B47748" w:rsidRPr="00A608A6" w:rsidRDefault="00B47748" w:rsidP="00B47748">
      <w:pPr>
        <w:rPr>
          <w:rFonts w:ascii="Arial" w:hAnsi="Arial" w:cs="Arial"/>
          <w:sz w:val="22"/>
        </w:rPr>
      </w:pPr>
      <w:r w:rsidRPr="00A608A6">
        <w:rPr>
          <w:rFonts w:ascii="Arial" w:hAnsi="Arial" w:cs="Arial"/>
          <w:sz w:val="22"/>
        </w:rPr>
        <w:t xml:space="preserve">The indicators of </w:t>
      </w:r>
      <w:r w:rsidR="000E5757">
        <w:rPr>
          <w:rFonts w:ascii="Arial" w:hAnsi="Arial" w:cs="Arial"/>
          <w:sz w:val="22"/>
        </w:rPr>
        <w:t>Honour-Based Abuse</w:t>
      </w:r>
      <w:r w:rsidR="000E5757" w:rsidRPr="00A608A6">
        <w:rPr>
          <w:rFonts w:ascii="Arial" w:hAnsi="Arial" w:cs="Arial"/>
          <w:sz w:val="22"/>
        </w:rPr>
        <w:t xml:space="preserve"> </w:t>
      </w:r>
      <w:r w:rsidRPr="00A608A6">
        <w:rPr>
          <w:rFonts w:ascii="Arial" w:hAnsi="Arial" w:cs="Arial"/>
          <w:sz w:val="22"/>
        </w:rPr>
        <w:t xml:space="preserve">and associated factors should be covered with staff, </w:t>
      </w:r>
      <w:r w:rsidR="00862087">
        <w:rPr>
          <w:rFonts w:ascii="Arial" w:hAnsi="Arial" w:cs="Arial"/>
          <w:sz w:val="22"/>
        </w:rPr>
        <w:t>governance committee members</w:t>
      </w:r>
      <w:r w:rsidR="00862087" w:rsidRPr="00A608A6">
        <w:rPr>
          <w:rFonts w:ascii="Arial" w:hAnsi="Arial" w:cs="Arial"/>
          <w:sz w:val="22"/>
        </w:rPr>
        <w:t xml:space="preserve"> </w:t>
      </w:r>
      <w:r w:rsidRPr="00A608A6">
        <w:rPr>
          <w:rFonts w:ascii="Arial" w:hAnsi="Arial" w:cs="Arial"/>
          <w:sz w:val="22"/>
        </w:rPr>
        <w:t xml:space="preserve">and other volunteers within the </w:t>
      </w:r>
      <w:r w:rsidR="00862087">
        <w:rPr>
          <w:rFonts w:ascii="Arial" w:hAnsi="Arial" w:cs="Arial"/>
          <w:sz w:val="22"/>
        </w:rPr>
        <w:t>school</w:t>
      </w:r>
      <w:r w:rsidRPr="00A608A6">
        <w:rPr>
          <w:rFonts w:ascii="Arial" w:hAnsi="Arial" w:cs="Arial"/>
          <w:sz w:val="22"/>
        </w:rPr>
        <w:t xml:space="preserve"> safeguarding training. All members of staff, </w:t>
      </w:r>
      <w:r w:rsidR="00862087">
        <w:rPr>
          <w:rFonts w:ascii="Arial" w:hAnsi="Arial" w:cs="Arial"/>
          <w:sz w:val="22"/>
        </w:rPr>
        <w:t>governance committee members</w:t>
      </w:r>
      <w:r w:rsidR="00862087" w:rsidRPr="00A608A6">
        <w:rPr>
          <w:rFonts w:ascii="Arial" w:hAnsi="Arial" w:cs="Arial"/>
          <w:sz w:val="22"/>
        </w:rPr>
        <w:t xml:space="preserve"> </w:t>
      </w:r>
      <w:r w:rsidRPr="00A608A6">
        <w:rPr>
          <w:rFonts w:ascii="Arial" w:hAnsi="Arial" w:cs="Arial"/>
          <w:sz w:val="22"/>
        </w:rPr>
        <w:t xml:space="preserve">and other volunteers must be alert to the possibility of a child being at risk of </w:t>
      </w:r>
      <w:r w:rsidR="000E5757">
        <w:rPr>
          <w:rFonts w:ascii="Arial" w:hAnsi="Arial" w:cs="Arial"/>
          <w:sz w:val="22"/>
        </w:rPr>
        <w:t>Honour-based abuse</w:t>
      </w:r>
      <w:r w:rsidRPr="00A608A6">
        <w:rPr>
          <w:rFonts w:ascii="Arial" w:hAnsi="Arial" w:cs="Arial"/>
          <w:sz w:val="22"/>
        </w:rPr>
        <w:t xml:space="preserve">, or already having suffered. They must also be aware that all forms of </w:t>
      </w:r>
      <w:r w:rsidR="00AB032B">
        <w:rPr>
          <w:rFonts w:ascii="Arial" w:hAnsi="Arial" w:cs="Arial"/>
          <w:sz w:val="22"/>
        </w:rPr>
        <w:t>Honour-based abuse</w:t>
      </w:r>
      <w:r w:rsidR="00AB032B" w:rsidRPr="00A608A6">
        <w:rPr>
          <w:rFonts w:ascii="Arial" w:hAnsi="Arial" w:cs="Arial"/>
          <w:sz w:val="22"/>
        </w:rPr>
        <w:t xml:space="preserve"> </w:t>
      </w:r>
      <w:r w:rsidRPr="00A608A6">
        <w:rPr>
          <w:rFonts w:ascii="Arial" w:hAnsi="Arial" w:cs="Arial"/>
          <w:sz w:val="22"/>
        </w:rPr>
        <w:t xml:space="preserve">are abuse (regardless of the motivation) and must be handled and escalated as such. Staff must speak with the DSL if they are at all concerned about </w:t>
      </w:r>
      <w:r w:rsidR="00AB032B">
        <w:rPr>
          <w:rFonts w:ascii="Arial" w:hAnsi="Arial" w:cs="Arial"/>
          <w:sz w:val="22"/>
        </w:rPr>
        <w:t>Honour-based abuse</w:t>
      </w:r>
      <w:r w:rsidRPr="00A608A6">
        <w:rPr>
          <w:rFonts w:ascii="Arial" w:hAnsi="Arial" w:cs="Arial"/>
          <w:sz w:val="22"/>
        </w:rPr>
        <w:t xml:space="preserve">. </w:t>
      </w:r>
    </w:p>
    <w:p w14:paraId="0F7C112C" w14:textId="77777777" w:rsidR="00F903E6" w:rsidRPr="00A608A6" w:rsidRDefault="00F903E6" w:rsidP="00B47748">
      <w:pPr>
        <w:rPr>
          <w:rFonts w:ascii="Arial" w:hAnsi="Arial" w:cs="Arial"/>
          <w:sz w:val="22"/>
        </w:rPr>
      </w:pPr>
    </w:p>
    <w:p w14:paraId="3189A5AD" w14:textId="1A8EBA4B" w:rsidR="00B47748" w:rsidRPr="00A608A6" w:rsidRDefault="00B47748" w:rsidP="00B47748">
      <w:pPr>
        <w:rPr>
          <w:rFonts w:ascii="Arial" w:hAnsi="Arial" w:cs="Arial"/>
          <w:sz w:val="22"/>
        </w:rPr>
      </w:pPr>
      <w:r w:rsidRPr="00A608A6">
        <w:rPr>
          <w:rFonts w:ascii="Arial" w:hAnsi="Arial" w:cs="Arial"/>
          <w:sz w:val="22"/>
        </w:rPr>
        <w:t xml:space="preserve">All members of staff, </w:t>
      </w:r>
      <w:r w:rsidR="00862087">
        <w:rPr>
          <w:rFonts w:ascii="Arial" w:hAnsi="Arial" w:cs="Arial"/>
          <w:sz w:val="22"/>
        </w:rPr>
        <w:t>governance committee members</w:t>
      </w:r>
      <w:r w:rsidRPr="00A608A6">
        <w:rPr>
          <w:rFonts w:ascii="Arial" w:hAnsi="Arial" w:cs="Arial"/>
          <w:sz w:val="22"/>
        </w:rPr>
        <w:t xml:space="preserve"> and other volunteers must follow the </w:t>
      </w:r>
      <w:r w:rsidR="00862087">
        <w:rPr>
          <w:rFonts w:ascii="Arial" w:hAnsi="Arial" w:cs="Arial"/>
          <w:sz w:val="22"/>
        </w:rPr>
        <w:t>school</w:t>
      </w:r>
      <w:r w:rsidRPr="00A608A6">
        <w:rPr>
          <w:rFonts w:ascii="Arial" w:hAnsi="Arial" w:cs="Arial"/>
          <w:sz w:val="22"/>
        </w:rPr>
        <w:t xml:space="preserve"> and </w:t>
      </w:r>
      <w:r w:rsidR="00700246">
        <w:rPr>
          <w:rFonts w:ascii="Arial" w:hAnsi="Arial" w:cs="Arial"/>
          <w:sz w:val="22"/>
        </w:rPr>
        <w:t>Trust</w:t>
      </w:r>
      <w:r w:rsidRPr="00A608A6">
        <w:rPr>
          <w:rFonts w:ascii="Arial" w:hAnsi="Arial" w:cs="Arial"/>
          <w:sz w:val="22"/>
        </w:rPr>
        <w:t xml:space="preserve"> procedures, using existing national and local protocols for multi-agency liaison with police and C</w:t>
      </w:r>
      <w:r w:rsidR="00FD3FCA">
        <w:rPr>
          <w:rFonts w:ascii="Arial" w:hAnsi="Arial" w:cs="Arial"/>
          <w:sz w:val="22"/>
        </w:rPr>
        <w:t xml:space="preserve">hildren’s </w:t>
      </w:r>
      <w:r w:rsidRPr="00A608A6">
        <w:rPr>
          <w:rFonts w:ascii="Arial" w:hAnsi="Arial" w:cs="Arial"/>
          <w:sz w:val="22"/>
        </w:rPr>
        <w:t>S</w:t>
      </w:r>
      <w:r w:rsidR="00FD3FCA">
        <w:rPr>
          <w:rFonts w:ascii="Arial" w:hAnsi="Arial" w:cs="Arial"/>
          <w:sz w:val="22"/>
        </w:rPr>
        <w:t xml:space="preserve">ocial </w:t>
      </w:r>
      <w:r w:rsidRPr="00A608A6">
        <w:rPr>
          <w:rFonts w:ascii="Arial" w:hAnsi="Arial" w:cs="Arial"/>
          <w:sz w:val="22"/>
        </w:rPr>
        <w:t>C</w:t>
      </w:r>
      <w:r w:rsidR="00FD3FCA">
        <w:rPr>
          <w:rFonts w:ascii="Arial" w:hAnsi="Arial" w:cs="Arial"/>
          <w:sz w:val="22"/>
        </w:rPr>
        <w:t>are</w:t>
      </w:r>
      <w:r w:rsidRPr="00A608A6">
        <w:rPr>
          <w:rFonts w:ascii="Arial" w:hAnsi="Arial" w:cs="Arial"/>
          <w:sz w:val="22"/>
        </w:rPr>
        <w:t xml:space="preserve">. </w:t>
      </w:r>
    </w:p>
    <w:p w14:paraId="3AD24732" w14:textId="20D4BBEE" w:rsidR="00834EF5" w:rsidRPr="00B36A40" w:rsidRDefault="009B0048" w:rsidP="00931F26">
      <w:pPr>
        <w:pStyle w:val="Heading1"/>
      </w:pPr>
      <w:bookmarkStart w:id="43" w:name="_Toc140744268"/>
      <w:r w:rsidRPr="00B36A40">
        <w:t>Female Genital Mutilation (FGM)</w:t>
      </w:r>
      <w:bookmarkEnd w:id="43"/>
    </w:p>
    <w:p w14:paraId="20BFB894" w14:textId="77777777" w:rsidR="003B5688" w:rsidRDefault="003B5688" w:rsidP="00B47748">
      <w:pPr>
        <w:rPr>
          <w:rFonts w:ascii="Arial" w:hAnsi="Arial" w:cs="Arial"/>
          <w:sz w:val="22"/>
          <w:szCs w:val="22"/>
        </w:rPr>
      </w:pPr>
    </w:p>
    <w:p w14:paraId="26BBA0F2" w14:textId="7423DEED" w:rsidR="003B5688" w:rsidRDefault="003B5688" w:rsidP="003B5688">
      <w:pPr>
        <w:rPr>
          <w:rFonts w:ascii="Arial" w:hAnsi="Arial" w:cs="Arial"/>
          <w:sz w:val="22"/>
          <w:szCs w:val="22"/>
          <w:lang w:val="en-GB"/>
        </w:rPr>
      </w:pPr>
      <w:r w:rsidRPr="003B5688">
        <w:rPr>
          <w:rFonts w:ascii="Arial" w:hAnsi="Arial" w:cs="Arial"/>
          <w:sz w:val="22"/>
          <w:szCs w:val="22"/>
          <w:lang w:val="en-GB"/>
        </w:rPr>
        <w:t>Keeping Children Safe in Education explains that FGM comprises “all procedures involving partial or total removal of the external female genitalia, or other injury to the female genital organs”.</w:t>
      </w:r>
    </w:p>
    <w:p w14:paraId="1F2C1207" w14:textId="77777777" w:rsidR="003B5688" w:rsidRPr="003B5688" w:rsidRDefault="003B5688" w:rsidP="003B5688">
      <w:pPr>
        <w:rPr>
          <w:rFonts w:ascii="Arial" w:hAnsi="Arial" w:cs="Arial"/>
          <w:sz w:val="22"/>
          <w:szCs w:val="22"/>
          <w:lang w:val="en-GB"/>
        </w:rPr>
      </w:pPr>
    </w:p>
    <w:p w14:paraId="70FAC5AC" w14:textId="77777777" w:rsidR="003B5688" w:rsidRPr="003B5688" w:rsidRDefault="003B5688" w:rsidP="003B5688">
      <w:pPr>
        <w:rPr>
          <w:rFonts w:ascii="Arial" w:hAnsi="Arial" w:cs="Arial"/>
          <w:sz w:val="22"/>
          <w:szCs w:val="22"/>
          <w:lang w:val="en-GB"/>
        </w:rPr>
      </w:pPr>
      <w:r w:rsidRPr="003B5688">
        <w:rPr>
          <w:rFonts w:ascii="Arial" w:hAnsi="Arial" w:cs="Arial"/>
          <w:sz w:val="22"/>
          <w:szCs w:val="22"/>
          <w:lang w:val="en-GB"/>
        </w:rPr>
        <w:t>FGM is illegal in the UK and a form of child abuse with long-lasting, harmful consequences. It is also known as ‘female genital cutting’, ‘circumcision’ or ‘initiation’.</w:t>
      </w:r>
      <w:r>
        <w:rPr>
          <w:rFonts w:ascii="Arial" w:hAnsi="Arial" w:cs="Arial"/>
          <w:sz w:val="22"/>
          <w:szCs w:val="22"/>
          <w:lang w:val="en-GB"/>
        </w:rPr>
        <w:t xml:space="preserve"> </w:t>
      </w:r>
      <w:r w:rsidRPr="003B5688">
        <w:rPr>
          <w:rFonts w:ascii="Arial" w:hAnsi="Arial" w:cs="Arial"/>
          <w:sz w:val="22"/>
          <w:szCs w:val="22"/>
          <w:lang w:val="en-GB"/>
        </w:rPr>
        <w:t>Indicators that FGM has already occurred include:</w:t>
      </w:r>
    </w:p>
    <w:p w14:paraId="5F7E4806"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A pupil confiding in a professional that FGM has taken place</w:t>
      </w:r>
    </w:p>
    <w:p w14:paraId="0A9E07CB"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A mother/family member disclosing that FGM has been carried out</w:t>
      </w:r>
    </w:p>
    <w:p w14:paraId="6B9DA2A7"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A family/pupil already being known to social services in relation to other safeguarding issues</w:t>
      </w:r>
    </w:p>
    <w:p w14:paraId="1975CB72"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A girl:</w:t>
      </w:r>
    </w:p>
    <w:p w14:paraId="570A81BF"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Having difficulty walking, sitting or standing, or looking uncomfortable</w:t>
      </w:r>
    </w:p>
    <w:p w14:paraId="4920521B"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Finding it hard to sit still for long periods of time (where this was not a problem previously)</w:t>
      </w:r>
    </w:p>
    <w:p w14:paraId="77FAA7DA"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Spending longer than normal in the bathroom or toilet due to difficulties urinating</w:t>
      </w:r>
    </w:p>
    <w:p w14:paraId="6606526D"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Having frequent urinary, menstrual or stomach problems</w:t>
      </w:r>
    </w:p>
    <w:p w14:paraId="1B94FFBC"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 xml:space="preserve">Avoiding physical exercise or missing PE </w:t>
      </w:r>
    </w:p>
    <w:p w14:paraId="3E23847F"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 xml:space="preserve">Being repeatedly absent from school, or absent for a prolonged period </w:t>
      </w:r>
    </w:p>
    <w:p w14:paraId="739ED4A0"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Demonstrating increased emotional and psychological needs – for example, withdrawal or depression, or significant change in behaviour</w:t>
      </w:r>
    </w:p>
    <w:p w14:paraId="2F4FEBD2"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Being reluctant to undergo any medical examinations</w:t>
      </w:r>
    </w:p>
    <w:p w14:paraId="2816AE22"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Asking for help, but not being explicit about the problem</w:t>
      </w:r>
    </w:p>
    <w:p w14:paraId="092315D6" w14:textId="77777777" w:rsidR="003B5688" w:rsidRPr="003B5688" w:rsidRDefault="003B5688" w:rsidP="00141F04">
      <w:pPr>
        <w:numPr>
          <w:ilvl w:val="1"/>
          <w:numId w:val="62"/>
        </w:numPr>
        <w:rPr>
          <w:rFonts w:ascii="Arial" w:hAnsi="Arial" w:cs="Arial"/>
          <w:sz w:val="22"/>
          <w:szCs w:val="22"/>
          <w:lang w:val="en-GB"/>
        </w:rPr>
      </w:pPr>
      <w:r w:rsidRPr="003B5688">
        <w:rPr>
          <w:rFonts w:ascii="Arial" w:hAnsi="Arial" w:cs="Arial"/>
          <w:sz w:val="22"/>
          <w:szCs w:val="22"/>
          <w:lang w:val="en-GB"/>
        </w:rPr>
        <w:t>Talking about pain or discomfort between her legs</w:t>
      </w:r>
    </w:p>
    <w:p w14:paraId="071A1E70" w14:textId="22097129" w:rsidR="003B5688" w:rsidRDefault="003B5688" w:rsidP="003B5688">
      <w:pPr>
        <w:rPr>
          <w:rFonts w:ascii="Arial" w:hAnsi="Arial" w:cs="Arial"/>
          <w:sz w:val="22"/>
          <w:szCs w:val="22"/>
          <w:lang w:val="en-GB"/>
        </w:rPr>
      </w:pPr>
    </w:p>
    <w:p w14:paraId="1D277B31" w14:textId="4C85585C" w:rsidR="003B5688" w:rsidRDefault="003B5688" w:rsidP="003B5688">
      <w:pPr>
        <w:rPr>
          <w:rFonts w:ascii="Arial" w:hAnsi="Arial" w:cs="Arial"/>
          <w:sz w:val="22"/>
          <w:szCs w:val="22"/>
          <w:lang w:val="en-GB"/>
        </w:rPr>
      </w:pPr>
      <w:r w:rsidRPr="003B5688">
        <w:rPr>
          <w:rFonts w:ascii="Arial" w:hAnsi="Arial" w:cs="Arial"/>
          <w:sz w:val="22"/>
          <w:szCs w:val="22"/>
          <w:lang w:val="en-GB"/>
        </w:rPr>
        <w:t>Possible indicators that a pupil may be at risk</w:t>
      </w:r>
      <w:r>
        <w:rPr>
          <w:rFonts w:ascii="Arial" w:hAnsi="Arial" w:cs="Arial"/>
          <w:sz w:val="22"/>
          <w:szCs w:val="22"/>
          <w:lang w:val="en-GB"/>
        </w:rPr>
        <w:t xml:space="preserve"> of FGM</w:t>
      </w:r>
      <w:r w:rsidRPr="003B5688">
        <w:rPr>
          <w:rFonts w:ascii="Arial" w:hAnsi="Arial" w:cs="Arial"/>
          <w:sz w:val="22"/>
          <w:szCs w:val="22"/>
          <w:lang w:val="en-GB"/>
        </w:rPr>
        <w:t>, are</w:t>
      </w:r>
      <w:r>
        <w:rPr>
          <w:rFonts w:ascii="Arial" w:hAnsi="Arial" w:cs="Arial"/>
          <w:sz w:val="22"/>
          <w:szCs w:val="22"/>
          <w:lang w:val="en-GB"/>
        </w:rPr>
        <w:t>:</w:t>
      </w:r>
    </w:p>
    <w:p w14:paraId="3F584750" w14:textId="25E98C56" w:rsidR="003B5688" w:rsidRPr="00021532" w:rsidRDefault="003B5688" w:rsidP="00141F04">
      <w:pPr>
        <w:pStyle w:val="ListParagraph"/>
        <w:numPr>
          <w:ilvl w:val="0"/>
          <w:numId w:val="61"/>
        </w:numPr>
        <w:rPr>
          <w:rFonts w:ascii="Arial" w:hAnsi="Arial" w:cs="Arial"/>
          <w:sz w:val="22"/>
          <w:szCs w:val="22"/>
          <w:lang w:val="en-GB"/>
        </w:rPr>
      </w:pPr>
      <w:r w:rsidRPr="00021532">
        <w:rPr>
          <w:rFonts w:ascii="Arial" w:hAnsi="Arial" w:cs="Arial"/>
          <w:sz w:val="22"/>
          <w:szCs w:val="22"/>
          <w:lang w:val="en-GB"/>
        </w:rPr>
        <w:t>The girl’s family having a history of practising FGM (this is the biggest risk factor to consider)</w:t>
      </w:r>
    </w:p>
    <w:p w14:paraId="38B4959D"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FGM being known to be practised in the girl’s community or country of origin</w:t>
      </w:r>
    </w:p>
    <w:p w14:paraId="02DC81CE"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 xml:space="preserve">A parent or family member expressing concern that FGM may be carried out </w:t>
      </w:r>
    </w:p>
    <w:p w14:paraId="606C602D"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A family not engaging with professionals (health, education or other) or already being known to social care in relation to other safeguarding issues</w:t>
      </w:r>
    </w:p>
    <w:p w14:paraId="38B27BDC" w14:textId="77777777" w:rsidR="003B5688" w:rsidRPr="003B5688" w:rsidRDefault="003B5688" w:rsidP="00141F04">
      <w:pPr>
        <w:numPr>
          <w:ilvl w:val="0"/>
          <w:numId w:val="51"/>
        </w:numPr>
        <w:rPr>
          <w:rFonts w:ascii="Arial" w:hAnsi="Arial" w:cs="Arial"/>
          <w:sz w:val="22"/>
          <w:szCs w:val="22"/>
          <w:lang w:val="en-GB"/>
        </w:rPr>
      </w:pPr>
      <w:r w:rsidRPr="2F8881A1">
        <w:rPr>
          <w:rFonts w:ascii="Arial" w:hAnsi="Arial" w:cs="Arial"/>
          <w:sz w:val="22"/>
          <w:szCs w:val="22"/>
          <w:lang w:val="en-GB"/>
        </w:rPr>
        <w:t>A girl:</w:t>
      </w:r>
    </w:p>
    <w:p w14:paraId="32468BC7"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Having a mother, older sibling or cousin who has undergone FGM</w:t>
      </w:r>
    </w:p>
    <w:p w14:paraId="576D1780"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Having limited level of integration within UK society</w:t>
      </w:r>
    </w:p>
    <w:p w14:paraId="0F2B6AE9"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Confiding to a professional that she is to have a “special procedure” or to attend a special occasion to “become a woman”</w:t>
      </w:r>
    </w:p>
    <w:p w14:paraId="0FB12538"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Talking about a long holiday to her country of origin or another country where the practice is prevalent, or parents/carers stating that they or a relative will take the girl out of the country for a prolonged period</w:t>
      </w:r>
    </w:p>
    <w:p w14:paraId="19ED8E24"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Requesting help from a teacher or another adult because she is aware or suspects that she is at immediate risk of FGM</w:t>
      </w:r>
    </w:p>
    <w:p w14:paraId="4972C8C7"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Talking about FGM in conversation – for example, a girl may tell other children about it (although it is important to take into account the context of the discussion)</w:t>
      </w:r>
    </w:p>
    <w:p w14:paraId="538D61FE"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Being unexpectedly absent from school</w:t>
      </w:r>
    </w:p>
    <w:p w14:paraId="71F53618" w14:textId="77777777" w:rsidR="003B5688" w:rsidRPr="003B5688" w:rsidRDefault="003B5688" w:rsidP="00141F04">
      <w:pPr>
        <w:numPr>
          <w:ilvl w:val="1"/>
          <w:numId w:val="60"/>
        </w:numPr>
        <w:rPr>
          <w:rFonts w:ascii="Arial" w:hAnsi="Arial" w:cs="Arial"/>
          <w:sz w:val="22"/>
          <w:szCs w:val="22"/>
          <w:lang w:val="en-GB"/>
        </w:rPr>
      </w:pPr>
      <w:r w:rsidRPr="003B5688">
        <w:rPr>
          <w:rFonts w:ascii="Arial" w:hAnsi="Arial" w:cs="Arial"/>
          <w:sz w:val="22"/>
          <w:szCs w:val="22"/>
          <w:lang w:val="en-GB"/>
        </w:rPr>
        <w:t>Having sections missing from her ‘red book’ (child health record) and/or attending a travel clinic or equivalent for vaccinations/anti-malarial medication</w:t>
      </w:r>
    </w:p>
    <w:p w14:paraId="67293B57" w14:textId="77777777" w:rsidR="003B5688" w:rsidRPr="003B5688" w:rsidRDefault="003B5688" w:rsidP="003B5688">
      <w:pPr>
        <w:rPr>
          <w:rFonts w:ascii="Arial" w:hAnsi="Arial" w:cs="Arial"/>
          <w:sz w:val="22"/>
          <w:szCs w:val="22"/>
          <w:lang w:val="en-GB"/>
        </w:rPr>
      </w:pPr>
      <w:r w:rsidRPr="003B5688">
        <w:rPr>
          <w:rFonts w:ascii="Arial" w:hAnsi="Arial" w:cs="Arial"/>
          <w:sz w:val="22"/>
          <w:szCs w:val="22"/>
          <w:lang w:val="en-GB"/>
        </w:rPr>
        <w:t>The above indicators and risk factors are not intended to be exhaustive.</w:t>
      </w:r>
    </w:p>
    <w:p w14:paraId="20494EF4" w14:textId="77777777" w:rsidR="003B5688" w:rsidRPr="003B5688" w:rsidRDefault="003B5688" w:rsidP="003B5688">
      <w:pPr>
        <w:rPr>
          <w:rFonts w:ascii="Arial" w:hAnsi="Arial" w:cs="Arial"/>
          <w:sz w:val="22"/>
          <w:szCs w:val="22"/>
          <w:lang w:val="en-GB"/>
        </w:rPr>
      </w:pPr>
    </w:p>
    <w:p w14:paraId="120CA01D" w14:textId="77777777" w:rsidR="003B5688" w:rsidRPr="003B5688" w:rsidRDefault="003B5688" w:rsidP="003B5688">
      <w:pPr>
        <w:rPr>
          <w:rFonts w:ascii="Arial" w:hAnsi="Arial" w:cs="Arial"/>
          <w:sz w:val="22"/>
          <w:szCs w:val="22"/>
          <w:lang w:val="en-GB"/>
        </w:rPr>
      </w:pPr>
      <w:r w:rsidRPr="003B5688">
        <w:rPr>
          <w:rFonts w:ascii="Arial" w:hAnsi="Arial" w:cs="Arial"/>
          <w:b/>
          <w:sz w:val="22"/>
          <w:szCs w:val="22"/>
          <w:lang w:val="en-GB"/>
        </w:rPr>
        <w:t>Any teacher</w:t>
      </w:r>
      <w:r w:rsidRPr="003B5688">
        <w:rPr>
          <w:rFonts w:ascii="Arial" w:hAnsi="Arial" w:cs="Arial"/>
          <w:sz w:val="22"/>
          <w:szCs w:val="22"/>
          <w:lang w:val="en-GB"/>
        </w:rPr>
        <w:t xml:space="preserve"> who either:</w:t>
      </w:r>
    </w:p>
    <w:p w14:paraId="0967439E" w14:textId="77777777" w:rsidR="003B5688" w:rsidRPr="003B5688" w:rsidRDefault="003B5688" w:rsidP="00141F04">
      <w:pPr>
        <w:numPr>
          <w:ilvl w:val="0"/>
          <w:numId w:val="59"/>
        </w:numPr>
        <w:rPr>
          <w:rFonts w:ascii="Arial" w:hAnsi="Arial" w:cs="Arial"/>
          <w:sz w:val="22"/>
          <w:szCs w:val="22"/>
          <w:lang w:val="en-GB"/>
        </w:rPr>
      </w:pPr>
      <w:r w:rsidRPr="003B5688">
        <w:rPr>
          <w:rFonts w:ascii="Arial" w:hAnsi="Arial" w:cs="Arial"/>
          <w:sz w:val="22"/>
          <w:szCs w:val="22"/>
          <w:lang w:val="en-GB"/>
        </w:rPr>
        <w:t xml:space="preserve">Is informed by a girl under 18 that an act of FGM has been carried out on her; or </w:t>
      </w:r>
    </w:p>
    <w:p w14:paraId="5999B806" w14:textId="77777777" w:rsidR="003B5688" w:rsidRPr="003B5688" w:rsidRDefault="003B5688" w:rsidP="00141F04">
      <w:pPr>
        <w:numPr>
          <w:ilvl w:val="0"/>
          <w:numId w:val="59"/>
        </w:numPr>
        <w:rPr>
          <w:rFonts w:ascii="Arial" w:hAnsi="Arial" w:cs="Arial"/>
          <w:sz w:val="22"/>
          <w:szCs w:val="22"/>
          <w:lang w:val="en-GB"/>
        </w:rPr>
      </w:pPr>
      <w:r w:rsidRPr="003B5688">
        <w:rPr>
          <w:rFonts w:ascii="Arial" w:hAnsi="Arial" w:cs="Arial"/>
          <w:sz w:val="22"/>
          <w:szCs w:val="22"/>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537F3F1" w14:textId="77777777" w:rsidR="003B5688" w:rsidRDefault="003B5688" w:rsidP="003B5688">
      <w:pPr>
        <w:rPr>
          <w:rFonts w:ascii="Arial" w:hAnsi="Arial" w:cs="Arial"/>
          <w:sz w:val="22"/>
          <w:szCs w:val="22"/>
          <w:lang w:val="en-GB"/>
        </w:rPr>
      </w:pPr>
    </w:p>
    <w:p w14:paraId="79359DC9" w14:textId="1553A6F0" w:rsidR="003B5688" w:rsidRPr="003B5688" w:rsidRDefault="003B5688" w:rsidP="003B5688">
      <w:pPr>
        <w:rPr>
          <w:rFonts w:ascii="Arial" w:hAnsi="Arial" w:cs="Arial"/>
          <w:sz w:val="22"/>
          <w:szCs w:val="22"/>
          <w:lang w:val="en-GB"/>
        </w:rPr>
      </w:pPr>
      <w:r w:rsidRPr="00021532">
        <w:rPr>
          <w:rFonts w:ascii="Arial" w:hAnsi="Arial" w:cs="Arial"/>
          <w:b/>
          <w:bCs/>
          <w:sz w:val="22"/>
          <w:szCs w:val="22"/>
          <w:lang w:val="en-GB"/>
        </w:rPr>
        <w:t>Must immediately</w:t>
      </w:r>
      <w:r w:rsidRPr="003B5688">
        <w:rPr>
          <w:rFonts w:ascii="Arial" w:hAnsi="Arial" w:cs="Arial"/>
          <w:sz w:val="22"/>
          <w:szCs w:val="22"/>
          <w:lang w:val="en-GB"/>
        </w:rPr>
        <w:t xml:space="preserve"> report this to the police, </w:t>
      </w:r>
      <w:r w:rsidRPr="00021532">
        <w:rPr>
          <w:rFonts w:ascii="Arial" w:hAnsi="Arial" w:cs="Arial"/>
          <w:b/>
          <w:bCs/>
          <w:sz w:val="22"/>
          <w:szCs w:val="22"/>
          <w:lang w:val="en-GB"/>
        </w:rPr>
        <w:t>personally.</w:t>
      </w:r>
      <w:r w:rsidRPr="003B5688">
        <w:rPr>
          <w:rFonts w:ascii="Arial" w:hAnsi="Arial" w:cs="Arial"/>
          <w:sz w:val="22"/>
          <w:szCs w:val="22"/>
          <w:lang w:val="en-GB"/>
        </w:rPr>
        <w:t xml:space="preserve"> This is a mandatory statutory duty, and teachers will face disciplinary sanctions for failing to meet it.</w:t>
      </w:r>
    </w:p>
    <w:p w14:paraId="36DE3D3D" w14:textId="77777777" w:rsidR="003B5688" w:rsidRDefault="003B5688" w:rsidP="003B5688">
      <w:pPr>
        <w:rPr>
          <w:rFonts w:ascii="Arial" w:hAnsi="Arial" w:cs="Arial"/>
          <w:sz w:val="22"/>
          <w:szCs w:val="22"/>
          <w:lang w:val="en-GB"/>
        </w:rPr>
      </w:pPr>
    </w:p>
    <w:p w14:paraId="18F31F88" w14:textId="06E02A26" w:rsidR="003B5688" w:rsidRDefault="003B5688" w:rsidP="003B5688">
      <w:pPr>
        <w:rPr>
          <w:rFonts w:ascii="Arial" w:hAnsi="Arial" w:cs="Arial"/>
          <w:sz w:val="22"/>
          <w:szCs w:val="22"/>
          <w:lang w:val="en-GB"/>
        </w:rPr>
      </w:pPr>
      <w:r w:rsidRPr="003B5688">
        <w:rPr>
          <w:rFonts w:ascii="Arial" w:hAnsi="Arial" w:cs="Arial"/>
          <w:sz w:val="22"/>
          <w:szCs w:val="22"/>
          <w:lang w:val="en-GB"/>
        </w:rPr>
        <w:t>Unless they have been specifically told not to disclose, they should also discuss the case with the DSL and involve children’s social care as appropriate.</w:t>
      </w:r>
    </w:p>
    <w:p w14:paraId="60BDB73D" w14:textId="77777777" w:rsidR="003B5688" w:rsidRPr="003B5688" w:rsidRDefault="003B5688" w:rsidP="003B5688">
      <w:pPr>
        <w:rPr>
          <w:rFonts w:ascii="Arial" w:hAnsi="Arial" w:cs="Arial"/>
          <w:sz w:val="22"/>
          <w:szCs w:val="22"/>
          <w:lang w:val="en-GB"/>
        </w:rPr>
      </w:pPr>
    </w:p>
    <w:p w14:paraId="420D7375" w14:textId="692B8B48" w:rsidR="003B5688" w:rsidRDefault="003B5688" w:rsidP="003B5688">
      <w:pPr>
        <w:rPr>
          <w:rFonts w:ascii="Arial" w:hAnsi="Arial" w:cs="Arial"/>
          <w:sz w:val="22"/>
          <w:szCs w:val="22"/>
          <w:lang w:val="en-GB"/>
        </w:rPr>
      </w:pPr>
      <w:r w:rsidRPr="003B5688">
        <w:rPr>
          <w:rFonts w:ascii="Arial" w:hAnsi="Arial" w:cs="Arial"/>
          <w:b/>
          <w:sz w:val="22"/>
          <w:szCs w:val="22"/>
          <w:lang w:val="en-GB"/>
        </w:rPr>
        <w:t>Any other member of staff</w:t>
      </w:r>
      <w:r w:rsidRPr="003B5688">
        <w:rPr>
          <w:rFonts w:ascii="Arial" w:hAnsi="Arial" w:cs="Arial"/>
          <w:sz w:val="22"/>
          <w:szCs w:val="22"/>
          <w:lang w:val="en-GB"/>
        </w:rPr>
        <w:t xml:space="preserve"> who discovers that an act of FGM appears to have been carried out on a </w:t>
      </w:r>
      <w:r w:rsidRPr="003B5688">
        <w:rPr>
          <w:rFonts w:ascii="Arial" w:hAnsi="Arial" w:cs="Arial"/>
          <w:b/>
          <w:sz w:val="22"/>
          <w:szCs w:val="22"/>
          <w:lang w:val="en-GB"/>
        </w:rPr>
        <w:t>pupil under 18</w:t>
      </w:r>
      <w:r w:rsidRPr="003B5688">
        <w:rPr>
          <w:rFonts w:ascii="Arial" w:hAnsi="Arial" w:cs="Arial"/>
          <w:sz w:val="22"/>
          <w:szCs w:val="22"/>
          <w:lang w:val="en-GB"/>
        </w:rPr>
        <w:t xml:space="preserve"> must speak to the DSL and follow our local safeguarding procedures.</w:t>
      </w:r>
    </w:p>
    <w:p w14:paraId="468B271E" w14:textId="77777777" w:rsidR="003B5688" w:rsidRPr="003B5688" w:rsidRDefault="003B5688" w:rsidP="003B5688">
      <w:pPr>
        <w:rPr>
          <w:rFonts w:ascii="Arial" w:hAnsi="Arial" w:cs="Arial"/>
          <w:sz w:val="22"/>
          <w:szCs w:val="22"/>
          <w:lang w:val="en-GB"/>
        </w:rPr>
      </w:pPr>
    </w:p>
    <w:p w14:paraId="19131B2F" w14:textId="63687B32" w:rsidR="003B5688" w:rsidRDefault="003B5688" w:rsidP="003B5688">
      <w:pPr>
        <w:rPr>
          <w:rFonts w:ascii="Arial" w:hAnsi="Arial" w:cs="Arial"/>
          <w:sz w:val="22"/>
          <w:szCs w:val="22"/>
          <w:lang w:val="en-GB"/>
        </w:rPr>
      </w:pPr>
      <w:r w:rsidRPr="003B5688">
        <w:rPr>
          <w:rFonts w:ascii="Arial" w:hAnsi="Arial" w:cs="Arial"/>
          <w:sz w:val="22"/>
          <w:szCs w:val="22"/>
          <w:lang w:val="en-GB"/>
        </w:rPr>
        <w:t xml:space="preserve">The duty for teachers mentioned above does not apply in cases where a pupil is </w:t>
      </w:r>
      <w:r w:rsidRPr="003B5688">
        <w:rPr>
          <w:rFonts w:ascii="Arial" w:hAnsi="Arial" w:cs="Arial"/>
          <w:i/>
          <w:sz w:val="22"/>
          <w:szCs w:val="22"/>
          <w:lang w:val="en-GB"/>
        </w:rPr>
        <w:t xml:space="preserve">at risk </w:t>
      </w:r>
      <w:r w:rsidRPr="003B5688">
        <w:rPr>
          <w:rFonts w:ascii="Arial" w:hAnsi="Arial" w:cs="Arial"/>
          <w:sz w:val="22"/>
          <w:szCs w:val="22"/>
          <w:lang w:val="en-GB"/>
        </w:rPr>
        <w:t>of FGM or FGM is suspected but is not known to have been carried out. Staff should not examine pupils.</w:t>
      </w:r>
    </w:p>
    <w:p w14:paraId="3A4B0A13" w14:textId="77777777" w:rsidR="003B5688" w:rsidRPr="003B5688" w:rsidRDefault="003B5688" w:rsidP="003B5688">
      <w:pPr>
        <w:rPr>
          <w:rFonts w:ascii="Arial" w:hAnsi="Arial" w:cs="Arial"/>
          <w:sz w:val="22"/>
          <w:szCs w:val="22"/>
          <w:lang w:val="en-GB"/>
        </w:rPr>
      </w:pPr>
    </w:p>
    <w:p w14:paraId="0D069F16" w14:textId="6691B806" w:rsidR="003B5688" w:rsidRPr="003B5688" w:rsidRDefault="003B5688" w:rsidP="003B5688">
      <w:pPr>
        <w:rPr>
          <w:rFonts w:ascii="Arial" w:hAnsi="Arial" w:cs="Arial"/>
          <w:sz w:val="22"/>
          <w:szCs w:val="22"/>
          <w:lang w:val="en-GB"/>
        </w:rPr>
      </w:pPr>
      <w:r w:rsidRPr="003B5688">
        <w:rPr>
          <w:rFonts w:ascii="Arial" w:hAnsi="Arial" w:cs="Arial"/>
          <w:b/>
          <w:sz w:val="22"/>
          <w:szCs w:val="22"/>
          <w:lang w:val="en-GB"/>
        </w:rPr>
        <w:t>Any member of staff</w:t>
      </w:r>
      <w:r w:rsidRPr="003B5688">
        <w:rPr>
          <w:rFonts w:ascii="Arial" w:hAnsi="Arial" w:cs="Arial"/>
          <w:sz w:val="22"/>
          <w:szCs w:val="22"/>
          <w:lang w:val="en-GB"/>
        </w:rPr>
        <w:t xml:space="preserve"> who suspects a pupil is </w:t>
      </w:r>
      <w:r w:rsidRPr="003B5688">
        <w:rPr>
          <w:rFonts w:ascii="Arial" w:hAnsi="Arial" w:cs="Arial"/>
          <w:i/>
          <w:sz w:val="22"/>
          <w:szCs w:val="22"/>
          <w:lang w:val="en-GB"/>
        </w:rPr>
        <w:t>at risk</w:t>
      </w:r>
      <w:r w:rsidRPr="003B5688">
        <w:rPr>
          <w:rFonts w:ascii="Arial" w:hAnsi="Arial" w:cs="Arial"/>
          <w:sz w:val="22"/>
          <w:szCs w:val="22"/>
          <w:lang w:val="en-GB"/>
        </w:rPr>
        <w:t xml:space="preserve"> of FGM or suspects that FGM has been carried out</w:t>
      </w:r>
      <w:r w:rsidRPr="003B5688">
        <w:rPr>
          <w:rFonts w:ascii="Arial" w:hAnsi="Arial" w:cs="Arial"/>
          <w:sz w:val="22"/>
          <w:szCs w:val="22"/>
        </w:rPr>
        <w:t xml:space="preserve"> or discovers that a pupil </w:t>
      </w:r>
      <w:r w:rsidRPr="003B5688">
        <w:rPr>
          <w:rFonts w:ascii="Arial" w:hAnsi="Arial" w:cs="Arial"/>
          <w:b/>
          <w:sz w:val="22"/>
          <w:szCs w:val="22"/>
        </w:rPr>
        <w:t>aged 18 or over</w:t>
      </w:r>
      <w:r w:rsidRPr="003B5688">
        <w:rPr>
          <w:rFonts w:ascii="Arial" w:hAnsi="Arial" w:cs="Arial"/>
          <w:sz w:val="22"/>
          <w:szCs w:val="22"/>
        </w:rPr>
        <w:t xml:space="preserve"> appears to have been a victim of FGM</w:t>
      </w:r>
      <w:r w:rsidRPr="003B5688">
        <w:rPr>
          <w:rFonts w:ascii="Arial" w:hAnsi="Arial" w:cs="Arial"/>
          <w:sz w:val="22"/>
          <w:szCs w:val="22"/>
          <w:lang w:val="en-GB"/>
        </w:rPr>
        <w:t xml:space="preserve"> must speak to the DSL and follow our local safeguarding procedures.</w:t>
      </w:r>
    </w:p>
    <w:p w14:paraId="319DA21F" w14:textId="77777777" w:rsidR="003B5688" w:rsidRDefault="003B5688" w:rsidP="00B47748">
      <w:pPr>
        <w:rPr>
          <w:rFonts w:ascii="Arial" w:hAnsi="Arial" w:cs="Arial"/>
          <w:sz w:val="22"/>
          <w:szCs w:val="22"/>
        </w:rPr>
      </w:pPr>
    </w:p>
    <w:p w14:paraId="08A5B358" w14:textId="7A573352" w:rsidR="00B47748" w:rsidRPr="00B36A40" w:rsidRDefault="00B47748" w:rsidP="00931F26">
      <w:pPr>
        <w:pStyle w:val="Heading1"/>
      </w:pPr>
      <w:bookmarkStart w:id="44" w:name="_Toc140744269"/>
      <w:r w:rsidRPr="00B36A40">
        <w:t>Forced Marriage (FM)</w:t>
      </w:r>
      <w:bookmarkEnd w:id="44"/>
      <w:r w:rsidR="00B2150E">
        <w:br/>
      </w:r>
    </w:p>
    <w:p w14:paraId="4BAB3E4D" w14:textId="11BFB934" w:rsidR="00B47748" w:rsidRPr="00A608A6" w:rsidRDefault="00B47748" w:rsidP="00B47748">
      <w:pPr>
        <w:rPr>
          <w:rFonts w:ascii="Arial" w:hAnsi="Arial" w:cs="Arial"/>
          <w:sz w:val="22"/>
        </w:rPr>
      </w:pPr>
      <w:r w:rsidRPr="00A608A6">
        <w:rPr>
          <w:rFonts w:ascii="Arial" w:hAnsi="Arial" w:cs="Arial"/>
          <w:sz w:val="22"/>
        </w:rPr>
        <w:t xml:space="preserve">The Forced Marriage Unit has published </w:t>
      </w:r>
      <w:hyperlink r:id="rId31" w:history="1">
        <w:r w:rsidRPr="00A608A6">
          <w:rPr>
            <w:rStyle w:val="Hyperlink"/>
            <w:rFonts w:ascii="Arial" w:hAnsi="Arial" w:cs="Arial"/>
            <w:color w:val="auto"/>
            <w:sz w:val="22"/>
          </w:rPr>
          <w:t>Multi-agency guidelines</w:t>
        </w:r>
      </w:hyperlink>
      <w:r w:rsidRPr="00A608A6">
        <w:rPr>
          <w:rFonts w:ascii="Arial" w:hAnsi="Arial" w:cs="Arial"/>
          <w:sz w:val="22"/>
        </w:rPr>
        <w:t xml:space="preserve">, with pages 32-36 focusing on the role of schools and colleges. Staff, </w:t>
      </w:r>
      <w:r w:rsidR="00862087">
        <w:rPr>
          <w:rFonts w:ascii="Arial" w:hAnsi="Arial" w:cs="Arial"/>
          <w:sz w:val="22"/>
        </w:rPr>
        <w:t>governance committee members</w:t>
      </w:r>
      <w:r w:rsidRPr="00A608A6">
        <w:rPr>
          <w:rFonts w:ascii="Arial" w:hAnsi="Arial" w:cs="Arial"/>
          <w:sz w:val="22"/>
        </w:rPr>
        <w:t xml:space="preserve"> and other volunteers should report concerns regarding FM</w:t>
      </w:r>
      <w:r w:rsidR="00374F4D">
        <w:rPr>
          <w:rFonts w:ascii="Arial" w:hAnsi="Arial" w:cs="Arial"/>
          <w:sz w:val="22"/>
        </w:rPr>
        <w:t>, including non-binding, unofficial ‘marriages’</w:t>
      </w:r>
      <w:r w:rsidRPr="00A608A6">
        <w:rPr>
          <w:rFonts w:ascii="Arial" w:hAnsi="Arial" w:cs="Arial"/>
          <w:sz w:val="22"/>
        </w:rPr>
        <w:t xml:space="preserve"> to the DSL or can contact the Forced Marriage Unit if they need advice or information. Contact: 020 7008 0151 or email: </w:t>
      </w:r>
      <w:hyperlink r:id="rId32" w:history="1">
        <w:r w:rsidRPr="00A608A6">
          <w:rPr>
            <w:rStyle w:val="Hyperlink"/>
            <w:rFonts w:ascii="Arial" w:hAnsi="Arial" w:cs="Arial"/>
            <w:color w:val="auto"/>
            <w:sz w:val="22"/>
          </w:rPr>
          <w:t>fmu@fco.gov.uk</w:t>
        </w:r>
      </w:hyperlink>
      <w:r w:rsidRPr="00A608A6">
        <w:rPr>
          <w:rFonts w:ascii="Arial" w:hAnsi="Arial" w:cs="Arial"/>
          <w:sz w:val="22"/>
        </w:rPr>
        <w:t xml:space="preserve">  </w:t>
      </w:r>
    </w:p>
    <w:p w14:paraId="0795A915" w14:textId="77777777" w:rsidR="00AA4A50" w:rsidRPr="00AA4A50" w:rsidRDefault="00AA4A50" w:rsidP="00931F26">
      <w:pPr>
        <w:pStyle w:val="Heading1"/>
        <w:rPr>
          <w:bCs/>
        </w:rPr>
      </w:pPr>
      <w:bookmarkStart w:id="45" w:name="_Toc140744270"/>
      <w:r>
        <w:t>Domestic abuse</w:t>
      </w:r>
      <w:bookmarkEnd w:id="45"/>
      <w:r>
        <w:t xml:space="preserve"> </w:t>
      </w:r>
    </w:p>
    <w:p w14:paraId="279EDD64" w14:textId="385092F3" w:rsidR="00AA4A50" w:rsidRPr="00D12C77" w:rsidRDefault="00EF1C95" w:rsidP="00E63C21">
      <w:r>
        <w:rPr>
          <w:rFonts w:ascii="Arial" w:hAnsi="Arial" w:cs="Arial"/>
          <w:sz w:val="22"/>
          <w:szCs w:val="22"/>
        </w:rPr>
        <w:br/>
      </w:r>
      <w:r w:rsidR="00AA4A50" w:rsidRPr="00E63C21">
        <w:rPr>
          <w:rFonts w:ascii="Arial" w:hAnsi="Arial" w:cs="Arial"/>
          <w:sz w:val="22"/>
          <w:szCs w:val="22"/>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w:t>
      </w:r>
      <w:r w:rsidR="007228DD" w:rsidRPr="00E63C21">
        <w:rPr>
          <w:rFonts w:ascii="Arial" w:hAnsi="Arial" w:cs="Arial"/>
          <w:sz w:val="22"/>
          <w:szCs w:val="22"/>
        </w:rPr>
        <w:t>encompass but</w:t>
      </w:r>
      <w:r w:rsidR="00AA4A50" w:rsidRPr="00E63C21">
        <w:rPr>
          <w:rFonts w:ascii="Arial" w:hAnsi="Arial" w:cs="Arial"/>
          <w:sz w:val="22"/>
          <w:szCs w:val="22"/>
        </w:rPr>
        <w:t xml:space="preserve"> is not limited to: psychological; physical; sexual; financial; and emotional. All children can witness and be adversely affected by domestic abuse in the context of their home life where domestic abuse occurs between family members. Exposure to domestic abuse and/or violence can have a serious, long lasting emotional </w:t>
      </w:r>
      <w:r w:rsidR="00205B87" w:rsidRPr="00E63C21">
        <w:rPr>
          <w:rFonts w:ascii="Arial" w:hAnsi="Arial" w:cs="Arial"/>
          <w:sz w:val="22"/>
          <w:szCs w:val="22"/>
        </w:rPr>
        <w:t>and psychological</w:t>
      </w:r>
      <w:r w:rsidR="00AA4A50" w:rsidRPr="00E63C21">
        <w:rPr>
          <w:rFonts w:ascii="Arial" w:hAnsi="Arial" w:cs="Arial"/>
          <w:sz w:val="22"/>
          <w:szCs w:val="22"/>
        </w:rPr>
        <w:t xml:space="preserve"> impact on children. In some cases, a child may blame themselves for the abuse or may have had to leave the family home as a result. </w:t>
      </w:r>
      <w:r w:rsidRPr="00E63C21">
        <w:rPr>
          <w:rFonts w:ascii="Arial" w:hAnsi="Arial" w:cs="Arial"/>
        </w:rPr>
        <w:br/>
      </w:r>
    </w:p>
    <w:p w14:paraId="5CE43149" w14:textId="51702EEA" w:rsidR="00AA4A50" w:rsidRPr="00D12C77" w:rsidRDefault="00AA4A50" w:rsidP="00E63C21">
      <w:pPr>
        <w:rPr>
          <w:bCs/>
          <w:szCs w:val="22"/>
        </w:rPr>
      </w:pPr>
      <w:r w:rsidRPr="00E63C21">
        <w:rPr>
          <w:rFonts w:ascii="Arial" w:hAnsi="Arial" w:cs="Arial"/>
          <w:b/>
          <w:bCs/>
          <w:sz w:val="22"/>
          <w:szCs w:val="22"/>
        </w:rPr>
        <w:t xml:space="preserve">Operation Encompass </w:t>
      </w:r>
      <w:r w:rsidR="00EF1C95">
        <w:rPr>
          <w:rFonts w:ascii="Arial" w:hAnsi="Arial" w:cs="Arial"/>
          <w:b/>
          <w:bCs/>
          <w:sz w:val="22"/>
          <w:szCs w:val="22"/>
        </w:rPr>
        <w:br/>
      </w:r>
    </w:p>
    <w:p w14:paraId="071E7543" w14:textId="05CC32FF" w:rsidR="00E441E4" w:rsidRPr="00EF1C95" w:rsidRDefault="00AA4A50" w:rsidP="00EF1C95">
      <w:pPr>
        <w:rPr>
          <w:rFonts w:ascii="Arial" w:hAnsi="Arial" w:cs="Arial"/>
          <w:sz w:val="22"/>
          <w:szCs w:val="22"/>
        </w:rPr>
      </w:pPr>
      <w:r w:rsidRPr="00E63C21">
        <w:rPr>
          <w:rFonts w:ascii="Arial" w:hAnsi="Arial" w:cs="Arial"/>
          <w:sz w:val="22"/>
          <w:szCs w:val="22"/>
        </w:rPr>
        <w:t>Operation Encompass operates in the majority of police forces across England, including within Kent.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Police forces not signed up to operation encompass will have their own arrangements in place.</w:t>
      </w:r>
    </w:p>
    <w:p w14:paraId="7021351C" w14:textId="0CBF8B92" w:rsidR="00FA3AA1" w:rsidRDefault="00C82BCB" w:rsidP="00931F26">
      <w:pPr>
        <w:pStyle w:val="Heading1"/>
      </w:pPr>
      <w:bookmarkStart w:id="46" w:name="_Toc140744271"/>
      <w:r>
        <w:t>Child Abduction &amp; Community Safety Incidents</w:t>
      </w:r>
      <w:bookmarkEnd w:id="46"/>
    </w:p>
    <w:p w14:paraId="2B5A2773" w14:textId="3CA81E3A" w:rsidR="00C82BCB" w:rsidRPr="00021532" w:rsidRDefault="00C82BCB" w:rsidP="00C82BCB">
      <w:pPr>
        <w:rPr>
          <w:rFonts w:ascii="Arial" w:hAnsi="Arial" w:cs="Arial"/>
          <w:sz w:val="22"/>
          <w:szCs w:val="22"/>
        </w:rPr>
      </w:pPr>
    </w:p>
    <w:p w14:paraId="598AFDB9" w14:textId="51C0C47E" w:rsidR="00C82BCB" w:rsidRPr="00021532" w:rsidRDefault="00C82BCB" w:rsidP="00C82BCB">
      <w:pPr>
        <w:rPr>
          <w:rFonts w:ascii="Arial" w:hAnsi="Arial" w:cs="Arial"/>
          <w:sz w:val="22"/>
          <w:szCs w:val="22"/>
          <w:lang w:val="en-GB"/>
        </w:rPr>
      </w:pPr>
      <w:r w:rsidRPr="00021532">
        <w:rPr>
          <w:rFonts w:ascii="Arial" w:hAnsi="Arial" w:cs="Arial"/>
          <w:sz w:val="22"/>
          <w:szCs w:val="22"/>
          <w:lang w:val="en-GB"/>
        </w:rPr>
        <w:t>Child abduction is defined as the unauthorised removal or retention of a minor from a parent or carer. It can be committed by parents or other family members, people known but not related to the victim (e.g. neighbours, friends and acquaintances), and by strangers</w:t>
      </w:r>
    </w:p>
    <w:p w14:paraId="6B3EF262" w14:textId="77777777" w:rsidR="00C82BCB" w:rsidRPr="00021532" w:rsidRDefault="00C82BCB" w:rsidP="00021532">
      <w:pPr>
        <w:rPr>
          <w:rFonts w:ascii="Arial" w:hAnsi="Arial" w:cs="Arial"/>
          <w:sz w:val="22"/>
          <w:szCs w:val="22"/>
          <w:lang w:val="en-GB"/>
        </w:rPr>
      </w:pPr>
    </w:p>
    <w:p w14:paraId="44348A6F" w14:textId="35E374DF" w:rsidR="00C82BCB" w:rsidRPr="00021532" w:rsidRDefault="00C82BCB" w:rsidP="00C82BCB">
      <w:pPr>
        <w:rPr>
          <w:rFonts w:ascii="Arial" w:hAnsi="Arial" w:cs="Arial"/>
          <w:sz w:val="22"/>
          <w:szCs w:val="22"/>
          <w:lang w:val="en-GB"/>
        </w:rPr>
      </w:pPr>
      <w:r w:rsidRPr="00021532">
        <w:rPr>
          <w:rFonts w:ascii="Arial" w:hAnsi="Arial" w:cs="Arial"/>
          <w:sz w:val="22"/>
          <w:szCs w:val="22"/>
          <w:lang w:val="en-GB"/>
        </w:rPr>
        <w:t>Staff should also be aware of other community safety incidents in the vicinity of the school such as people loitering near the school and unknown adults talking to children.</w:t>
      </w:r>
    </w:p>
    <w:p w14:paraId="72075F8F" w14:textId="1FE9D4E8" w:rsidR="00C82BCB" w:rsidRPr="00021532" w:rsidRDefault="00C82BCB" w:rsidP="00C82BCB">
      <w:pPr>
        <w:rPr>
          <w:rFonts w:ascii="Arial" w:hAnsi="Arial" w:cs="Arial"/>
          <w:sz w:val="22"/>
          <w:szCs w:val="22"/>
          <w:lang w:val="en-GB"/>
        </w:rPr>
      </w:pPr>
    </w:p>
    <w:p w14:paraId="2EAF9134" w14:textId="388FE0AA" w:rsidR="00C82BCB" w:rsidRPr="00021532" w:rsidRDefault="00C82BCB" w:rsidP="00021532">
      <w:pPr>
        <w:rPr>
          <w:rFonts w:ascii="Arial" w:hAnsi="Arial" w:cs="Arial"/>
          <w:sz w:val="22"/>
          <w:szCs w:val="22"/>
          <w:lang w:val="en-GB"/>
        </w:rPr>
      </w:pPr>
      <w:r w:rsidRPr="00021532">
        <w:rPr>
          <w:rFonts w:ascii="Arial" w:hAnsi="Arial" w:cs="Arial"/>
          <w:sz w:val="22"/>
          <w:szCs w:val="22"/>
          <w:lang w:val="en-GB"/>
        </w:rPr>
        <w:t>The school will ensure that children get practical advice on keeping themselves safe, focusing on building their confidence and abilities rather than simply warning them about all strangers.</w:t>
      </w:r>
    </w:p>
    <w:p w14:paraId="189C5A6F" w14:textId="77777777" w:rsidR="00C82BCB" w:rsidRPr="00C82BCB" w:rsidRDefault="00C82BCB" w:rsidP="00021532"/>
    <w:p w14:paraId="2F9A9991" w14:textId="64035D5A" w:rsidR="000B4C50" w:rsidRPr="00561581" w:rsidRDefault="000B4C50" w:rsidP="00931F26">
      <w:pPr>
        <w:pStyle w:val="Heading1"/>
      </w:pPr>
      <w:bookmarkStart w:id="47" w:name="_Toc140744272"/>
      <w:r w:rsidRPr="00700246">
        <w:t>Further information, polic</w:t>
      </w:r>
      <w:r w:rsidR="00FB3CA4" w:rsidRPr="00700246">
        <w:t>i</w:t>
      </w:r>
      <w:r w:rsidRPr="00700246">
        <w:t>es and procedures</w:t>
      </w:r>
      <w:bookmarkEnd w:id="47"/>
      <w:r w:rsidRPr="00700246">
        <w:t xml:space="preserve"> </w:t>
      </w:r>
      <w:r w:rsidRPr="00700246">
        <w:br/>
      </w:r>
    </w:p>
    <w:bookmarkEnd w:id="38"/>
    <w:p w14:paraId="34865789" w14:textId="16B3920F" w:rsidR="00F47861" w:rsidRPr="00A608A6" w:rsidRDefault="00760766" w:rsidP="00F47861">
      <w:pPr>
        <w:rPr>
          <w:rFonts w:ascii="Arial" w:hAnsi="Arial" w:cs="Arial"/>
          <w:b/>
          <w:sz w:val="22"/>
          <w:lang w:val="en-GB"/>
        </w:rPr>
      </w:pPr>
      <w:r w:rsidRPr="00A608A6">
        <w:rPr>
          <w:rFonts w:ascii="Arial" w:hAnsi="Arial" w:cs="Arial"/>
          <w:sz w:val="22"/>
          <w:lang w:val="en-GB"/>
        </w:rPr>
        <w:t xml:space="preserve">There are a </w:t>
      </w:r>
      <w:r w:rsidR="00C203FA" w:rsidRPr="00A608A6">
        <w:rPr>
          <w:rFonts w:ascii="Arial" w:hAnsi="Arial" w:cs="Arial"/>
          <w:sz w:val="22"/>
          <w:lang w:val="en-GB"/>
        </w:rPr>
        <w:t xml:space="preserve">large </w:t>
      </w:r>
      <w:r w:rsidRPr="00A608A6">
        <w:rPr>
          <w:rFonts w:ascii="Arial" w:hAnsi="Arial" w:cs="Arial"/>
          <w:sz w:val="22"/>
          <w:lang w:val="en-GB"/>
        </w:rPr>
        <w:t>number of related safeguarding i</w:t>
      </w:r>
      <w:r w:rsidR="00D94D78" w:rsidRPr="00A608A6">
        <w:rPr>
          <w:rFonts w:ascii="Arial" w:hAnsi="Arial" w:cs="Arial"/>
          <w:sz w:val="22"/>
          <w:lang w:val="en-GB"/>
        </w:rPr>
        <w:t>nformation</w:t>
      </w:r>
      <w:r w:rsidRPr="00A608A6">
        <w:rPr>
          <w:rFonts w:ascii="Arial" w:hAnsi="Arial" w:cs="Arial"/>
          <w:sz w:val="22"/>
          <w:lang w:val="en-GB"/>
        </w:rPr>
        <w:t>/policies that the DSL/s</w:t>
      </w:r>
      <w:r w:rsidR="00255348" w:rsidRPr="00A608A6">
        <w:rPr>
          <w:rFonts w:ascii="Arial" w:hAnsi="Arial" w:cs="Arial"/>
          <w:sz w:val="22"/>
          <w:lang w:val="en-GB"/>
        </w:rPr>
        <w:t xml:space="preserve">, </w:t>
      </w:r>
      <w:r w:rsidR="00862087">
        <w:rPr>
          <w:rFonts w:ascii="Arial" w:hAnsi="Arial" w:cs="Arial"/>
          <w:sz w:val="22"/>
          <w:lang w:val="en-GB"/>
        </w:rPr>
        <w:t>school</w:t>
      </w:r>
      <w:r w:rsidR="00255348" w:rsidRPr="00A608A6">
        <w:rPr>
          <w:rFonts w:ascii="Arial" w:hAnsi="Arial" w:cs="Arial"/>
          <w:sz w:val="22"/>
          <w:lang w:val="en-GB"/>
        </w:rPr>
        <w:t xml:space="preserve"> leadership team</w:t>
      </w:r>
      <w:r w:rsidRPr="00A608A6">
        <w:rPr>
          <w:rFonts w:ascii="Arial" w:hAnsi="Arial" w:cs="Arial"/>
          <w:sz w:val="22"/>
          <w:lang w:val="en-GB"/>
        </w:rPr>
        <w:t xml:space="preserve"> and </w:t>
      </w:r>
      <w:r w:rsidR="00862087">
        <w:rPr>
          <w:rFonts w:ascii="Arial" w:hAnsi="Arial" w:cs="Arial"/>
          <w:sz w:val="22"/>
          <w:lang w:val="en-GB"/>
        </w:rPr>
        <w:t>governance committee</w:t>
      </w:r>
      <w:r w:rsidR="00862087" w:rsidRPr="00A608A6">
        <w:rPr>
          <w:rFonts w:ascii="Arial" w:hAnsi="Arial" w:cs="Arial"/>
          <w:sz w:val="22"/>
          <w:lang w:val="en-GB"/>
        </w:rPr>
        <w:t xml:space="preserve"> </w:t>
      </w:r>
      <w:r w:rsidR="00615466" w:rsidRPr="00A608A6">
        <w:rPr>
          <w:rFonts w:ascii="Arial" w:hAnsi="Arial" w:cs="Arial"/>
          <w:sz w:val="22"/>
          <w:lang w:val="en-GB"/>
        </w:rPr>
        <w:t xml:space="preserve">safeguarding lead </w:t>
      </w:r>
      <w:r w:rsidR="00255348" w:rsidRPr="00A608A6">
        <w:rPr>
          <w:rFonts w:ascii="Arial" w:hAnsi="Arial" w:cs="Arial"/>
          <w:sz w:val="22"/>
          <w:lang w:val="en-GB"/>
        </w:rPr>
        <w:t>are</w:t>
      </w:r>
      <w:r w:rsidRPr="00A608A6">
        <w:rPr>
          <w:rFonts w:ascii="Arial" w:hAnsi="Arial" w:cs="Arial"/>
          <w:sz w:val="22"/>
          <w:lang w:val="en-GB"/>
        </w:rPr>
        <w:t xml:space="preserve"> aware of and </w:t>
      </w:r>
      <w:r w:rsidR="00997855" w:rsidRPr="00A608A6">
        <w:rPr>
          <w:rFonts w:ascii="Arial" w:hAnsi="Arial" w:cs="Arial"/>
          <w:sz w:val="22"/>
          <w:lang w:val="en-GB"/>
        </w:rPr>
        <w:t xml:space="preserve">to which it </w:t>
      </w:r>
      <w:r w:rsidR="00255348" w:rsidRPr="00A608A6">
        <w:rPr>
          <w:rFonts w:ascii="Arial" w:hAnsi="Arial" w:cs="Arial"/>
          <w:sz w:val="22"/>
          <w:lang w:val="en-GB"/>
        </w:rPr>
        <w:t xml:space="preserve">will </w:t>
      </w:r>
      <w:r w:rsidRPr="00A608A6">
        <w:rPr>
          <w:rFonts w:ascii="Arial" w:hAnsi="Arial" w:cs="Arial"/>
          <w:sz w:val="22"/>
          <w:lang w:val="en-GB"/>
        </w:rPr>
        <w:t xml:space="preserve">ensure that </w:t>
      </w:r>
      <w:r w:rsidR="00255348" w:rsidRPr="00A608A6">
        <w:rPr>
          <w:rFonts w:ascii="Arial" w:hAnsi="Arial" w:cs="Arial"/>
          <w:sz w:val="22"/>
          <w:lang w:val="en-GB"/>
        </w:rPr>
        <w:t xml:space="preserve">staff, volunteers and clergy </w:t>
      </w:r>
      <w:r w:rsidR="00E13C1A" w:rsidRPr="00A608A6">
        <w:rPr>
          <w:rFonts w:ascii="Arial" w:hAnsi="Arial" w:cs="Arial"/>
          <w:sz w:val="22"/>
          <w:lang w:val="en-GB"/>
        </w:rPr>
        <w:t>have due regard</w:t>
      </w:r>
      <w:r w:rsidR="00D94D78" w:rsidRPr="00A608A6">
        <w:rPr>
          <w:rFonts w:ascii="Arial" w:hAnsi="Arial" w:cs="Arial"/>
          <w:sz w:val="22"/>
          <w:lang w:val="en-GB"/>
        </w:rPr>
        <w:t>, as appropriate,</w:t>
      </w:r>
      <w:r w:rsidRPr="00A608A6">
        <w:rPr>
          <w:rFonts w:ascii="Arial" w:hAnsi="Arial" w:cs="Arial"/>
          <w:sz w:val="22"/>
          <w:lang w:val="en-GB"/>
        </w:rPr>
        <w:t xml:space="preserve"> alongside this policy:</w:t>
      </w:r>
      <w:r w:rsidR="00F47861" w:rsidRPr="00A608A6">
        <w:rPr>
          <w:rFonts w:ascii="Arial" w:hAnsi="Arial" w:cs="Arial"/>
          <w:b/>
          <w:sz w:val="22"/>
          <w:lang w:val="en-GB"/>
        </w:rPr>
        <w:t xml:space="preserve">  </w:t>
      </w:r>
    </w:p>
    <w:p w14:paraId="20D90275" w14:textId="77777777" w:rsidR="00F47861" w:rsidRPr="00A608A6" w:rsidRDefault="00F47861" w:rsidP="00F47861">
      <w:pPr>
        <w:rPr>
          <w:rFonts w:ascii="Arial" w:hAnsi="Arial" w:cs="Arial"/>
          <w:b/>
          <w:sz w:val="22"/>
          <w:lang w:val="en-GB"/>
        </w:rPr>
      </w:pPr>
    </w:p>
    <w:p w14:paraId="74935967" w14:textId="6763A721" w:rsidR="00D94D78" w:rsidRPr="00A608A6" w:rsidRDefault="00CA67C5" w:rsidP="00F47861">
      <w:pPr>
        <w:rPr>
          <w:rFonts w:ascii="Arial" w:hAnsi="Arial" w:cs="Arial"/>
          <w:b/>
          <w:sz w:val="22"/>
          <w:lang w:val="en-GB"/>
        </w:rPr>
      </w:pPr>
      <w:r w:rsidRPr="00A608A6">
        <w:rPr>
          <w:rFonts w:ascii="Arial" w:hAnsi="Arial" w:cs="Arial"/>
          <w:b/>
          <w:sz w:val="22"/>
          <w:lang w:val="en-GB"/>
        </w:rPr>
        <w:t xml:space="preserve">KCSP </w:t>
      </w:r>
      <w:r w:rsidR="00D94D78" w:rsidRPr="00A608A6">
        <w:rPr>
          <w:rFonts w:ascii="Arial" w:hAnsi="Arial" w:cs="Arial"/>
          <w:b/>
          <w:sz w:val="22"/>
          <w:lang w:val="en-GB"/>
        </w:rPr>
        <w:t>Policies</w:t>
      </w:r>
      <w:r w:rsidR="00B96E5A" w:rsidRPr="00A608A6">
        <w:rPr>
          <w:rFonts w:ascii="Arial" w:hAnsi="Arial" w:cs="Arial"/>
          <w:b/>
          <w:sz w:val="22"/>
          <w:lang w:val="en-GB"/>
        </w:rPr>
        <w:t xml:space="preserve"> and Procedures</w:t>
      </w:r>
    </w:p>
    <w:p w14:paraId="5342EDB7" w14:textId="77777777" w:rsidR="00D94D78"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Child missing from education</w:t>
      </w:r>
    </w:p>
    <w:p w14:paraId="3A300CAB" w14:textId="77777777" w:rsidR="00D94D78"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Child missing from home or care</w:t>
      </w:r>
    </w:p>
    <w:p w14:paraId="47CAAAF8" w14:textId="77777777" w:rsidR="002B7E80" w:rsidRPr="00A608A6" w:rsidRDefault="002B7E80" w:rsidP="00141F04">
      <w:pPr>
        <w:pStyle w:val="ListParagraph"/>
        <w:numPr>
          <w:ilvl w:val="0"/>
          <w:numId w:val="6"/>
        </w:numPr>
        <w:rPr>
          <w:rFonts w:ascii="Arial" w:hAnsi="Arial" w:cs="Arial"/>
          <w:sz w:val="22"/>
          <w:lang w:val="en-GB"/>
        </w:rPr>
      </w:pPr>
      <w:r w:rsidRPr="00A608A6">
        <w:rPr>
          <w:rFonts w:ascii="Arial" w:hAnsi="Arial" w:cs="Arial"/>
          <w:sz w:val="22"/>
          <w:lang w:val="en-GB"/>
        </w:rPr>
        <w:t>Health and Safety Policy</w:t>
      </w:r>
    </w:p>
    <w:p w14:paraId="31FCAC26" w14:textId="67C2D101" w:rsidR="002B7E80" w:rsidRPr="00A608A6" w:rsidRDefault="002B7E80" w:rsidP="00141F04">
      <w:pPr>
        <w:pStyle w:val="ListParagraph"/>
        <w:numPr>
          <w:ilvl w:val="0"/>
          <w:numId w:val="6"/>
        </w:numPr>
        <w:rPr>
          <w:rFonts w:ascii="Arial" w:hAnsi="Arial" w:cs="Arial"/>
          <w:sz w:val="22"/>
          <w:lang w:val="en-GB"/>
        </w:rPr>
      </w:pPr>
      <w:r w:rsidRPr="00A608A6">
        <w:rPr>
          <w:rFonts w:ascii="Arial" w:hAnsi="Arial" w:cs="Arial"/>
          <w:sz w:val="22"/>
          <w:lang w:val="en-GB"/>
        </w:rPr>
        <w:t>Whistle</w:t>
      </w:r>
      <w:r w:rsidR="00862C89" w:rsidRPr="00A608A6">
        <w:rPr>
          <w:rFonts w:ascii="Arial" w:hAnsi="Arial" w:cs="Arial"/>
          <w:sz w:val="22"/>
          <w:lang w:val="en-GB"/>
        </w:rPr>
        <w:t>b</w:t>
      </w:r>
      <w:r w:rsidRPr="00A608A6">
        <w:rPr>
          <w:rFonts w:ascii="Arial" w:hAnsi="Arial" w:cs="Arial"/>
          <w:sz w:val="22"/>
          <w:lang w:val="en-GB"/>
        </w:rPr>
        <w:t>lowing Policy</w:t>
      </w:r>
    </w:p>
    <w:p w14:paraId="25B8C416" w14:textId="63EA3FEE" w:rsidR="00CA67C5" w:rsidRPr="00A608A6" w:rsidRDefault="004E3020" w:rsidP="00141F04">
      <w:pPr>
        <w:pStyle w:val="ListParagraph"/>
        <w:numPr>
          <w:ilvl w:val="0"/>
          <w:numId w:val="6"/>
        </w:numPr>
        <w:rPr>
          <w:rFonts w:ascii="Arial" w:hAnsi="Arial" w:cs="Arial"/>
          <w:sz w:val="22"/>
          <w:lang w:val="en-GB"/>
        </w:rPr>
      </w:pPr>
      <w:r w:rsidRPr="00A608A6">
        <w:rPr>
          <w:rFonts w:ascii="Arial" w:hAnsi="Arial" w:cs="Arial"/>
          <w:sz w:val="22"/>
          <w:lang w:val="en-GB"/>
        </w:rPr>
        <w:t xml:space="preserve">Code of Conduct for Staff </w:t>
      </w:r>
    </w:p>
    <w:p w14:paraId="7CE968FD" w14:textId="77777777" w:rsidR="000F7BED" w:rsidRPr="00A608A6" w:rsidRDefault="000F7BED" w:rsidP="00CA67C5">
      <w:pPr>
        <w:rPr>
          <w:rFonts w:ascii="Arial" w:hAnsi="Arial" w:cs="Arial"/>
          <w:b/>
          <w:sz w:val="22"/>
          <w:lang w:val="en-GB"/>
        </w:rPr>
      </w:pPr>
    </w:p>
    <w:p w14:paraId="169E23B5" w14:textId="7A520D47" w:rsidR="00CA67C5" w:rsidRPr="00A608A6" w:rsidRDefault="00C966AC" w:rsidP="00CA67C5">
      <w:pPr>
        <w:rPr>
          <w:rFonts w:ascii="Arial" w:hAnsi="Arial" w:cs="Arial"/>
          <w:b/>
          <w:sz w:val="22"/>
          <w:lang w:val="en-GB"/>
        </w:rPr>
      </w:pPr>
      <w:r w:rsidRPr="00A608A6">
        <w:rPr>
          <w:rFonts w:ascii="Arial" w:hAnsi="Arial" w:cs="Arial"/>
          <w:b/>
          <w:sz w:val="22"/>
          <w:lang w:val="en-GB"/>
        </w:rPr>
        <w:t>P</w:t>
      </w:r>
      <w:r w:rsidR="00CA67C5" w:rsidRPr="00A608A6">
        <w:rPr>
          <w:rFonts w:ascii="Arial" w:hAnsi="Arial" w:cs="Arial"/>
          <w:b/>
          <w:sz w:val="22"/>
          <w:lang w:val="en-GB"/>
        </w:rPr>
        <w:t>olicies</w:t>
      </w:r>
      <w:r w:rsidR="002B7E80" w:rsidRPr="00A608A6">
        <w:rPr>
          <w:rFonts w:ascii="Arial" w:hAnsi="Arial" w:cs="Arial"/>
          <w:b/>
          <w:sz w:val="22"/>
          <w:lang w:val="en-GB"/>
        </w:rPr>
        <w:t xml:space="preserve"> and guidance documents</w:t>
      </w:r>
      <w:r w:rsidRPr="00A608A6">
        <w:rPr>
          <w:rFonts w:ascii="Arial" w:hAnsi="Arial" w:cs="Arial"/>
          <w:b/>
          <w:sz w:val="22"/>
          <w:lang w:val="en-GB"/>
        </w:rPr>
        <w:t xml:space="preserve"> for </w:t>
      </w:r>
      <w:r w:rsidR="003B497D">
        <w:rPr>
          <w:rFonts w:ascii="Arial" w:hAnsi="Arial" w:cs="Arial"/>
          <w:b/>
          <w:sz w:val="22"/>
          <w:lang w:val="en-GB"/>
        </w:rPr>
        <w:t>Schools</w:t>
      </w:r>
      <w:r w:rsidR="002B3D24">
        <w:rPr>
          <w:rFonts w:ascii="Arial" w:hAnsi="Arial" w:cs="Arial"/>
          <w:b/>
          <w:sz w:val="22"/>
          <w:lang w:val="en-GB"/>
        </w:rPr>
        <w:t xml:space="preserve"> </w:t>
      </w:r>
      <w:r w:rsidR="00067F5D">
        <w:rPr>
          <w:rFonts w:ascii="Arial" w:hAnsi="Arial" w:cs="Arial"/>
          <w:b/>
          <w:sz w:val="22"/>
          <w:lang w:val="en-GB"/>
        </w:rPr>
        <w:t>[</w:t>
      </w:r>
      <w:r w:rsidR="003B497D">
        <w:rPr>
          <w:rFonts w:ascii="Arial" w:hAnsi="Arial" w:cs="Arial"/>
          <w:b/>
          <w:sz w:val="22"/>
          <w:highlight w:val="yellow"/>
          <w:lang w:val="en-GB"/>
        </w:rPr>
        <w:t>SCHOOLS</w:t>
      </w:r>
      <w:r w:rsidR="002B3D24" w:rsidRPr="002B3D24">
        <w:rPr>
          <w:rFonts w:ascii="Arial" w:hAnsi="Arial" w:cs="Arial"/>
          <w:b/>
          <w:sz w:val="22"/>
          <w:highlight w:val="yellow"/>
          <w:lang w:val="en-GB"/>
        </w:rPr>
        <w:t xml:space="preserve"> TO ADD</w:t>
      </w:r>
      <w:r w:rsidR="002B3D24">
        <w:rPr>
          <w:rFonts w:ascii="Arial" w:hAnsi="Arial" w:cs="Arial"/>
          <w:b/>
          <w:sz w:val="22"/>
          <w:highlight w:val="yellow"/>
          <w:lang w:val="en-GB"/>
        </w:rPr>
        <w:t>/UPDATE</w:t>
      </w:r>
      <w:r w:rsidR="002B3D24" w:rsidRPr="002B3D24">
        <w:rPr>
          <w:rFonts w:ascii="Arial" w:hAnsi="Arial" w:cs="Arial"/>
          <w:b/>
          <w:sz w:val="22"/>
          <w:highlight w:val="yellow"/>
          <w:lang w:val="en-GB"/>
        </w:rPr>
        <w:t xml:space="preserve"> </w:t>
      </w:r>
      <w:r w:rsidR="002B3D24">
        <w:rPr>
          <w:rFonts w:ascii="Arial" w:hAnsi="Arial" w:cs="Arial"/>
          <w:b/>
          <w:sz w:val="22"/>
          <w:highlight w:val="yellow"/>
          <w:lang w:val="en-GB"/>
        </w:rPr>
        <w:t xml:space="preserve">LIST WITH </w:t>
      </w:r>
      <w:r w:rsidR="002B3D24" w:rsidRPr="002B3D24">
        <w:rPr>
          <w:rFonts w:ascii="Arial" w:hAnsi="Arial" w:cs="Arial"/>
          <w:b/>
          <w:sz w:val="22"/>
          <w:highlight w:val="yellow"/>
          <w:lang w:val="en-GB"/>
        </w:rPr>
        <w:t>CORRECT POLICIES</w:t>
      </w:r>
      <w:r w:rsidR="00067F5D">
        <w:rPr>
          <w:rFonts w:ascii="Arial" w:hAnsi="Arial" w:cs="Arial"/>
          <w:b/>
          <w:sz w:val="22"/>
          <w:lang w:val="en-GB"/>
        </w:rPr>
        <w:t>]</w:t>
      </w:r>
    </w:p>
    <w:p w14:paraId="310184D9" w14:textId="69D01838" w:rsidR="00CA67C5" w:rsidRPr="00A608A6" w:rsidRDefault="008348D7" w:rsidP="00141F04">
      <w:pPr>
        <w:pStyle w:val="ListParagraph"/>
        <w:numPr>
          <w:ilvl w:val="0"/>
          <w:numId w:val="11"/>
        </w:numPr>
        <w:rPr>
          <w:rFonts w:ascii="Arial" w:hAnsi="Arial" w:cs="Arial"/>
          <w:b/>
          <w:sz w:val="22"/>
          <w:lang w:val="en-GB"/>
        </w:rPr>
      </w:pPr>
      <w:r w:rsidRPr="00A608A6">
        <w:rPr>
          <w:rFonts w:ascii="Arial" w:hAnsi="Arial" w:cs="Arial"/>
          <w:sz w:val="22"/>
          <w:lang w:val="en-GB"/>
        </w:rPr>
        <w:t xml:space="preserve">Online </w:t>
      </w:r>
      <w:r w:rsidR="00CA67C5" w:rsidRPr="00A608A6">
        <w:rPr>
          <w:rFonts w:ascii="Arial" w:hAnsi="Arial" w:cs="Arial"/>
          <w:sz w:val="22"/>
          <w:lang w:val="en-GB"/>
        </w:rPr>
        <w:t>safety policy</w:t>
      </w:r>
    </w:p>
    <w:p w14:paraId="4AB3483C" w14:textId="1476E9F6" w:rsidR="00CA67C5" w:rsidRPr="00A608A6" w:rsidRDefault="00CA67C5" w:rsidP="00141F04">
      <w:pPr>
        <w:pStyle w:val="ListParagraph"/>
        <w:numPr>
          <w:ilvl w:val="0"/>
          <w:numId w:val="11"/>
        </w:numPr>
        <w:rPr>
          <w:rFonts w:ascii="Arial" w:hAnsi="Arial" w:cs="Arial"/>
          <w:b/>
          <w:sz w:val="22"/>
          <w:lang w:val="en-GB"/>
        </w:rPr>
      </w:pPr>
      <w:r w:rsidRPr="00A608A6">
        <w:rPr>
          <w:rFonts w:ascii="Arial" w:hAnsi="Arial" w:cs="Arial"/>
          <w:sz w:val="22"/>
          <w:lang w:val="en-GB"/>
        </w:rPr>
        <w:t>Behaviour policy</w:t>
      </w:r>
    </w:p>
    <w:p w14:paraId="58C576C7" w14:textId="63431C4C" w:rsidR="00CA67C5" w:rsidRPr="00A608A6" w:rsidRDefault="00CA67C5" w:rsidP="00141F04">
      <w:pPr>
        <w:pStyle w:val="ListParagraph"/>
        <w:numPr>
          <w:ilvl w:val="0"/>
          <w:numId w:val="11"/>
        </w:numPr>
        <w:rPr>
          <w:rFonts w:ascii="Arial" w:hAnsi="Arial" w:cs="Arial"/>
          <w:b/>
          <w:sz w:val="22"/>
          <w:lang w:val="en-GB"/>
        </w:rPr>
      </w:pPr>
      <w:r w:rsidRPr="00A608A6">
        <w:rPr>
          <w:rFonts w:ascii="Arial" w:hAnsi="Arial" w:cs="Arial"/>
          <w:sz w:val="22"/>
          <w:lang w:val="en-GB"/>
        </w:rPr>
        <w:t>Guidelines for the use of physical intervention</w:t>
      </w:r>
    </w:p>
    <w:p w14:paraId="2BF54917" w14:textId="77777777" w:rsidR="00CA67C5" w:rsidRPr="00A608A6" w:rsidRDefault="00CA67C5" w:rsidP="00141F04">
      <w:pPr>
        <w:pStyle w:val="ListParagraph"/>
        <w:numPr>
          <w:ilvl w:val="0"/>
          <w:numId w:val="11"/>
        </w:numPr>
        <w:rPr>
          <w:rFonts w:ascii="Arial" w:hAnsi="Arial" w:cs="Arial"/>
          <w:sz w:val="22"/>
          <w:lang w:val="en-GB"/>
        </w:rPr>
      </w:pPr>
      <w:r w:rsidRPr="00A608A6">
        <w:rPr>
          <w:rFonts w:ascii="Arial" w:hAnsi="Arial" w:cs="Arial"/>
          <w:sz w:val="22"/>
          <w:lang w:val="en-GB"/>
        </w:rPr>
        <w:t>Fabricated or induced illness</w:t>
      </w:r>
    </w:p>
    <w:p w14:paraId="1DA94B16" w14:textId="38D44BB1" w:rsidR="00CA67C5" w:rsidRPr="00A608A6" w:rsidRDefault="00862087" w:rsidP="00141F04">
      <w:pPr>
        <w:pStyle w:val="ListParagraph"/>
        <w:numPr>
          <w:ilvl w:val="0"/>
          <w:numId w:val="11"/>
        </w:numPr>
        <w:rPr>
          <w:rFonts w:ascii="Arial" w:hAnsi="Arial" w:cs="Arial"/>
          <w:sz w:val="22"/>
          <w:lang w:val="en-GB"/>
        </w:rPr>
      </w:pPr>
      <w:r>
        <w:rPr>
          <w:rFonts w:ascii="Arial" w:hAnsi="Arial" w:cs="Arial"/>
          <w:sz w:val="22"/>
          <w:lang w:val="en-GB"/>
        </w:rPr>
        <w:t>School</w:t>
      </w:r>
      <w:r w:rsidR="00CA67C5" w:rsidRPr="00A608A6">
        <w:rPr>
          <w:rFonts w:ascii="Arial" w:hAnsi="Arial" w:cs="Arial"/>
          <w:sz w:val="22"/>
          <w:lang w:val="en-GB"/>
        </w:rPr>
        <w:t xml:space="preserve"> drug policy</w:t>
      </w:r>
    </w:p>
    <w:p w14:paraId="02B243CB" w14:textId="77777777" w:rsidR="00CA67C5" w:rsidRPr="00A608A6" w:rsidRDefault="00CA67C5" w:rsidP="00141F04">
      <w:pPr>
        <w:pStyle w:val="ListParagraph"/>
        <w:numPr>
          <w:ilvl w:val="0"/>
          <w:numId w:val="11"/>
        </w:numPr>
        <w:rPr>
          <w:rFonts w:ascii="Arial" w:hAnsi="Arial" w:cs="Arial"/>
          <w:sz w:val="22"/>
          <w:lang w:val="en-GB"/>
        </w:rPr>
      </w:pPr>
      <w:r w:rsidRPr="00A608A6">
        <w:rPr>
          <w:rFonts w:ascii="Arial" w:hAnsi="Arial" w:cs="Arial"/>
          <w:sz w:val="22"/>
          <w:lang w:val="en-GB"/>
        </w:rPr>
        <w:t>Racism/Anti-racism policy</w:t>
      </w:r>
    </w:p>
    <w:p w14:paraId="2AF95E65" w14:textId="77777777" w:rsidR="00CA67C5" w:rsidRPr="00A608A6" w:rsidRDefault="00CA67C5" w:rsidP="00141F04">
      <w:pPr>
        <w:pStyle w:val="ListParagraph"/>
        <w:numPr>
          <w:ilvl w:val="0"/>
          <w:numId w:val="11"/>
        </w:numPr>
        <w:rPr>
          <w:rFonts w:ascii="Arial" w:hAnsi="Arial" w:cs="Arial"/>
          <w:sz w:val="22"/>
          <w:lang w:val="en-GB"/>
        </w:rPr>
      </w:pPr>
      <w:r w:rsidRPr="00A608A6">
        <w:rPr>
          <w:rFonts w:ascii="Arial" w:hAnsi="Arial" w:cs="Arial"/>
          <w:sz w:val="22"/>
          <w:lang w:val="en-GB"/>
        </w:rPr>
        <w:t xml:space="preserve">Bullying including cyber bullying/Anti-Bullying Procedure </w:t>
      </w:r>
    </w:p>
    <w:p w14:paraId="0CC05024" w14:textId="77777777" w:rsidR="002B7E80" w:rsidRPr="00A608A6" w:rsidRDefault="002B7E80" w:rsidP="00141F04">
      <w:pPr>
        <w:pStyle w:val="ListParagraph"/>
        <w:numPr>
          <w:ilvl w:val="0"/>
          <w:numId w:val="11"/>
        </w:numPr>
        <w:rPr>
          <w:rFonts w:ascii="Arial" w:hAnsi="Arial" w:cs="Arial"/>
          <w:sz w:val="22"/>
          <w:lang w:val="en-GB"/>
        </w:rPr>
      </w:pPr>
      <w:r w:rsidRPr="00A608A6">
        <w:rPr>
          <w:rFonts w:ascii="Arial" w:hAnsi="Arial" w:cs="Arial"/>
          <w:sz w:val="22"/>
          <w:lang w:val="en-GB"/>
        </w:rPr>
        <w:t>First Aid and Accident Policies</w:t>
      </w:r>
    </w:p>
    <w:p w14:paraId="4FBDD0F6" w14:textId="77777777" w:rsidR="002B7E80" w:rsidRPr="00A608A6" w:rsidRDefault="002B7E80" w:rsidP="00141F04">
      <w:pPr>
        <w:pStyle w:val="ListParagraph"/>
        <w:numPr>
          <w:ilvl w:val="0"/>
          <w:numId w:val="11"/>
        </w:numPr>
        <w:rPr>
          <w:rFonts w:ascii="Arial" w:hAnsi="Arial" w:cs="Arial"/>
          <w:sz w:val="22"/>
          <w:lang w:val="en-GB"/>
        </w:rPr>
      </w:pPr>
      <w:r w:rsidRPr="00A608A6">
        <w:rPr>
          <w:rFonts w:ascii="Arial" w:hAnsi="Arial" w:cs="Arial"/>
          <w:sz w:val="22"/>
          <w:lang w:val="en-GB"/>
        </w:rPr>
        <w:t>Procedures for Assessing Risk (re school trips)</w:t>
      </w:r>
    </w:p>
    <w:p w14:paraId="62D91A7F" w14:textId="77777777" w:rsidR="002B7E80" w:rsidRPr="00A608A6" w:rsidRDefault="002B7E80" w:rsidP="00141F04">
      <w:pPr>
        <w:pStyle w:val="ListParagraph"/>
        <w:numPr>
          <w:ilvl w:val="0"/>
          <w:numId w:val="11"/>
        </w:numPr>
        <w:rPr>
          <w:rFonts w:ascii="Arial" w:hAnsi="Arial" w:cs="Arial"/>
          <w:sz w:val="22"/>
          <w:lang w:val="en-GB"/>
        </w:rPr>
      </w:pPr>
      <w:r w:rsidRPr="00A608A6">
        <w:rPr>
          <w:rFonts w:ascii="Arial" w:hAnsi="Arial" w:cs="Arial"/>
          <w:sz w:val="22"/>
          <w:lang w:val="en-GB"/>
        </w:rPr>
        <w:t>Gangs and youth violence</w:t>
      </w:r>
    </w:p>
    <w:p w14:paraId="20A178E3" w14:textId="6254F541" w:rsidR="00CA67C5" w:rsidRPr="002B3D24" w:rsidRDefault="002B7E80" w:rsidP="00141F04">
      <w:pPr>
        <w:pStyle w:val="ListParagraph"/>
        <w:numPr>
          <w:ilvl w:val="0"/>
          <w:numId w:val="11"/>
        </w:numPr>
        <w:rPr>
          <w:rFonts w:ascii="Arial" w:hAnsi="Arial" w:cs="Arial"/>
          <w:b/>
          <w:sz w:val="22"/>
          <w:lang w:val="en-GB"/>
        </w:rPr>
      </w:pPr>
      <w:r w:rsidRPr="00A608A6">
        <w:rPr>
          <w:rFonts w:ascii="Arial" w:hAnsi="Arial" w:cs="Arial"/>
          <w:sz w:val="22"/>
          <w:lang w:val="en-GB"/>
        </w:rPr>
        <w:t>Intimate care guidance</w:t>
      </w:r>
    </w:p>
    <w:p w14:paraId="7051A0B2" w14:textId="77777777" w:rsidR="002B3D24" w:rsidRPr="00A608A6" w:rsidRDefault="002B3D24" w:rsidP="002B3D24">
      <w:pPr>
        <w:pStyle w:val="ListParagraph"/>
        <w:rPr>
          <w:rFonts w:ascii="Arial" w:hAnsi="Arial" w:cs="Arial"/>
          <w:b/>
          <w:sz w:val="22"/>
          <w:lang w:val="en-GB"/>
        </w:rPr>
      </w:pPr>
    </w:p>
    <w:p w14:paraId="489721FA" w14:textId="43688943" w:rsidR="002B7E80" w:rsidRPr="00A608A6" w:rsidRDefault="002B7E80" w:rsidP="002B7E80">
      <w:pPr>
        <w:rPr>
          <w:rFonts w:ascii="Arial" w:hAnsi="Arial" w:cs="Arial"/>
          <w:b/>
          <w:sz w:val="22"/>
          <w:lang w:val="en-GB"/>
        </w:rPr>
      </w:pPr>
      <w:r w:rsidRPr="00A608A6">
        <w:rPr>
          <w:rFonts w:ascii="Arial" w:hAnsi="Arial" w:cs="Arial"/>
          <w:b/>
          <w:sz w:val="22"/>
          <w:lang w:val="en-GB"/>
        </w:rPr>
        <w:t xml:space="preserve">Copies of the above documents are available to access via the </w:t>
      </w:r>
      <w:r w:rsidR="00862087">
        <w:rPr>
          <w:rFonts w:ascii="Arial" w:hAnsi="Arial" w:cs="Arial"/>
          <w:b/>
          <w:sz w:val="22"/>
          <w:lang w:val="en-GB"/>
        </w:rPr>
        <w:t>school</w:t>
      </w:r>
      <w:r w:rsidRPr="00A608A6">
        <w:rPr>
          <w:rFonts w:ascii="Arial" w:hAnsi="Arial" w:cs="Arial"/>
          <w:b/>
          <w:sz w:val="22"/>
          <w:lang w:val="en-GB"/>
        </w:rPr>
        <w:t xml:space="preserve"> website</w:t>
      </w:r>
      <w:r w:rsidR="0027184C" w:rsidRPr="00A608A6">
        <w:rPr>
          <w:rFonts w:ascii="Arial" w:hAnsi="Arial" w:cs="Arial"/>
          <w:b/>
          <w:sz w:val="22"/>
          <w:lang w:val="en-GB"/>
        </w:rPr>
        <w:t>.</w:t>
      </w:r>
    </w:p>
    <w:p w14:paraId="7AA215DC" w14:textId="77777777" w:rsidR="008C35B5" w:rsidRPr="00A608A6" w:rsidRDefault="008C35B5" w:rsidP="002B7E80">
      <w:pPr>
        <w:rPr>
          <w:rFonts w:ascii="Arial" w:hAnsi="Arial" w:cs="Arial"/>
          <w:sz w:val="22"/>
          <w:lang w:val="en-GB"/>
        </w:rPr>
      </w:pPr>
    </w:p>
    <w:p w14:paraId="09ED821F" w14:textId="0D66D3D3" w:rsidR="00D94D78" w:rsidRPr="00A608A6" w:rsidRDefault="000245D4" w:rsidP="008C35B5">
      <w:pPr>
        <w:pStyle w:val="SPSSubHeading"/>
        <w:rPr>
          <w:rFonts w:ascii="Arial" w:hAnsi="Arial"/>
          <w:color w:val="auto"/>
          <w:sz w:val="22"/>
          <w:u w:val="single"/>
          <w:lang w:val="en-GB"/>
        </w:rPr>
      </w:pPr>
      <w:r w:rsidRPr="00A608A6">
        <w:rPr>
          <w:rFonts w:ascii="Arial" w:hAnsi="Arial"/>
          <w:color w:val="auto"/>
          <w:sz w:val="22"/>
          <w:u w:val="single"/>
          <w:lang w:val="en-GB"/>
        </w:rPr>
        <w:t xml:space="preserve">Further </w:t>
      </w:r>
      <w:r w:rsidR="00D94D78" w:rsidRPr="00A608A6">
        <w:rPr>
          <w:rFonts w:ascii="Arial" w:hAnsi="Arial"/>
          <w:color w:val="auto"/>
          <w:sz w:val="22"/>
          <w:u w:val="single"/>
          <w:lang w:val="en-GB"/>
        </w:rPr>
        <w:t xml:space="preserve">Information and guidance </w:t>
      </w:r>
      <w:r w:rsidR="004E3020" w:rsidRPr="00A608A6">
        <w:rPr>
          <w:rFonts w:ascii="Arial" w:hAnsi="Arial"/>
          <w:color w:val="auto"/>
          <w:sz w:val="22"/>
          <w:u w:val="single"/>
          <w:lang w:val="en-GB"/>
        </w:rPr>
        <w:t xml:space="preserve">documents </w:t>
      </w:r>
      <w:r w:rsidR="002B7E80" w:rsidRPr="00A608A6">
        <w:rPr>
          <w:rFonts w:ascii="Arial" w:hAnsi="Arial"/>
          <w:color w:val="auto"/>
          <w:sz w:val="22"/>
          <w:u w:val="single"/>
          <w:lang w:val="en-GB"/>
        </w:rPr>
        <w:t xml:space="preserve">on the following areas is available on </w:t>
      </w:r>
      <w:r w:rsidR="007F1F65">
        <w:rPr>
          <w:rFonts w:ascii="Arial" w:hAnsi="Arial"/>
          <w:color w:val="auto"/>
          <w:sz w:val="22"/>
          <w:u w:val="single"/>
          <w:lang w:val="en-GB"/>
        </w:rPr>
        <w:t xml:space="preserve">the </w:t>
      </w:r>
      <w:hyperlink r:id="rId33" w:history="1">
        <w:r w:rsidR="007F1F65" w:rsidRPr="007F1F65">
          <w:rPr>
            <w:rStyle w:val="Hyperlink"/>
            <w:rFonts w:ascii="Arial" w:hAnsi="Arial"/>
            <w:sz w:val="22"/>
            <w:lang w:val="en-GB"/>
          </w:rPr>
          <w:t>Kelsi website</w:t>
        </w:r>
      </w:hyperlink>
      <w:r w:rsidR="007F1F65">
        <w:rPr>
          <w:rFonts w:ascii="Arial" w:hAnsi="Arial"/>
          <w:color w:val="auto"/>
          <w:sz w:val="22"/>
          <w:u w:val="single"/>
          <w:lang w:val="en-GB"/>
        </w:rPr>
        <w:t>:</w:t>
      </w:r>
    </w:p>
    <w:p w14:paraId="459EECFD"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Faith abuse</w:t>
      </w:r>
    </w:p>
    <w:p w14:paraId="31105AB0" w14:textId="267C6429" w:rsidR="00F47861" w:rsidRPr="00A608A6" w:rsidRDefault="00795784" w:rsidP="00141F04">
      <w:pPr>
        <w:pStyle w:val="ListParagraph"/>
        <w:numPr>
          <w:ilvl w:val="0"/>
          <w:numId w:val="6"/>
        </w:numPr>
        <w:rPr>
          <w:rFonts w:ascii="Arial" w:hAnsi="Arial" w:cs="Arial"/>
          <w:sz w:val="22"/>
          <w:lang w:val="en-GB"/>
        </w:rPr>
      </w:pPr>
      <w:hyperlink r:id="rId34" w:history="1">
        <w:r w:rsidR="00F47861" w:rsidRPr="00A608A6">
          <w:rPr>
            <w:rStyle w:val="Hyperlink"/>
            <w:rFonts w:ascii="Arial" w:hAnsi="Arial" w:cs="Arial"/>
            <w:color w:val="auto"/>
            <w:sz w:val="22"/>
            <w:lang w:val="en-GB"/>
          </w:rPr>
          <w:t>Searching, screening and confiscation</w:t>
        </w:r>
      </w:hyperlink>
      <w:r w:rsidR="00F47861" w:rsidRPr="00A608A6">
        <w:rPr>
          <w:rFonts w:ascii="Arial" w:hAnsi="Arial" w:cs="Arial"/>
          <w:sz w:val="22"/>
          <w:lang w:val="en-GB"/>
        </w:rPr>
        <w:t xml:space="preserve"> </w:t>
      </w:r>
    </w:p>
    <w:p w14:paraId="11117E3F" w14:textId="7C9D426F" w:rsidR="004E3020" w:rsidRPr="00A608A6" w:rsidRDefault="00795784" w:rsidP="00141F04">
      <w:pPr>
        <w:pStyle w:val="ListParagraph"/>
        <w:numPr>
          <w:ilvl w:val="0"/>
          <w:numId w:val="6"/>
        </w:numPr>
        <w:rPr>
          <w:rStyle w:val="Hyperlink"/>
          <w:rFonts w:ascii="Arial" w:hAnsi="Arial" w:cs="Arial"/>
          <w:color w:val="auto"/>
          <w:sz w:val="22"/>
          <w:u w:val="none"/>
          <w:lang w:val="en-GB"/>
        </w:rPr>
      </w:pPr>
      <w:hyperlink r:id="rId35" w:history="1">
        <w:r w:rsidR="00F47861" w:rsidRPr="00A608A6">
          <w:rPr>
            <w:rStyle w:val="Hyperlink"/>
            <w:rFonts w:ascii="Arial" w:hAnsi="Arial" w:cs="Arial"/>
            <w:color w:val="auto"/>
            <w:sz w:val="22"/>
            <w:lang w:val="en-GB"/>
          </w:rPr>
          <w:t>Guidelines for Safeguarding Record Keeping in</w:t>
        </w:r>
      </w:hyperlink>
      <w:r w:rsidR="004E3020" w:rsidRPr="00A608A6">
        <w:rPr>
          <w:rStyle w:val="Hyperlink"/>
          <w:rFonts w:ascii="Arial" w:hAnsi="Arial" w:cs="Arial"/>
          <w:color w:val="auto"/>
          <w:sz w:val="22"/>
          <w:lang w:val="en-GB"/>
        </w:rPr>
        <w:t xml:space="preserve"> schools</w:t>
      </w:r>
    </w:p>
    <w:p w14:paraId="3925E9D0" w14:textId="3F595600" w:rsidR="00F47861" w:rsidRPr="00A608A6" w:rsidRDefault="00795784" w:rsidP="00141F04">
      <w:pPr>
        <w:pStyle w:val="ListParagraph"/>
        <w:numPr>
          <w:ilvl w:val="0"/>
          <w:numId w:val="6"/>
        </w:numPr>
        <w:rPr>
          <w:rFonts w:ascii="Arial" w:hAnsi="Arial" w:cs="Arial"/>
          <w:sz w:val="22"/>
          <w:lang w:val="en-GB"/>
        </w:rPr>
      </w:pPr>
      <w:hyperlink r:id="rId36" w:history="1">
        <w:r w:rsidR="00F47861" w:rsidRPr="00A608A6">
          <w:rPr>
            <w:rStyle w:val="Hyperlink"/>
            <w:rFonts w:ascii="Arial" w:hAnsi="Arial" w:cs="Arial"/>
            <w:bCs/>
            <w:color w:val="auto"/>
            <w:sz w:val="22"/>
            <w:lang w:val="en-GB"/>
          </w:rPr>
          <w:t xml:space="preserve">Safeguarding Children and Child Protection </w:t>
        </w:r>
        <w:r w:rsidR="00F47861" w:rsidRPr="00A608A6">
          <w:rPr>
            <w:rStyle w:val="Hyperlink"/>
            <w:rFonts w:ascii="Arial" w:hAnsi="Arial" w:cs="Arial"/>
            <w:color w:val="auto"/>
            <w:sz w:val="22"/>
            <w:lang w:val="en-GB"/>
          </w:rPr>
          <w:t xml:space="preserve">- </w:t>
        </w:r>
        <w:r w:rsidR="00F47861" w:rsidRPr="00A608A6">
          <w:rPr>
            <w:rStyle w:val="Hyperlink"/>
            <w:rFonts w:ascii="Arial" w:hAnsi="Arial" w:cs="Arial"/>
            <w:bCs/>
            <w:color w:val="auto"/>
            <w:sz w:val="22"/>
            <w:lang w:val="en-GB"/>
          </w:rPr>
          <w:t>Induction Leaflet Guidelines for School Staff</w:t>
        </w:r>
      </w:hyperlink>
    </w:p>
    <w:p w14:paraId="7E87A1DB" w14:textId="7CE43C2E" w:rsidR="00F47861" w:rsidRPr="00A608A6" w:rsidRDefault="00795784" w:rsidP="00141F04">
      <w:pPr>
        <w:pStyle w:val="ListParagraph"/>
        <w:numPr>
          <w:ilvl w:val="0"/>
          <w:numId w:val="6"/>
        </w:numPr>
        <w:rPr>
          <w:rFonts w:ascii="Arial" w:hAnsi="Arial" w:cs="Arial"/>
          <w:sz w:val="22"/>
          <w:lang w:val="en-GB"/>
        </w:rPr>
      </w:pPr>
      <w:hyperlink r:id="rId37" w:history="1">
        <w:r w:rsidR="00F47861" w:rsidRPr="00A608A6">
          <w:rPr>
            <w:rStyle w:val="Hyperlink"/>
            <w:rFonts w:ascii="Arial" w:hAnsi="Arial" w:cs="Arial"/>
            <w:color w:val="auto"/>
            <w:sz w:val="22"/>
            <w:lang w:val="en-GB"/>
          </w:rPr>
          <w:t>Dealing with Disclosures in School</w:t>
        </w:r>
      </w:hyperlink>
      <w:r w:rsidR="002B7E80" w:rsidRPr="00A608A6">
        <w:rPr>
          <w:rStyle w:val="Hyperlink"/>
          <w:rFonts w:ascii="Arial" w:hAnsi="Arial" w:cs="Arial"/>
          <w:color w:val="auto"/>
          <w:sz w:val="22"/>
          <w:lang w:val="en-GB"/>
        </w:rPr>
        <w:t xml:space="preserve"> </w:t>
      </w:r>
    </w:p>
    <w:p w14:paraId="1ADD5080" w14:textId="5AE5B149"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Guidance on the Use of Photographic Images</w:t>
      </w:r>
    </w:p>
    <w:p w14:paraId="5E2BEF9F" w14:textId="7FBF480D"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Female genital mutilation</w:t>
      </w:r>
    </w:p>
    <w:p w14:paraId="56948240"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Forced marriage</w:t>
      </w:r>
    </w:p>
    <w:p w14:paraId="1A55A2C6" w14:textId="683C112F"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Prevent (Radicalisation and extremism)</w:t>
      </w:r>
    </w:p>
    <w:p w14:paraId="62525161"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Child sexual exploitation</w:t>
      </w:r>
    </w:p>
    <w:p w14:paraId="0B08F313"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Gender-based violence/violence against women and girls (VAWG)</w:t>
      </w:r>
    </w:p>
    <w:p w14:paraId="32271C59"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DOH (2009) “Safeguarding Disabled Children – Practice Guidance”</w:t>
      </w:r>
    </w:p>
    <w:p w14:paraId="79FE2254"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Teachers Standards 2012</w:t>
      </w:r>
    </w:p>
    <w:p w14:paraId="2577DE23" w14:textId="241A47B0"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 xml:space="preserve">Guidance for Safer Working Practice for Adults </w:t>
      </w:r>
      <w:r w:rsidR="007F1F3D" w:rsidRPr="00A608A6">
        <w:rPr>
          <w:rFonts w:ascii="Arial" w:hAnsi="Arial" w:cs="Arial"/>
          <w:sz w:val="22"/>
          <w:lang w:val="en-GB"/>
        </w:rPr>
        <w:t>Who</w:t>
      </w:r>
      <w:r w:rsidRPr="00A608A6">
        <w:rPr>
          <w:rFonts w:ascii="Arial" w:hAnsi="Arial" w:cs="Arial"/>
          <w:sz w:val="22"/>
          <w:lang w:val="en-GB"/>
        </w:rPr>
        <w:t xml:space="preserve"> Work with Children and Young People</w:t>
      </w:r>
      <w:r w:rsidRPr="00A608A6">
        <w:rPr>
          <w:rFonts w:ascii="Arial" w:hAnsi="Arial" w:cs="Arial"/>
          <w:b/>
          <w:i/>
          <w:sz w:val="22"/>
          <w:lang w:val="en-GB"/>
        </w:rPr>
        <w:t xml:space="preserve"> </w:t>
      </w:r>
    </w:p>
    <w:p w14:paraId="0291B4AB" w14:textId="22EEDD65"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 xml:space="preserve">KSCB </w:t>
      </w:r>
      <w:r w:rsidR="00E44CD2" w:rsidRPr="00A608A6">
        <w:rPr>
          <w:rFonts w:ascii="Arial" w:hAnsi="Arial" w:cs="Arial"/>
          <w:sz w:val="22"/>
          <w:lang w:val="en-GB"/>
        </w:rPr>
        <w:t>document:</w:t>
      </w:r>
      <w:r w:rsidRPr="00A608A6">
        <w:rPr>
          <w:rFonts w:ascii="Arial" w:hAnsi="Arial" w:cs="Arial"/>
          <w:sz w:val="22"/>
          <w:lang w:val="en-GB"/>
        </w:rPr>
        <w:t xml:space="preserve"> Safer Practice with Technology – Guidance for Adults </w:t>
      </w:r>
      <w:r w:rsidR="00E44CD2" w:rsidRPr="00A608A6">
        <w:rPr>
          <w:rFonts w:ascii="Arial" w:hAnsi="Arial" w:cs="Arial"/>
          <w:sz w:val="22"/>
          <w:lang w:val="en-GB"/>
        </w:rPr>
        <w:t>Who</w:t>
      </w:r>
      <w:r w:rsidRPr="00A608A6">
        <w:rPr>
          <w:rFonts w:ascii="Arial" w:hAnsi="Arial" w:cs="Arial"/>
          <w:sz w:val="22"/>
          <w:lang w:val="en-GB"/>
        </w:rPr>
        <w:t xml:space="preserve"> Work with Children and Young People</w:t>
      </w:r>
    </w:p>
    <w:p w14:paraId="2ACCB055"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Safer Recruitment Guidelines</w:t>
      </w:r>
    </w:p>
    <w:p w14:paraId="4395A09D"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Domestic violence</w:t>
      </w:r>
    </w:p>
    <w:p w14:paraId="5E3F6E37" w14:textId="77777777" w:rsidR="00F47861" w:rsidRPr="00A608A6" w:rsidRDefault="00F47861" w:rsidP="00141F04">
      <w:pPr>
        <w:pStyle w:val="ListParagraph"/>
        <w:numPr>
          <w:ilvl w:val="0"/>
          <w:numId w:val="6"/>
        </w:numPr>
        <w:rPr>
          <w:rFonts w:ascii="Arial" w:hAnsi="Arial" w:cs="Arial"/>
          <w:sz w:val="22"/>
          <w:lang w:val="en-GB"/>
        </w:rPr>
      </w:pPr>
      <w:r w:rsidRPr="00A608A6">
        <w:rPr>
          <w:rFonts w:ascii="Arial" w:hAnsi="Arial" w:cs="Arial"/>
          <w:sz w:val="22"/>
          <w:lang w:val="en-GB"/>
        </w:rPr>
        <w:t>Mental health</w:t>
      </w:r>
    </w:p>
    <w:p w14:paraId="229B8BA0" w14:textId="1C669F84" w:rsidR="00FB3CA4" w:rsidRPr="00A608A6" w:rsidRDefault="00104C2F" w:rsidP="00141F04">
      <w:pPr>
        <w:pStyle w:val="ListParagraph"/>
        <w:numPr>
          <w:ilvl w:val="0"/>
          <w:numId w:val="6"/>
        </w:numPr>
        <w:rPr>
          <w:rFonts w:ascii="Arial" w:hAnsi="Arial" w:cs="Arial"/>
          <w:sz w:val="22"/>
          <w:lang w:val="en-GB"/>
        </w:rPr>
      </w:pPr>
      <w:r>
        <w:rPr>
          <w:rFonts w:ascii="Arial" w:hAnsi="Arial" w:cs="Arial"/>
          <w:sz w:val="22"/>
          <w:lang w:val="en-GB"/>
        </w:rPr>
        <w:t>Sharing of nudes and semi-nudes (s</w:t>
      </w:r>
      <w:r w:rsidR="00F47861" w:rsidRPr="00A608A6">
        <w:rPr>
          <w:rFonts w:ascii="Arial" w:hAnsi="Arial" w:cs="Arial"/>
          <w:sz w:val="22"/>
          <w:lang w:val="en-GB"/>
        </w:rPr>
        <w:t>exting</w:t>
      </w:r>
      <w:r>
        <w:rPr>
          <w:rFonts w:ascii="Arial" w:hAnsi="Arial" w:cs="Arial"/>
          <w:sz w:val="22"/>
          <w:lang w:val="en-GB"/>
        </w:rPr>
        <w:t>)</w:t>
      </w:r>
    </w:p>
    <w:p w14:paraId="0A48E126" w14:textId="431D8928" w:rsidR="00FB3CA4" w:rsidRPr="00A608A6" w:rsidRDefault="00FB3CA4" w:rsidP="00141F04">
      <w:pPr>
        <w:pStyle w:val="ListParagraph"/>
        <w:numPr>
          <w:ilvl w:val="0"/>
          <w:numId w:val="6"/>
        </w:numPr>
        <w:rPr>
          <w:rFonts w:ascii="Arial" w:hAnsi="Arial" w:cs="Arial"/>
          <w:sz w:val="22"/>
          <w:lang w:val="en-GB"/>
        </w:rPr>
      </w:pPr>
      <w:r w:rsidRPr="00A608A6">
        <w:rPr>
          <w:rFonts w:ascii="Arial" w:hAnsi="Arial" w:cs="Arial"/>
          <w:sz w:val="22"/>
          <w:lang w:val="en-GB"/>
        </w:rPr>
        <w:t>Teenage relationship abuse</w:t>
      </w:r>
    </w:p>
    <w:p w14:paraId="3EB8F880" w14:textId="4AD312D9" w:rsidR="00FB3CA4" w:rsidRPr="00A608A6" w:rsidRDefault="00FB3CA4" w:rsidP="00141F04">
      <w:pPr>
        <w:pStyle w:val="ListParagraph"/>
        <w:numPr>
          <w:ilvl w:val="0"/>
          <w:numId w:val="6"/>
        </w:numPr>
        <w:rPr>
          <w:rFonts w:ascii="Arial" w:hAnsi="Arial" w:cs="Arial"/>
          <w:sz w:val="22"/>
          <w:lang w:val="en-GB"/>
        </w:rPr>
      </w:pPr>
      <w:r w:rsidRPr="00A608A6">
        <w:rPr>
          <w:rFonts w:ascii="Arial" w:hAnsi="Arial" w:cs="Arial"/>
          <w:sz w:val="22"/>
          <w:lang w:val="en-GB"/>
        </w:rPr>
        <w:t>Trafficking</w:t>
      </w:r>
    </w:p>
    <w:p w14:paraId="6A307065" w14:textId="2CA04750" w:rsidR="008E649C" w:rsidRPr="00484AB7" w:rsidRDefault="008E649C" w:rsidP="00931F26">
      <w:pPr>
        <w:pStyle w:val="Heading1"/>
      </w:pPr>
      <w:bookmarkStart w:id="48" w:name="_Toc140744273"/>
      <w:r w:rsidRPr="00484AB7">
        <w:t>Guidance</w:t>
      </w:r>
      <w:bookmarkEnd w:id="48"/>
    </w:p>
    <w:p w14:paraId="5F54BC44" w14:textId="047162D4" w:rsidR="00E43318" w:rsidRPr="00A608A6" w:rsidRDefault="00E43318" w:rsidP="00CA4AC6">
      <w:pPr>
        <w:pStyle w:val="SPSSubHeading"/>
        <w:rPr>
          <w:rFonts w:ascii="Arial" w:hAnsi="Arial"/>
          <w:color w:val="auto"/>
          <w:sz w:val="22"/>
        </w:rPr>
      </w:pPr>
      <w:r w:rsidRPr="00A608A6">
        <w:rPr>
          <w:rFonts w:ascii="Arial" w:hAnsi="Arial"/>
          <w:color w:val="auto"/>
          <w:sz w:val="22"/>
        </w:rPr>
        <w:t>Recognition and categories of abuse</w:t>
      </w:r>
    </w:p>
    <w:p w14:paraId="50C753EB" w14:textId="77777777" w:rsidR="00E43318" w:rsidRPr="00A608A6" w:rsidRDefault="00E43318" w:rsidP="00E43318">
      <w:pPr>
        <w:pStyle w:val="SPSSectionHeading"/>
        <w:rPr>
          <w:rFonts w:cs="Arial"/>
          <w:color w:val="auto"/>
          <w:sz w:val="32"/>
          <w:szCs w:val="36"/>
        </w:rPr>
      </w:pPr>
    </w:p>
    <w:p w14:paraId="09EB48B3" w14:textId="28024C11" w:rsidR="00E43318" w:rsidRPr="00A608A6" w:rsidRDefault="00E43318" w:rsidP="00E43318">
      <w:pPr>
        <w:pStyle w:val="SPSSectionHeading"/>
        <w:rPr>
          <w:rFonts w:cs="Arial"/>
          <w:b w:val="0"/>
          <w:color w:val="auto"/>
          <w:sz w:val="22"/>
        </w:rPr>
      </w:pPr>
      <w:r w:rsidRPr="00A608A6">
        <w:rPr>
          <w:rFonts w:cs="Arial"/>
          <w:b w:val="0"/>
          <w:color w:val="auto"/>
          <w:sz w:val="22"/>
        </w:rPr>
        <w:t>All staff</w:t>
      </w:r>
      <w:r w:rsidR="0053678B" w:rsidRPr="00A608A6">
        <w:rPr>
          <w:rFonts w:cs="Arial"/>
          <w:b w:val="0"/>
          <w:color w:val="auto"/>
          <w:sz w:val="22"/>
          <w:lang w:val="en-GB"/>
        </w:rPr>
        <w:t xml:space="preserve">, volunteers and clergy </w:t>
      </w:r>
      <w:r w:rsidRPr="00A608A6">
        <w:rPr>
          <w:rFonts w:cs="Arial"/>
          <w:b w:val="0"/>
          <w:color w:val="auto"/>
          <w:sz w:val="22"/>
        </w:rPr>
        <w:t xml:space="preserve">in </w:t>
      </w:r>
      <w:r w:rsidR="00C23C97" w:rsidRPr="00A608A6">
        <w:rPr>
          <w:rFonts w:cs="Arial"/>
          <w:b w:val="0"/>
          <w:color w:val="auto"/>
          <w:sz w:val="22"/>
        </w:rPr>
        <w:t xml:space="preserve">the </w:t>
      </w:r>
      <w:r w:rsidR="00862087">
        <w:rPr>
          <w:rFonts w:cs="Arial"/>
          <w:b w:val="0"/>
          <w:color w:val="auto"/>
          <w:sz w:val="22"/>
        </w:rPr>
        <w:t>school</w:t>
      </w:r>
      <w:r w:rsidR="00C23C97" w:rsidRPr="00A608A6">
        <w:rPr>
          <w:rFonts w:cs="Arial"/>
          <w:b w:val="0"/>
          <w:color w:val="auto"/>
          <w:sz w:val="22"/>
        </w:rPr>
        <w:t xml:space="preserve"> </w:t>
      </w:r>
      <w:r w:rsidRPr="00A608A6">
        <w:rPr>
          <w:rFonts w:cs="Arial"/>
          <w:b w:val="0"/>
          <w:color w:val="auto"/>
          <w:sz w:val="22"/>
        </w:rPr>
        <w:t>should be aware of the definitions and signs and symptoms of abuse. There are four categories of abuse:</w:t>
      </w:r>
    </w:p>
    <w:p w14:paraId="2250A4D7" w14:textId="77777777" w:rsidR="00E43318" w:rsidRPr="00A608A6" w:rsidRDefault="00E43318" w:rsidP="00E43318">
      <w:pPr>
        <w:pStyle w:val="SPSSectionHeading"/>
        <w:rPr>
          <w:rFonts w:cs="Arial"/>
          <w:b w:val="0"/>
          <w:color w:val="auto"/>
          <w:sz w:val="22"/>
        </w:rPr>
      </w:pPr>
    </w:p>
    <w:p w14:paraId="0AD08D39" w14:textId="77777777" w:rsidR="00E43318" w:rsidRPr="00A608A6" w:rsidRDefault="00E43318" w:rsidP="00141F04">
      <w:pPr>
        <w:pStyle w:val="SPSSectionHeading"/>
        <w:numPr>
          <w:ilvl w:val="0"/>
          <w:numId w:val="4"/>
        </w:numPr>
        <w:rPr>
          <w:rFonts w:cs="Arial"/>
          <w:b w:val="0"/>
          <w:color w:val="auto"/>
          <w:sz w:val="22"/>
        </w:rPr>
      </w:pPr>
      <w:r w:rsidRPr="00A608A6">
        <w:rPr>
          <w:rFonts w:cs="Arial"/>
          <w:b w:val="0"/>
          <w:color w:val="auto"/>
          <w:sz w:val="22"/>
        </w:rPr>
        <w:t>Physical abuse</w:t>
      </w:r>
    </w:p>
    <w:p w14:paraId="7DC67143" w14:textId="77777777" w:rsidR="00E43318" w:rsidRPr="00A608A6" w:rsidRDefault="00E43318" w:rsidP="00141F04">
      <w:pPr>
        <w:pStyle w:val="SPSSectionHeading"/>
        <w:numPr>
          <w:ilvl w:val="0"/>
          <w:numId w:val="4"/>
        </w:numPr>
        <w:rPr>
          <w:rFonts w:cs="Arial"/>
          <w:b w:val="0"/>
          <w:color w:val="auto"/>
          <w:sz w:val="22"/>
        </w:rPr>
      </w:pPr>
      <w:r w:rsidRPr="00A608A6">
        <w:rPr>
          <w:rFonts w:cs="Arial"/>
          <w:b w:val="0"/>
          <w:color w:val="auto"/>
          <w:sz w:val="22"/>
        </w:rPr>
        <w:t xml:space="preserve">Sexual abuse </w:t>
      </w:r>
    </w:p>
    <w:p w14:paraId="40F401F7" w14:textId="77777777" w:rsidR="00E43318" w:rsidRPr="00A608A6" w:rsidRDefault="00E43318" w:rsidP="00141F04">
      <w:pPr>
        <w:pStyle w:val="SPSSectionHeading"/>
        <w:numPr>
          <w:ilvl w:val="0"/>
          <w:numId w:val="4"/>
        </w:numPr>
        <w:rPr>
          <w:rFonts w:cs="Arial"/>
          <w:b w:val="0"/>
          <w:color w:val="auto"/>
          <w:sz w:val="22"/>
        </w:rPr>
      </w:pPr>
      <w:r w:rsidRPr="00A608A6">
        <w:rPr>
          <w:rFonts w:cs="Arial"/>
          <w:b w:val="0"/>
          <w:color w:val="auto"/>
          <w:sz w:val="22"/>
        </w:rPr>
        <w:t xml:space="preserve">Emotional abuse </w:t>
      </w:r>
    </w:p>
    <w:p w14:paraId="6BFC267D" w14:textId="77777777" w:rsidR="00E43318" w:rsidRPr="00A608A6" w:rsidRDefault="00E43318" w:rsidP="00141F04">
      <w:pPr>
        <w:pStyle w:val="SPSSectionHeading"/>
        <w:numPr>
          <w:ilvl w:val="0"/>
          <w:numId w:val="4"/>
        </w:numPr>
        <w:rPr>
          <w:rFonts w:cs="Arial"/>
          <w:b w:val="0"/>
          <w:color w:val="auto"/>
          <w:sz w:val="22"/>
        </w:rPr>
      </w:pPr>
      <w:r w:rsidRPr="00A608A6">
        <w:rPr>
          <w:rFonts w:cs="Arial"/>
          <w:b w:val="0"/>
          <w:color w:val="auto"/>
          <w:sz w:val="22"/>
        </w:rPr>
        <w:t>Neglect</w:t>
      </w:r>
    </w:p>
    <w:p w14:paraId="435D675F" w14:textId="77777777" w:rsidR="00E43318" w:rsidRPr="00A608A6" w:rsidRDefault="00E43318" w:rsidP="00E43318">
      <w:pPr>
        <w:pStyle w:val="SPSSectionHeading"/>
        <w:rPr>
          <w:rFonts w:cs="Arial"/>
          <w:b w:val="0"/>
          <w:color w:val="auto"/>
          <w:sz w:val="22"/>
        </w:rPr>
      </w:pPr>
    </w:p>
    <w:p w14:paraId="715378F5" w14:textId="77777777" w:rsidR="00E43318" w:rsidRPr="00A608A6" w:rsidRDefault="00E43318" w:rsidP="00E43318">
      <w:pPr>
        <w:pStyle w:val="SPSSectionHeading"/>
        <w:rPr>
          <w:rFonts w:cs="Arial"/>
          <w:b w:val="0"/>
          <w:color w:val="auto"/>
          <w:sz w:val="22"/>
        </w:rPr>
      </w:pPr>
      <w:r w:rsidRPr="00A608A6">
        <w:rPr>
          <w:rFonts w:cs="Arial"/>
          <w:b w:val="0"/>
          <w:color w:val="auto"/>
          <w:sz w:val="22"/>
        </w:rPr>
        <w:t xml:space="preserve">The most up to date definitions and possible indicators and signs of abuse are found in Appendix 1 of this document. Staff should also refer to Part 1 of ‘Keeping Children Safe In Education’ and ‘What to do if you are worried a child is being abused’. </w:t>
      </w:r>
    </w:p>
    <w:p w14:paraId="2A5439DA" w14:textId="77777777" w:rsidR="00E43318" w:rsidRPr="00A608A6" w:rsidRDefault="00E43318" w:rsidP="00E43318">
      <w:pPr>
        <w:pStyle w:val="SPSSectionHeading"/>
        <w:rPr>
          <w:rFonts w:cs="Arial"/>
          <w:b w:val="0"/>
          <w:color w:val="auto"/>
          <w:sz w:val="22"/>
        </w:rPr>
      </w:pPr>
    </w:p>
    <w:p w14:paraId="7C3C3AEE" w14:textId="74ED3B8E" w:rsidR="00E43318" w:rsidRPr="00A608A6" w:rsidRDefault="00E43318" w:rsidP="00E43318">
      <w:pPr>
        <w:pStyle w:val="SPSSectionHeading"/>
        <w:rPr>
          <w:rFonts w:cs="Arial"/>
          <w:b w:val="0"/>
          <w:color w:val="auto"/>
          <w:sz w:val="22"/>
        </w:rPr>
      </w:pPr>
      <w:r w:rsidRPr="00A608A6">
        <w:rPr>
          <w:rFonts w:cs="Arial"/>
          <w:b w:val="0"/>
          <w:color w:val="auto"/>
          <w:sz w:val="22"/>
        </w:rPr>
        <w:t>Staff</w:t>
      </w:r>
      <w:r w:rsidR="0053678B" w:rsidRPr="00A608A6">
        <w:rPr>
          <w:rFonts w:cs="Arial"/>
          <w:b w:val="0"/>
          <w:color w:val="auto"/>
          <w:sz w:val="22"/>
          <w:lang w:val="en-GB"/>
        </w:rPr>
        <w:t>, volunteers and clergy</w:t>
      </w:r>
      <w:r w:rsidRPr="00A608A6">
        <w:rPr>
          <w:rFonts w:cs="Arial"/>
          <w:b w:val="0"/>
          <w:color w:val="auto"/>
          <w:sz w:val="22"/>
        </w:rPr>
        <w:t xml:space="preserve"> need to remember that child welfare concerns may arise in many different </w:t>
      </w:r>
      <w:r w:rsidR="00E44CD2" w:rsidRPr="00A608A6">
        <w:rPr>
          <w:rFonts w:cs="Arial"/>
          <w:b w:val="0"/>
          <w:color w:val="auto"/>
          <w:sz w:val="22"/>
        </w:rPr>
        <w:t>contexts and</w:t>
      </w:r>
      <w:r w:rsidRPr="00A608A6">
        <w:rPr>
          <w:rFonts w:cs="Arial"/>
          <w:b w:val="0"/>
          <w:color w:val="auto"/>
          <w:sz w:val="22"/>
        </w:rPr>
        <w:t xml:space="preserve"> can vary greatly in terms of their nature and seriousness. Children may be abused in a family or in an institutional or community setting, by those known to them or by a stranger, including, via </w:t>
      </w:r>
      <w:r w:rsidR="00E44CD2" w:rsidRPr="00A608A6">
        <w:rPr>
          <w:rFonts w:cs="Arial"/>
          <w:b w:val="0"/>
          <w:color w:val="auto"/>
          <w:sz w:val="22"/>
        </w:rPr>
        <w:t xml:space="preserve">the </w:t>
      </w:r>
      <w:r w:rsidR="00E44CD2" w:rsidRPr="00A608A6">
        <w:rPr>
          <w:rFonts w:cs="Arial"/>
          <w:b w:val="0"/>
          <w:color w:val="auto"/>
          <w:sz w:val="22"/>
          <w:lang w:val="en-GB"/>
        </w:rPr>
        <w:t>internet</w:t>
      </w:r>
      <w:r w:rsidRPr="00A608A6">
        <w:rPr>
          <w:rFonts w:cs="Arial"/>
          <w:b w:val="0"/>
          <w:color w:val="auto"/>
          <w:sz w:val="22"/>
        </w:rPr>
        <w:t xml:space="preserve">. In the case of female genital mutilation (FGM), children may be taken out of the country to be abused. They may be abused by an adult or adults, or another child or children. An abused child will often experience more than one type of abuse, as well as other difficulties in their lives. Abuse and neglect can happen over </w:t>
      </w:r>
      <w:r w:rsidR="00E44CD2" w:rsidRPr="00A608A6">
        <w:rPr>
          <w:rFonts w:cs="Arial"/>
          <w:b w:val="0"/>
          <w:color w:val="auto"/>
          <w:sz w:val="22"/>
        </w:rPr>
        <w:t>a period but</w:t>
      </w:r>
      <w:r w:rsidRPr="00A608A6">
        <w:rPr>
          <w:rFonts w:cs="Arial"/>
          <w:b w:val="0"/>
          <w:color w:val="auto"/>
          <w:sz w:val="22"/>
        </w:rPr>
        <w:t xml:space="preserve"> can also be a one-off event. Child abuse and neglect can have major long-term impacts on all aspects of a child's health, development and well-being. </w:t>
      </w:r>
    </w:p>
    <w:p w14:paraId="2DADBB64" w14:textId="77777777" w:rsidR="00E43318" w:rsidRPr="00A608A6" w:rsidRDefault="00E43318" w:rsidP="00E43318">
      <w:pPr>
        <w:pStyle w:val="SPSSectionHeading"/>
        <w:rPr>
          <w:rFonts w:cs="Arial"/>
          <w:b w:val="0"/>
          <w:color w:val="auto"/>
          <w:sz w:val="22"/>
        </w:rPr>
      </w:pPr>
    </w:p>
    <w:p w14:paraId="6844AF7A" w14:textId="4654C8EE" w:rsidR="00FD3FCA" w:rsidRPr="0027772B" w:rsidRDefault="00E43318" w:rsidP="0027772B">
      <w:pPr>
        <w:pStyle w:val="SPSSectionHeading"/>
        <w:rPr>
          <w:rFonts w:cs="Arial"/>
          <w:b w:val="0"/>
          <w:color w:val="auto"/>
        </w:rPr>
      </w:pPr>
      <w:r w:rsidRPr="00A608A6">
        <w:rPr>
          <w:rFonts w:cs="Arial"/>
          <w:b w:val="0"/>
          <w:color w:val="auto"/>
          <w:sz w:val="22"/>
        </w:rPr>
        <w:t xml:space="preserve">The warning signs and symptoms of child abuse and neglect can vary from child to child. Disabled children </w:t>
      </w:r>
      <w:r w:rsidR="0053678B" w:rsidRPr="00A608A6">
        <w:rPr>
          <w:rFonts w:cs="Arial"/>
          <w:b w:val="0"/>
          <w:color w:val="auto"/>
          <w:sz w:val="22"/>
          <w:lang w:val="en-GB"/>
        </w:rPr>
        <w:t xml:space="preserve">and young people </w:t>
      </w:r>
      <w:r w:rsidRPr="00A608A6">
        <w:rPr>
          <w:rFonts w:cs="Arial"/>
          <w:b w:val="0"/>
          <w:color w:val="auto"/>
          <w:sz w:val="22"/>
        </w:rPr>
        <w:t>may be especially vulnerable to abuse, including because they may have an impaired capacity to resist or avoid abuse. They may have speech, language and communication needs which may make it difficult to tell others what is happening. Children</w:t>
      </w:r>
      <w:r w:rsidR="0053678B" w:rsidRPr="00A608A6">
        <w:rPr>
          <w:rFonts w:cs="Arial"/>
          <w:b w:val="0"/>
          <w:color w:val="auto"/>
          <w:sz w:val="22"/>
          <w:lang w:val="en-GB"/>
        </w:rPr>
        <w:t xml:space="preserve"> and young people</w:t>
      </w:r>
      <w:r w:rsidRPr="00A608A6">
        <w:rPr>
          <w:rFonts w:cs="Arial"/>
          <w:b w:val="0"/>
          <w:color w:val="auto"/>
          <w:sz w:val="22"/>
        </w:rPr>
        <w:t xml:space="preserve"> also develop and mature at different rates so what appears to be worrying for a younger child might be normal behaviour for an older child. Parental behaviours may also indicate child abuse or neglect, so staff should also be alert to parent-child interactions which are concerning and other parental behaviours. This could include parents who are under the influence of drugs or alcohol or if there is a sudden change in their mental health. By understanding the warning signs, we can respond to problems as early as possible and provide the right support and services for the child and their family. It is important to recognise that a warning sign doesn’t automatically mean a child is being abused. </w:t>
      </w:r>
    </w:p>
    <w:p w14:paraId="3C6542F3" w14:textId="34BC3E95" w:rsidR="00B47748" w:rsidRPr="00A608A6" w:rsidRDefault="00B47748" w:rsidP="00931F26">
      <w:pPr>
        <w:pStyle w:val="Heading1"/>
      </w:pPr>
      <w:bookmarkStart w:id="49" w:name="_Toc140744274"/>
      <w:bookmarkStart w:id="50" w:name="_Hlk140744207"/>
      <w:r w:rsidRPr="00A608A6">
        <w:t>Details of National Support Organisations</w:t>
      </w:r>
      <w:bookmarkEnd w:id="49"/>
    </w:p>
    <w:p w14:paraId="4FB374F8" w14:textId="7498BFB8" w:rsidR="00B47748" w:rsidRPr="00A608A6" w:rsidRDefault="00B47748" w:rsidP="00B47748">
      <w:pPr>
        <w:pStyle w:val="SPSSubHeading"/>
        <w:rPr>
          <w:rFonts w:ascii="Arial" w:hAnsi="Arial"/>
          <w:i/>
          <w:sz w:val="28"/>
        </w:rPr>
      </w:pPr>
      <w:bookmarkStart w:id="51" w:name="Sthreethree"/>
      <w:bookmarkEnd w:id="50"/>
    </w:p>
    <w:p w14:paraId="3EAA7184" w14:textId="77777777" w:rsidR="00B47748" w:rsidRPr="00A608A6" w:rsidRDefault="00B47748" w:rsidP="00B47748">
      <w:pPr>
        <w:rPr>
          <w:rFonts w:ascii="Arial" w:hAnsi="Arial" w:cs="Arial"/>
          <w:b/>
          <w:sz w:val="22"/>
          <w:szCs w:val="22"/>
        </w:rPr>
      </w:pPr>
      <w:r w:rsidRPr="00A608A6">
        <w:rPr>
          <w:rFonts w:ascii="Arial" w:hAnsi="Arial" w:cs="Arial"/>
          <w:b/>
          <w:sz w:val="22"/>
          <w:szCs w:val="22"/>
        </w:rPr>
        <w:t>Support for staff</w:t>
      </w:r>
    </w:p>
    <w:p w14:paraId="2BD1A1C2" w14:textId="380AA059" w:rsidR="00B47748" w:rsidRPr="00A608A6" w:rsidRDefault="00B47748" w:rsidP="00141F04">
      <w:pPr>
        <w:numPr>
          <w:ilvl w:val="0"/>
          <w:numId w:val="5"/>
        </w:numPr>
        <w:rPr>
          <w:rFonts w:ascii="Arial" w:hAnsi="Arial" w:cs="Arial"/>
          <w:sz w:val="22"/>
          <w:szCs w:val="22"/>
        </w:rPr>
      </w:pPr>
      <w:r w:rsidRPr="00A608A6">
        <w:rPr>
          <w:rFonts w:ascii="Arial" w:hAnsi="Arial" w:cs="Arial"/>
          <w:sz w:val="22"/>
          <w:szCs w:val="22"/>
        </w:rPr>
        <w:t xml:space="preserve">Education Support Partnership: </w:t>
      </w:r>
      <w:hyperlink r:id="rId38" w:history="1">
        <w:r w:rsidRPr="00A608A6">
          <w:rPr>
            <w:rStyle w:val="Hyperlink"/>
            <w:rFonts w:ascii="Arial" w:hAnsi="Arial" w:cs="Arial"/>
            <w:sz w:val="22"/>
            <w:szCs w:val="22"/>
          </w:rPr>
          <w:t>www.educationsupportpartnership.org.uk</w:t>
        </w:r>
      </w:hyperlink>
      <w:r w:rsidRPr="00A608A6">
        <w:rPr>
          <w:rFonts w:ascii="Arial" w:hAnsi="Arial" w:cs="Arial"/>
          <w:sz w:val="22"/>
          <w:szCs w:val="22"/>
        </w:rPr>
        <w:t xml:space="preserve"> </w:t>
      </w:r>
    </w:p>
    <w:p w14:paraId="243749EC" w14:textId="0AB65246" w:rsidR="00B47748" w:rsidRPr="00A608A6" w:rsidRDefault="00B47748" w:rsidP="00141F04">
      <w:pPr>
        <w:numPr>
          <w:ilvl w:val="0"/>
          <w:numId w:val="5"/>
        </w:numPr>
        <w:rPr>
          <w:rFonts w:ascii="Arial" w:hAnsi="Arial" w:cs="Arial"/>
          <w:sz w:val="22"/>
          <w:szCs w:val="22"/>
        </w:rPr>
      </w:pPr>
      <w:r w:rsidRPr="00A608A6">
        <w:rPr>
          <w:rFonts w:ascii="Arial" w:hAnsi="Arial" w:cs="Arial"/>
          <w:sz w:val="22"/>
          <w:szCs w:val="22"/>
        </w:rPr>
        <w:t xml:space="preserve">Professional Online Safety Helpline: </w:t>
      </w:r>
      <w:hyperlink r:id="rId39" w:history="1">
        <w:r w:rsidRPr="00A608A6">
          <w:rPr>
            <w:rStyle w:val="Hyperlink"/>
            <w:rFonts w:ascii="Arial" w:hAnsi="Arial" w:cs="Arial"/>
            <w:sz w:val="22"/>
            <w:szCs w:val="22"/>
          </w:rPr>
          <w:t>www.saferinternet.org.uk/helpline</w:t>
        </w:r>
      </w:hyperlink>
      <w:r w:rsidRPr="00A608A6">
        <w:rPr>
          <w:rFonts w:ascii="Arial" w:hAnsi="Arial" w:cs="Arial"/>
          <w:sz w:val="22"/>
          <w:szCs w:val="22"/>
        </w:rPr>
        <w:t xml:space="preserve"> </w:t>
      </w:r>
    </w:p>
    <w:p w14:paraId="781BB048" w14:textId="77777777" w:rsidR="00B47748" w:rsidRPr="00A608A6" w:rsidRDefault="00B47748" w:rsidP="00B47748">
      <w:pPr>
        <w:rPr>
          <w:rFonts w:ascii="Arial" w:hAnsi="Arial" w:cs="Arial"/>
          <w:sz w:val="22"/>
          <w:szCs w:val="22"/>
        </w:rPr>
      </w:pPr>
    </w:p>
    <w:p w14:paraId="5946BA48" w14:textId="77777777" w:rsidR="00B47748" w:rsidRPr="00A608A6" w:rsidRDefault="00B47748" w:rsidP="00B47748">
      <w:pPr>
        <w:rPr>
          <w:rFonts w:ascii="Arial" w:hAnsi="Arial" w:cs="Arial"/>
          <w:b/>
          <w:sz w:val="22"/>
          <w:szCs w:val="22"/>
        </w:rPr>
      </w:pPr>
      <w:r w:rsidRPr="00A608A6">
        <w:rPr>
          <w:rFonts w:ascii="Arial" w:hAnsi="Arial" w:cs="Arial"/>
          <w:b/>
          <w:sz w:val="22"/>
          <w:szCs w:val="22"/>
        </w:rPr>
        <w:t>Support for Pupils</w:t>
      </w:r>
    </w:p>
    <w:p w14:paraId="09654D60" w14:textId="0F7EF60A" w:rsidR="00B47748" w:rsidRPr="00A608A6" w:rsidRDefault="00B47748" w:rsidP="00141F04">
      <w:pPr>
        <w:numPr>
          <w:ilvl w:val="0"/>
          <w:numId w:val="13"/>
        </w:numPr>
        <w:rPr>
          <w:rFonts w:ascii="Arial" w:hAnsi="Arial" w:cs="Arial"/>
          <w:sz w:val="22"/>
          <w:szCs w:val="22"/>
        </w:rPr>
      </w:pPr>
      <w:r w:rsidRPr="00A608A6">
        <w:rPr>
          <w:rFonts w:ascii="Arial" w:hAnsi="Arial" w:cs="Arial"/>
          <w:sz w:val="22"/>
          <w:szCs w:val="22"/>
        </w:rPr>
        <w:t xml:space="preserve">NSPCC: </w:t>
      </w:r>
      <w:hyperlink r:id="rId40" w:history="1">
        <w:r w:rsidRPr="00A608A6">
          <w:rPr>
            <w:rStyle w:val="Hyperlink"/>
            <w:rFonts w:ascii="Arial" w:hAnsi="Arial" w:cs="Arial"/>
            <w:sz w:val="22"/>
            <w:szCs w:val="22"/>
          </w:rPr>
          <w:t>www.nspcc.org.uk</w:t>
        </w:r>
      </w:hyperlink>
      <w:r w:rsidRPr="00A608A6">
        <w:rPr>
          <w:rFonts w:ascii="Arial" w:hAnsi="Arial" w:cs="Arial"/>
          <w:sz w:val="22"/>
          <w:szCs w:val="22"/>
        </w:rPr>
        <w:t xml:space="preserve"> </w:t>
      </w:r>
    </w:p>
    <w:p w14:paraId="0E5620F6" w14:textId="14B1905D" w:rsidR="00B47748" w:rsidRPr="00A608A6" w:rsidRDefault="00B47748" w:rsidP="00141F04">
      <w:pPr>
        <w:numPr>
          <w:ilvl w:val="0"/>
          <w:numId w:val="13"/>
        </w:numPr>
        <w:rPr>
          <w:rFonts w:ascii="Arial" w:hAnsi="Arial" w:cs="Arial"/>
          <w:sz w:val="22"/>
          <w:szCs w:val="22"/>
        </w:rPr>
      </w:pPr>
      <w:r w:rsidRPr="00A608A6">
        <w:rPr>
          <w:rFonts w:ascii="Arial" w:hAnsi="Arial" w:cs="Arial"/>
          <w:sz w:val="22"/>
          <w:szCs w:val="22"/>
        </w:rPr>
        <w:t xml:space="preserve">ChildLine: </w:t>
      </w:r>
      <w:hyperlink r:id="rId41" w:history="1">
        <w:r w:rsidRPr="00A608A6">
          <w:rPr>
            <w:rStyle w:val="Hyperlink"/>
            <w:rFonts w:ascii="Arial" w:hAnsi="Arial" w:cs="Arial"/>
            <w:sz w:val="22"/>
            <w:szCs w:val="22"/>
          </w:rPr>
          <w:t>www.childline.org.uk</w:t>
        </w:r>
      </w:hyperlink>
    </w:p>
    <w:p w14:paraId="193B42FA" w14:textId="7AFBF222" w:rsidR="00B47748" w:rsidRPr="00A608A6" w:rsidRDefault="00B47748" w:rsidP="00141F04">
      <w:pPr>
        <w:numPr>
          <w:ilvl w:val="0"/>
          <w:numId w:val="13"/>
        </w:numPr>
        <w:rPr>
          <w:rFonts w:ascii="Arial" w:hAnsi="Arial" w:cs="Arial"/>
          <w:bCs/>
          <w:sz w:val="22"/>
          <w:szCs w:val="22"/>
        </w:rPr>
      </w:pPr>
      <w:r w:rsidRPr="00A608A6">
        <w:rPr>
          <w:rFonts w:ascii="Arial" w:hAnsi="Arial" w:cs="Arial"/>
          <w:bCs/>
          <w:sz w:val="22"/>
          <w:szCs w:val="22"/>
        </w:rPr>
        <w:t xml:space="preserve">Papyrus: </w:t>
      </w:r>
      <w:hyperlink r:id="rId42" w:history="1">
        <w:r w:rsidRPr="00A608A6">
          <w:rPr>
            <w:rStyle w:val="Hyperlink"/>
            <w:rFonts w:ascii="Arial" w:hAnsi="Arial" w:cs="Arial"/>
            <w:bCs/>
            <w:sz w:val="22"/>
            <w:szCs w:val="22"/>
          </w:rPr>
          <w:t>www.papyrus-uk.org</w:t>
        </w:r>
      </w:hyperlink>
      <w:r w:rsidRPr="00A608A6">
        <w:rPr>
          <w:rFonts w:ascii="Arial" w:hAnsi="Arial" w:cs="Arial"/>
          <w:bCs/>
          <w:sz w:val="22"/>
          <w:szCs w:val="22"/>
        </w:rPr>
        <w:t xml:space="preserve"> </w:t>
      </w:r>
    </w:p>
    <w:p w14:paraId="118540D9" w14:textId="2E8504F4" w:rsidR="00B47748" w:rsidRPr="00A608A6" w:rsidRDefault="00B47748" w:rsidP="00141F04">
      <w:pPr>
        <w:numPr>
          <w:ilvl w:val="0"/>
          <w:numId w:val="13"/>
        </w:numPr>
        <w:rPr>
          <w:rFonts w:ascii="Arial" w:hAnsi="Arial" w:cs="Arial"/>
          <w:bCs/>
          <w:sz w:val="22"/>
          <w:szCs w:val="22"/>
        </w:rPr>
      </w:pPr>
      <w:r w:rsidRPr="00A608A6">
        <w:rPr>
          <w:rFonts w:ascii="Arial" w:hAnsi="Arial" w:cs="Arial"/>
          <w:bCs/>
          <w:sz w:val="22"/>
          <w:szCs w:val="22"/>
        </w:rPr>
        <w:t xml:space="preserve">Young Minds: </w:t>
      </w:r>
      <w:hyperlink r:id="rId43" w:history="1">
        <w:r w:rsidRPr="00A608A6">
          <w:rPr>
            <w:rStyle w:val="Hyperlink"/>
            <w:rFonts w:ascii="Arial" w:hAnsi="Arial" w:cs="Arial"/>
            <w:bCs/>
            <w:sz w:val="22"/>
            <w:szCs w:val="22"/>
          </w:rPr>
          <w:t>www.youngminds.org.uk</w:t>
        </w:r>
      </w:hyperlink>
    </w:p>
    <w:p w14:paraId="40157802" w14:textId="401BCF32" w:rsidR="00B47748" w:rsidRPr="00A608A6" w:rsidRDefault="00B47748" w:rsidP="00141F04">
      <w:pPr>
        <w:numPr>
          <w:ilvl w:val="0"/>
          <w:numId w:val="13"/>
        </w:numPr>
        <w:rPr>
          <w:rFonts w:ascii="Arial" w:hAnsi="Arial" w:cs="Arial"/>
          <w:sz w:val="22"/>
          <w:szCs w:val="22"/>
        </w:rPr>
      </w:pPr>
      <w:r w:rsidRPr="00A608A6">
        <w:rPr>
          <w:rFonts w:ascii="Arial" w:hAnsi="Arial" w:cs="Arial"/>
          <w:sz w:val="22"/>
          <w:szCs w:val="22"/>
        </w:rPr>
        <w:t xml:space="preserve">The Mix: </w:t>
      </w:r>
      <w:hyperlink r:id="rId44" w:history="1">
        <w:r w:rsidRPr="00A608A6">
          <w:rPr>
            <w:rStyle w:val="Hyperlink"/>
            <w:rFonts w:ascii="Arial" w:hAnsi="Arial" w:cs="Arial"/>
            <w:sz w:val="22"/>
            <w:szCs w:val="22"/>
          </w:rPr>
          <w:t>www.themix.org.uk</w:t>
        </w:r>
      </w:hyperlink>
    </w:p>
    <w:p w14:paraId="12A9C0E4" w14:textId="77777777" w:rsidR="00B47748" w:rsidRPr="00A608A6" w:rsidRDefault="00B47748" w:rsidP="00B47748">
      <w:pPr>
        <w:rPr>
          <w:rFonts w:ascii="Arial" w:hAnsi="Arial" w:cs="Arial"/>
          <w:sz w:val="22"/>
          <w:szCs w:val="22"/>
        </w:rPr>
      </w:pPr>
    </w:p>
    <w:p w14:paraId="1559AE57" w14:textId="77777777" w:rsidR="00B47748" w:rsidRPr="00A608A6" w:rsidRDefault="00B47748" w:rsidP="00B47748">
      <w:pPr>
        <w:rPr>
          <w:rFonts w:ascii="Arial" w:hAnsi="Arial" w:cs="Arial"/>
          <w:b/>
          <w:sz w:val="22"/>
          <w:szCs w:val="22"/>
        </w:rPr>
      </w:pPr>
      <w:r w:rsidRPr="00A608A6">
        <w:rPr>
          <w:rFonts w:ascii="Arial" w:hAnsi="Arial" w:cs="Arial"/>
          <w:b/>
          <w:sz w:val="22"/>
          <w:szCs w:val="22"/>
        </w:rPr>
        <w:t>Support for adults</w:t>
      </w:r>
    </w:p>
    <w:p w14:paraId="2C820C55" w14:textId="05E880BE" w:rsidR="00B47748" w:rsidRPr="00A608A6" w:rsidRDefault="00B47748" w:rsidP="00141F04">
      <w:pPr>
        <w:numPr>
          <w:ilvl w:val="0"/>
          <w:numId w:val="14"/>
        </w:numPr>
        <w:rPr>
          <w:rFonts w:ascii="Arial" w:hAnsi="Arial" w:cs="Arial"/>
          <w:sz w:val="22"/>
          <w:szCs w:val="22"/>
        </w:rPr>
      </w:pPr>
      <w:r w:rsidRPr="00A608A6">
        <w:rPr>
          <w:rFonts w:ascii="Arial" w:hAnsi="Arial" w:cs="Arial"/>
          <w:sz w:val="22"/>
          <w:szCs w:val="22"/>
        </w:rPr>
        <w:t xml:space="preserve">Family Lives: </w:t>
      </w:r>
      <w:hyperlink r:id="rId45" w:history="1">
        <w:r w:rsidRPr="00A608A6">
          <w:rPr>
            <w:rStyle w:val="Hyperlink"/>
            <w:rFonts w:ascii="Arial" w:hAnsi="Arial" w:cs="Arial"/>
            <w:sz w:val="22"/>
            <w:szCs w:val="22"/>
          </w:rPr>
          <w:t>www.familylives.org.uk</w:t>
        </w:r>
      </w:hyperlink>
    </w:p>
    <w:p w14:paraId="141FF2B9" w14:textId="439FA8C1" w:rsidR="00B47748" w:rsidRPr="00A608A6" w:rsidRDefault="00B47748" w:rsidP="00141F04">
      <w:pPr>
        <w:numPr>
          <w:ilvl w:val="0"/>
          <w:numId w:val="14"/>
        </w:numPr>
        <w:rPr>
          <w:rFonts w:ascii="Arial" w:hAnsi="Arial" w:cs="Arial"/>
          <w:sz w:val="22"/>
          <w:szCs w:val="22"/>
        </w:rPr>
      </w:pPr>
      <w:r w:rsidRPr="00A608A6">
        <w:rPr>
          <w:rFonts w:ascii="Arial" w:hAnsi="Arial" w:cs="Arial"/>
          <w:sz w:val="22"/>
          <w:szCs w:val="22"/>
        </w:rPr>
        <w:t xml:space="preserve">Crime Stoppers: </w:t>
      </w:r>
      <w:hyperlink r:id="rId46" w:tgtFrame="_blank" w:history="1">
        <w:r w:rsidRPr="00A608A6">
          <w:rPr>
            <w:rStyle w:val="Hyperlink"/>
            <w:rFonts w:ascii="Arial" w:hAnsi="Arial" w:cs="Arial"/>
            <w:sz w:val="22"/>
            <w:szCs w:val="22"/>
          </w:rPr>
          <w:t>www.crimestoppers-uk.org</w:t>
        </w:r>
      </w:hyperlink>
      <w:r w:rsidRPr="00A608A6">
        <w:rPr>
          <w:rFonts w:ascii="Arial" w:hAnsi="Arial" w:cs="Arial"/>
          <w:sz w:val="22"/>
          <w:szCs w:val="22"/>
        </w:rPr>
        <w:t xml:space="preserve"> </w:t>
      </w:r>
    </w:p>
    <w:p w14:paraId="28AF4E84" w14:textId="5F19C2A3" w:rsidR="00B47748" w:rsidRPr="00A608A6" w:rsidRDefault="00B47748" w:rsidP="00141F04">
      <w:pPr>
        <w:numPr>
          <w:ilvl w:val="0"/>
          <w:numId w:val="14"/>
        </w:numPr>
        <w:rPr>
          <w:rFonts w:ascii="Arial" w:hAnsi="Arial" w:cs="Arial"/>
          <w:sz w:val="22"/>
          <w:szCs w:val="22"/>
        </w:rPr>
      </w:pPr>
      <w:r w:rsidRPr="00A608A6">
        <w:rPr>
          <w:rFonts w:ascii="Arial" w:hAnsi="Arial" w:cs="Arial"/>
          <w:sz w:val="22"/>
          <w:szCs w:val="22"/>
        </w:rPr>
        <w:t xml:space="preserve">Victim Support: </w:t>
      </w:r>
      <w:hyperlink r:id="rId47" w:history="1">
        <w:r w:rsidRPr="00A608A6">
          <w:rPr>
            <w:rStyle w:val="Hyperlink"/>
            <w:rFonts w:ascii="Arial" w:hAnsi="Arial" w:cs="Arial"/>
            <w:sz w:val="22"/>
            <w:szCs w:val="22"/>
          </w:rPr>
          <w:t>www.victimsupport.org.uk</w:t>
        </w:r>
      </w:hyperlink>
      <w:r w:rsidRPr="00A608A6">
        <w:rPr>
          <w:rFonts w:ascii="Arial" w:hAnsi="Arial" w:cs="Arial"/>
          <w:sz w:val="22"/>
          <w:szCs w:val="22"/>
        </w:rPr>
        <w:t xml:space="preserve"> </w:t>
      </w:r>
    </w:p>
    <w:p w14:paraId="6863F757" w14:textId="7A4CCED6" w:rsidR="00B47748" w:rsidRPr="00A608A6" w:rsidRDefault="00B47748" w:rsidP="00141F04">
      <w:pPr>
        <w:numPr>
          <w:ilvl w:val="0"/>
          <w:numId w:val="14"/>
        </w:numPr>
        <w:rPr>
          <w:rFonts w:ascii="Arial" w:hAnsi="Arial" w:cs="Arial"/>
          <w:bCs/>
          <w:sz w:val="22"/>
          <w:szCs w:val="22"/>
        </w:rPr>
      </w:pPr>
      <w:r w:rsidRPr="00A608A6">
        <w:rPr>
          <w:rFonts w:ascii="Arial" w:hAnsi="Arial" w:cs="Arial"/>
          <w:bCs/>
          <w:sz w:val="22"/>
          <w:szCs w:val="22"/>
        </w:rPr>
        <w:t>Kidscape:</w:t>
      </w:r>
      <w:r w:rsidRPr="00A608A6">
        <w:rPr>
          <w:rFonts w:ascii="Arial" w:hAnsi="Arial" w:cs="Arial"/>
          <w:sz w:val="22"/>
          <w:szCs w:val="22"/>
        </w:rPr>
        <w:t xml:space="preserve"> </w:t>
      </w:r>
      <w:hyperlink r:id="rId48" w:history="1">
        <w:r w:rsidRPr="00A608A6">
          <w:rPr>
            <w:rStyle w:val="Hyperlink"/>
            <w:rFonts w:ascii="Arial" w:hAnsi="Arial" w:cs="Arial"/>
            <w:bCs/>
            <w:sz w:val="22"/>
            <w:szCs w:val="22"/>
          </w:rPr>
          <w:t>www.kidscape.org.uk</w:t>
        </w:r>
      </w:hyperlink>
    </w:p>
    <w:p w14:paraId="5E14B931" w14:textId="6FA7EFF6" w:rsidR="00B47748" w:rsidRPr="00A608A6" w:rsidRDefault="00B47748" w:rsidP="00141F04">
      <w:pPr>
        <w:numPr>
          <w:ilvl w:val="0"/>
          <w:numId w:val="14"/>
        </w:numPr>
        <w:rPr>
          <w:rFonts w:ascii="Arial" w:hAnsi="Arial" w:cs="Arial"/>
          <w:bCs/>
          <w:sz w:val="22"/>
          <w:szCs w:val="22"/>
        </w:rPr>
      </w:pPr>
      <w:r w:rsidRPr="00A608A6">
        <w:rPr>
          <w:rFonts w:ascii="Arial" w:hAnsi="Arial" w:cs="Arial"/>
          <w:bCs/>
          <w:sz w:val="22"/>
          <w:szCs w:val="22"/>
        </w:rPr>
        <w:t xml:space="preserve">The Samaritans: </w:t>
      </w:r>
      <w:hyperlink r:id="rId49" w:history="1">
        <w:r w:rsidRPr="00A608A6">
          <w:rPr>
            <w:rStyle w:val="Hyperlink"/>
            <w:rFonts w:ascii="Arial" w:hAnsi="Arial" w:cs="Arial"/>
            <w:bCs/>
            <w:sz w:val="22"/>
            <w:szCs w:val="22"/>
          </w:rPr>
          <w:t>www.samaritans.org</w:t>
        </w:r>
      </w:hyperlink>
      <w:r w:rsidRPr="00A608A6">
        <w:rPr>
          <w:rFonts w:ascii="Arial" w:hAnsi="Arial" w:cs="Arial"/>
          <w:bCs/>
          <w:sz w:val="22"/>
          <w:szCs w:val="22"/>
        </w:rPr>
        <w:t xml:space="preserve"> </w:t>
      </w:r>
    </w:p>
    <w:p w14:paraId="5C117EEA" w14:textId="18AD92E7" w:rsidR="00B47748" w:rsidRPr="00A608A6" w:rsidRDefault="00B47748" w:rsidP="00141F04">
      <w:pPr>
        <w:numPr>
          <w:ilvl w:val="0"/>
          <w:numId w:val="14"/>
        </w:numPr>
        <w:rPr>
          <w:rFonts w:ascii="Arial" w:hAnsi="Arial" w:cs="Arial"/>
          <w:bCs/>
          <w:sz w:val="22"/>
          <w:szCs w:val="22"/>
        </w:rPr>
      </w:pPr>
      <w:r w:rsidRPr="00A608A6">
        <w:rPr>
          <w:rFonts w:ascii="Arial" w:hAnsi="Arial" w:cs="Arial"/>
          <w:bCs/>
          <w:sz w:val="22"/>
          <w:szCs w:val="22"/>
        </w:rPr>
        <w:t xml:space="preserve">Mind: </w:t>
      </w:r>
      <w:hyperlink r:id="rId50" w:history="1">
        <w:r w:rsidRPr="00A608A6">
          <w:rPr>
            <w:rStyle w:val="Hyperlink"/>
            <w:rFonts w:ascii="Arial" w:hAnsi="Arial" w:cs="Arial"/>
            <w:bCs/>
            <w:sz w:val="22"/>
            <w:szCs w:val="22"/>
          </w:rPr>
          <w:t>www.mind.org.uk</w:t>
        </w:r>
      </w:hyperlink>
    </w:p>
    <w:p w14:paraId="263EC95A" w14:textId="55E955FF" w:rsidR="00B47748" w:rsidRPr="00A608A6" w:rsidRDefault="00B47748" w:rsidP="00141F04">
      <w:pPr>
        <w:numPr>
          <w:ilvl w:val="0"/>
          <w:numId w:val="14"/>
        </w:numPr>
        <w:rPr>
          <w:rFonts w:ascii="Arial" w:hAnsi="Arial" w:cs="Arial"/>
          <w:sz w:val="22"/>
          <w:szCs w:val="22"/>
        </w:rPr>
      </w:pPr>
      <w:r w:rsidRPr="00A608A6">
        <w:rPr>
          <w:rFonts w:ascii="Arial" w:hAnsi="Arial" w:cs="Arial"/>
          <w:sz w:val="22"/>
          <w:szCs w:val="22"/>
        </w:rPr>
        <w:t xml:space="preserve">NAPAC (National Association for People Abused in Childhood): </w:t>
      </w:r>
      <w:hyperlink r:id="rId51" w:history="1">
        <w:r w:rsidRPr="00A608A6">
          <w:rPr>
            <w:rStyle w:val="Hyperlink"/>
            <w:rFonts w:ascii="Arial" w:hAnsi="Arial" w:cs="Arial"/>
            <w:sz w:val="22"/>
            <w:szCs w:val="22"/>
          </w:rPr>
          <w:t>www.napac.org.uk</w:t>
        </w:r>
      </w:hyperlink>
    </w:p>
    <w:p w14:paraId="51BF3C37" w14:textId="73950CAC" w:rsidR="00B47748" w:rsidRPr="00A608A6" w:rsidRDefault="00B47748" w:rsidP="00141F04">
      <w:pPr>
        <w:numPr>
          <w:ilvl w:val="0"/>
          <w:numId w:val="14"/>
        </w:numPr>
        <w:rPr>
          <w:rFonts w:ascii="Arial" w:hAnsi="Arial" w:cs="Arial"/>
          <w:sz w:val="22"/>
          <w:szCs w:val="22"/>
        </w:rPr>
      </w:pPr>
      <w:r w:rsidRPr="00A608A6">
        <w:rPr>
          <w:rFonts w:ascii="Arial" w:hAnsi="Arial" w:cs="Arial"/>
          <w:sz w:val="22"/>
          <w:szCs w:val="22"/>
        </w:rPr>
        <w:t xml:space="preserve">MOSAC: </w:t>
      </w:r>
      <w:hyperlink r:id="rId52" w:history="1">
        <w:r w:rsidRPr="00A608A6">
          <w:rPr>
            <w:rStyle w:val="Hyperlink"/>
            <w:rFonts w:ascii="Arial" w:hAnsi="Arial" w:cs="Arial"/>
            <w:sz w:val="22"/>
            <w:szCs w:val="22"/>
          </w:rPr>
          <w:t>www.mosac.org.uk</w:t>
        </w:r>
      </w:hyperlink>
      <w:r w:rsidRPr="00A608A6">
        <w:rPr>
          <w:rFonts w:ascii="Arial" w:hAnsi="Arial" w:cs="Arial"/>
          <w:sz w:val="22"/>
          <w:szCs w:val="22"/>
        </w:rPr>
        <w:t xml:space="preserve"> </w:t>
      </w:r>
    </w:p>
    <w:p w14:paraId="3075DE80" w14:textId="3814180C" w:rsidR="00B47748" w:rsidRPr="00A608A6" w:rsidRDefault="00B47748" w:rsidP="00141F04">
      <w:pPr>
        <w:numPr>
          <w:ilvl w:val="0"/>
          <w:numId w:val="14"/>
        </w:numPr>
        <w:rPr>
          <w:rFonts w:ascii="Arial" w:hAnsi="Arial" w:cs="Arial"/>
          <w:bCs/>
          <w:sz w:val="22"/>
          <w:szCs w:val="22"/>
        </w:rPr>
      </w:pPr>
      <w:r w:rsidRPr="00A608A6">
        <w:rPr>
          <w:rFonts w:ascii="Arial" w:hAnsi="Arial" w:cs="Arial"/>
          <w:bCs/>
          <w:sz w:val="22"/>
          <w:szCs w:val="22"/>
        </w:rPr>
        <w:t xml:space="preserve">Action Fraud: </w:t>
      </w:r>
      <w:hyperlink r:id="rId53" w:history="1">
        <w:r w:rsidRPr="00A608A6">
          <w:rPr>
            <w:rStyle w:val="Hyperlink"/>
            <w:rFonts w:ascii="Arial" w:hAnsi="Arial" w:cs="Arial"/>
            <w:bCs/>
            <w:sz w:val="22"/>
            <w:szCs w:val="22"/>
          </w:rPr>
          <w:t>www.actionfraud.police.uk</w:t>
        </w:r>
      </w:hyperlink>
      <w:r w:rsidRPr="00A608A6">
        <w:rPr>
          <w:rFonts w:ascii="Arial" w:hAnsi="Arial" w:cs="Arial"/>
          <w:bCs/>
          <w:sz w:val="22"/>
          <w:szCs w:val="22"/>
        </w:rPr>
        <w:t xml:space="preserve"> </w:t>
      </w:r>
    </w:p>
    <w:p w14:paraId="34E5AA25" w14:textId="75EB5E0C" w:rsidR="00B47748" w:rsidRPr="00A608A6" w:rsidRDefault="00B47748" w:rsidP="00141F04">
      <w:pPr>
        <w:numPr>
          <w:ilvl w:val="0"/>
          <w:numId w:val="14"/>
        </w:numPr>
        <w:rPr>
          <w:rFonts w:ascii="Arial" w:hAnsi="Arial" w:cs="Arial"/>
          <w:bCs/>
          <w:sz w:val="22"/>
          <w:szCs w:val="22"/>
        </w:rPr>
      </w:pPr>
      <w:r w:rsidRPr="00A608A6">
        <w:rPr>
          <w:rFonts w:ascii="Arial" w:hAnsi="Arial" w:cs="Arial"/>
          <w:bCs/>
          <w:sz w:val="22"/>
          <w:szCs w:val="22"/>
        </w:rPr>
        <w:t xml:space="preserve">Catholic Children’s Society </w:t>
      </w:r>
      <w:hyperlink r:id="rId54" w:history="1">
        <w:r w:rsidRPr="00A608A6">
          <w:rPr>
            <w:rStyle w:val="Hyperlink"/>
            <w:rFonts w:ascii="Arial" w:hAnsi="Arial" w:cs="Arial"/>
            <w:sz w:val="22"/>
            <w:szCs w:val="22"/>
          </w:rPr>
          <w:t>www.cathchild.org.uk</w:t>
        </w:r>
      </w:hyperlink>
      <w:r w:rsidRPr="00A608A6">
        <w:rPr>
          <w:rFonts w:ascii="Arial" w:hAnsi="Arial" w:cs="Arial"/>
          <w:bCs/>
          <w:sz w:val="22"/>
          <w:szCs w:val="22"/>
        </w:rPr>
        <w:t xml:space="preserve"> </w:t>
      </w:r>
    </w:p>
    <w:p w14:paraId="69BD1884" w14:textId="77777777" w:rsidR="00B47748" w:rsidRPr="00A608A6" w:rsidRDefault="00B47748" w:rsidP="00B47748">
      <w:pPr>
        <w:rPr>
          <w:rFonts w:ascii="Arial" w:hAnsi="Arial" w:cs="Arial"/>
          <w:bCs/>
          <w:sz w:val="22"/>
          <w:szCs w:val="22"/>
        </w:rPr>
      </w:pPr>
    </w:p>
    <w:p w14:paraId="1662804F" w14:textId="77777777" w:rsidR="00B47748" w:rsidRPr="00A608A6" w:rsidRDefault="00B47748" w:rsidP="00B47748">
      <w:pPr>
        <w:rPr>
          <w:rFonts w:ascii="Arial" w:hAnsi="Arial" w:cs="Arial"/>
          <w:b/>
          <w:bCs/>
          <w:sz w:val="22"/>
          <w:szCs w:val="22"/>
        </w:rPr>
      </w:pPr>
      <w:r w:rsidRPr="00A608A6">
        <w:rPr>
          <w:rFonts w:ascii="Arial" w:hAnsi="Arial" w:cs="Arial"/>
          <w:b/>
          <w:bCs/>
          <w:sz w:val="22"/>
          <w:szCs w:val="22"/>
        </w:rPr>
        <w:t>Support for Learning Disabilities</w:t>
      </w:r>
    </w:p>
    <w:p w14:paraId="5BE10FF1" w14:textId="6183DC75" w:rsidR="00B47748" w:rsidRPr="00A608A6" w:rsidRDefault="00B47748" w:rsidP="00141F04">
      <w:pPr>
        <w:numPr>
          <w:ilvl w:val="0"/>
          <w:numId w:val="15"/>
        </w:numPr>
        <w:rPr>
          <w:rFonts w:ascii="Arial" w:hAnsi="Arial" w:cs="Arial"/>
          <w:bCs/>
          <w:sz w:val="22"/>
          <w:szCs w:val="22"/>
        </w:rPr>
      </w:pPr>
      <w:r w:rsidRPr="00A608A6">
        <w:rPr>
          <w:rFonts w:ascii="Arial" w:hAnsi="Arial" w:cs="Arial"/>
          <w:bCs/>
          <w:sz w:val="22"/>
          <w:szCs w:val="22"/>
        </w:rPr>
        <w:t xml:space="preserve">Respond: </w:t>
      </w:r>
      <w:hyperlink r:id="rId55" w:history="1">
        <w:r w:rsidRPr="00A608A6">
          <w:rPr>
            <w:rStyle w:val="Hyperlink"/>
            <w:rFonts w:ascii="Arial" w:hAnsi="Arial" w:cs="Arial"/>
            <w:bCs/>
            <w:sz w:val="22"/>
            <w:szCs w:val="22"/>
          </w:rPr>
          <w:t>www.respond.org.uk</w:t>
        </w:r>
      </w:hyperlink>
      <w:r w:rsidRPr="00A608A6">
        <w:rPr>
          <w:rFonts w:ascii="Arial" w:hAnsi="Arial" w:cs="Arial"/>
          <w:bCs/>
          <w:sz w:val="22"/>
          <w:szCs w:val="22"/>
        </w:rPr>
        <w:t xml:space="preserve"> </w:t>
      </w:r>
    </w:p>
    <w:p w14:paraId="642D880F" w14:textId="1AAD5623" w:rsidR="00B47748" w:rsidRPr="00A608A6" w:rsidRDefault="00B47748" w:rsidP="00141F04">
      <w:pPr>
        <w:numPr>
          <w:ilvl w:val="0"/>
          <w:numId w:val="15"/>
        </w:numPr>
        <w:rPr>
          <w:rFonts w:ascii="Arial" w:hAnsi="Arial" w:cs="Arial"/>
          <w:bCs/>
          <w:sz w:val="22"/>
          <w:szCs w:val="22"/>
        </w:rPr>
      </w:pPr>
      <w:r w:rsidRPr="00A608A6">
        <w:rPr>
          <w:rFonts w:ascii="Arial" w:hAnsi="Arial" w:cs="Arial"/>
          <w:bCs/>
          <w:sz w:val="22"/>
          <w:szCs w:val="22"/>
        </w:rPr>
        <w:t xml:space="preserve">Mencap: </w:t>
      </w:r>
      <w:hyperlink r:id="rId56" w:history="1">
        <w:r w:rsidRPr="00A608A6">
          <w:rPr>
            <w:rStyle w:val="Hyperlink"/>
            <w:rFonts w:ascii="Arial" w:hAnsi="Arial" w:cs="Arial"/>
            <w:bCs/>
            <w:sz w:val="22"/>
            <w:szCs w:val="22"/>
          </w:rPr>
          <w:t>www.mencap.org.uk</w:t>
        </w:r>
      </w:hyperlink>
      <w:r w:rsidRPr="00A608A6">
        <w:rPr>
          <w:rFonts w:ascii="Arial" w:hAnsi="Arial" w:cs="Arial"/>
          <w:bCs/>
          <w:sz w:val="22"/>
          <w:szCs w:val="22"/>
        </w:rPr>
        <w:t xml:space="preserve"> </w:t>
      </w:r>
    </w:p>
    <w:p w14:paraId="41C99CCA" w14:textId="77777777" w:rsidR="00B47748" w:rsidRPr="00A608A6" w:rsidRDefault="00B47748" w:rsidP="00B47748">
      <w:pPr>
        <w:rPr>
          <w:rFonts w:ascii="Arial" w:hAnsi="Arial" w:cs="Arial"/>
          <w:b/>
          <w:bCs/>
          <w:sz w:val="22"/>
          <w:szCs w:val="22"/>
        </w:rPr>
      </w:pPr>
    </w:p>
    <w:p w14:paraId="6E90B617" w14:textId="77777777" w:rsidR="00B47748" w:rsidRPr="00A608A6" w:rsidRDefault="00B47748" w:rsidP="00B47748">
      <w:pPr>
        <w:rPr>
          <w:rFonts w:ascii="Arial" w:hAnsi="Arial" w:cs="Arial"/>
          <w:b/>
          <w:bCs/>
          <w:sz w:val="22"/>
          <w:szCs w:val="22"/>
        </w:rPr>
      </w:pPr>
      <w:r w:rsidRPr="00A608A6">
        <w:rPr>
          <w:rFonts w:ascii="Arial" w:hAnsi="Arial" w:cs="Arial"/>
          <w:b/>
          <w:bCs/>
          <w:sz w:val="22"/>
          <w:szCs w:val="22"/>
        </w:rPr>
        <w:t>Domestic Abuse</w:t>
      </w:r>
    </w:p>
    <w:p w14:paraId="40A67FD9" w14:textId="06CE4A32" w:rsidR="00B47748" w:rsidRPr="00A608A6" w:rsidRDefault="00B47748" w:rsidP="00141F04">
      <w:pPr>
        <w:numPr>
          <w:ilvl w:val="0"/>
          <w:numId w:val="16"/>
        </w:numPr>
        <w:rPr>
          <w:rFonts w:ascii="Arial" w:hAnsi="Arial" w:cs="Arial"/>
          <w:bCs/>
          <w:sz w:val="22"/>
          <w:szCs w:val="22"/>
        </w:rPr>
      </w:pPr>
      <w:r w:rsidRPr="00A608A6">
        <w:rPr>
          <w:rFonts w:ascii="Arial" w:hAnsi="Arial" w:cs="Arial"/>
          <w:bCs/>
          <w:sz w:val="22"/>
          <w:szCs w:val="22"/>
        </w:rPr>
        <w:t xml:space="preserve">Refuge: </w:t>
      </w:r>
      <w:hyperlink r:id="rId57" w:history="1">
        <w:r w:rsidRPr="00A608A6">
          <w:rPr>
            <w:rStyle w:val="Hyperlink"/>
            <w:rFonts w:ascii="Arial" w:hAnsi="Arial" w:cs="Arial"/>
            <w:bCs/>
            <w:sz w:val="22"/>
            <w:szCs w:val="22"/>
          </w:rPr>
          <w:t>www.refuge.org.uk</w:t>
        </w:r>
      </w:hyperlink>
      <w:r w:rsidRPr="00A608A6">
        <w:rPr>
          <w:rFonts w:ascii="Arial" w:hAnsi="Arial" w:cs="Arial"/>
          <w:bCs/>
          <w:sz w:val="22"/>
          <w:szCs w:val="22"/>
        </w:rPr>
        <w:t xml:space="preserve"> </w:t>
      </w:r>
    </w:p>
    <w:p w14:paraId="4E838C76" w14:textId="33010C99" w:rsidR="00B47748" w:rsidRPr="00A608A6" w:rsidRDefault="00B47748" w:rsidP="00141F04">
      <w:pPr>
        <w:numPr>
          <w:ilvl w:val="0"/>
          <w:numId w:val="16"/>
        </w:numPr>
        <w:rPr>
          <w:rFonts w:ascii="Arial" w:hAnsi="Arial" w:cs="Arial"/>
          <w:bCs/>
          <w:sz w:val="22"/>
          <w:szCs w:val="22"/>
        </w:rPr>
      </w:pPr>
      <w:r w:rsidRPr="00A608A6">
        <w:rPr>
          <w:rFonts w:ascii="Arial" w:hAnsi="Arial" w:cs="Arial"/>
          <w:bCs/>
          <w:sz w:val="22"/>
          <w:szCs w:val="22"/>
        </w:rPr>
        <w:t xml:space="preserve">Women’s Aid: </w:t>
      </w:r>
      <w:hyperlink r:id="rId58" w:history="1">
        <w:r w:rsidRPr="00A608A6">
          <w:rPr>
            <w:rStyle w:val="Hyperlink"/>
            <w:rFonts w:ascii="Arial" w:hAnsi="Arial" w:cs="Arial"/>
            <w:bCs/>
            <w:sz w:val="22"/>
            <w:szCs w:val="22"/>
          </w:rPr>
          <w:t>www.womensaid.org.uk</w:t>
        </w:r>
      </w:hyperlink>
      <w:r w:rsidRPr="00A608A6">
        <w:rPr>
          <w:rFonts w:ascii="Arial" w:hAnsi="Arial" w:cs="Arial"/>
          <w:bCs/>
          <w:sz w:val="22"/>
          <w:szCs w:val="22"/>
        </w:rPr>
        <w:t xml:space="preserve"> </w:t>
      </w:r>
    </w:p>
    <w:p w14:paraId="27B06289" w14:textId="4A4D1868" w:rsidR="00B47748" w:rsidRPr="00A608A6" w:rsidRDefault="00B47748" w:rsidP="00141F04">
      <w:pPr>
        <w:numPr>
          <w:ilvl w:val="0"/>
          <w:numId w:val="16"/>
        </w:numPr>
        <w:rPr>
          <w:rFonts w:ascii="Arial" w:hAnsi="Arial" w:cs="Arial"/>
          <w:bCs/>
          <w:sz w:val="22"/>
          <w:szCs w:val="22"/>
        </w:rPr>
      </w:pPr>
      <w:r w:rsidRPr="00A608A6">
        <w:rPr>
          <w:rFonts w:ascii="Arial" w:hAnsi="Arial" w:cs="Arial"/>
          <w:bCs/>
          <w:sz w:val="22"/>
          <w:szCs w:val="22"/>
        </w:rPr>
        <w:t xml:space="preserve">Men’s Advice Line: </w:t>
      </w:r>
      <w:hyperlink r:id="rId59" w:history="1">
        <w:r w:rsidRPr="00A608A6">
          <w:rPr>
            <w:rStyle w:val="Hyperlink"/>
            <w:rFonts w:ascii="Arial" w:hAnsi="Arial" w:cs="Arial"/>
            <w:bCs/>
            <w:sz w:val="22"/>
            <w:szCs w:val="22"/>
          </w:rPr>
          <w:t>www.mensadviceline.org.uk</w:t>
        </w:r>
      </w:hyperlink>
    </w:p>
    <w:p w14:paraId="34C0E92D" w14:textId="0AAE2AEC" w:rsidR="00B47748" w:rsidRPr="00A608A6" w:rsidRDefault="00B47748" w:rsidP="00141F04">
      <w:pPr>
        <w:numPr>
          <w:ilvl w:val="0"/>
          <w:numId w:val="16"/>
        </w:numPr>
        <w:rPr>
          <w:rFonts w:ascii="Arial" w:hAnsi="Arial" w:cs="Arial"/>
          <w:bCs/>
          <w:sz w:val="22"/>
          <w:szCs w:val="22"/>
        </w:rPr>
      </w:pPr>
      <w:r w:rsidRPr="00A608A6">
        <w:rPr>
          <w:rFonts w:ascii="Arial" w:hAnsi="Arial" w:cs="Arial"/>
          <w:bCs/>
          <w:sz w:val="22"/>
          <w:szCs w:val="22"/>
        </w:rPr>
        <w:t xml:space="preserve">Mankind: </w:t>
      </w:r>
      <w:hyperlink r:id="rId60" w:history="1">
        <w:r w:rsidRPr="00A608A6">
          <w:rPr>
            <w:rStyle w:val="Hyperlink"/>
            <w:rFonts w:ascii="Arial" w:hAnsi="Arial" w:cs="Arial"/>
            <w:bCs/>
            <w:sz w:val="22"/>
            <w:szCs w:val="22"/>
          </w:rPr>
          <w:t>www.mankindcounselling.org.uk</w:t>
        </w:r>
      </w:hyperlink>
      <w:r w:rsidRPr="00A608A6">
        <w:rPr>
          <w:rFonts w:ascii="Arial" w:hAnsi="Arial" w:cs="Arial"/>
          <w:bCs/>
          <w:sz w:val="22"/>
          <w:szCs w:val="22"/>
        </w:rPr>
        <w:t xml:space="preserve"> </w:t>
      </w:r>
    </w:p>
    <w:p w14:paraId="67BE4128" w14:textId="77777777" w:rsidR="00B47748" w:rsidRPr="00A608A6" w:rsidRDefault="00B47748" w:rsidP="00B47748">
      <w:pPr>
        <w:rPr>
          <w:rFonts w:ascii="Arial" w:hAnsi="Arial" w:cs="Arial"/>
          <w:sz w:val="22"/>
          <w:szCs w:val="22"/>
        </w:rPr>
      </w:pPr>
    </w:p>
    <w:p w14:paraId="08D68542" w14:textId="2EC53D73" w:rsidR="00B47748" w:rsidRPr="00A608A6" w:rsidRDefault="00B47748" w:rsidP="00B47748">
      <w:pPr>
        <w:rPr>
          <w:rFonts w:ascii="Arial" w:hAnsi="Arial" w:cs="Arial"/>
          <w:b/>
          <w:sz w:val="22"/>
          <w:szCs w:val="22"/>
        </w:rPr>
      </w:pPr>
      <w:r w:rsidRPr="00A608A6">
        <w:rPr>
          <w:rFonts w:ascii="Arial" w:hAnsi="Arial" w:cs="Arial"/>
          <w:b/>
          <w:sz w:val="22"/>
          <w:szCs w:val="22"/>
        </w:rPr>
        <w:t xml:space="preserve">Honour Based </w:t>
      </w:r>
      <w:r w:rsidR="00035492">
        <w:rPr>
          <w:rFonts w:ascii="Arial" w:hAnsi="Arial" w:cs="Arial"/>
          <w:b/>
          <w:sz w:val="22"/>
          <w:szCs w:val="22"/>
        </w:rPr>
        <w:t>Abuse</w:t>
      </w:r>
    </w:p>
    <w:p w14:paraId="28C2F3C5" w14:textId="56B14ABE"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Forced Marriage Unit: </w:t>
      </w:r>
      <w:hyperlink r:id="rId61" w:history="1">
        <w:r w:rsidRPr="00A608A6">
          <w:rPr>
            <w:rStyle w:val="Hyperlink"/>
            <w:rFonts w:ascii="Arial" w:hAnsi="Arial" w:cs="Arial"/>
            <w:sz w:val="22"/>
            <w:szCs w:val="22"/>
          </w:rPr>
          <w:t>https://www.gov.uk/guidance/forced-marriage</w:t>
        </w:r>
      </w:hyperlink>
      <w:r w:rsidRPr="00A608A6">
        <w:rPr>
          <w:rFonts w:ascii="Arial" w:hAnsi="Arial" w:cs="Arial"/>
          <w:sz w:val="22"/>
          <w:szCs w:val="22"/>
        </w:rPr>
        <w:t xml:space="preserve"> </w:t>
      </w:r>
    </w:p>
    <w:p w14:paraId="5A0E8848" w14:textId="77777777" w:rsidR="00B47748" w:rsidRPr="00A608A6" w:rsidRDefault="00B47748" w:rsidP="00B47748">
      <w:pPr>
        <w:rPr>
          <w:rFonts w:ascii="Arial" w:hAnsi="Arial" w:cs="Arial"/>
          <w:sz w:val="22"/>
          <w:szCs w:val="22"/>
        </w:rPr>
      </w:pPr>
    </w:p>
    <w:p w14:paraId="7A8F2970" w14:textId="77777777" w:rsidR="00B47748" w:rsidRPr="00A608A6" w:rsidRDefault="00B47748" w:rsidP="00B47748">
      <w:pPr>
        <w:rPr>
          <w:rFonts w:ascii="Arial" w:hAnsi="Arial" w:cs="Arial"/>
          <w:b/>
          <w:sz w:val="22"/>
          <w:szCs w:val="22"/>
        </w:rPr>
      </w:pPr>
    </w:p>
    <w:p w14:paraId="6135B47B" w14:textId="77777777" w:rsidR="00B47748" w:rsidRPr="00A608A6" w:rsidRDefault="00B47748" w:rsidP="00B47748">
      <w:pPr>
        <w:rPr>
          <w:rFonts w:ascii="Arial" w:hAnsi="Arial" w:cs="Arial"/>
          <w:b/>
          <w:sz w:val="22"/>
          <w:szCs w:val="22"/>
        </w:rPr>
      </w:pPr>
      <w:r w:rsidRPr="00A608A6">
        <w:rPr>
          <w:rFonts w:ascii="Arial" w:hAnsi="Arial" w:cs="Arial"/>
          <w:b/>
          <w:sz w:val="22"/>
          <w:szCs w:val="22"/>
        </w:rPr>
        <w:t>Sexual Abuse and Child Sexual Exploitation (CSE)</w:t>
      </w:r>
    </w:p>
    <w:p w14:paraId="6459CA31" w14:textId="6A8D3EE7"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Lucy Faithfull Foundation: </w:t>
      </w:r>
      <w:hyperlink r:id="rId62" w:history="1">
        <w:r w:rsidRPr="00A608A6">
          <w:rPr>
            <w:rStyle w:val="Hyperlink"/>
            <w:rFonts w:ascii="Arial" w:hAnsi="Arial" w:cs="Arial"/>
            <w:sz w:val="22"/>
            <w:szCs w:val="22"/>
          </w:rPr>
          <w:t>www.lucyfaithfull.org.uk</w:t>
        </w:r>
      </w:hyperlink>
      <w:r w:rsidRPr="00A608A6">
        <w:rPr>
          <w:rFonts w:ascii="Arial" w:hAnsi="Arial" w:cs="Arial"/>
          <w:sz w:val="22"/>
          <w:szCs w:val="22"/>
        </w:rPr>
        <w:t xml:space="preserve"> </w:t>
      </w:r>
    </w:p>
    <w:p w14:paraId="63AEAF23" w14:textId="47B302A1"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Stop it Now!: </w:t>
      </w:r>
      <w:hyperlink r:id="rId63" w:history="1">
        <w:r w:rsidRPr="00A608A6">
          <w:rPr>
            <w:rStyle w:val="Hyperlink"/>
            <w:rFonts w:ascii="Arial" w:hAnsi="Arial" w:cs="Arial"/>
            <w:sz w:val="22"/>
            <w:szCs w:val="22"/>
          </w:rPr>
          <w:t>www.stopitnow.org.uk</w:t>
        </w:r>
      </w:hyperlink>
    </w:p>
    <w:p w14:paraId="3F81BCCA" w14:textId="3978A4BE"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Parents Protect: </w:t>
      </w:r>
      <w:hyperlink r:id="rId64" w:history="1">
        <w:r w:rsidRPr="00A608A6">
          <w:rPr>
            <w:rStyle w:val="Hyperlink"/>
            <w:rFonts w:ascii="Arial" w:hAnsi="Arial" w:cs="Arial"/>
            <w:sz w:val="22"/>
            <w:szCs w:val="22"/>
          </w:rPr>
          <w:t>www.parentsprotect.co.uk</w:t>
        </w:r>
      </w:hyperlink>
      <w:r w:rsidRPr="00A608A6">
        <w:rPr>
          <w:rFonts w:ascii="Arial" w:hAnsi="Arial" w:cs="Arial"/>
          <w:sz w:val="22"/>
          <w:szCs w:val="22"/>
        </w:rPr>
        <w:t xml:space="preserve"> </w:t>
      </w:r>
    </w:p>
    <w:p w14:paraId="6F345A83" w14:textId="6454E716"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CEOP: </w:t>
      </w:r>
      <w:hyperlink r:id="rId65" w:history="1">
        <w:r w:rsidRPr="00A608A6">
          <w:rPr>
            <w:rStyle w:val="Hyperlink"/>
            <w:rFonts w:ascii="Arial" w:hAnsi="Arial" w:cs="Arial"/>
            <w:sz w:val="22"/>
            <w:szCs w:val="22"/>
          </w:rPr>
          <w:t>www.ceop.police.uk</w:t>
        </w:r>
      </w:hyperlink>
    </w:p>
    <w:p w14:paraId="46813838" w14:textId="28321D92"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Marie Collins Foundation: </w:t>
      </w:r>
      <w:hyperlink r:id="rId66" w:history="1">
        <w:r w:rsidRPr="00A608A6">
          <w:rPr>
            <w:rStyle w:val="Hyperlink"/>
            <w:rFonts w:ascii="Arial" w:hAnsi="Arial" w:cs="Arial"/>
            <w:sz w:val="22"/>
            <w:szCs w:val="22"/>
          </w:rPr>
          <w:t>www.mariecollinsfoundation.org.uk</w:t>
        </w:r>
      </w:hyperlink>
      <w:r w:rsidRPr="00A608A6">
        <w:rPr>
          <w:rFonts w:ascii="Arial" w:hAnsi="Arial" w:cs="Arial"/>
          <w:sz w:val="22"/>
          <w:szCs w:val="22"/>
        </w:rPr>
        <w:t xml:space="preserve"> </w:t>
      </w:r>
    </w:p>
    <w:p w14:paraId="66569415" w14:textId="25A53711" w:rsidR="00B47748" w:rsidRPr="00A608A6" w:rsidRDefault="00B47748" w:rsidP="00141F04">
      <w:pPr>
        <w:numPr>
          <w:ilvl w:val="0"/>
          <w:numId w:val="17"/>
        </w:numPr>
        <w:rPr>
          <w:rFonts w:ascii="Arial" w:hAnsi="Arial" w:cs="Arial"/>
          <w:sz w:val="22"/>
          <w:szCs w:val="22"/>
        </w:rPr>
      </w:pPr>
      <w:r w:rsidRPr="00A608A6">
        <w:rPr>
          <w:rFonts w:ascii="Arial" w:hAnsi="Arial" w:cs="Arial"/>
          <w:sz w:val="22"/>
          <w:szCs w:val="22"/>
        </w:rPr>
        <w:t xml:space="preserve">Internet Watch Foundation (IWF): </w:t>
      </w:r>
      <w:hyperlink r:id="rId67" w:history="1">
        <w:r w:rsidRPr="00A608A6">
          <w:rPr>
            <w:rStyle w:val="Hyperlink"/>
            <w:rFonts w:ascii="Arial" w:hAnsi="Arial" w:cs="Arial"/>
            <w:sz w:val="22"/>
            <w:szCs w:val="22"/>
          </w:rPr>
          <w:t>www.iwf.org.uk</w:t>
        </w:r>
      </w:hyperlink>
    </w:p>
    <w:p w14:paraId="227BDE5F" w14:textId="77777777" w:rsidR="00B47748" w:rsidRPr="00A608A6" w:rsidRDefault="00B47748" w:rsidP="00B47748">
      <w:pPr>
        <w:rPr>
          <w:rFonts w:ascii="Arial" w:hAnsi="Arial" w:cs="Arial"/>
          <w:sz w:val="22"/>
          <w:szCs w:val="22"/>
        </w:rPr>
      </w:pPr>
    </w:p>
    <w:p w14:paraId="050E95D7" w14:textId="77777777" w:rsidR="00B47748" w:rsidRPr="00A608A6" w:rsidRDefault="00B47748" w:rsidP="00B47748">
      <w:pPr>
        <w:rPr>
          <w:rFonts w:ascii="Arial" w:hAnsi="Arial" w:cs="Arial"/>
          <w:b/>
          <w:sz w:val="22"/>
          <w:szCs w:val="22"/>
        </w:rPr>
      </w:pPr>
      <w:r w:rsidRPr="00A608A6">
        <w:rPr>
          <w:rFonts w:ascii="Arial" w:hAnsi="Arial" w:cs="Arial"/>
          <w:b/>
          <w:sz w:val="22"/>
          <w:szCs w:val="22"/>
        </w:rPr>
        <w:t>Online Safety</w:t>
      </w:r>
    </w:p>
    <w:p w14:paraId="1B971CD8" w14:textId="4E3E5686" w:rsidR="00B47748" w:rsidRPr="00A608A6" w:rsidRDefault="00B47748" w:rsidP="00141F04">
      <w:pPr>
        <w:numPr>
          <w:ilvl w:val="0"/>
          <w:numId w:val="18"/>
        </w:numPr>
        <w:rPr>
          <w:rFonts w:ascii="Arial" w:hAnsi="Arial" w:cs="Arial"/>
          <w:sz w:val="22"/>
          <w:szCs w:val="22"/>
        </w:rPr>
      </w:pPr>
      <w:r w:rsidRPr="00A608A6">
        <w:rPr>
          <w:rFonts w:ascii="Arial" w:hAnsi="Arial" w:cs="Arial"/>
          <w:sz w:val="22"/>
          <w:szCs w:val="22"/>
        </w:rPr>
        <w:t xml:space="preserve">Childnet International: </w:t>
      </w:r>
      <w:hyperlink r:id="rId68" w:history="1">
        <w:r w:rsidRPr="00A608A6">
          <w:rPr>
            <w:rStyle w:val="Hyperlink"/>
            <w:rFonts w:ascii="Arial" w:hAnsi="Arial" w:cs="Arial"/>
            <w:sz w:val="22"/>
            <w:szCs w:val="22"/>
          </w:rPr>
          <w:t>www.childnet.com</w:t>
        </w:r>
      </w:hyperlink>
      <w:r w:rsidRPr="00A608A6">
        <w:rPr>
          <w:rFonts w:ascii="Arial" w:hAnsi="Arial" w:cs="Arial"/>
          <w:sz w:val="22"/>
          <w:szCs w:val="22"/>
        </w:rPr>
        <w:t xml:space="preserve"> </w:t>
      </w:r>
    </w:p>
    <w:p w14:paraId="0F3A45BE" w14:textId="488A3A3B" w:rsidR="00B47748" w:rsidRPr="00A608A6" w:rsidRDefault="00B47748" w:rsidP="00141F04">
      <w:pPr>
        <w:numPr>
          <w:ilvl w:val="0"/>
          <w:numId w:val="18"/>
        </w:numPr>
        <w:rPr>
          <w:rFonts w:ascii="Arial" w:hAnsi="Arial" w:cs="Arial"/>
          <w:sz w:val="22"/>
          <w:szCs w:val="22"/>
        </w:rPr>
      </w:pPr>
      <w:r w:rsidRPr="00A608A6">
        <w:rPr>
          <w:rFonts w:ascii="Arial" w:hAnsi="Arial" w:cs="Arial"/>
          <w:sz w:val="22"/>
          <w:szCs w:val="22"/>
        </w:rPr>
        <w:t xml:space="preserve">UK Safer Internet Centre: </w:t>
      </w:r>
      <w:hyperlink r:id="rId69" w:history="1">
        <w:r w:rsidRPr="00A608A6">
          <w:rPr>
            <w:rStyle w:val="Hyperlink"/>
            <w:rFonts w:ascii="Arial" w:hAnsi="Arial" w:cs="Arial"/>
            <w:sz w:val="22"/>
            <w:szCs w:val="22"/>
          </w:rPr>
          <w:t>www.saferinternet.org.uk</w:t>
        </w:r>
      </w:hyperlink>
      <w:r w:rsidRPr="00A608A6">
        <w:rPr>
          <w:rFonts w:ascii="Arial" w:hAnsi="Arial" w:cs="Arial"/>
          <w:sz w:val="22"/>
          <w:szCs w:val="22"/>
        </w:rPr>
        <w:t xml:space="preserve"> </w:t>
      </w:r>
    </w:p>
    <w:p w14:paraId="49923123" w14:textId="79E8C452" w:rsidR="00B47748" w:rsidRPr="00A608A6" w:rsidRDefault="00B47748" w:rsidP="00141F04">
      <w:pPr>
        <w:numPr>
          <w:ilvl w:val="0"/>
          <w:numId w:val="18"/>
        </w:numPr>
        <w:rPr>
          <w:rFonts w:ascii="Arial" w:hAnsi="Arial" w:cs="Arial"/>
          <w:sz w:val="22"/>
          <w:szCs w:val="22"/>
        </w:rPr>
      </w:pPr>
      <w:r w:rsidRPr="00A608A6">
        <w:rPr>
          <w:rFonts w:ascii="Arial" w:hAnsi="Arial" w:cs="Arial"/>
          <w:sz w:val="22"/>
          <w:szCs w:val="22"/>
        </w:rPr>
        <w:t xml:space="preserve">Parents Info: </w:t>
      </w:r>
      <w:hyperlink r:id="rId70" w:history="1">
        <w:r w:rsidRPr="00A608A6">
          <w:rPr>
            <w:rStyle w:val="Hyperlink"/>
            <w:rFonts w:ascii="Arial" w:hAnsi="Arial" w:cs="Arial"/>
            <w:sz w:val="22"/>
            <w:szCs w:val="22"/>
          </w:rPr>
          <w:t>www.parentsinfo.org</w:t>
        </w:r>
      </w:hyperlink>
      <w:r w:rsidRPr="00A608A6">
        <w:rPr>
          <w:rFonts w:ascii="Arial" w:hAnsi="Arial" w:cs="Arial"/>
          <w:sz w:val="22"/>
          <w:szCs w:val="22"/>
        </w:rPr>
        <w:t xml:space="preserve"> </w:t>
      </w:r>
    </w:p>
    <w:p w14:paraId="0873DE84" w14:textId="71C0644A" w:rsidR="00B47748" w:rsidRPr="00A608A6" w:rsidRDefault="00B47748" w:rsidP="00141F04">
      <w:pPr>
        <w:numPr>
          <w:ilvl w:val="0"/>
          <w:numId w:val="18"/>
        </w:numPr>
        <w:rPr>
          <w:rFonts w:ascii="Arial" w:hAnsi="Arial" w:cs="Arial"/>
          <w:sz w:val="22"/>
          <w:szCs w:val="22"/>
        </w:rPr>
      </w:pPr>
      <w:r w:rsidRPr="00A608A6">
        <w:rPr>
          <w:rFonts w:ascii="Arial" w:hAnsi="Arial" w:cs="Arial"/>
          <w:sz w:val="22"/>
          <w:szCs w:val="22"/>
        </w:rPr>
        <w:t xml:space="preserve">Internet Matters: </w:t>
      </w:r>
      <w:hyperlink r:id="rId71" w:history="1">
        <w:r w:rsidRPr="00A608A6">
          <w:rPr>
            <w:rStyle w:val="Hyperlink"/>
            <w:rFonts w:ascii="Arial" w:hAnsi="Arial" w:cs="Arial"/>
            <w:sz w:val="22"/>
            <w:szCs w:val="22"/>
          </w:rPr>
          <w:t>www.internetmater.org</w:t>
        </w:r>
      </w:hyperlink>
      <w:r w:rsidRPr="00A608A6">
        <w:rPr>
          <w:rFonts w:ascii="Arial" w:hAnsi="Arial" w:cs="Arial"/>
          <w:sz w:val="22"/>
          <w:szCs w:val="22"/>
        </w:rPr>
        <w:t xml:space="preserve"> </w:t>
      </w:r>
    </w:p>
    <w:p w14:paraId="602C166A" w14:textId="7CD4574D" w:rsidR="00B47748" w:rsidRPr="00A608A6" w:rsidRDefault="00B47748" w:rsidP="00141F04">
      <w:pPr>
        <w:numPr>
          <w:ilvl w:val="0"/>
          <w:numId w:val="18"/>
        </w:numPr>
        <w:rPr>
          <w:rFonts w:ascii="Arial" w:hAnsi="Arial" w:cs="Arial"/>
          <w:sz w:val="22"/>
          <w:szCs w:val="22"/>
        </w:rPr>
      </w:pPr>
      <w:r w:rsidRPr="00A608A6">
        <w:rPr>
          <w:rFonts w:ascii="Arial" w:hAnsi="Arial" w:cs="Arial"/>
          <w:sz w:val="22"/>
          <w:szCs w:val="22"/>
        </w:rPr>
        <w:t xml:space="preserve">Net Aware: </w:t>
      </w:r>
      <w:hyperlink r:id="rId72" w:history="1">
        <w:r w:rsidRPr="00A608A6">
          <w:rPr>
            <w:rStyle w:val="Hyperlink"/>
            <w:rFonts w:ascii="Arial" w:hAnsi="Arial" w:cs="Arial"/>
            <w:sz w:val="22"/>
            <w:szCs w:val="22"/>
          </w:rPr>
          <w:t>www.net-aware.org.uk</w:t>
        </w:r>
      </w:hyperlink>
      <w:r w:rsidRPr="00A608A6">
        <w:rPr>
          <w:rFonts w:ascii="Arial" w:hAnsi="Arial" w:cs="Arial"/>
          <w:sz w:val="22"/>
          <w:szCs w:val="22"/>
        </w:rPr>
        <w:t xml:space="preserve"> </w:t>
      </w:r>
    </w:p>
    <w:p w14:paraId="1664BDA6" w14:textId="79261EE1" w:rsidR="00B47748" w:rsidRPr="00A608A6" w:rsidRDefault="00B47748" w:rsidP="00141F04">
      <w:pPr>
        <w:numPr>
          <w:ilvl w:val="0"/>
          <w:numId w:val="18"/>
        </w:numPr>
        <w:rPr>
          <w:rStyle w:val="Hyperlink"/>
          <w:rFonts w:ascii="Arial" w:hAnsi="Arial" w:cs="Arial"/>
          <w:sz w:val="22"/>
          <w:szCs w:val="22"/>
        </w:rPr>
      </w:pPr>
      <w:r w:rsidRPr="00A608A6">
        <w:rPr>
          <w:rFonts w:ascii="Arial" w:hAnsi="Arial" w:cs="Arial"/>
          <w:bCs/>
          <w:sz w:val="22"/>
          <w:szCs w:val="22"/>
        </w:rPr>
        <w:t>ParentPort</w:t>
      </w:r>
      <w:r w:rsidRPr="00A608A6">
        <w:rPr>
          <w:rFonts w:ascii="Arial" w:hAnsi="Arial" w:cs="Arial"/>
          <w:sz w:val="22"/>
          <w:szCs w:val="22"/>
        </w:rPr>
        <w:t>:</w:t>
      </w:r>
      <w:r w:rsidRPr="00A608A6">
        <w:rPr>
          <w:rFonts w:ascii="Arial" w:hAnsi="Arial" w:cs="Arial"/>
          <w:color w:val="5C5C5C"/>
          <w:sz w:val="22"/>
          <w:szCs w:val="22"/>
        </w:rPr>
        <w:t xml:space="preserve"> </w:t>
      </w:r>
      <w:hyperlink r:id="rId73" w:tgtFrame="_self" w:history="1">
        <w:r w:rsidRPr="00A608A6">
          <w:rPr>
            <w:rStyle w:val="Hyperlink"/>
            <w:rFonts w:ascii="Arial" w:hAnsi="Arial" w:cs="Arial"/>
            <w:sz w:val="22"/>
            <w:szCs w:val="22"/>
          </w:rPr>
          <w:t>www.parentport.org.uk</w:t>
        </w:r>
      </w:hyperlink>
    </w:p>
    <w:p w14:paraId="31CC3451" w14:textId="77777777" w:rsidR="00B47748" w:rsidRPr="00A608A6" w:rsidRDefault="00B47748" w:rsidP="00141F04">
      <w:pPr>
        <w:numPr>
          <w:ilvl w:val="0"/>
          <w:numId w:val="18"/>
        </w:numPr>
        <w:rPr>
          <w:rFonts w:ascii="Arial" w:hAnsi="Arial" w:cs="Arial"/>
          <w:sz w:val="22"/>
          <w:szCs w:val="22"/>
        </w:rPr>
      </w:pPr>
      <w:r w:rsidRPr="00A608A6">
        <w:rPr>
          <w:rFonts w:ascii="Arial" w:hAnsi="Arial" w:cs="Arial"/>
          <w:sz w:val="22"/>
          <w:szCs w:val="22"/>
        </w:rPr>
        <w:t>Get safe Online:</w:t>
      </w:r>
      <w:r w:rsidRPr="00A608A6">
        <w:rPr>
          <w:rStyle w:val="Hyperlink"/>
          <w:rFonts w:ascii="Arial" w:hAnsi="Arial" w:cs="Arial"/>
          <w:sz w:val="22"/>
          <w:szCs w:val="22"/>
        </w:rPr>
        <w:t xml:space="preserve"> www.getsafeonline.org</w:t>
      </w:r>
    </w:p>
    <w:p w14:paraId="01FFC4F2" w14:textId="77777777" w:rsidR="00B47748" w:rsidRPr="00A608A6" w:rsidRDefault="00B47748" w:rsidP="00B47748">
      <w:pPr>
        <w:rPr>
          <w:rFonts w:ascii="Arial" w:hAnsi="Arial" w:cs="Arial"/>
          <w:sz w:val="22"/>
          <w:szCs w:val="22"/>
        </w:rPr>
      </w:pPr>
    </w:p>
    <w:p w14:paraId="4C333042" w14:textId="77777777" w:rsidR="00B47748" w:rsidRPr="00A608A6" w:rsidRDefault="00B47748" w:rsidP="00B47748">
      <w:pPr>
        <w:rPr>
          <w:rFonts w:ascii="Arial" w:hAnsi="Arial" w:cs="Arial"/>
          <w:b/>
          <w:sz w:val="22"/>
          <w:szCs w:val="22"/>
        </w:rPr>
      </w:pPr>
      <w:r w:rsidRPr="00A608A6">
        <w:rPr>
          <w:rFonts w:ascii="Arial" w:hAnsi="Arial" w:cs="Arial"/>
          <w:b/>
          <w:sz w:val="22"/>
          <w:szCs w:val="22"/>
        </w:rPr>
        <w:t>Radicalisation and Hate Crime</w:t>
      </w:r>
    </w:p>
    <w:p w14:paraId="62CF4498" w14:textId="467B8BF5" w:rsidR="00B47748" w:rsidRPr="00A608A6" w:rsidRDefault="00B47748" w:rsidP="00141F04">
      <w:pPr>
        <w:numPr>
          <w:ilvl w:val="0"/>
          <w:numId w:val="19"/>
        </w:numPr>
        <w:rPr>
          <w:rFonts w:ascii="Arial" w:hAnsi="Arial" w:cs="Arial"/>
          <w:sz w:val="22"/>
          <w:szCs w:val="22"/>
        </w:rPr>
      </w:pPr>
      <w:r w:rsidRPr="00A608A6">
        <w:rPr>
          <w:rFonts w:ascii="Arial" w:hAnsi="Arial" w:cs="Arial"/>
          <w:sz w:val="22"/>
          <w:szCs w:val="22"/>
        </w:rPr>
        <w:t xml:space="preserve">Educate against Hate: </w:t>
      </w:r>
      <w:hyperlink r:id="rId74" w:history="1">
        <w:r w:rsidRPr="00A608A6">
          <w:rPr>
            <w:rStyle w:val="Hyperlink"/>
            <w:rFonts w:ascii="Arial" w:hAnsi="Arial" w:cs="Arial"/>
            <w:sz w:val="22"/>
            <w:szCs w:val="22"/>
          </w:rPr>
          <w:t>www.educateagainsthate.com</w:t>
        </w:r>
      </w:hyperlink>
      <w:r w:rsidRPr="00A608A6">
        <w:rPr>
          <w:rFonts w:ascii="Arial" w:hAnsi="Arial" w:cs="Arial"/>
          <w:sz w:val="22"/>
          <w:szCs w:val="22"/>
        </w:rPr>
        <w:t xml:space="preserve">   </w:t>
      </w:r>
    </w:p>
    <w:p w14:paraId="44876C49" w14:textId="0CB51757" w:rsidR="00B47748" w:rsidRPr="00A608A6" w:rsidRDefault="00B47748" w:rsidP="00141F04">
      <w:pPr>
        <w:numPr>
          <w:ilvl w:val="0"/>
          <w:numId w:val="19"/>
        </w:numPr>
        <w:rPr>
          <w:rFonts w:ascii="Arial" w:hAnsi="Arial" w:cs="Arial"/>
          <w:bCs/>
          <w:sz w:val="22"/>
          <w:szCs w:val="22"/>
        </w:rPr>
      </w:pPr>
      <w:r w:rsidRPr="00A608A6">
        <w:rPr>
          <w:rFonts w:ascii="Arial" w:hAnsi="Arial" w:cs="Arial"/>
          <w:sz w:val="22"/>
          <w:szCs w:val="22"/>
        </w:rPr>
        <w:t>Counter Terrorism Internet Referral Unit</w:t>
      </w:r>
      <w:r w:rsidRPr="00A608A6">
        <w:rPr>
          <w:rFonts w:ascii="Arial" w:hAnsi="Arial" w:cs="Arial"/>
          <w:color w:val="5C5C5C"/>
          <w:sz w:val="22"/>
          <w:szCs w:val="22"/>
        </w:rPr>
        <w:t>: </w:t>
      </w:r>
      <w:hyperlink r:id="rId75" w:tgtFrame="_self" w:history="1">
        <w:r w:rsidRPr="00A608A6">
          <w:rPr>
            <w:rStyle w:val="Hyperlink"/>
            <w:rFonts w:ascii="Arial" w:hAnsi="Arial" w:cs="Arial"/>
            <w:sz w:val="22"/>
            <w:szCs w:val="22"/>
          </w:rPr>
          <w:t>www.gov.uk/report-terrorism</w:t>
        </w:r>
      </w:hyperlink>
    </w:p>
    <w:p w14:paraId="1A520A08" w14:textId="1A4D1636" w:rsidR="00B47748" w:rsidRPr="00A608A6" w:rsidRDefault="00B47748" w:rsidP="00141F04">
      <w:pPr>
        <w:numPr>
          <w:ilvl w:val="0"/>
          <w:numId w:val="19"/>
        </w:numPr>
        <w:rPr>
          <w:rFonts w:ascii="Arial" w:hAnsi="Arial" w:cs="Arial"/>
          <w:sz w:val="22"/>
          <w:szCs w:val="22"/>
        </w:rPr>
      </w:pPr>
      <w:r w:rsidRPr="00A608A6">
        <w:rPr>
          <w:rFonts w:ascii="Arial" w:hAnsi="Arial" w:cs="Arial"/>
          <w:sz w:val="22"/>
          <w:szCs w:val="22"/>
        </w:rPr>
        <w:t xml:space="preserve">True Vision: </w:t>
      </w:r>
      <w:hyperlink r:id="rId76" w:history="1">
        <w:r w:rsidRPr="00A608A6">
          <w:rPr>
            <w:rStyle w:val="Hyperlink"/>
            <w:rFonts w:ascii="Arial" w:hAnsi="Arial" w:cs="Arial"/>
            <w:sz w:val="22"/>
            <w:szCs w:val="22"/>
          </w:rPr>
          <w:t>www.report-it.org.uk</w:t>
        </w:r>
      </w:hyperlink>
      <w:r w:rsidRPr="00A608A6">
        <w:rPr>
          <w:rFonts w:ascii="Arial" w:hAnsi="Arial" w:cs="Arial"/>
          <w:sz w:val="22"/>
          <w:szCs w:val="22"/>
        </w:rPr>
        <w:t xml:space="preserve"> </w:t>
      </w:r>
    </w:p>
    <w:p w14:paraId="5857A2C1" w14:textId="1A59D289" w:rsidR="00B47748" w:rsidRPr="00A608A6" w:rsidRDefault="00B47748" w:rsidP="00141F04">
      <w:pPr>
        <w:numPr>
          <w:ilvl w:val="0"/>
          <w:numId w:val="19"/>
        </w:numPr>
        <w:rPr>
          <w:rFonts w:ascii="Arial" w:hAnsi="Arial" w:cs="Arial"/>
          <w:sz w:val="22"/>
          <w:szCs w:val="22"/>
        </w:rPr>
      </w:pPr>
      <w:r w:rsidRPr="00A608A6">
        <w:rPr>
          <w:rFonts w:ascii="Arial" w:hAnsi="Arial" w:cs="Arial"/>
          <w:sz w:val="22"/>
          <w:szCs w:val="22"/>
        </w:rPr>
        <w:t xml:space="preserve">Prevent: </w:t>
      </w:r>
      <w:hyperlink r:id="rId77" w:history="1">
        <w:r w:rsidRPr="00A608A6">
          <w:rPr>
            <w:rStyle w:val="Hyperlink"/>
            <w:rFonts w:ascii="Arial" w:hAnsi="Arial" w:cs="Arial"/>
            <w:sz w:val="22"/>
            <w:szCs w:val="22"/>
          </w:rPr>
          <w:t>www.gov.uk/government/publications/prevent-duty-guidance</w:t>
        </w:r>
      </w:hyperlink>
      <w:r w:rsidRPr="00A608A6">
        <w:rPr>
          <w:rFonts w:ascii="Arial" w:hAnsi="Arial" w:cs="Arial"/>
          <w:sz w:val="22"/>
          <w:szCs w:val="22"/>
        </w:rPr>
        <w:t xml:space="preserve"> </w:t>
      </w:r>
    </w:p>
    <w:p w14:paraId="350BBBC0" w14:textId="77777777" w:rsidR="00B47748" w:rsidRPr="00A608A6" w:rsidRDefault="00B47748" w:rsidP="00B47748">
      <w:pPr>
        <w:rPr>
          <w:rFonts w:ascii="Arial" w:hAnsi="Arial" w:cs="Arial"/>
          <w:sz w:val="22"/>
          <w:szCs w:val="22"/>
        </w:rPr>
      </w:pPr>
    </w:p>
    <w:p w14:paraId="12903B68" w14:textId="63C56FA9" w:rsidR="00DA5219" w:rsidRPr="00141F04" w:rsidRDefault="00647311" w:rsidP="00795784">
      <w:pPr>
        <w:pStyle w:val="Heading1"/>
      </w:pPr>
      <w:r w:rsidRPr="00141F04">
        <w:rPr>
          <w:sz w:val="22"/>
          <w:szCs w:val="22"/>
        </w:rPr>
        <w:br w:type="page"/>
      </w:r>
      <w:bookmarkStart w:id="52" w:name="_Toc20305648"/>
      <w:bookmarkStart w:id="53" w:name="_Toc20305703"/>
      <w:bookmarkStart w:id="54" w:name="_Toc20819085"/>
      <w:bookmarkStart w:id="55" w:name="_Toc20839470"/>
      <w:bookmarkStart w:id="56" w:name="_Toc140744275"/>
      <w:r w:rsidR="00141F04">
        <w:t>Appendix 1 – Types of abuse</w:t>
      </w:r>
      <w:bookmarkEnd w:id="52"/>
      <w:bookmarkEnd w:id="53"/>
      <w:bookmarkEnd w:id="54"/>
      <w:bookmarkEnd w:id="55"/>
      <w:bookmarkEnd w:id="56"/>
    </w:p>
    <w:p w14:paraId="03E8C6D7" w14:textId="368CA598" w:rsidR="00A608A6" w:rsidRPr="00561581" w:rsidRDefault="00561581" w:rsidP="00574679">
      <w:pPr>
        <w:rPr>
          <w:rFonts w:ascii="Arial" w:hAnsi="Arial" w:cs="Arial"/>
          <w:sz w:val="22"/>
          <w:szCs w:val="22"/>
        </w:rPr>
      </w:pPr>
      <w:r>
        <w:rPr>
          <w:rFonts w:ascii="Arial" w:hAnsi="Arial" w:cs="Arial"/>
          <w:sz w:val="22"/>
          <w:szCs w:val="22"/>
        </w:rPr>
        <w:br/>
      </w:r>
      <w:r w:rsidR="00A608A6" w:rsidRPr="00561581">
        <w:rPr>
          <w:rFonts w:ascii="Arial" w:hAnsi="Arial" w:cs="Arial"/>
          <w:sz w:val="22"/>
          <w:szCs w:val="22"/>
        </w:rPr>
        <w:t xml:space="preserve">All </w:t>
      </w:r>
      <w:r w:rsidR="00205B87">
        <w:rPr>
          <w:rFonts w:ascii="Arial" w:hAnsi="Arial" w:cs="Arial"/>
          <w:sz w:val="22"/>
          <w:szCs w:val="22"/>
        </w:rPr>
        <w:t>Trust</w:t>
      </w:r>
      <w:r w:rsidR="00205B87" w:rsidRPr="00561581">
        <w:rPr>
          <w:rFonts w:ascii="Arial" w:hAnsi="Arial" w:cs="Arial"/>
          <w:sz w:val="22"/>
          <w:szCs w:val="22"/>
        </w:rPr>
        <w:t xml:space="preserve"> staff</w:t>
      </w:r>
      <w:r w:rsidR="00A608A6" w:rsidRPr="00561581">
        <w:rPr>
          <w:rFonts w:ascii="Arial" w:hAnsi="Arial" w:cs="Arial"/>
          <w:sz w:val="22"/>
          <w:szCs w:val="22"/>
        </w:rPr>
        <w:t xml:space="preserve"> should be aware that abuse, neglect and safeguarding</w:t>
      </w:r>
    </w:p>
    <w:p w14:paraId="1420E041" w14:textId="39EB4FCE" w:rsidR="00A608A6" w:rsidRPr="00561581" w:rsidRDefault="00A608A6" w:rsidP="005E2B11">
      <w:pPr>
        <w:rPr>
          <w:rFonts w:ascii="Arial" w:hAnsi="Arial" w:cs="Arial"/>
          <w:sz w:val="22"/>
          <w:szCs w:val="22"/>
        </w:rPr>
      </w:pPr>
      <w:r w:rsidRPr="00561581">
        <w:rPr>
          <w:rFonts w:ascii="Arial" w:hAnsi="Arial" w:cs="Arial"/>
          <w:sz w:val="22"/>
          <w:szCs w:val="22"/>
        </w:rPr>
        <w:t>issues are rarely standalone events that can be covered by one definition or label. In most</w:t>
      </w:r>
    </w:p>
    <w:p w14:paraId="4C47CF4A" w14:textId="2F796112" w:rsidR="00A608A6" w:rsidRPr="00561581" w:rsidRDefault="00A608A6" w:rsidP="00F2649A">
      <w:pPr>
        <w:rPr>
          <w:rFonts w:ascii="Arial" w:hAnsi="Arial" w:cs="Arial"/>
          <w:sz w:val="22"/>
          <w:szCs w:val="22"/>
        </w:rPr>
      </w:pPr>
      <w:r w:rsidRPr="00561581">
        <w:rPr>
          <w:rFonts w:ascii="Arial" w:hAnsi="Arial" w:cs="Arial"/>
          <w:sz w:val="22"/>
          <w:szCs w:val="22"/>
        </w:rPr>
        <w:t>cases, multiple issues will overlap with one another.</w:t>
      </w:r>
    </w:p>
    <w:p w14:paraId="7ACF548F" w14:textId="5E8DC1F5" w:rsidR="00A608A6" w:rsidRPr="00561581" w:rsidRDefault="00A608A6" w:rsidP="001E7442">
      <w:pPr>
        <w:rPr>
          <w:rFonts w:ascii="Arial" w:hAnsi="Arial" w:cs="Arial"/>
          <w:sz w:val="22"/>
          <w:szCs w:val="22"/>
        </w:rPr>
      </w:pPr>
    </w:p>
    <w:p w14:paraId="79E83421" w14:textId="3FF853DC" w:rsidR="00A608A6" w:rsidRPr="00561581" w:rsidRDefault="00A608A6" w:rsidP="0036363C">
      <w:pPr>
        <w:rPr>
          <w:rFonts w:ascii="Arial" w:hAnsi="Arial" w:cs="Arial"/>
          <w:sz w:val="22"/>
          <w:szCs w:val="22"/>
        </w:rPr>
      </w:pPr>
      <w:r w:rsidRPr="00C47D7B">
        <w:rPr>
          <w:rFonts w:ascii="Arial" w:hAnsi="Arial" w:cs="Arial"/>
          <w:b/>
          <w:bCs/>
          <w:sz w:val="22"/>
          <w:szCs w:val="22"/>
        </w:rPr>
        <w:t>Abuse</w:t>
      </w:r>
      <w:r w:rsidRPr="6D30BC77">
        <w:rPr>
          <w:rFonts w:ascii="Arial" w:hAnsi="Arial" w:cs="Arial"/>
          <w:sz w:val="22"/>
          <w:szCs w:val="22"/>
        </w:rPr>
        <w:t>: a form of maltreatment of a child. Somebody may abuse or neglect a child by</w:t>
      </w:r>
    </w:p>
    <w:p w14:paraId="5C24C58E" w14:textId="428E341A" w:rsidR="00A608A6" w:rsidRPr="00561581" w:rsidRDefault="00A608A6" w:rsidP="009A10F8">
      <w:pPr>
        <w:rPr>
          <w:rFonts w:ascii="Arial" w:hAnsi="Arial" w:cs="Arial"/>
          <w:sz w:val="22"/>
          <w:szCs w:val="22"/>
        </w:rPr>
      </w:pPr>
      <w:r w:rsidRPr="00561581">
        <w:rPr>
          <w:rFonts w:ascii="Arial" w:hAnsi="Arial" w:cs="Arial"/>
          <w:sz w:val="22"/>
          <w:szCs w:val="22"/>
        </w:rPr>
        <w:t>inflicting harm or by failing to act to prevent harm. Children may be abused in a family or in</w:t>
      </w:r>
    </w:p>
    <w:p w14:paraId="09BBC443" w14:textId="1C6870B7" w:rsidR="00A608A6" w:rsidRPr="00561581" w:rsidRDefault="00A608A6" w:rsidP="009A10F8">
      <w:pPr>
        <w:rPr>
          <w:rFonts w:ascii="Arial" w:hAnsi="Arial" w:cs="Arial"/>
          <w:sz w:val="22"/>
          <w:szCs w:val="22"/>
        </w:rPr>
      </w:pPr>
      <w:r w:rsidRPr="00561581">
        <w:rPr>
          <w:rFonts w:ascii="Arial" w:hAnsi="Arial" w:cs="Arial"/>
          <w:sz w:val="22"/>
          <w:szCs w:val="22"/>
        </w:rPr>
        <w:t>an institutional or community setting by those known to them or, more rarely, by others.</w:t>
      </w:r>
    </w:p>
    <w:p w14:paraId="0364F27E" w14:textId="6A028E27" w:rsidR="00A608A6" w:rsidRPr="00561581" w:rsidRDefault="00A608A6" w:rsidP="00077854">
      <w:pPr>
        <w:rPr>
          <w:rFonts w:ascii="Arial" w:hAnsi="Arial" w:cs="Arial"/>
          <w:sz w:val="22"/>
          <w:szCs w:val="22"/>
        </w:rPr>
      </w:pPr>
      <w:r w:rsidRPr="00561581">
        <w:rPr>
          <w:rFonts w:ascii="Arial" w:hAnsi="Arial" w:cs="Arial"/>
          <w:sz w:val="22"/>
          <w:szCs w:val="22"/>
        </w:rPr>
        <w:t>Abuse can take place wholly online, or technology may be used to facilitate offline abuse.</w:t>
      </w:r>
    </w:p>
    <w:p w14:paraId="52B78F6F" w14:textId="4923BA80" w:rsidR="00A608A6" w:rsidRPr="00561581" w:rsidRDefault="00A608A6" w:rsidP="00522A1E">
      <w:pPr>
        <w:rPr>
          <w:rFonts w:ascii="Arial" w:hAnsi="Arial" w:cs="Arial"/>
          <w:sz w:val="22"/>
          <w:szCs w:val="22"/>
        </w:rPr>
      </w:pPr>
      <w:r w:rsidRPr="00561581">
        <w:rPr>
          <w:rFonts w:ascii="Arial" w:hAnsi="Arial" w:cs="Arial"/>
          <w:sz w:val="22"/>
          <w:szCs w:val="22"/>
        </w:rPr>
        <w:t>Children may be abused by an adult or adults or by another child or children.</w:t>
      </w:r>
    </w:p>
    <w:p w14:paraId="78D5BB2E" w14:textId="7AB69E88" w:rsidR="00A608A6" w:rsidRPr="00561581" w:rsidRDefault="00A608A6" w:rsidP="00522A1E">
      <w:pPr>
        <w:rPr>
          <w:rFonts w:ascii="Arial" w:hAnsi="Arial" w:cs="Arial"/>
          <w:sz w:val="22"/>
          <w:szCs w:val="22"/>
        </w:rPr>
      </w:pPr>
    </w:p>
    <w:p w14:paraId="67066FFC" w14:textId="66BE8265" w:rsidR="00A608A6" w:rsidRPr="00561581" w:rsidRDefault="00A608A6" w:rsidP="00522A1E">
      <w:pPr>
        <w:rPr>
          <w:rFonts w:ascii="Arial" w:hAnsi="Arial" w:cs="Arial"/>
          <w:sz w:val="22"/>
          <w:szCs w:val="22"/>
        </w:rPr>
      </w:pPr>
      <w:r w:rsidRPr="00C47D7B">
        <w:rPr>
          <w:rFonts w:ascii="Arial" w:hAnsi="Arial" w:cs="Arial"/>
          <w:b/>
          <w:bCs/>
          <w:sz w:val="22"/>
          <w:szCs w:val="22"/>
        </w:rPr>
        <w:t>Physical abuse</w:t>
      </w:r>
      <w:r w:rsidRPr="6D30BC77">
        <w:rPr>
          <w:rFonts w:ascii="Arial" w:hAnsi="Arial" w:cs="Arial"/>
          <w:sz w:val="22"/>
          <w:szCs w:val="22"/>
        </w:rPr>
        <w:t>: a form of abuse which may involve hitting, shaking, throwing,</w:t>
      </w:r>
    </w:p>
    <w:p w14:paraId="7D030E81" w14:textId="6CDFBE74" w:rsidR="00A608A6" w:rsidRPr="00561581" w:rsidRDefault="00A608A6" w:rsidP="00CC3A7F">
      <w:pPr>
        <w:rPr>
          <w:rFonts w:ascii="Arial" w:hAnsi="Arial" w:cs="Arial"/>
          <w:sz w:val="22"/>
          <w:szCs w:val="22"/>
        </w:rPr>
      </w:pPr>
      <w:r w:rsidRPr="00561581">
        <w:rPr>
          <w:rFonts w:ascii="Arial" w:hAnsi="Arial" w:cs="Arial"/>
          <w:sz w:val="22"/>
          <w:szCs w:val="22"/>
        </w:rPr>
        <w:t>poisoning, burning or scalding, drowning, suffocating or otherwise causing physical harm to</w:t>
      </w:r>
    </w:p>
    <w:p w14:paraId="795063A5" w14:textId="61DEA987" w:rsidR="00A608A6" w:rsidRPr="00561581" w:rsidRDefault="00A608A6" w:rsidP="00AA4A50">
      <w:pPr>
        <w:rPr>
          <w:rFonts w:ascii="Arial" w:hAnsi="Arial" w:cs="Arial"/>
          <w:sz w:val="22"/>
          <w:szCs w:val="22"/>
        </w:rPr>
      </w:pPr>
      <w:r w:rsidRPr="00561581">
        <w:rPr>
          <w:rFonts w:ascii="Arial" w:hAnsi="Arial" w:cs="Arial"/>
          <w:sz w:val="22"/>
          <w:szCs w:val="22"/>
        </w:rPr>
        <w:t>a child. Physical harm may also be caused when a parent or carer fabricates the symptoms</w:t>
      </w:r>
    </w:p>
    <w:p w14:paraId="1C0BA9A7" w14:textId="181C41F9" w:rsidR="00A608A6" w:rsidRPr="00561581" w:rsidRDefault="00A608A6" w:rsidP="00EF1C95">
      <w:pPr>
        <w:rPr>
          <w:rFonts w:ascii="Arial" w:hAnsi="Arial" w:cs="Arial"/>
          <w:sz w:val="22"/>
          <w:szCs w:val="22"/>
        </w:rPr>
      </w:pPr>
      <w:r w:rsidRPr="00561581">
        <w:rPr>
          <w:rFonts w:ascii="Arial" w:hAnsi="Arial" w:cs="Arial"/>
          <w:sz w:val="22"/>
          <w:szCs w:val="22"/>
        </w:rPr>
        <w:t>of, or deliberately induces, illness in a child.</w:t>
      </w:r>
    </w:p>
    <w:p w14:paraId="14151748" w14:textId="0F1BBADC" w:rsidR="00A608A6" w:rsidRPr="00561581" w:rsidRDefault="00A608A6" w:rsidP="00035492">
      <w:pPr>
        <w:rPr>
          <w:rFonts w:ascii="Arial" w:hAnsi="Arial" w:cs="Arial"/>
          <w:sz w:val="22"/>
          <w:szCs w:val="22"/>
        </w:rPr>
      </w:pPr>
    </w:p>
    <w:p w14:paraId="06783720" w14:textId="60D279B2" w:rsidR="00A608A6" w:rsidRPr="00561581" w:rsidRDefault="00A608A6" w:rsidP="0011348F">
      <w:pPr>
        <w:rPr>
          <w:rFonts w:ascii="Arial" w:hAnsi="Arial" w:cs="Arial"/>
          <w:sz w:val="22"/>
          <w:szCs w:val="22"/>
        </w:rPr>
      </w:pPr>
      <w:r w:rsidRPr="00C47D7B">
        <w:rPr>
          <w:rFonts w:ascii="Arial" w:hAnsi="Arial" w:cs="Arial"/>
          <w:b/>
          <w:bCs/>
          <w:sz w:val="22"/>
          <w:szCs w:val="22"/>
        </w:rPr>
        <w:t>Emotional abuse</w:t>
      </w:r>
      <w:r w:rsidRPr="6D30BC77">
        <w:rPr>
          <w:rFonts w:ascii="Arial" w:hAnsi="Arial" w:cs="Arial"/>
          <w:sz w:val="22"/>
          <w:szCs w:val="22"/>
        </w:rPr>
        <w:t>: the persistent emotional maltreatment of a child such as to cause</w:t>
      </w:r>
    </w:p>
    <w:p w14:paraId="4CE776BA" w14:textId="0665F07F" w:rsidR="00A608A6" w:rsidRPr="00561581" w:rsidRDefault="00A608A6">
      <w:pPr>
        <w:rPr>
          <w:rFonts w:ascii="Arial" w:hAnsi="Arial" w:cs="Arial"/>
          <w:sz w:val="22"/>
          <w:szCs w:val="22"/>
        </w:rPr>
      </w:pPr>
      <w:r w:rsidRPr="00561581">
        <w:rPr>
          <w:rFonts w:ascii="Arial" w:hAnsi="Arial" w:cs="Arial"/>
          <w:sz w:val="22"/>
          <w:szCs w:val="22"/>
        </w:rPr>
        <w:t>severe and adverse effects on the child’s emotional development. It may involve conveying</w:t>
      </w:r>
    </w:p>
    <w:p w14:paraId="66C2AEEF" w14:textId="4F8DD968" w:rsidR="00A608A6" w:rsidRPr="00561581" w:rsidRDefault="00A608A6">
      <w:pPr>
        <w:rPr>
          <w:rFonts w:ascii="Arial" w:hAnsi="Arial" w:cs="Arial"/>
          <w:sz w:val="22"/>
          <w:szCs w:val="22"/>
        </w:rPr>
      </w:pPr>
      <w:r w:rsidRPr="00561581">
        <w:rPr>
          <w:rFonts w:ascii="Arial" w:hAnsi="Arial" w:cs="Arial"/>
          <w:sz w:val="22"/>
          <w:szCs w:val="22"/>
        </w:rPr>
        <w:t>to a child that they are worthless or unloved, inadequate, or valued only insofar as they</w:t>
      </w:r>
    </w:p>
    <w:p w14:paraId="55BE0035" w14:textId="41C144DF" w:rsidR="00A608A6" w:rsidRPr="00561581" w:rsidRDefault="00A608A6">
      <w:pPr>
        <w:rPr>
          <w:rFonts w:ascii="Arial" w:hAnsi="Arial" w:cs="Arial"/>
          <w:sz w:val="22"/>
          <w:szCs w:val="22"/>
        </w:rPr>
      </w:pPr>
      <w:r w:rsidRPr="00561581">
        <w:rPr>
          <w:rFonts w:ascii="Arial" w:hAnsi="Arial" w:cs="Arial"/>
          <w:sz w:val="22"/>
          <w:szCs w:val="22"/>
        </w:rPr>
        <w:t>meet the needs of another person. It may include not giving the child opportunities to</w:t>
      </w:r>
    </w:p>
    <w:p w14:paraId="751AD4FB" w14:textId="6371471A" w:rsidR="00A608A6" w:rsidRPr="00561581" w:rsidRDefault="00A608A6">
      <w:pPr>
        <w:rPr>
          <w:rFonts w:ascii="Arial" w:hAnsi="Arial" w:cs="Arial"/>
          <w:sz w:val="22"/>
          <w:szCs w:val="22"/>
        </w:rPr>
      </w:pPr>
      <w:r w:rsidRPr="00561581">
        <w:rPr>
          <w:rFonts w:ascii="Arial" w:hAnsi="Arial" w:cs="Arial"/>
          <w:sz w:val="22"/>
          <w:szCs w:val="22"/>
        </w:rPr>
        <w:t>express their views, deliberately silencing them or ‘making fun’ of what they say or how they</w:t>
      </w:r>
    </w:p>
    <w:p w14:paraId="21699852" w14:textId="46538FA5" w:rsidR="00A608A6" w:rsidRPr="00561581" w:rsidRDefault="00A608A6">
      <w:pPr>
        <w:rPr>
          <w:rFonts w:ascii="Arial" w:hAnsi="Arial" w:cs="Arial"/>
          <w:sz w:val="22"/>
          <w:szCs w:val="22"/>
        </w:rPr>
      </w:pPr>
      <w:r w:rsidRPr="00561581">
        <w:rPr>
          <w:rFonts w:ascii="Arial" w:hAnsi="Arial" w:cs="Arial"/>
          <w:sz w:val="22"/>
          <w:szCs w:val="22"/>
        </w:rPr>
        <w:t>communicate. It may feature age or developmentally inappropriate expectations being</w:t>
      </w:r>
    </w:p>
    <w:p w14:paraId="6B05546F" w14:textId="26F39FC2" w:rsidR="00A608A6" w:rsidRPr="00561581" w:rsidRDefault="00A608A6">
      <w:pPr>
        <w:rPr>
          <w:rFonts w:ascii="Arial" w:hAnsi="Arial" w:cs="Arial"/>
          <w:sz w:val="22"/>
          <w:szCs w:val="22"/>
        </w:rPr>
      </w:pPr>
      <w:r w:rsidRPr="00561581">
        <w:rPr>
          <w:rFonts w:ascii="Arial" w:hAnsi="Arial" w:cs="Arial"/>
          <w:sz w:val="22"/>
          <w:szCs w:val="22"/>
        </w:rPr>
        <w:t>imposed on children. These may include interactions that are beyond a child’s</w:t>
      </w:r>
    </w:p>
    <w:p w14:paraId="46850D93" w14:textId="4299A408" w:rsidR="00A608A6" w:rsidRPr="00561581" w:rsidRDefault="00A608A6">
      <w:pPr>
        <w:rPr>
          <w:rFonts w:ascii="Arial" w:hAnsi="Arial" w:cs="Arial"/>
          <w:sz w:val="22"/>
          <w:szCs w:val="22"/>
        </w:rPr>
      </w:pPr>
      <w:r w:rsidRPr="00561581">
        <w:rPr>
          <w:rFonts w:ascii="Arial" w:hAnsi="Arial" w:cs="Arial"/>
          <w:sz w:val="22"/>
          <w:szCs w:val="22"/>
        </w:rPr>
        <w:t>developmental capability as well as overprotection and limitation of exploration and</w:t>
      </w:r>
    </w:p>
    <w:p w14:paraId="7966A5ED" w14:textId="456822E8" w:rsidR="00A608A6" w:rsidRPr="00561581" w:rsidRDefault="00A608A6">
      <w:pPr>
        <w:rPr>
          <w:rFonts w:ascii="Arial" w:hAnsi="Arial" w:cs="Arial"/>
          <w:sz w:val="22"/>
          <w:szCs w:val="22"/>
        </w:rPr>
      </w:pPr>
      <w:r w:rsidRPr="00561581">
        <w:rPr>
          <w:rFonts w:ascii="Arial" w:hAnsi="Arial" w:cs="Arial"/>
          <w:sz w:val="22"/>
          <w:szCs w:val="22"/>
        </w:rPr>
        <w:t>learning, or preventing the child from participating in normal social interaction. It may</w:t>
      </w:r>
    </w:p>
    <w:p w14:paraId="71F87A05" w14:textId="48CE8488" w:rsidR="00A608A6" w:rsidRPr="00561581" w:rsidRDefault="00A608A6">
      <w:pPr>
        <w:rPr>
          <w:rFonts w:ascii="Arial" w:hAnsi="Arial" w:cs="Arial"/>
          <w:sz w:val="22"/>
          <w:szCs w:val="22"/>
        </w:rPr>
      </w:pPr>
      <w:r w:rsidRPr="00561581">
        <w:rPr>
          <w:rFonts w:ascii="Arial" w:hAnsi="Arial" w:cs="Arial"/>
          <w:sz w:val="22"/>
          <w:szCs w:val="22"/>
        </w:rPr>
        <w:t>involve seeing or hearing the ill-treatment of another. It may involve serious bullying</w:t>
      </w:r>
    </w:p>
    <w:p w14:paraId="646DF4A5" w14:textId="0219FA59" w:rsidR="00A608A6" w:rsidRPr="00561581" w:rsidRDefault="00A608A6">
      <w:pPr>
        <w:rPr>
          <w:rFonts w:ascii="Arial" w:hAnsi="Arial" w:cs="Arial"/>
          <w:sz w:val="22"/>
          <w:szCs w:val="22"/>
        </w:rPr>
      </w:pPr>
      <w:r w:rsidRPr="00561581">
        <w:rPr>
          <w:rFonts w:ascii="Arial" w:hAnsi="Arial" w:cs="Arial"/>
          <w:sz w:val="22"/>
          <w:szCs w:val="22"/>
        </w:rPr>
        <w:t>(including cyberbullying), causing children frequently to feel frightened or in danger, or the</w:t>
      </w:r>
    </w:p>
    <w:p w14:paraId="694F4E42" w14:textId="678D307B" w:rsidR="00A608A6" w:rsidRPr="00561581" w:rsidRDefault="00A608A6">
      <w:pPr>
        <w:rPr>
          <w:rFonts w:ascii="Arial" w:hAnsi="Arial" w:cs="Arial"/>
          <w:sz w:val="22"/>
          <w:szCs w:val="22"/>
        </w:rPr>
      </w:pPr>
      <w:r w:rsidRPr="00561581">
        <w:rPr>
          <w:rFonts w:ascii="Arial" w:hAnsi="Arial" w:cs="Arial"/>
          <w:sz w:val="22"/>
          <w:szCs w:val="22"/>
        </w:rPr>
        <w:t>exploitation or corruption of children. Some level of emotional abuse is involved in all types</w:t>
      </w:r>
    </w:p>
    <w:p w14:paraId="227A1E88" w14:textId="760E0C1D" w:rsidR="00A608A6" w:rsidRPr="00561581" w:rsidRDefault="00A608A6">
      <w:pPr>
        <w:rPr>
          <w:rFonts w:ascii="Arial" w:hAnsi="Arial" w:cs="Arial"/>
          <w:sz w:val="22"/>
          <w:szCs w:val="22"/>
        </w:rPr>
      </w:pPr>
      <w:r w:rsidRPr="00561581">
        <w:rPr>
          <w:rFonts w:ascii="Arial" w:hAnsi="Arial" w:cs="Arial"/>
          <w:sz w:val="22"/>
          <w:szCs w:val="22"/>
        </w:rPr>
        <w:t>of maltreatment of a child, although it may occur alone.</w:t>
      </w:r>
    </w:p>
    <w:p w14:paraId="5FFBECD9" w14:textId="13F3AEAC" w:rsidR="00A608A6" w:rsidRPr="00561581" w:rsidRDefault="00A608A6">
      <w:pPr>
        <w:rPr>
          <w:rFonts w:ascii="Arial" w:hAnsi="Arial" w:cs="Arial"/>
          <w:sz w:val="22"/>
          <w:szCs w:val="22"/>
        </w:rPr>
      </w:pPr>
    </w:p>
    <w:p w14:paraId="41F2181B" w14:textId="125E3CDE" w:rsidR="00A608A6" w:rsidRPr="00561581" w:rsidRDefault="00A608A6">
      <w:pPr>
        <w:rPr>
          <w:rFonts w:ascii="Arial" w:hAnsi="Arial" w:cs="Arial"/>
          <w:sz w:val="22"/>
          <w:szCs w:val="22"/>
        </w:rPr>
      </w:pPr>
      <w:r w:rsidRPr="00C47D7B">
        <w:rPr>
          <w:rFonts w:ascii="Arial" w:hAnsi="Arial" w:cs="Arial"/>
          <w:b/>
          <w:bCs/>
          <w:sz w:val="22"/>
          <w:szCs w:val="22"/>
        </w:rPr>
        <w:t>Sexual abuse</w:t>
      </w:r>
      <w:r w:rsidRPr="6D30BC77">
        <w:rPr>
          <w:rFonts w:ascii="Arial" w:hAnsi="Arial" w:cs="Arial"/>
          <w:sz w:val="22"/>
          <w:szCs w:val="22"/>
        </w:rPr>
        <w:t>: involves forcing or enticing a child or young person to take part in</w:t>
      </w:r>
    </w:p>
    <w:p w14:paraId="7F938F55" w14:textId="4911974B" w:rsidR="00A608A6" w:rsidRPr="00561581" w:rsidRDefault="00A608A6">
      <w:pPr>
        <w:rPr>
          <w:rFonts w:ascii="Arial" w:hAnsi="Arial" w:cs="Arial"/>
          <w:sz w:val="22"/>
          <w:szCs w:val="22"/>
        </w:rPr>
      </w:pPr>
      <w:r w:rsidRPr="00561581">
        <w:rPr>
          <w:rFonts w:ascii="Arial" w:hAnsi="Arial" w:cs="Arial"/>
          <w:sz w:val="22"/>
          <w:szCs w:val="22"/>
        </w:rPr>
        <w:t>sexual activities, not necessarily involving a high level of violence, whether or not the child</w:t>
      </w:r>
    </w:p>
    <w:p w14:paraId="5AEEB3AD" w14:textId="0B681D73" w:rsidR="00A608A6" w:rsidRPr="00561581" w:rsidRDefault="00A608A6">
      <w:pPr>
        <w:rPr>
          <w:rFonts w:ascii="Arial" w:hAnsi="Arial" w:cs="Arial"/>
          <w:sz w:val="22"/>
          <w:szCs w:val="22"/>
        </w:rPr>
      </w:pPr>
      <w:r w:rsidRPr="00561581">
        <w:rPr>
          <w:rFonts w:ascii="Arial" w:hAnsi="Arial" w:cs="Arial"/>
          <w:sz w:val="22"/>
          <w:szCs w:val="22"/>
        </w:rPr>
        <w:t>is aware of what is happening. The activities may involve physical contact, including assault</w:t>
      </w:r>
    </w:p>
    <w:p w14:paraId="126FE12C" w14:textId="5E7AE60C" w:rsidR="00A608A6" w:rsidRPr="00561581" w:rsidRDefault="00A608A6">
      <w:pPr>
        <w:rPr>
          <w:rFonts w:ascii="Arial" w:hAnsi="Arial" w:cs="Arial"/>
          <w:sz w:val="22"/>
          <w:szCs w:val="22"/>
        </w:rPr>
      </w:pPr>
      <w:r w:rsidRPr="00561581">
        <w:rPr>
          <w:rFonts w:ascii="Arial" w:hAnsi="Arial" w:cs="Arial"/>
          <w:sz w:val="22"/>
          <w:szCs w:val="22"/>
        </w:rPr>
        <w:t>by penetration (for example rape or oral sex) or non-penetrative acts such as masturbation,</w:t>
      </w:r>
    </w:p>
    <w:p w14:paraId="691E08FC" w14:textId="51CED898" w:rsidR="00A608A6" w:rsidRPr="00561581" w:rsidRDefault="00A608A6">
      <w:pPr>
        <w:rPr>
          <w:rFonts w:ascii="Arial" w:hAnsi="Arial" w:cs="Arial"/>
          <w:sz w:val="22"/>
          <w:szCs w:val="22"/>
        </w:rPr>
      </w:pPr>
      <w:r w:rsidRPr="00561581">
        <w:rPr>
          <w:rFonts w:ascii="Arial" w:hAnsi="Arial" w:cs="Arial"/>
          <w:sz w:val="22"/>
          <w:szCs w:val="22"/>
        </w:rPr>
        <w:t>kissing, rubbing and touching outside of clothing. They may also include non-contact</w:t>
      </w:r>
    </w:p>
    <w:p w14:paraId="404B87A2" w14:textId="5D3B7E4A" w:rsidR="00A608A6" w:rsidRPr="00561581" w:rsidRDefault="00A608A6">
      <w:pPr>
        <w:rPr>
          <w:rFonts w:ascii="Arial" w:hAnsi="Arial" w:cs="Arial"/>
          <w:sz w:val="22"/>
          <w:szCs w:val="22"/>
        </w:rPr>
      </w:pPr>
      <w:r w:rsidRPr="00561581">
        <w:rPr>
          <w:rFonts w:ascii="Arial" w:hAnsi="Arial" w:cs="Arial"/>
          <w:sz w:val="22"/>
          <w:szCs w:val="22"/>
        </w:rPr>
        <w:t>activities, such as involving children in looking at, or in the production of, sexual images,</w:t>
      </w:r>
    </w:p>
    <w:p w14:paraId="2C9F34C2" w14:textId="21A6EF59" w:rsidR="00A608A6" w:rsidRPr="00561581" w:rsidRDefault="00A608A6">
      <w:pPr>
        <w:rPr>
          <w:rFonts w:ascii="Arial" w:hAnsi="Arial" w:cs="Arial"/>
          <w:sz w:val="22"/>
          <w:szCs w:val="22"/>
        </w:rPr>
      </w:pPr>
      <w:r w:rsidRPr="00561581">
        <w:rPr>
          <w:rFonts w:ascii="Arial" w:hAnsi="Arial" w:cs="Arial"/>
          <w:sz w:val="22"/>
          <w:szCs w:val="22"/>
        </w:rPr>
        <w:t>watching sexual activities, encouraging children to behave in sexually inappropriate ways,</w:t>
      </w:r>
    </w:p>
    <w:p w14:paraId="72B7C752" w14:textId="058BDA49" w:rsidR="00A608A6" w:rsidRPr="00561581" w:rsidRDefault="00A608A6">
      <w:pPr>
        <w:rPr>
          <w:rFonts w:ascii="Arial" w:hAnsi="Arial" w:cs="Arial"/>
          <w:sz w:val="22"/>
          <w:szCs w:val="22"/>
        </w:rPr>
      </w:pPr>
      <w:r w:rsidRPr="00561581">
        <w:rPr>
          <w:rFonts w:ascii="Arial" w:hAnsi="Arial" w:cs="Arial"/>
          <w:sz w:val="22"/>
          <w:szCs w:val="22"/>
        </w:rPr>
        <w:t>or grooming a child in preparation for abuse. Sexual abuse can take place online, and</w:t>
      </w:r>
    </w:p>
    <w:p w14:paraId="0F66949F" w14:textId="3892A897" w:rsidR="00A608A6" w:rsidRPr="00561581" w:rsidRDefault="00A608A6">
      <w:pPr>
        <w:rPr>
          <w:rFonts w:ascii="Arial" w:hAnsi="Arial" w:cs="Arial"/>
          <w:sz w:val="22"/>
          <w:szCs w:val="22"/>
        </w:rPr>
      </w:pPr>
      <w:r w:rsidRPr="00561581">
        <w:rPr>
          <w:rFonts w:ascii="Arial" w:hAnsi="Arial" w:cs="Arial"/>
          <w:sz w:val="22"/>
          <w:szCs w:val="22"/>
        </w:rPr>
        <w:t>technology can be used to facilitate offline abuse. Sexual abuse is not solely perpetrated by</w:t>
      </w:r>
    </w:p>
    <w:p w14:paraId="6D6046BD" w14:textId="433DE4E1" w:rsidR="00A608A6" w:rsidRPr="00561581" w:rsidRDefault="00A608A6">
      <w:pPr>
        <w:rPr>
          <w:rFonts w:ascii="Arial" w:hAnsi="Arial" w:cs="Arial"/>
          <w:sz w:val="22"/>
          <w:szCs w:val="22"/>
        </w:rPr>
      </w:pPr>
      <w:r w:rsidRPr="00561581">
        <w:rPr>
          <w:rFonts w:ascii="Arial" w:hAnsi="Arial" w:cs="Arial"/>
          <w:sz w:val="22"/>
          <w:szCs w:val="22"/>
        </w:rPr>
        <w:t>adult males. Women can also commit acts of sexual abuse, as can other children. The</w:t>
      </w:r>
    </w:p>
    <w:p w14:paraId="4D404F5E" w14:textId="1C636F1E" w:rsidR="00A608A6" w:rsidRPr="00561581" w:rsidRDefault="00A608A6">
      <w:pPr>
        <w:rPr>
          <w:rFonts w:ascii="Arial" w:hAnsi="Arial" w:cs="Arial"/>
          <w:sz w:val="22"/>
          <w:szCs w:val="22"/>
        </w:rPr>
      </w:pPr>
      <w:r w:rsidRPr="00561581">
        <w:rPr>
          <w:rFonts w:ascii="Arial" w:hAnsi="Arial" w:cs="Arial"/>
          <w:sz w:val="22"/>
          <w:szCs w:val="22"/>
        </w:rPr>
        <w:t>sexual abuse of children by other children is a specific safeguarding issue in education.</w:t>
      </w:r>
    </w:p>
    <w:p w14:paraId="43B825D1" w14:textId="2DAAA226" w:rsidR="00A608A6" w:rsidRPr="00561581" w:rsidRDefault="00A608A6">
      <w:pPr>
        <w:rPr>
          <w:rFonts w:ascii="Arial" w:hAnsi="Arial" w:cs="Arial"/>
          <w:sz w:val="22"/>
          <w:szCs w:val="22"/>
        </w:rPr>
      </w:pPr>
    </w:p>
    <w:p w14:paraId="3731A024" w14:textId="616DFB43" w:rsidR="00A608A6" w:rsidRPr="00561581" w:rsidRDefault="00A608A6">
      <w:pPr>
        <w:rPr>
          <w:rFonts w:ascii="Arial" w:hAnsi="Arial" w:cs="Arial"/>
          <w:sz w:val="22"/>
          <w:szCs w:val="22"/>
        </w:rPr>
      </w:pPr>
      <w:r w:rsidRPr="00C47D7B">
        <w:rPr>
          <w:rFonts w:ascii="Arial" w:hAnsi="Arial" w:cs="Arial"/>
          <w:b/>
          <w:bCs/>
          <w:sz w:val="22"/>
          <w:szCs w:val="22"/>
        </w:rPr>
        <w:t>Neglect</w:t>
      </w:r>
      <w:r w:rsidRPr="6D30BC77">
        <w:rPr>
          <w:rFonts w:ascii="Arial" w:hAnsi="Arial" w:cs="Arial"/>
          <w:sz w:val="22"/>
          <w:szCs w:val="22"/>
        </w:rPr>
        <w:t>: the persistent failure to meet a child’s basic physical and/or psychological</w:t>
      </w:r>
    </w:p>
    <w:p w14:paraId="05D95A80" w14:textId="7ED04AF3" w:rsidR="00A608A6" w:rsidRPr="00561581" w:rsidRDefault="00A608A6">
      <w:pPr>
        <w:rPr>
          <w:rFonts w:ascii="Arial" w:hAnsi="Arial" w:cs="Arial"/>
          <w:sz w:val="22"/>
          <w:szCs w:val="22"/>
        </w:rPr>
      </w:pPr>
      <w:r w:rsidRPr="00561581">
        <w:rPr>
          <w:rFonts w:ascii="Arial" w:hAnsi="Arial" w:cs="Arial"/>
          <w:sz w:val="22"/>
          <w:szCs w:val="22"/>
        </w:rPr>
        <w:t>needs, likely to result in the serious impairment of the child’s health or development.</w:t>
      </w:r>
    </w:p>
    <w:p w14:paraId="7E7196AB" w14:textId="5F9920D3" w:rsidR="00A608A6" w:rsidRPr="00561581" w:rsidRDefault="00A608A6">
      <w:pPr>
        <w:rPr>
          <w:rFonts w:ascii="Arial" w:hAnsi="Arial" w:cs="Arial"/>
          <w:sz w:val="22"/>
          <w:szCs w:val="22"/>
        </w:rPr>
      </w:pPr>
      <w:r w:rsidRPr="00561581">
        <w:rPr>
          <w:rFonts w:ascii="Arial" w:hAnsi="Arial" w:cs="Arial"/>
          <w:sz w:val="22"/>
          <w:szCs w:val="22"/>
        </w:rPr>
        <w:t>Neglect may occur during pregnancy, for example, as a result of maternal substance</w:t>
      </w:r>
    </w:p>
    <w:p w14:paraId="66AE2AD6" w14:textId="14AB9501" w:rsidR="00A608A6" w:rsidRPr="00561581" w:rsidRDefault="00A608A6">
      <w:pPr>
        <w:rPr>
          <w:rFonts w:ascii="Arial" w:hAnsi="Arial" w:cs="Arial"/>
          <w:sz w:val="22"/>
          <w:szCs w:val="22"/>
        </w:rPr>
      </w:pPr>
      <w:r w:rsidRPr="00561581">
        <w:rPr>
          <w:rFonts w:ascii="Arial" w:hAnsi="Arial" w:cs="Arial"/>
          <w:sz w:val="22"/>
          <w:szCs w:val="22"/>
        </w:rPr>
        <w:t>abuse. Once a child is born, neglect may involve a parent or carer failing to: provide</w:t>
      </w:r>
    </w:p>
    <w:p w14:paraId="42AE3260" w14:textId="6DA22DE9" w:rsidR="00A608A6" w:rsidRPr="00561581" w:rsidRDefault="00A608A6">
      <w:pPr>
        <w:rPr>
          <w:rFonts w:ascii="Arial" w:hAnsi="Arial" w:cs="Arial"/>
          <w:sz w:val="22"/>
          <w:szCs w:val="22"/>
        </w:rPr>
      </w:pPr>
      <w:r w:rsidRPr="00561581">
        <w:rPr>
          <w:rFonts w:ascii="Arial" w:hAnsi="Arial" w:cs="Arial"/>
          <w:sz w:val="22"/>
          <w:szCs w:val="22"/>
        </w:rPr>
        <w:t>adequate food, clothing and shelter (including exclusion from home or abandonment);</w:t>
      </w:r>
    </w:p>
    <w:p w14:paraId="2FCF7686" w14:textId="7816CDA6" w:rsidR="00A608A6" w:rsidRPr="00561581" w:rsidRDefault="00A608A6">
      <w:pPr>
        <w:rPr>
          <w:rFonts w:ascii="Arial" w:hAnsi="Arial" w:cs="Arial"/>
          <w:sz w:val="22"/>
          <w:szCs w:val="22"/>
        </w:rPr>
      </w:pPr>
      <w:r w:rsidRPr="00561581">
        <w:rPr>
          <w:rFonts w:ascii="Arial" w:hAnsi="Arial" w:cs="Arial"/>
          <w:sz w:val="22"/>
          <w:szCs w:val="22"/>
        </w:rPr>
        <w:t>protect a child from physical and emotional harm or danger; ensure adequate supervision</w:t>
      </w:r>
    </w:p>
    <w:p w14:paraId="4502D0DD" w14:textId="284BE586" w:rsidR="00A608A6" w:rsidRPr="00561581" w:rsidRDefault="00A608A6">
      <w:pPr>
        <w:rPr>
          <w:rFonts w:ascii="Arial" w:hAnsi="Arial" w:cs="Arial"/>
          <w:sz w:val="22"/>
          <w:szCs w:val="22"/>
        </w:rPr>
      </w:pPr>
      <w:r w:rsidRPr="00561581">
        <w:rPr>
          <w:rFonts w:ascii="Arial" w:hAnsi="Arial" w:cs="Arial"/>
          <w:sz w:val="22"/>
          <w:szCs w:val="22"/>
        </w:rPr>
        <w:t>(including the use of inadequate care-givers); or ensure access to appropriate medical care</w:t>
      </w:r>
    </w:p>
    <w:p w14:paraId="1813947D" w14:textId="3F5B937E" w:rsidR="00A608A6" w:rsidRPr="00561581" w:rsidRDefault="00A608A6">
      <w:pPr>
        <w:rPr>
          <w:rFonts w:ascii="Arial" w:hAnsi="Arial" w:cs="Arial"/>
          <w:sz w:val="22"/>
          <w:szCs w:val="22"/>
        </w:rPr>
      </w:pPr>
      <w:r w:rsidRPr="00561581">
        <w:rPr>
          <w:rFonts w:ascii="Arial" w:hAnsi="Arial" w:cs="Arial"/>
          <w:sz w:val="22"/>
          <w:szCs w:val="22"/>
        </w:rPr>
        <w:t>or treatment. It may also include neglect of, or unresponsiveness to, a child’s basic</w:t>
      </w:r>
    </w:p>
    <w:p w14:paraId="39AB2FF4" w14:textId="79D788C0" w:rsidR="00A608A6" w:rsidRPr="00245957" w:rsidRDefault="00A608A6">
      <w:pPr>
        <w:rPr>
          <w:rStyle w:val="Heading2Char"/>
          <w:rFonts w:ascii="Arial" w:hAnsi="Arial" w:cs="Arial"/>
          <w:b w:val="0"/>
          <w:bCs w:val="0"/>
          <w:i w:val="0"/>
          <w:iCs w:val="0"/>
          <w:color w:val="auto"/>
          <w:sz w:val="22"/>
          <w:szCs w:val="24"/>
          <w:lang w:val="en-GB"/>
        </w:rPr>
      </w:pPr>
      <w:r w:rsidRPr="00561581">
        <w:rPr>
          <w:rFonts w:ascii="Arial" w:hAnsi="Arial" w:cs="Arial"/>
          <w:sz w:val="22"/>
          <w:szCs w:val="22"/>
        </w:rPr>
        <w:t>emotional needs.</w:t>
      </w:r>
      <w:r w:rsidRPr="00561581">
        <w:rPr>
          <w:rFonts w:ascii="Arial" w:hAnsi="Arial" w:cs="Arial"/>
          <w:sz w:val="22"/>
          <w:szCs w:val="22"/>
        </w:rPr>
        <w:cr/>
      </w:r>
      <w:r w:rsidR="000F7BED" w:rsidRPr="00A608A6">
        <w:rPr>
          <w:sz w:val="32"/>
          <w:szCs w:val="36"/>
        </w:rPr>
        <w:br w:type="page"/>
      </w:r>
      <w:bookmarkEnd w:id="51"/>
    </w:p>
    <w:p w14:paraId="53EBAC10" w14:textId="49F6E2C2" w:rsidR="00E764FE" w:rsidRDefault="00E764FE" w:rsidP="00931F26">
      <w:pPr>
        <w:pStyle w:val="Heading1"/>
      </w:pPr>
      <w:bookmarkStart w:id="57" w:name="_Toc140744276"/>
      <w:r>
        <w:t>Appendix 2 – Safer recruitment and DBS – policy and procedures</w:t>
      </w:r>
      <w:bookmarkEnd w:id="57"/>
      <w:r>
        <w:t xml:space="preserve"> </w:t>
      </w:r>
    </w:p>
    <w:p w14:paraId="680C55F2" w14:textId="3C4A06EC" w:rsidR="0063657C" w:rsidRPr="00B73B89" w:rsidRDefault="0063657C" w:rsidP="00072E52">
      <w:pPr>
        <w:pStyle w:val="SPSHeading"/>
      </w:pPr>
    </w:p>
    <w:p w14:paraId="2F3BCA08" w14:textId="2C925742" w:rsidR="0015254C" w:rsidRPr="00021532" w:rsidRDefault="0015254C" w:rsidP="00352E12">
      <w:pPr>
        <w:pStyle w:val="SPSSubHeading"/>
        <w:rPr>
          <w:rFonts w:ascii="Arial" w:hAnsi="Arial"/>
          <w:bCs/>
          <w:color w:val="auto"/>
          <w:sz w:val="22"/>
        </w:rPr>
      </w:pPr>
      <w:r>
        <w:rPr>
          <w:rFonts w:ascii="Arial" w:hAnsi="Arial"/>
          <w:bCs/>
          <w:color w:val="auto"/>
          <w:sz w:val="22"/>
        </w:rPr>
        <w:t xml:space="preserve">Recruitment and selection process </w:t>
      </w:r>
      <w:r>
        <w:rPr>
          <w:rFonts w:ascii="Arial" w:hAnsi="Arial"/>
          <w:bCs/>
          <w:color w:val="auto"/>
          <w:sz w:val="22"/>
        </w:rPr>
        <w:br/>
      </w:r>
    </w:p>
    <w:p w14:paraId="406C6692" w14:textId="77777777" w:rsidR="0015254C" w:rsidRDefault="005433D8" w:rsidP="00352E12">
      <w:pPr>
        <w:pStyle w:val="SPSSubHeading"/>
        <w:rPr>
          <w:rFonts w:ascii="Arial" w:hAnsi="Arial"/>
          <w:b w:val="0"/>
          <w:color w:val="auto"/>
          <w:sz w:val="22"/>
        </w:rPr>
      </w:pPr>
      <w:r>
        <w:rPr>
          <w:rFonts w:ascii="Arial" w:hAnsi="Arial"/>
          <w:b w:val="0"/>
          <w:color w:val="auto"/>
          <w:sz w:val="22"/>
        </w:rPr>
        <w:t>T</w:t>
      </w:r>
      <w:r w:rsidR="0015254C">
        <w:rPr>
          <w:rFonts w:ascii="Arial" w:hAnsi="Arial"/>
          <w:b w:val="0"/>
          <w:color w:val="auto"/>
          <w:sz w:val="22"/>
        </w:rPr>
        <w:t>o make sure we recruit suitable people, those involved in the recruitment and employment of staff to work with children have received appropriate safer recruitment training.</w:t>
      </w:r>
    </w:p>
    <w:p w14:paraId="54A9F338" w14:textId="77777777" w:rsidR="0015254C" w:rsidRDefault="0015254C" w:rsidP="00352E12">
      <w:pPr>
        <w:pStyle w:val="SPSSubHeading"/>
        <w:rPr>
          <w:rFonts w:ascii="Arial" w:hAnsi="Arial"/>
          <w:b w:val="0"/>
          <w:color w:val="auto"/>
          <w:sz w:val="22"/>
        </w:rPr>
      </w:pPr>
    </w:p>
    <w:p w14:paraId="7EF855AF" w14:textId="78F72DA6" w:rsidR="0063657C" w:rsidRPr="00A608A6" w:rsidRDefault="0015254C" w:rsidP="00352E12">
      <w:pPr>
        <w:pStyle w:val="SPSSubHeading"/>
        <w:rPr>
          <w:rFonts w:ascii="Arial" w:hAnsi="Arial"/>
          <w:b w:val="0"/>
          <w:color w:val="auto"/>
          <w:sz w:val="22"/>
        </w:rPr>
      </w:pPr>
      <w:r>
        <w:rPr>
          <w:rFonts w:ascii="Arial" w:hAnsi="Arial"/>
          <w:b w:val="0"/>
          <w:color w:val="auto"/>
          <w:sz w:val="22"/>
        </w:rPr>
        <w:t xml:space="preserve">We have put the following steps in place during our recruitment and selection process to ensure we are committed to safeguarding and promoting the welfare of children. </w:t>
      </w:r>
      <w:r w:rsidR="00DF1958">
        <w:rPr>
          <w:rFonts w:ascii="Arial" w:hAnsi="Arial"/>
          <w:b w:val="0"/>
          <w:color w:val="auto"/>
          <w:sz w:val="22"/>
        </w:rPr>
        <w:t xml:space="preserve"> Please refer to the Trust’s recruitment policy which sets out the Trust procedures in full.</w:t>
      </w:r>
    </w:p>
    <w:p w14:paraId="6A8D3D98" w14:textId="4780E661" w:rsidR="00DC44D1" w:rsidRPr="00A608A6" w:rsidRDefault="00DC44D1" w:rsidP="00352E12">
      <w:pPr>
        <w:pStyle w:val="SPSSubHeading"/>
        <w:rPr>
          <w:rFonts w:ascii="Arial" w:hAnsi="Arial"/>
          <w:b w:val="0"/>
          <w:color w:val="auto"/>
          <w:sz w:val="22"/>
        </w:rPr>
      </w:pPr>
    </w:p>
    <w:p w14:paraId="657C1A80" w14:textId="64C2697A" w:rsidR="0015254C" w:rsidRPr="0015254C" w:rsidRDefault="0015254C" w:rsidP="00352E12">
      <w:pPr>
        <w:pStyle w:val="SPSSubHeading"/>
        <w:rPr>
          <w:rFonts w:ascii="Arial" w:hAnsi="Arial"/>
          <w:color w:val="auto"/>
          <w:sz w:val="22"/>
          <w:u w:val="single"/>
        </w:rPr>
      </w:pPr>
      <w:r w:rsidRPr="00021532">
        <w:rPr>
          <w:rFonts w:ascii="Arial" w:hAnsi="Arial"/>
          <w:color w:val="auto"/>
          <w:sz w:val="22"/>
          <w:u w:val="single"/>
        </w:rPr>
        <w:t>Advertising</w:t>
      </w:r>
    </w:p>
    <w:p w14:paraId="6BF67D1C" w14:textId="30C83AD0" w:rsidR="0015254C" w:rsidRDefault="0015254C" w:rsidP="00352E12">
      <w:pPr>
        <w:pStyle w:val="SPSSubHeading"/>
        <w:rPr>
          <w:rFonts w:ascii="Arial" w:hAnsi="Arial"/>
          <w:color w:val="auto"/>
          <w:sz w:val="22"/>
          <w:u w:val="single"/>
        </w:rPr>
      </w:pPr>
    </w:p>
    <w:p w14:paraId="0C84FAA2" w14:textId="10F29F0B" w:rsidR="0015254C" w:rsidRDefault="0015254C" w:rsidP="00352E12">
      <w:pPr>
        <w:pStyle w:val="SPSSubHeading"/>
        <w:rPr>
          <w:rFonts w:ascii="Arial" w:hAnsi="Arial"/>
          <w:b w:val="0"/>
          <w:bCs/>
          <w:color w:val="auto"/>
          <w:sz w:val="22"/>
        </w:rPr>
      </w:pPr>
      <w:r>
        <w:rPr>
          <w:rFonts w:ascii="Arial" w:hAnsi="Arial"/>
          <w:b w:val="0"/>
          <w:bCs/>
          <w:color w:val="auto"/>
          <w:sz w:val="22"/>
        </w:rPr>
        <w:t>When advertising roles, we will make clear:</w:t>
      </w:r>
    </w:p>
    <w:p w14:paraId="46CC2AC8" w14:textId="135E52E9" w:rsidR="0015254C" w:rsidRDefault="0015254C" w:rsidP="00141F04">
      <w:pPr>
        <w:pStyle w:val="SPSSubHeading"/>
        <w:numPr>
          <w:ilvl w:val="0"/>
          <w:numId w:val="69"/>
        </w:numPr>
        <w:rPr>
          <w:rFonts w:ascii="Arial" w:hAnsi="Arial"/>
          <w:b w:val="0"/>
          <w:bCs/>
          <w:color w:val="auto"/>
          <w:sz w:val="22"/>
        </w:rPr>
      </w:pPr>
      <w:r>
        <w:rPr>
          <w:rFonts w:ascii="Arial" w:hAnsi="Arial"/>
          <w:b w:val="0"/>
          <w:bCs/>
          <w:color w:val="auto"/>
          <w:sz w:val="22"/>
        </w:rPr>
        <w:t>The Trust’s commitment to safeguarding and promoting the welfare of children</w:t>
      </w:r>
    </w:p>
    <w:p w14:paraId="249F5DEF" w14:textId="4BC4E9E2" w:rsidR="0015254C" w:rsidRDefault="0015254C" w:rsidP="00141F04">
      <w:pPr>
        <w:pStyle w:val="SPSSubHeading"/>
        <w:numPr>
          <w:ilvl w:val="0"/>
          <w:numId w:val="69"/>
        </w:numPr>
        <w:rPr>
          <w:rFonts w:ascii="Arial" w:hAnsi="Arial"/>
          <w:b w:val="0"/>
          <w:bCs/>
          <w:color w:val="auto"/>
          <w:sz w:val="22"/>
        </w:rPr>
      </w:pPr>
      <w:r>
        <w:rPr>
          <w:rFonts w:ascii="Arial" w:hAnsi="Arial"/>
          <w:b w:val="0"/>
          <w:bCs/>
          <w:color w:val="auto"/>
          <w:sz w:val="22"/>
        </w:rPr>
        <w:t>That safeguarding checks will be undertaken</w:t>
      </w:r>
    </w:p>
    <w:p w14:paraId="5C4D4DBB" w14:textId="3AB01E23" w:rsidR="0015254C" w:rsidRDefault="0015254C" w:rsidP="00141F04">
      <w:pPr>
        <w:pStyle w:val="SPSSubHeading"/>
        <w:numPr>
          <w:ilvl w:val="0"/>
          <w:numId w:val="69"/>
        </w:numPr>
        <w:rPr>
          <w:rFonts w:ascii="Arial" w:hAnsi="Arial"/>
          <w:b w:val="0"/>
          <w:bCs/>
          <w:color w:val="auto"/>
          <w:sz w:val="22"/>
        </w:rPr>
      </w:pPr>
      <w:r>
        <w:rPr>
          <w:rFonts w:ascii="Arial" w:hAnsi="Arial"/>
          <w:b w:val="0"/>
          <w:bCs/>
          <w:color w:val="auto"/>
          <w:sz w:val="22"/>
        </w:rPr>
        <w:t xml:space="preserve">The safeguarding requirements of the role, such as the extent to which </w:t>
      </w:r>
      <w:r w:rsidR="001D3C39">
        <w:rPr>
          <w:rFonts w:ascii="Arial" w:hAnsi="Arial"/>
          <w:b w:val="0"/>
          <w:bCs/>
          <w:color w:val="auto"/>
          <w:sz w:val="22"/>
        </w:rPr>
        <w:t>the</w:t>
      </w:r>
      <w:r>
        <w:rPr>
          <w:rFonts w:ascii="Arial" w:hAnsi="Arial"/>
          <w:b w:val="0"/>
          <w:bCs/>
          <w:color w:val="auto"/>
          <w:sz w:val="22"/>
        </w:rPr>
        <w:t xml:space="preserve"> role will involve contact with children</w:t>
      </w:r>
    </w:p>
    <w:p w14:paraId="6007C585" w14:textId="69F2EA5A" w:rsidR="0015254C" w:rsidRDefault="0015254C" w:rsidP="00141F04">
      <w:pPr>
        <w:pStyle w:val="SPSSubHeading"/>
        <w:numPr>
          <w:ilvl w:val="0"/>
          <w:numId w:val="69"/>
        </w:numPr>
        <w:rPr>
          <w:rFonts w:ascii="Arial" w:hAnsi="Arial"/>
          <w:b w:val="0"/>
          <w:bCs/>
          <w:color w:val="auto"/>
          <w:sz w:val="22"/>
        </w:rPr>
      </w:pPr>
      <w:r>
        <w:rPr>
          <w:rFonts w:ascii="Arial" w:hAnsi="Arial"/>
          <w:b w:val="0"/>
          <w:bCs/>
          <w:color w:val="auto"/>
          <w:sz w:val="22"/>
        </w:rPr>
        <w:t>Whether or not the role is exempt from the Rehabilitation of Offenders Act 1974 and the amendments to the Exceptions Order 1975, 2013 and 2020. If the role is exempt, certain spent criminal convictions and cautions are ‘protected’, so they do not need to be disclosed, and if they are disclosed, we cannot take them into account.</w:t>
      </w:r>
    </w:p>
    <w:p w14:paraId="27156AD2" w14:textId="6B416DF6" w:rsidR="0015254C" w:rsidRDefault="0015254C" w:rsidP="0015254C">
      <w:pPr>
        <w:pStyle w:val="SPSSubHeading"/>
        <w:rPr>
          <w:rFonts w:ascii="Arial" w:hAnsi="Arial"/>
          <w:b w:val="0"/>
          <w:bCs/>
          <w:color w:val="auto"/>
          <w:sz w:val="22"/>
        </w:rPr>
      </w:pPr>
    </w:p>
    <w:p w14:paraId="48246F4D" w14:textId="5D7D60D6" w:rsidR="0015254C" w:rsidRPr="00021532" w:rsidRDefault="0015254C" w:rsidP="0015254C">
      <w:pPr>
        <w:pStyle w:val="SPSSubHeading"/>
        <w:rPr>
          <w:rFonts w:ascii="Arial" w:hAnsi="Arial"/>
          <w:color w:val="auto"/>
          <w:sz w:val="22"/>
          <w:u w:val="single"/>
        </w:rPr>
      </w:pPr>
      <w:r w:rsidRPr="00021532">
        <w:rPr>
          <w:rFonts w:ascii="Arial" w:hAnsi="Arial"/>
          <w:color w:val="auto"/>
          <w:sz w:val="22"/>
          <w:u w:val="single"/>
        </w:rPr>
        <w:t>Application forms</w:t>
      </w:r>
    </w:p>
    <w:p w14:paraId="2DF8D027" w14:textId="2C13B9E1" w:rsidR="0015254C" w:rsidRDefault="0015254C" w:rsidP="0015254C">
      <w:pPr>
        <w:pStyle w:val="SPSSubHeading"/>
        <w:rPr>
          <w:rFonts w:ascii="Arial" w:hAnsi="Arial"/>
          <w:color w:val="auto"/>
          <w:sz w:val="22"/>
        </w:rPr>
      </w:pPr>
    </w:p>
    <w:p w14:paraId="0BCEC7DB" w14:textId="546B21FF" w:rsidR="0015254C" w:rsidRDefault="0015254C" w:rsidP="0015254C">
      <w:pPr>
        <w:pStyle w:val="SPSSubHeading"/>
        <w:rPr>
          <w:rFonts w:ascii="Arial" w:hAnsi="Arial"/>
          <w:b w:val="0"/>
          <w:bCs/>
          <w:color w:val="auto"/>
          <w:sz w:val="22"/>
        </w:rPr>
      </w:pPr>
      <w:r>
        <w:rPr>
          <w:rFonts w:ascii="Arial" w:hAnsi="Arial"/>
          <w:b w:val="0"/>
          <w:bCs/>
          <w:color w:val="auto"/>
          <w:sz w:val="22"/>
        </w:rPr>
        <w:t>Our application forms will:</w:t>
      </w:r>
    </w:p>
    <w:p w14:paraId="2D04242E" w14:textId="64D11DA5" w:rsidR="0015254C" w:rsidRDefault="0015254C" w:rsidP="00141F04">
      <w:pPr>
        <w:pStyle w:val="SPSSubHeading"/>
        <w:numPr>
          <w:ilvl w:val="0"/>
          <w:numId w:val="70"/>
        </w:numPr>
        <w:rPr>
          <w:rFonts w:ascii="Arial" w:hAnsi="Arial"/>
          <w:b w:val="0"/>
          <w:bCs/>
          <w:color w:val="auto"/>
          <w:sz w:val="22"/>
        </w:rPr>
      </w:pPr>
      <w:r>
        <w:rPr>
          <w:rFonts w:ascii="Arial" w:hAnsi="Arial"/>
          <w:b w:val="0"/>
          <w:bCs/>
          <w:color w:val="auto"/>
          <w:sz w:val="22"/>
        </w:rPr>
        <w:t>Include a statement saying that it is a criminal offence to apply for the role if an applicant is barred from engaging in regulated activity (where the role involves this type of regulated activity)</w:t>
      </w:r>
    </w:p>
    <w:p w14:paraId="456B24CC" w14:textId="13FC105F" w:rsidR="0015254C" w:rsidRDefault="0015254C" w:rsidP="00141F04">
      <w:pPr>
        <w:pStyle w:val="SPSSubHeading"/>
        <w:numPr>
          <w:ilvl w:val="0"/>
          <w:numId w:val="70"/>
        </w:numPr>
        <w:rPr>
          <w:rFonts w:ascii="Arial" w:hAnsi="Arial"/>
          <w:b w:val="0"/>
          <w:bCs/>
          <w:color w:val="auto"/>
          <w:sz w:val="22"/>
        </w:rPr>
      </w:pPr>
      <w:r>
        <w:rPr>
          <w:rFonts w:ascii="Arial" w:hAnsi="Arial"/>
          <w:b w:val="0"/>
          <w:bCs/>
          <w:color w:val="auto"/>
          <w:sz w:val="22"/>
        </w:rPr>
        <w:t>Include a copy of, or link to, this child protection and safeguarding policy</w:t>
      </w:r>
    </w:p>
    <w:p w14:paraId="480CBD5D" w14:textId="73229740" w:rsidR="0015254C" w:rsidRDefault="0015254C" w:rsidP="0015254C">
      <w:pPr>
        <w:pStyle w:val="SPSSubHeading"/>
        <w:rPr>
          <w:rFonts w:ascii="Arial" w:hAnsi="Arial"/>
          <w:b w:val="0"/>
          <w:bCs/>
          <w:color w:val="auto"/>
          <w:sz w:val="22"/>
        </w:rPr>
      </w:pPr>
    </w:p>
    <w:p w14:paraId="11117381" w14:textId="2F8C24B9" w:rsidR="0015254C" w:rsidRDefault="0015254C" w:rsidP="6798CFA0">
      <w:pPr>
        <w:pStyle w:val="SPSSubHeading"/>
        <w:rPr>
          <w:rFonts w:ascii="Arial" w:hAnsi="Arial"/>
          <w:color w:val="auto"/>
          <w:sz w:val="22"/>
          <w:szCs w:val="22"/>
          <w:u w:val="single"/>
        </w:rPr>
      </w:pPr>
      <w:r w:rsidRPr="6798CFA0">
        <w:rPr>
          <w:rFonts w:ascii="Arial" w:hAnsi="Arial"/>
          <w:color w:val="auto"/>
          <w:sz w:val="22"/>
          <w:szCs w:val="22"/>
          <w:u w:val="single"/>
        </w:rPr>
        <w:t>Shortlisting</w:t>
      </w:r>
    </w:p>
    <w:p w14:paraId="2E699E81" w14:textId="5ABFA649" w:rsidR="0015254C" w:rsidRDefault="0015254C" w:rsidP="0015254C">
      <w:pPr>
        <w:pStyle w:val="SPSSubHeading"/>
        <w:rPr>
          <w:rFonts w:ascii="Arial" w:hAnsi="Arial"/>
          <w:b w:val="0"/>
          <w:bCs/>
          <w:color w:val="auto"/>
          <w:sz w:val="22"/>
        </w:rPr>
      </w:pPr>
    </w:p>
    <w:p w14:paraId="055B1D9C" w14:textId="09F8A8F3" w:rsidR="0015254C" w:rsidRDefault="0015254C" w:rsidP="0015254C">
      <w:pPr>
        <w:pStyle w:val="SPSSubHeading"/>
        <w:rPr>
          <w:rFonts w:ascii="Arial" w:hAnsi="Arial"/>
          <w:b w:val="0"/>
          <w:bCs/>
          <w:color w:val="auto"/>
          <w:sz w:val="22"/>
        </w:rPr>
      </w:pPr>
      <w:r>
        <w:rPr>
          <w:rFonts w:ascii="Arial" w:hAnsi="Arial"/>
          <w:b w:val="0"/>
          <w:bCs/>
          <w:color w:val="auto"/>
          <w:sz w:val="22"/>
        </w:rPr>
        <w:t>Our shortlisting process will involve at least 2 people and will:</w:t>
      </w:r>
    </w:p>
    <w:p w14:paraId="1A38E54C" w14:textId="324AD2C7" w:rsidR="0028484C" w:rsidRDefault="0015254C" w:rsidP="00141F04">
      <w:pPr>
        <w:pStyle w:val="SPSSubHeading"/>
        <w:numPr>
          <w:ilvl w:val="0"/>
          <w:numId w:val="71"/>
        </w:numPr>
        <w:rPr>
          <w:rFonts w:ascii="Arial" w:hAnsi="Arial"/>
          <w:b w:val="0"/>
          <w:bCs/>
          <w:color w:val="auto"/>
          <w:sz w:val="22"/>
        </w:rPr>
      </w:pPr>
      <w:r>
        <w:rPr>
          <w:rFonts w:ascii="Arial" w:hAnsi="Arial"/>
          <w:b w:val="0"/>
          <w:bCs/>
          <w:color w:val="auto"/>
          <w:sz w:val="22"/>
        </w:rPr>
        <w:t>Consider any inconsistencies and look for gaps in employment and reasons given for them</w:t>
      </w:r>
    </w:p>
    <w:p w14:paraId="0A0C610F" w14:textId="5A1C48C1" w:rsidR="002F1E21" w:rsidRPr="00B12DED" w:rsidRDefault="002F1E21" w:rsidP="00141F04">
      <w:pPr>
        <w:pStyle w:val="4Bulletedcopyblue"/>
        <w:numPr>
          <w:ilvl w:val="0"/>
          <w:numId w:val="71"/>
        </w:numPr>
        <w:rPr>
          <w:b/>
          <w:sz w:val="22"/>
          <w:szCs w:val="22"/>
        </w:rPr>
      </w:pPr>
      <w:r w:rsidRPr="00B12DED">
        <w:rPr>
          <w:sz w:val="22"/>
          <w:szCs w:val="22"/>
        </w:rPr>
        <w:t>consider carrying out an online search on shortlisted candidates to help identify any incidents or issues that are publicly available online. Candidates will be informed that checks may take place at the shortlisting stage</w:t>
      </w:r>
    </w:p>
    <w:p w14:paraId="59992BD3" w14:textId="54442B2E" w:rsidR="0015254C" w:rsidRDefault="0015254C" w:rsidP="00141F04">
      <w:pPr>
        <w:pStyle w:val="SPSSubHeading"/>
        <w:numPr>
          <w:ilvl w:val="0"/>
          <w:numId w:val="71"/>
        </w:numPr>
        <w:rPr>
          <w:rFonts w:ascii="Arial" w:hAnsi="Arial"/>
          <w:b w:val="0"/>
          <w:bCs/>
          <w:color w:val="auto"/>
          <w:sz w:val="22"/>
        </w:rPr>
      </w:pPr>
      <w:r w:rsidRPr="2F8881A1">
        <w:rPr>
          <w:rFonts w:ascii="Arial" w:hAnsi="Arial"/>
          <w:b w:val="0"/>
          <w:color w:val="auto"/>
          <w:sz w:val="22"/>
          <w:szCs w:val="22"/>
        </w:rPr>
        <w:t>Explore all potential concerns.</w:t>
      </w:r>
    </w:p>
    <w:p w14:paraId="306BA132" w14:textId="2B6F6C1D" w:rsidR="0015254C" w:rsidRDefault="0015254C" w:rsidP="00352E12">
      <w:pPr>
        <w:pStyle w:val="SPSSubHeading"/>
        <w:rPr>
          <w:rFonts w:ascii="Arial" w:hAnsi="Arial"/>
          <w:b w:val="0"/>
          <w:bCs/>
          <w:color w:val="auto"/>
          <w:sz w:val="22"/>
        </w:rPr>
      </w:pPr>
    </w:p>
    <w:p w14:paraId="3D1C1BC8" w14:textId="77777777" w:rsidR="00DF1958" w:rsidRDefault="00DF1958" w:rsidP="00352E12">
      <w:pPr>
        <w:pStyle w:val="SPSSubHeading"/>
        <w:rPr>
          <w:rFonts w:ascii="Arial" w:hAnsi="Arial"/>
          <w:b w:val="0"/>
          <w:bCs/>
          <w:color w:val="auto"/>
          <w:sz w:val="22"/>
        </w:rPr>
      </w:pPr>
    </w:p>
    <w:p w14:paraId="6C936DFF" w14:textId="0E5B9836" w:rsidR="0086512B" w:rsidRDefault="0086512B" w:rsidP="00352E12">
      <w:pPr>
        <w:pStyle w:val="SPSSubHeading"/>
        <w:rPr>
          <w:rFonts w:ascii="Arial" w:hAnsi="Arial"/>
          <w:color w:val="auto"/>
          <w:sz w:val="22"/>
        </w:rPr>
      </w:pPr>
      <w:r>
        <w:rPr>
          <w:rFonts w:ascii="Arial" w:hAnsi="Arial"/>
          <w:color w:val="auto"/>
          <w:sz w:val="22"/>
        </w:rPr>
        <w:t>Seeking references and checking employment history</w:t>
      </w:r>
    </w:p>
    <w:p w14:paraId="6AEAF827" w14:textId="4CE2AF1D" w:rsidR="0086512B" w:rsidRDefault="0086512B" w:rsidP="00352E12">
      <w:pPr>
        <w:pStyle w:val="SPSSubHeading"/>
        <w:rPr>
          <w:rFonts w:ascii="Arial" w:hAnsi="Arial"/>
          <w:b w:val="0"/>
          <w:bCs/>
          <w:color w:val="auto"/>
          <w:sz w:val="22"/>
        </w:rPr>
      </w:pPr>
    </w:p>
    <w:p w14:paraId="2F64B93D" w14:textId="0B680698" w:rsidR="0086512B" w:rsidRPr="00AC7D23" w:rsidRDefault="0086512B" w:rsidP="00352E12">
      <w:pPr>
        <w:pStyle w:val="SPSSubHeading"/>
        <w:rPr>
          <w:rFonts w:ascii="Arial" w:hAnsi="Arial"/>
          <w:b w:val="0"/>
          <w:bCs/>
          <w:color w:val="auto"/>
          <w:sz w:val="22"/>
          <w:szCs w:val="22"/>
        </w:rPr>
      </w:pPr>
      <w:r w:rsidRPr="0086512B">
        <w:rPr>
          <w:rFonts w:ascii="Arial" w:hAnsi="Arial"/>
          <w:b w:val="0"/>
          <w:bCs/>
          <w:color w:val="auto"/>
          <w:sz w:val="22"/>
          <w:szCs w:val="22"/>
        </w:rPr>
        <w:t>We will obtain references before interview. Any concerns raised will be explored further with refer</w:t>
      </w:r>
      <w:r w:rsidRPr="00AC7D23">
        <w:rPr>
          <w:rFonts w:ascii="Arial" w:hAnsi="Arial"/>
          <w:b w:val="0"/>
          <w:bCs/>
          <w:color w:val="auto"/>
          <w:sz w:val="22"/>
          <w:szCs w:val="22"/>
        </w:rPr>
        <w:t>ees and taken up with the candidate at interview.</w:t>
      </w:r>
    </w:p>
    <w:p w14:paraId="30D1B881" w14:textId="78A00B0C" w:rsidR="0086512B" w:rsidRPr="00AC7D23" w:rsidRDefault="0086512B" w:rsidP="00352E12">
      <w:pPr>
        <w:pStyle w:val="SPSSubHeading"/>
        <w:rPr>
          <w:rFonts w:ascii="Arial" w:hAnsi="Arial"/>
          <w:b w:val="0"/>
          <w:bCs/>
          <w:color w:val="auto"/>
          <w:sz w:val="22"/>
          <w:szCs w:val="22"/>
        </w:rPr>
      </w:pPr>
    </w:p>
    <w:p w14:paraId="2ED4B190" w14:textId="4E8BA645" w:rsidR="0086512B" w:rsidRPr="0006375D" w:rsidRDefault="0086512B" w:rsidP="00352E12">
      <w:pPr>
        <w:pStyle w:val="SPSSubHeading"/>
        <w:rPr>
          <w:rFonts w:ascii="Arial" w:hAnsi="Arial"/>
          <w:b w:val="0"/>
          <w:bCs/>
          <w:color w:val="auto"/>
          <w:sz w:val="22"/>
          <w:szCs w:val="22"/>
        </w:rPr>
      </w:pPr>
      <w:r w:rsidRPr="0006375D">
        <w:rPr>
          <w:rFonts w:ascii="Arial" w:hAnsi="Arial"/>
          <w:b w:val="0"/>
          <w:bCs/>
          <w:color w:val="auto"/>
          <w:sz w:val="22"/>
          <w:szCs w:val="22"/>
        </w:rPr>
        <w:t>When seeking references we will:</w:t>
      </w:r>
    </w:p>
    <w:p w14:paraId="34B66E09" w14:textId="77777777" w:rsidR="0086512B" w:rsidRPr="00021532" w:rsidRDefault="0086512B" w:rsidP="00141F04">
      <w:pPr>
        <w:pStyle w:val="4Bulletedcopyblue"/>
        <w:numPr>
          <w:ilvl w:val="0"/>
          <w:numId w:val="72"/>
        </w:numPr>
        <w:spacing w:after="0"/>
        <w:rPr>
          <w:sz w:val="22"/>
          <w:szCs w:val="22"/>
        </w:rPr>
      </w:pPr>
      <w:r w:rsidRPr="00021532">
        <w:rPr>
          <w:sz w:val="22"/>
          <w:szCs w:val="22"/>
        </w:rPr>
        <w:t xml:space="preserve">Not accept open references </w:t>
      </w:r>
    </w:p>
    <w:p w14:paraId="55A82104" w14:textId="77777777" w:rsidR="0086512B" w:rsidRPr="00021532" w:rsidRDefault="0086512B" w:rsidP="00141F04">
      <w:pPr>
        <w:pStyle w:val="4Bulletedcopyblue"/>
        <w:numPr>
          <w:ilvl w:val="0"/>
          <w:numId w:val="72"/>
        </w:numPr>
        <w:spacing w:after="0"/>
        <w:rPr>
          <w:sz w:val="22"/>
          <w:szCs w:val="22"/>
        </w:rPr>
      </w:pPr>
      <w:r w:rsidRPr="00021532">
        <w:rPr>
          <w:sz w:val="22"/>
          <w:szCs w:val="22"/>
        </w:rPr>
        <w:t>Liaise directly with referees and verify any information contained within references with the referees</w:t>
      </w:r>
    </w:p>
    <w:p w14:paraId="2E0776D0" w14:textId="70A4311A" w:rsidR="0086512B" w:rsidRPr="00021532" w:rsidRDefault="0086512B" w:rsidP="00141F04">
      <w:pPr>
        <w:pStyle w:val="4Bulletedcopyblue"/>
        <w:numPr>
          <w:ilvl w:val="0"/>
          <w:numId w:val="72"/>
        </w:numPr>
        <w:spacing w:after="0"/>
        <w:rPr>
          <w:sz w:val="22"/>
          <w:szCs w:val="22"/>
        </w:rPr>
      </w:pPr>
      <w:r w:rsidRPr="00021532">
        <w:rPr>
          <w:sz w:val="22"/>
          <w:szCs w:val="22"/>
        </w:rPr>
        <w:t>Ensure any references are from the candidate’s current employer and completed by a senior person. Where the referee is school based, we will ask for the reference to be confirmed by the headteacher as accurate in respect to disciplinary investigations</w:t>
      </w:r>
    </w:p>
    <w:p w14:paraId="6F65D3AA" w14:textId="77777777" w:rsidR="0086512B" w:rsidRPr="00021532" w:rsidRDefault="0086512B" w:rsidP="00141F04">
      <w:pPr>
        <w:pStyle w:val="4Bulletedcopyblue"/>
        <w:numPr>
          <w:ilvl w:val="0"/>
          <w:numId w:val="72"/>
        </w:numPr>
        <w:spacing w:after="0"/>
        <w:rPr>
          <w:sz w:val="22"/>
          <w:szCs w:val="22"/>
        </w:rPr>
      </w:pPr>
      <w:r w:rsidRPr="00021532">
        <w:rPr>
          <w:sz w:val="22"/>
          <w:szCs w:val="22"/>
        </w:rPr>
        <w:t>Obtain verification of the candidate’s most recent relevant period of employment if they are not currently employed</w:t>
      </w:r>
    </w:p>
    <w:p w14:paraId="30761340" w14:textId="77777777" w:rsidR="0086512B" w:rsidRPr="00021532" w:rsidRDefault="0086512B" w:rsidP="00141F04">
      <w:pPr>
        <w:pStyle w:val="4Bulletedcopyblue"/>
        <w:numPr>
          <w:ilvl w:val="0"/>
          <w:numId w:val="72"/>
        </w:numPr>
        <w:spacing w:after="0"/>
        <w:rPr>
          <w:sz w:val="22"/>
          <w:szCs w:val="22"/>
        </w:rPr>
      </w:pPr>
      <w:r w:rsidRPr="00021532">
        <w:rPr>
          <w:sz w:val="22"/>
          <w:szCs w:val="22"/>
        </w:rPr>
        <w:t>Secure a reference from the relevant employer from the last time the candidate worked with children if they are not currently working with children</w:t>
      </w:r>
    </w:p>
    <w:p w14:paraId="3CCD46B5" w14:textId="77777777" w:rsidR="0086512B" w:rsidRPr="00021532" w:rsidRDefault="0086512B" w:rsidP="00141F04">
      <w:pPr>
        <w:pStyle w:val="4Bulletedcopyblue"/>
        <w:numPr>
          <w:ilvl w:val="0"/>
          <w:numId w:val="72"/>
        </w:numPr>
        <w:spacing w:after="0"/>
        <w:rPr>
          <w:sz w:val="22"/>
          <w:szCs w:val="22"/>
        </w:rPr>
      </w:pPr>
      <w:r w:rsidRPr="00021532">
        <w:rPr>
          <w:sz w:val="22"/>
          <w:szCs w:val="22"/>
        </w:rPr>
        <w:t>Compare the information on the application form with that in the reference and take up any inconsistencies with the candidate</w:t>
      </w:r>
    </w:p>
    <w:p w14:paraId="2A1E5A08" w14:textId="77777777" w:rsidR="0086512B" w:rsidRPr="00021532" w:rsidRDefault="0086512B" w:rsidP="00141F04">
      <w:pPr>
        <w:pStyle w:val="4Bulletedcopyblue"/>
        <w:numPr>
          <w:ilvl w:val="0"/>
          <w:numId w:val="72"/>
        </w:numPr>
        <w:spacing w:after="0"/>
        <w:rPr>
          <w:sz w:val="22"/>
          <w:szCs w:val="22"/>
        </w:rPr>
      </w:pPr>
      <w:r w:rsidRPr="00021532">
        <w:rPr>
          <w:sz w:val="22"/>
          <w:szCs w:val="22"/>
        </w:rPr>
        <w:t xml:space="preserve">Resolve any concerns before any appointment is confirmed  </w:t>
      </w:r>
    </w:p>
    <w:p w14:paraId="6A8B5C29" w14:textId="77777777" w:rsidR="0086512B" w:rsidRDefault="0086512B" w:rsidP="0086512B">
      <w:pPr>
        <w:pStyle w:val="1bodycopy10pt"/>
        <w:rPr>
          <w:rFonts w:ascii="Arial" w:hAnsi="Arial" w:cs="Arial"/>
          <w:b/>
          <w:sz w:val="22"/>
          <w:szCs w:val="22"/>
        </w:rPr>
      </w:pPr>
    </w:p>
    <w:p w14:paraId="6970BB4C" w14:textId="510FE9DB" w:rsidR="0086512B" w:rsidRPr="00021532" w:rsidRDefault="0086512B" w:rsidP="0086512B">
      <w:pPr>
        <w:pStyle w:val="1bodycopy10pt"/>
        <w:rPr>
          <w:rFonts w:ascii="Arial" w:hAnsi="Arial" w:cs="Arial"/>
          <w:b/>
          <w:sz w:val="22"/>
          <w:szCs w:val="22"/>
        </w:rPr>
      </w:pPr>
      <w:r w:rsidRPr="00021532">
        <w:rPr>
          <w:rFonts w:ascii="Arial" w:hAnsi="Arial" w:cs="Arial"/>
          <w:b/>
          <w:sz w:val="22"/>
          <w:szCs w:val="22"/>
        </w:rPr>
        <w:t>Interview and selection</w:t>
      </w:r>
    </w:p>
    <w:p w14:paraId="24CE3D02" w14:textId="77777777" w:rsidR="0086512B" w:rsidRPr="00021532" w:rsidRDefault="0086512B" w:rsidP="0086512B">
      <w:pPr>
        <w:pStyle w:val="1bodycopy10pt"/>
        <w:rPr>
          <w:rFonts w:ascii="Arial" w:hAnsi="Arial" w:cs="Arial"/>
          <w:sz w:val="22"/>
          <w:szCs w:val="22"/>
        </w:rPr>
      </w:pPr>
      <w:r w:rsidRPr="00021532">
        <w:rPr>
          <w:rFonts w:ascii="Arial" w:hAnsi="Arial" w:cs="Arial"/>
          <w:sz w:val="22"/>
          <w:szCs w:val="22"/>
        </w:rPr>
        <w:t xml:space="preserve">When interviewing candidates, we will: </w:t>
      </w:r>
    </w:p>
    <w:p w14:paraId="17074CDF" w14:textId="77777777" w:rsidR="0086512B" w:rsidRPr="00021532" w:rsidRDefault="0086512B" w:rsidP="00141F04">
      <w:pPr>
        <w:pStyle w:val="4Bulletedcopyblue"/>
        <w:numPr>
          <w:ilvl w:val="0"/>
          <w:numId w:val="72"/>
        </w:numPr>
        <w:spacing w:after="0"/>
        <w:rPr>
          <w:sz w:val="22"/>
          <w:szCs w:val="22"/>
        </w:rPr>
      </w:pPr>
      <w:r w:rsidRPr="00021532">
        <w:rPr>
          <w:sz w:val="22"/>
          <w:szCs w:val="22"/>
        </w:rPr>
        <w:t>Probe any gaps in employment, or where the candidate has changed employment or location frequently, and ask candidates to explain this</w:t>
      </w:r>
    </w:p>
    <w:p w14:paraId="0E1CC402" w14:textId="77777777" w:rsidR="0086512B" w:rsidRPr="00021532" w:rsidRDefault="0086512B" w:rsidP="00141F04">
      <w:pPr>
        <w:pStyle w:val="4Bulletedcopyblue"/>
        <w:numPr>
          <w:ilvl w:val="0"/>
          <w:numId w:val="72"/>
        </w:numPr>
        <w:spacing w:after="0"/>
        <w:rPr>
          <w:sz w:val="22"/>
          <w:szCs w:val="22"/>
        </w:rPr>
      </w:pPr>
      <w:r w:rsidRPr="00021532">
        <w:rPr>
          <w:sz w:val="22"/>
          <w:szCs w:val="22"/>
        </w:rPr>
        <w:t>Explore any potential areas of concern to determine the candidate’s suitability to work with children</w:t>
      </w:r>
    </w:p>
    <w:p w14:paraId="00982EA9" w14:textId="7BC1C46F" w:rsidR="0086512B" w:rsidRPr="00021532" w:rsidRDefault="0086512B" w:rsidP="00141F04">
      <w:pPr>
        <w:pStyle w:val="4Bulletedcopyblue"/>
        <w:numPr>
          <w:ilvl w:val="0"/>
          <w:numId w:val="72"/>
        </w:numPr>
        <w:spacing w:after="0"/>
        <w:rPr>
          <w:sz w:val="22"/>
          <w:szCs w:val="22"/>
        </w:rPr>
      </w:pPr>
      <w:r w:rsidRPr="00021532">
        <w:rPr>
          <w:sz w:val="22"/>
          <w:szCs w:val="22"/>
        </w:rPr>
        <w:t>Record all information considered and decisions made.</w:t>
      </w:r>
    </w:p>
    <w:p w14:paraId="5E768C17" w14:textId="77777777" w:rsidR="0086512B" w:rsidRPr="00021532" w:rsidRDefault="0086512B" w:rsidP="00021532">
      <w:pPr>
        <w:pStyle w:val="SPSSubHeading"/>
        <w:ind w:left="720"/>
        <w:rPr>
          <w:rFonts w:ascii="Arial" w:hAnsi="Arial"/>
          <w:b w:val="0"/>
          <w:bCs/>
          <w:color w:val="auto"/>
          <w:sz w:val="22"/>
          <w:u w:val="single"/>
        </w:rPr>
      </w:pPr>
    </w:p>
    <w:p w14:paraId="353FED1D" w14:textId="7302FB64" w:rsidR="0086512B" w:rsidRPr="0086512B" w:rsidRDefault="0086512B" w:rsidP="00352E12">
      <w:pPr>
        <w:pStyle w:val="SPSSubHeading"/>
        <w:rPr>
          <w:rFonts w:ascii="Arial" w:hAnsi="Arial"/>
          <w:color w:val="auto"/>
          <w:sz w:val="22"/>
          <w:u w:val="single"/>
        </w:rPr>
      </w:pPr>
      <w:r>
        <w:rPr>
          <w:rFonts w:ascii="Arial" w:hAnsi="Arial"/>
          <w:color w:val="auto"/>
          <w:sz w:val="22"/>
          <w:u w:val="single"/>
        </w:rPr>
        <w:t>Pre-appointment vetting checks</w:t>
      </w:r>
    </w:p>
    <w:p w14:paraId="4F9A8E72" w14:textId="54731188" w:rsidR="0086512B" w:rsidRDefault="0086512B" w:rsidP="00352E12">
      <w:pPr>
        <w:pStyle w:val="SPSSubHeading"/>
        <w:rPr>
          <w:rFonts w:ascii="Arial" w:hAnsi="Arial"/>
          <w:color w:val="auto"/>
          <w:sz w:val="22"/>
          <w:u w:val="single"/>
        </w:rPr>
      </w:pPr>
    </w:p>
    <w:p w14:paraId="5D746D57" w14:textId="57BF928E" w:rsidR="0086512B" w:rsidRDefault="0086512B" w:rsidP="00352E12">
      <w:pPr>
        <w:pStyle w:val="SPSSubHeading"/>
        <w:rPr>
          <w:rFonts w:ascii="Arial" w:hAnsi="Arial"/>
          <w:b w:val="0"/>
          <w:bCs/>
          <w:color w:val="auto"/>
          <w:sz w:val="22"/>
        </w:rPr>
      </w:pPr>
      <w:r>
        <w:rPr>
          <w:rFonts w:ascii="Arial" w:hAnsi="Arial"/>
          <w:b w:val="0"/>
          <w:bCs/>
          <w:color w:val="auto"/>
          <w:sz w:val="22"/>
        </w:rPr>
        <w:t>We will record all information on the checks carried out on the school or Trust’s Single Central Record (SCR) – CPOMS StaffSafe. Copies of these checks, where appropriate, will be held in individuals’ personnel files and CPOMS StaffSafe.</w:t>
      </w:r>
    </w:p>
    <w:p w14:paraId="73E609E7" w14:textId="77777777" w:rsidR="0086512B" w:rsidRDefault="0086512B" w:rsidP="00352E12">
      <w:pPr>
        <w:pStyle w:val="SPSSubHeading"/>
        <w:rPr>
          <w:rFonts w:ascii="Arial" w:hAnsi="Arial"/>
          <w:color w:val="auto"/>
          <w:sz w:val="22"/>
          <w:u w:val="single"/>
        </w:rPr>
      </w:pPr>
    </w:p>
    <w:p w14:paraId="649EAEFC" w14:textId="7A80D0E9" w:rsidR="00DC44D1" w:rsidRDefault="0086512B" w:rsidP="00352E12">
      <w:pPr>
        <w:pStyle w:val="SPSSubHeading"/>
        <w:rPr>
          <w:rFonts w:ascii="Arial" w:hAnsi="Arial"/>
          <w:color w:val="auto"/>
          <w:sz w:val="22"/>
          <w:u w:val="single"/>
        </w:rPr>
      </w:pPr>
      <w:r>
        <w:rPr>
          <w:rFonts w:ascii="Arial" w:hAnsi="Arial"/>
          <w:color w:val="auto"/>
          <w:sz w:val="22"/>
          <w:u w:val="single"/>
        </w:rPr>
        <w:t>N</w:t>
      </w:r>
      <w:r w:rsidR="00DC44D1" w:rsidRPr="00A608A6">
        <w:rPr>
          <w:rFonts w:ascii="Arial" w:hAnsi="Arial"/>
          <w:color w:val="auto"/>
          <w:sz w:val="22"/>
          <w:u w:val="single"/>
        </w:rPr>
        <w:t>ew staff</w:t>
      </w:r>
    </w:p>
    <w:p w14:paraId="45411C82" w14:textId="6DEF8D6D" w:rsidR="0086512B" w:rsidRDefault="0086512B" w:rsidP="00352E12">
      <w:pPr>
        <w:pStyle w:val="SPSSubHeading"/>
        <w:rPr>
          <w:rFonts w:ascii="Arial" w:hAnsi="Arial"/>
          <w:color w:val="auto"/>
          <w:sz w:val="22"/>
          <w:u w:val="single"/>
        </w:rPr>
      </w:pPr>
    </w:p>
    <w:p w14:paraId="35A178FE" w14:textId="00A05E5F" w:rsidR="00DC44D1" w:rsidRPr="00A608A6" w:rsidRDefault="0086512B" w:rsidP="00352E12">
      <w:pPr>
        <w:pStyle w:val="SPSSubHeading"/>
        <w:rPr>
          <w:rFonts w:ascii="Arial" w:hAnsi="Arial"/>
          <w:b w:val="0"/>
          <w:color w:val="auto"/>
          <w:sz w:val="22"/>
        </w:rPr>
      </w:pPr>
      <w:r>
        <w:rPr>
          <w:rFonts w:ascii="Arial" w:hAnsi="Arial"/>
          <w:b w:val="0"/>
          <w:bCs/>
          <w:color w:val="auto"/>
          <w:sz w:val="22"/>
        </w:rPr>
        <w:t xml:space="preserve">All offers of appointment will be conditional until satisfactory completion of the necessary pre-employment checks. </w:t>
      </w:r>
      <w:r w:rsidR="00DC44D1" w:rsidRPr="00A608A6">
        <w:rPr>
          <w:rFonts w:ascii="Arial" w:hAnsi="Arial"/>
          <w:b w:val="0"/>
          <w:color w:val="auto"/>
          <w:sz w:val="22"/>
        </w:rPr>
        <w:t>When appointing new staff, we will:</w:t>
      </w:r>
    </w:p>
    <w:p w14:paraId="7B1881B7" w14:textId="0D493787" w:rsidR="00DC44D1" w:rsidRPr="00A608A6"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Verify their identity</w:t>
      </w:r>
    </w:p>
    <w:p w14:paraId="4CE3FD60" w14:textId="3B901749" w:rsidR="00DC44D1" w:rsidRPr="00A608A6"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291772">
        <w:rPr>
          <w:rFonts w:ascii="Arial" w:hAnsi="Arial"/>
          <w:b w:val="0"/>
          <w:color w:val="auto"/>
          <w:sz w:val="22"/>
        </w:rPr>
        <w:t>, but when the copy is destroyed we will still keep a record of the fact that vetting took place, the result of the check and the recruitment decision taken</w:t>
      </w:r>
    </w:p>
    <w:p w14:paraId="3F5E9B27" w14:textId="0E1033AA" w:rsidR="00DC44D1" w:rsidRPr="00A608A6"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Verify their mental and physical fitness to carry out their work responsibilities</w:t>
      </w:r>
    </w:p>
    <w:p w14:paraId="1E9AA7A6" w14:textId="61E0CD72" w:rsidR="00DC44D1" w:rsidRPr="00A608A6"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Verify their right to work in the UK. We will keep a copy of this verification for the duration of the member of staff’s employment and for 2 years afterwards</w:t>
      </w:r>
    </w:p>
    <w:p w14:paraId="08367418" w14:textId="1ED6D9DE" w:rsidR="00DC44D1" w:rsidRPr="00A608A6"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Verify their professional qualifications, as appropriate</w:t>
      </w:r>
    </w:p>
    <w:p w14:paraId="3370E75A" w14:textId="044C2D88" w:rsidR="00DC44D1" w:rsidRPr="00A608A6"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Ensure they are not subject to a prohibition order if they are employed to be a teacher</w:t>
      </w:r>
    </w:p>
    <w:p w14:paraId="0CE0F367" w14:textId="06E81D27" w:rsidR="009A71FF" w:rsidRDefault="00DC44D1" w:rsidP="00141F04">
      <w:pPr>
        <w:pStyle w:val="SPSSubHeading"/>
        <w:numPr>
          <w:ilvl w:val="0"/>
          <w:numId w:val="31"/>
        </w:numPr>
        <w:rPr>
          <w:rFonts w:ascii="Arial" w:hAnsi="Arial"/>
          <w:b w:val="0"/>
          <w:color w:val="auto"/>
          <w:sz w:val="22"/>
        </w:rPr>
      </w:pPr>
      <w:r w:rsidRPr="00A608A6">
        <w:rPr>
          <w:rFonts w:ascii="Arial" w:hAnsi="Arial"/>
          <w:b w:val="0"/>
          <w:color w:val="auto"/>
          <w:sz w:val="22"/>
        </w:rPr>
        <w:t>Carry out further additional checks, as appropriate, on candidates who have lived or worked outside of the UK</w:t>
      </w:r>
      <w:r w:rsidR="009A71FF">
        <w:rPr>
          <w:rFonts w:ascii="Arial" w:hAnsi="Arial"/>
          <w:b w:val="0"/>
          <w:color w:val="auto"/>
          <w:sz w:val="22"/>
        </w:rPr>
        <w:t xml:space="preserve">, </w:t>
      </w:r>
      <w:r w:rsidR="00291772">
        <w:rPr>
          <w:rFonts w:ascii="Arial" w:hAnsi="Arial"/>
          <w:b w:val="0"/>
          <w:color w:val="auto"/>
          <w:sz w:val="22"/>
        </w:rPr>
        <w:t>this</w:t>
      </w:r>
      <w:r w:rsidR="009A71FF">
        <w:rPr>
          <w:rFonts w:ascii="Arial" w:hAnsi="Arial"/>
          <w:b w:val="0"/>
          <w:color w:val="auto"/>
          <w:sz w:val="22"/>
        </w:rPr>
        <w:t xml:space="preserve"> </w:t>
      </w:r>
      <w:r w:rsidR="00D1088E">
        <w:rPr>
          <w:rFonts w:ascii="Arial" w:hAnsi="Arial"/>
          <w:b w:val="0"/>
          <w:color w:val="auto"/>
          <w:sz w:val="22"/>
        </w:rPr>
        <w:t>sh</w:t>
      </w:r>
      <w:r w:rsidR="009A71FF">
        <w:rPr>
          <w:rFonts w:ascii="Arial" w:hAnsi="Arial"/>
          <w:b w:val="0"/>
          <w:color w:val="auto"/>
          <w:sz w:val="22"/>
        </w:rPr>
        <w:t>ould include:</w:t>
      </w:r>
    </w:p>
    <w:p w14:paraId="4CA5F65C" w14:textId="1298B7BF" w:rsidR="008240CF" w:rsidRPr="00937E26" w:rsidRDefault="00291772" w:rsidP="00141F04">
      <w:pPr>
        <w:pStyle w:val="SPSSubHeading"/>
        <w:numPr>
          <w:ilvl w:val="1"/>
          <w:numId w:val="31"/>
        </w:numPr>
        <w:rPr>
          <w:rFonts w:ascii="Arial" w:hAnsi="Arial"/>
          <w:b w:val="0"/>
          <w:color w:val="auto"/>
          <w:sz w:val="22"/>
        </w:rPr>
      </w:pPr>
      <w:r w:rsidRPr="00040F00">
        <w:rPr>
          <w:rFonts w:ascii="Arial" w:hAnsi="Arial"/>
          <w:b w:val="0"/>
          <w:bCs/>
          <w:color w:val="auto"/>
          <w:sz w:val="22"/>
          <w:szCs w:val="18"/>
        </w:rPr>
        <w:t xml:space="preserve">For all staff, including teaching positions: </w:t>
      </w:r>
      <w:r w:rsidR="000857D3" w:rsidRPr="00021532">
        <w:rPr>
          <w:rFonts w:ascii="Arial" w:hAnsi="Arial"/>
          <w:color w:val="auto"/>
          <w:sz w:val="22"/>
          <w:szCs w:val="18"/>
        </w:rPr>
        <w:t>criminal records checks for overseas applicants</w:t>
      </w:r>
      <w:r w:rsidR="000857D3" w:rsidRPr="00021532">
        <w:rPr>
          <w:color w:val="auto"/>
          <w:sz w:val="22"/>
          <w:szCs w:val="18"/>
        </w:rPr>
        <w:t xml:space="preserve"> </w:t>
      </w:r>
      <w:r w:rsidR="00496879" w:rsidRPr="00021532">
        <w:rPr>
          <w:rFonts w:ascii="Arial" w:hAnsi="Arial"/>
          <w:b w:val="0"/>
          <w:bCs/>
          <w:color w:val="auto"/>
        </w:rPr>
        <w:t>–</w:t>
      </w:r>
      <w:r w:rsidR="000857D3" w:rsidRPr="00021532">
        <w:rPr>
          <w:rFonts w:ascii="Arial" w:hAnsi="Arial"/>
          <w:b w:val="0"/>
          <w:bCs/>
          <w:color w:val="auto"/>
        </w:rPr>
        <w:t xml:space="preserve"> </w:t>
      </w:r>
      <w:r w:rsidR="00496879" w:rsidRPr="00021532">
        <w:rPr>
          <w:rFonts w:ascii="Arial" w:hAnsi="Arial"/>
          <w:b w:val="0"/>
          <w:bCs/>
          <w:color w:val="auto"/>
          <w:sz w:val="22"/>
          <w:szCs w:val="18"/>
        </w:rPr>
        <w:t xml:space="preserve">Home office guidance can be found at </w:t>
      </w:r>
      <w:hyperlink r:id="rId78" w:history="1">
        <w:r w:rsidR="00496879" w:rsidRPr="00A1586B">
          <w:rPr>
            <w:rStyle w:val="Hyperlink"/>
            <w:rFonts w:ascii="Arial" w:hAnsi="Arial"/>
            <w:b w:val="0"/>
            <w:bCs/>
            <w:sz w:val="22"/>
            <w:szCs w:val="18"/>
          </w:rPr>
          <w:t>gov.uk</w:t>
        </w:r>
      </w:hyperlink>
      <w:r w:rsidR="00496879">
        <w:rPr>
          <w:rFonts w:ascii="Arial" w:hAnsi="Arial"/>
          <w:b w:val="0"/>
          <w:bCs/>
          <w:sz w:val="22"/>
          <w:szCs w:val="18"/>
        </w:rPr>
        <w:t xml:space="preserve"> </w:t>
      </w:r>
    </w:p>
    <w:p w14:paraId="797B6F14" w14:textId="11B31073" w:rsidR="00DC44D1" w:rsidRDefault="008240CF" w:rsidP="00141F04">
      <w:pPr>
        <w:pStyle w:val="SPSSubHeading"/>
        <w:numPr>
          <w:ilvl w:val="1"/>
          <w:numId w:val="31"/>
        </w:numPr>
        <w:rPr>
          <w:rFonts w:ascii="Arial" w:hAnsi="Arial"/>
          <w:b w:val="0"/>
          <w:color w:val="auto"/>
          <w:sz w:val="22"/>
        </w:rPr>
      </w:pPr>
      <w:r>
        <w:rPr>
          <w:rFonts w:ascii="Arial" w:hAnsi="Arial"/>
          <w:b w:val="0"/>
          <w:color w:val="auto"/>
          <w:sz w:val="22"/>
        </w:rPr>
        <w:t xml:space="preserve">For teaching positions, we will </w:t>
      </w:r>
      <w:r w:rsidR="00D65128">
        <w:rPr>
          <w:rFonts w:ascii="Arial" w:hAnsi="Arial"/>
          <w:b w:val="0"/>
          <w:color w:val="auto"/>
          <w:sz w:val="22"/>
        </w:rPr>
        <w:t>seek to obtain a letter of professional standing from the professional regulating authority in the country in which the applicant has worked.</w:t>
      </w:r>
      <w:r w:rsidR="00D65128">
        <w:rPr>
          <w:b w:val="0"/>
          <w:bCs/>
        </w:rPr>
        <w:t xml:space="preserve"> </w:t>
      </w:r>
      <w:r w:rsidR="00C85231" w:rsidRPr="00937E26">
        <w:rPr>
          <w:rFonts w:ascii="Arial" w:hAnsi="Arial"/>
          <w:b w:val="0"/>
          <w:bCs/>
          <w:color w:val="202020"/>
          <w:sz w:val="22"/>
          <w:szCs w:val="22"/>
        </w:rPr>
        <w:t xml:space="preserve">The letter should include information on any regulatory sanctions the applicant has been subject to (where applicable). For every country in which the applicant has worked or lived (outside of the UK) a separate letter of professional standing should be obtained. Such evidence </w:t>
      </w:r>
      <w:r w:rsidR="00291772">
        <w:rPr>
          <w:rFonts w:ascii="Arial" w:hAnsi="Arial"/>
          <w:b w:val="0"/>
          <w:bCs/>
          <w:color w:val="202020"/>
          <w:sz w:val="22"/>
          <w:szCs w:val="22"/>
        </w:rPr>
        <w:t>will</w:t>
      </w:r>
      <w:r w:rsidR="00291772" w:rsidRPr="00937E26">
        <w:rPr>
          <w:rFonts w:ascii="Arial" w:hAnsi="Arial"/>
          <w:b w:val="0"/>
          <w:bCs/>
          <w:color w:val="202020"/>
          <w:sz w:val="22"/>
          <w:szCs w:val="22"/>
        </w:rPr>
        <w:t xml:space="preserve"> </w:t>
      </w:r>
      <w:r w:rsidR="00C85231" w:rsidRPr="00937E26">
        <w:rPr>
          <w:rFonts w:ascii="Arial" w:hAnsi="Arial"/>
          <w:b w:val="0"/>
          <w:bCs/>
          <w:color w:val="202020"/>
          <w:sz w:val="22"/>
          <w:szCs w:val="22"/>
        </w:rPr>
        <w:t>be considered, by the employer, alongside information obtained through other pre-appointment checks to help assess the suitability of the candidate</w:t>
      </w:r>
      <w:r w:rsidR="00C85231" w:rsidRPr="00937E26">
        <w:rPr>
          <w:rFonts w:ascii="Helvetica" w:hAnsi="Helvetica" w:cs="Helvetica"/>
          <w:color w:val="202020"/>
          <w:szCs w:val="24"/>
        </w:rPr>
        <w:t>.</w:t>
      </w:r>
      <w:r w:rsidR="00C85231">
        <w:rPr>
          <w:rFonts w:ascii="Helvetica" w:hAnsi="Helvetica" w:cs="Helvetica"/>
          <w:color w:val="202020"/>
          <w:szCs w:val="24"/>
        </w:rPr>
        <w:t xml:space="preserve"> </w:t>
      </w:r>
      <w:r w:rsidR="00D65128" w:rsidRPr="00021532">
        <w:rPr>
          <w:rFonts w:ascii="Arial" w:hAnsi="Arial"/>
          <w:b w:val="0"/>
          <w:bCs/>
          <w:color w:val="auto"/>
          <w:sz w:val="22"/>
          <w:szCs w:val="18"/>
        </w:rPr>
        <w:t xml:space="preserve">Advice about the regulatory </w:t>
      </w:r>
      <w:r w:rsidR="00AE3F31" w:rsidRPr="00021532">
        <w:rPr>
          <w:rFonts w:ascii="Arial" w:hAnsi="Arial"/>
          <w:b w:val="0"/>
          <w:bCs/>
          <w:color w:val="auto"/>
          <w:sz w:val="22"/>
          <w:szCs w:val="18"/>
        </w:rPr>
        <w:t xml:space="preserve">or professional body applicants should contact is available from </w:t>
      </w:r>
      <w:hyperlink r:id="rId79" w:history="1">
        <w:r w:rsidR="00AE3F31" w:rsidRPr="00021532">
          <w:rPr>
            <w:rStyle w:val="Hyperlink"/>
            <w:rFonts w:ascii="Arial" w:hAnsi="Arial"/>
            <w:color w:val="auto"/>
            <w:sz w:val="22"/>
            <w:szCs w:val="18"/>
          </w:rPr>
          <w:t>the National Recognition Information Centre</w:t>
        </w:r>
        <w:r w:rsidR="00E47553" w:rsidRPr="00021532">
          <w:rPr>
            <w:rStyle w:val="Hyperlink"/>
            <w:rFonts w:ascii="Arial" w:hAnsi="Arial"/>
            <w:color w:val="auto"/>
            <w:sz w:val="22"/>
            <w:szCs w:val="18"/>
          </w:rPr>
          <w:t xml:space="preserve"> for the UK</w:t>
        </w:r>
      </w:hyperlink>
      <w:r w:rsidR="00FC2D8A" w:rsidRPr="00021532">
        <w:rPr>
          <w:rFonts w:ascii="Arial" w:hAnsi="Arial"/>
          <w:b w:val="0"/>
          <w:bCs/>
          <w:color w:val="auto"/>
          <w:sz w:val="22"/>
          <w:szCs w:val="18"/>
        </w:rPr>
        <w:t>,</w:t>
      </w:r>
      <w:r w:rsidR="00410BD7" w:rsidRPr="00021532">
        <w:rPr>
          <w:rFonts w:ascii="Arial" w:hAnsi="Arial"/>
          <w:color w:val="auto"/>
          <w:sz w:val="22"/>
          <w:szCs w:val="18"/>
        </w:rPr>
        <w:t xml:space="preserve"> UK NARIC</w:t>
      </w:r>
      <w:r w:rsidR="00410BD7" w:rsidRPr="00021532">
        <w:rPr>
          <w:color w:val="auto"/>
        </w:rPr>
        <w:t>.</w:t>
      </w:r>
      <w:r w:rsidR="00DC44D1" w:rsidRPr="00291772">
        <w:rPr>
          <w:rFonts w:ascii="Arial" w:hAnsi="Arial"/>
          <w:b w:val="0"/>
          <w:color w:val="auto"/>
          <w:sz w:val="22"/>
        </w:rPr>
        <w:t xml:space="preserve"> </w:t>
      </w:r>
    </w:p>
    <w:p w14:paraId="22DF3D50" w14:textId="77777777" w:rsidR="002C62DB" w:rsidRDefault="001D0D82" w:rsidP="00141F04">
      <w:pPr>
        <w:pStyle w:val="SPSSubHeading"/>
        <w:numPr>
          <w:ilvl w:val="1"/>
          <w:numId w:val="31"/>
        </w:numPr>
        <w:rPr>
          <w:rFonts w:ascii="Arial" w:hAnsi="Arial"/>
          <w:b w:val="0"/>
          <w:color w:val="auto"/>
          <w:sz w:val="22"/>
        </w:rPr>
      </w:pPr>
      <w:r>
        <w:rPr>
          <w:rFonts w:ascii="Arial" w:hAnsi="Arial"/>
          <w:b w:val="0"/>
          <w:color w:val="auto"/>
          <w:sz w:val="22"/>
        </w:rPr>
        <w:t>Where available, the above evidence will be considered together with information obtained through other pre-appointment checks to help assess their suitability</w:t>
      </w:r>
      <w:r w:rsidR="00AD4A41">
        <w:rPr>
          <w:rFonts w:ascii="Arial" w:hAnsi="Arial"/>
          <w:b w:val="0"/>
          <w:color w:val="auto"/>
          <w:sz w:val="22"/>
        </w:rPr>
        <w:t xml:space="preserve">. </w:t>
      </w:r>
    </w:p>
    <w:p w14:paraId="001EAFCF" w14:textId="65FCA575" w:rsidR="006744CC" w:rsidRDefault="00AD4A41" w:rsidP="00141F04">
      <w:pPr>
        <w:pStyle w:val="SPSSubHeading"/>
        <w:numPr>
          <w:ilvl w:val="1"/>
          <w:numId w:val="31"/>
        </w:numPr>
        <w:rPr>
          <w:rFonts w:ascii="Arial" w:hAnsi="Arial"/>
          <w:b w:val="0"/>
          <w:color w:val="auto"/>
          <w:sz w:val="22"/>
        </w:rPr>
      </w:pPr>
      <w:r w:rsidRPr="00937E26">
        <w:rPr>
          <w:rFonts w:ascii="Arial" w:hAnsi="Arial"/>
          <w:bCs/>
          <w:color w:val="auto"/>
          <w:sz w:val="22"/>
        </w:rPr>
        <w:t>Where the above information is not available</w:t>
      </w:r>
      <w:r>
        <w:rPr>
          <w:rFonts w:ascii="Arial" w:hAnsi="Arial"/>
          <w:b w:val="0"/>
          <w:color w:val="auto"/>
          <w:sz w:val="22"/>
        </w:rPr>
        <w:t>,</w:t>
      </w:r>
      <w:r w:rsidR="00C31112" w:rsidDel="00C31112">
        <w:rPr>
          <w:rFonts w:ascii="Arial" w:hAnsi="Arial"/>
          <w:b w:val="0"/>
          <w:color w:val="auto"/>
          <w:sz w:val="22"/>
        </w:rPr>
        <w:t xml:space="preserve"> </w:t>
      </w:r>
      <w:r>
        <w:rPr>
          <w:rFonts w:ascii="Arial" w:hAnsi="Arial"/>
          <w:b w:val="0"/>
          <w:color w:val="auto"/>
          <w:sz w:val="22"/>
        </w:rPr>
        <w:t>Headteachers should seek alternative methods of checking suitability and undertake a risk assessment</w:t>
      </w:r>
      <w:r w:rsidR="00421BDA">
        <w:rPr>
          <w:rFonts w:ascii="Arial" w:hAnsi="Arial"/>
          <w:b w:val="0"/>
          <w:color w:val="auto"/>
          <w:sz w:val="22"/>
        </w:rPr>
        <w:t xml:space="preserve"> that supports informed decision-making on whether to proceed with the appointment</w:t>
      </w:r>
      <w:r w:rsidR="00616534">
        <w:rPr>
          <w:rFonts w:ascii="Arial" w:hAnsi="Arial"/>
          <w:b w:val="0"/>
          <w:color w:val="auto"/>
          <w:sz w:val="22"/>
        </w:rPr>
        <w:t xml:space="preserve">. </w:t>
      </w:r>
    </w:p>
    <w:p w14:paraId="6105289E" w14:textId="286472D1" w:rsidR="001D0D82" w:rsidRPr="00A608A6" w:rsidRDefault="00616534" w:rsidP="00141F04">
      <w:pPr>
        <w:pStyle w:val="SPSSubHeading"/>
        <w:numPr>
          <w:ilvl w:val="1"/>
          <w:numId w:val="31"/>
        </w:numPr>
        <w:rPr>
          <w:rFonts w:ascii="Arial" w:hAnsi="Arial"/>
          <w:b w:val="0"/>
          <w:color w:val="auto"/>
          <w:sz w:val="22"/>
        </w:rPr>
      </w:pPr>
      <w:r>
        <w:rPr>
          <w:rFonts w:ascii="Arial" w:hAnsi="Arial"/>
          <w:b w:val="0"/>
          <w:color w:val="auto"/>
          <w:sz w:val="22"/>
        </w:rPr>
        <w:t xml:space="preserve">Where </w:t>
      </w:r>
      <w:r w:rsidR="006744CC">
        <w:rPr>
          <w:rFonts w:ascii="Arial" w:hAnsi="Arial"/>
          <w:b w:val="0"/>
          <w:color w:val="auto"/>
          <w:sz w:val="22"/>
        </w:rPr>
        <w:t>an individual is</w:t>
      </w:r>
      <w:r w:rsidR="002C62DB">
        <w:rPr>
          <w:rFonts w:ascii="Arial" w:hAnsi="Arial"/>
          <w:b w:val="0"/>
          <w:color w:val="auto"/>
          <w:sz w:val="22"/>
        </w:rPr>
        <w:t xml:space="preserve"> appointed following the use of such alternative methods</w:t>
      </w:r>
      <w:r>
        <w:rPr>
          <w:rFonts w:ascii="Arial" w:hAnsi="Arial"/>
          <w:b w:val="0"/>
          <w:color w:val="auto"/>
          <w:sz w:val="22"/>
        </w:rPr>
        <w:t xml:space="preserve">, the Headteacher </w:t>
      </w:r>
      <w:r>
        <w:rPr>
          <w:rFonts w:ascii="Arial" w:hAnsi="Arial"/>
          <w:bCs/>
          <w:color w:val="auto"/>
          <w:sz w:val="22"/>
        </w:rPr>
        <w:t>must</w:t>
      </w:r>
      <w:r>
        <w:rPr>
          <w:rFonts w:ascii="Arial" w:hAnsi="Arial"/>
          <w:b w:val="0"/>
          <w:color w:val="auto"/>
          <w:sz w:val="22"/>
        </w:rPr>
        <w:t xml:space="preserve"> notify the </w:t>
      </w:r>
      <w:r w:rsidR="00A4563F">
        <w:rPr>
          <w:rFonts w:ascii="Arial" w:hAnsi="Arial"/>
          <w:b w:val="0"/>
          <w:color w:val="auto"/>
          <w:sz w:val="22"/>
        </w:rPr>
        <w:t>Director of Finance &amp; HR for inclusion on the Trust Register.</w:t>
      </w:r>
    </w:p>
    <w:p w14:paraId="5C6585D0" w14:textId="72E627F5" w:rsidR="00574BE9" w:rsidRPr="00A608A6" w:rsidRDefault="00574BE9" w:rsidP="00141F04">
      <w:pPr>
        <w:pStyle w:val="SPSSubHeading"/>
        <w:numPr>
          <w:ilvl w:val="0"/>
          <w:numId w:val="31"/>
        </w:numPr>
        <w:rPr>
          <w:rFonts w:ascii="Arial" w:hAnsi="Arial"/>
          <w:b w:val="0"/>
          <w:color w:val="auto"/>
          <w:sz w:val="22"/>
        </w:rPr>
      </w:pPr>
      <w:r w:rsidRPr="00A608A6">
        <w:rPr>
          <w:rFonts w:ascii="Arial" w:hAnsi="Arial"/>
          <w:b w:val="0"/>
          <w:color w:val="auto"/>
          <w:sz w:val="22"/>
        </w:rPr>
        <w:t>Check that candidates taking up a management position are not subject to a prohibition from management (section 128) direction made by the secretary of state</w:t>
      </w:r>
    </w:p>
    <w:p w14:paraId="0297E73B" w14:textId="31B2B6EB" w:rsidR="00574BE9" w:rsidRPr="00A608A6" w:rsidRDefault="00574BE9" w:rsidP="00141F04">
      <w:pPr>
        <w:pStyle w:val="SPSSubHeading"/>
        <w:numPr>
          <w:ilvl w:val="0"/>
          <w:numId w:val="31"/>
        </w:numPr>
        <w:rPr>
          <w:rFonts w:ascii="Arial" w:hAnsi="Arial"/>
          <w:b w:val="0"/>
          <w:color w:val="auto"/>
          <w:sz w:val="22"/>
        </w:rPr>
      </w:pPr>
      <w:r w:rsidRPr="00A608A6">
        <w:rPr>
          <w:rFonts w:ascii="Arial" w:hAnsi="Arial"/>
          <w:b w:val="0"/>
          <w:color w:val="auto"/>
          <w:sz w:val="22"/>
        </w:rPr>
        <w:t>Ask for written information about previous employment history and check that information is not contradictory or incomplete</w:t>
      </w:r>
    </w:p>
    <w:p w14:paraId="30201942" w14:textId="5A75C22E" w:rsidR="00574BE9" w:rsidRPr="00A608A6" w:rsidRDefault="00574BE9" w:rsidP="00574BE9">
      <w:pPr>
        <w:pStyle w:val="SPSSubHeading"/>
        <w:rPr>
          <w:rFonts w:ascii="Arial" w:hAnsi="Arial"/>
          <w:b w:val="0"/>
          <w:color w:val="auto"/>
          <w:sz w:val="22"/>
        </w:rPr>
      </w:pPr>
    </w:p>
    <w:p w14:paraId="42C624DC" w14:textId="4680F0B3" w:rsidR="006D7BEE" w:rsidRPr="00A608A6" w:rsidRDefault="006D7BEE" w:rsidP="00574BE9">
      <w:pPr>
        <w:pStyle w:val="SPSSubHeading"/>
        <w:rPr>
          <w:rFonts w:ascii="Arial" w:hAnsi="Arial"/>
          <w:b w:val="0"/>
          <w:color w:val="auto"/>
          <w:sz w:val="22"/>
        </w:rPr>
      </w:pPr>
    </w:p>
    <w:p w14:paraId="5B9EE8A1" w14:textId="697DF524" w:rsidR="006D7BEE" w:rsidRPr="00A608A6" w:rsidRDefault="006D7BEE" w:rsidP="00574BE9">
      <w:pPr>
        <w:pStyle w:val="SPSSubHeading"/>
        <w:rPr>
          <w:rFonts w:ascii="Arial" w:hAnsi="Arial"/>
          <w:b w:val="0"/>
          <w:color w:val="auto"/>
          <w:sz w:val="22"/>
        </w:rPr>
      </w:pPr>
      <w:r w:rsidRPr="00A608A6">
        <w:rPr>
          <w:rFonts w:ascii="Arial" w:hAnsi="Arial"/>
          <w:b w:val="0"/>
          <w:color w:val="auto"/>
          <w:sz w:val="22"/>
        </w:rPr>
        <w:t>We will ensure that appropriate checks are carried out to ensure that individuals are not disqualified under the Childcare Disqualification (Regulations) 20</w:t>
      </w:r>
      <w:r w:rsidR="000C321C">
        <w:rPr>
          <w:rFonts w:ascii="Arial" w:hAnsi="Arial"/>
          <w:b w:val="0"/>
          <w:color w:val="auto"/>
          <w:sz w:val="22"/>
        </w:rPr>
        <w:t>18</w:t>
      </w:r>
      <w:r w:rsidRPr="00A608A6">
        <w:rPr>
          <w:rFonts w:ascii="Arial" w:hAnsi="Arial"/>
          <w:b w:val="0"/>
          <w:color w:val="auto"/>
          <w:sz w:val="22"/>
        </w:rPr>
        <w:t xml:space="preserve"> and Childcare Act 2006. Where we take a decision that an individual falls outside of </w:t>
      </w:r>
      <w:r w:rsidR="00116849" w:rsidRPr="00A608A6">
        <w:rPr>
          <w:rFonts w:ascii="Arial" w:hAnsi="Arial"/>
          <w:b w:val="0"/>
          <w:color w:val="auto"/>
          <w:sz w:val="22"/>
        </w:rPr>
        <w:t>the scope</w:t>
      </w:r>
      <w:r w:rsidRPr="00A608A6">
        <w:rPr>
          <w:rFonts w:ascii="Arial" w:hAnsi="Arial"/>
          <w:b w:val="0"/>
          <w:color w:val="auto"/>
          <w:sz w:val="22"/>
        </w:rPr>
        <w:t xml:space="preserve"> of these regulations and we do not carry out such checks, we will retain a record of our assessment on the individual’s personnel file. This will include our evaluation of any risks and control measures put in place, and any advice sought.</w:t>
      </w:r>
    </w:p>
    <w:p w14:paraId="5888CA79" w14:textId="12CC5748" w:rsidR="006D7BEE" w:rsidRPr="00A608A6" w:rsidRDefault="006D7BEE" w:rsidP="00574BE9">
      <w:pPr>
        <w:pStyle w:val="SPSSubHeading"/>
        <w:rPr>
          <w:rFonts w:ascii="Arial" w:hAnsi="Arial"/>
          <w:b w:val="0"/>
          <w:color w:val="auto"/>
          <w:sz w:val="22"/>
        </w:rPr>
      </w:pPr>
    </w:p>
    <w:p w14:paraId="443D1808" w14:textId="65FC9F87" w:rsidR="006D7BEE" w:rsidRPr="00A608A6" w:rsidRDefault="006D7BEE" w:rsidP="00574BE9">
      <w:pPr>
        <w:pStyle w:val="SPSSubHeading"/>
        <w:rPr>
          <w:rFonts w:ascii="Arial" w:hAnsi="Arial"/>
          <w:b w:val="0"/>
          <w:color w:val="auto"/>
          <w:sz w:val="22"/>
        </w:rPr>
      </w:pPr>
      <w:r w:rsidRPr="00A608A6">
        <w:rPr>
          <w:rFonts w:ascii="Arial" w:hAnsi="Arial"/>
          <w:color w:val="auto"/>
          <w:sz w:val="22"/>
        </w:rPr>
        <w:t xml:space="preserve">Regulated activity </w:t>
      </w:r>
      <w:r w:rsidRPr="00A608A6">
        <w:rPr>
          <w:rFonts w:ascii="Arial" w:hAnsi="Arial"/>
          <w:b w:val="0"/>
          <w:color w:val="auto"/>
          <w:sz w:val="22"/>
        </w:rPr>
        <w:t>means a person who will be:</w:t>
      </w:r>
    </w:p>
    <w:p w14:paraId="2780FBD9" w14:textId="15F96BB8" w:rsidR="006D7BEE" w:rsidRPr="00A608A6" w:rsidRDefault="006D7BEE" w:rsidP="00141F04">
      <w:pPr>
        <w:pStyle w:val="SPSSubHeading"/>
        <w:numPr>
          <w:ilvl w:val="0"/>
          <w:numId w:val="32"/>
        </w:numPr>
        <w:rPr>
          <w:rFonts w:ascii="Arial" w:hAnsi="Arial"/>
          <w:b w:val="0"/>
          <w:color w:val="auto"/>
          <w:sz w:val="22"/>
        </w:rPr>
      </w:pPr>
      <w:r w:rsidRPr="00A608A6">
        <w:rPr>
          <w:rFonts w:ascii="Arial" w:hAnsi="Arial"/>
          <w:b w:val="0"/>
          <w:color w:val="auto"/>
          <w:sz w:val="22"/>
        </w:rPr>
        <w:t>Responsible, on a regular basis in a school or college, for teaching, training, instructing, caring for or supervising children</w:t>
      </w:r>
    </w:p>
    <w:p w14:paraId="1CA63103" w14:textId="4AF13B48" w:rsidR="006D7BEE" w:rsidRPr="00A608A6" w:rsidRDefault="006D7BEE" w:rsidP="00141F04">
      <w:pPr>
        <w:pStyle w:val="SPSSubHeading"/>
        <w:numPr>
          <w:ilvl w:val="0"/>
          <w:numId w:val="32"/>
        </w:numPr>
        <w:rPr>
          <w:rFonts w:ascii="Arial" w:hAnsi="Arial"/>
          <w:b w:val="0"/>
          <w:color w:val="auto"/>
          <w:sz w:val="22"/>
        </w:rPr>
      </w:pPr>
      <w:r w:rsidRPr="00A608A6">
        <w:rPr>
          <w:rFonts w:ascii="Arial" w:hAnsi="Arial"/>
          <w:b w:val="0"/>
          <w:color w:val="auto"/>
          <w:sz w:val="22"/>
        </w:rPr>
        <w:t>Carrying out paid, or unsupervised unpaid, work regularly in a school or college where that work provides an opportunity for contact with children</w:t>
      </w:r>
    </w:p>
    <w:p w14:paraId="237C08DF" w14:textId="65D204C8" w:rsidR="006D7BEE" w:rsidRPr="00A608A6" w:rsidRDefault="006D7BEE" w:rsidP="00141F04">
      <w:pPr>
        <w:pStyle w:val="SPSSubHeading"/>
        <w:numPr>
          <w:ilvl w:val="0"/>
          <w:numId w:val="32"/>
        </w:numPr>
        <w:rPr>
          <w:rFonts w:ascii="Arial" w:hAnsi="Arial"/>
          <w:b w:val="0"/>
          <w:color w:val="auto"/>
          <w:sz w:val="22"/>
        </w:rPr>
      </w:pPr>
      <w:r w:rsidRPr="00A608A6">
        <w:rPr>
          <w:rFonts w:ascii="Arial" w:hAnsi="Arial"/>
          <w:b w:val="0"/>
          <w:color w:val="auto"/>
          <w:sz w:val="22"/>
        </w:rPr>
        <w:t>Engaging in intimate or personal care or overnight activity, even if this happens only once and regardless of whether they supervised or not.</w:t>
      </w:r>
    </w:p>
    <w:p w14:paraId="48A4B9F7" w14:textId="77777777" w:rsidR="00A608A6" w:rsidRDefault="00A608A6" w:rsidP="006D7BEE">
      <w:pPr>
        <w:pStyle w:val="SPSSubHeading"/>
        <w:rPr>
          <w:rFonts w:ascii="Arial" w:hAnsi="Arial"/>
          <w:color w:val="auto"/>
          <w:sz w:val="22"/>
        </w:rPr>
      </w:pPr>
    </w:p>
    <w:p w14:paraId="101D9B08" w14:textId="77777777" w:rsidR="00A608A6" w:rsidRDefault="00A608A6" w:rsidP="006D7BEE">
      <w:pPr>
        <w:pStyle w:val="SPSSubHeading"/>
        <w:rPr>
          <w:rFonts w:ascii="Arial" w:hAnsi="Arial"/>
          <w:color w:val="auto"/>
          <w:sz w:val="22"/>
        </w:rPr>
      </w:pPr>
    </w:p>
    <w:p w14:paraId="7C5E9373" w14:textId="727F138A" w:rsidR="006D7BEE" w:rsidRPr="00A608A6" w:rsidRDefault="006D7BEE" w:rsidP="006D7BEE">
      <w:pPr>
        <w:pStyle w:val="SPSSubHeading"/>
        <w:rPr>
          <w:rFonts w:ascii="Arial" w:hAnsi="Arial"/>
          <w:color w:val="auto"/>
          <w:sz w:val="22"/>
        </w:rPr>
      </w:pPr>
      <w:r w:rsidRPr="00A608A6">
        <w:rPr>
          <w:rFonts w:ascii="Arial" w:hAnsi="Arial"/>
          <w:color w:val="auto"/>
          <w:sz w:val="22"/>
        </w:rPr>
        <w:t>Existing staff</w:t>
      </w:r>
    </w:p>
    <w:p w14:paraId="2C35BDBC" w14:textId="24BC8F12" w:rsidR="006D7BEE" w:rsidRPr="00A608A6" w:rsidRDefault="006D7BEE" w:rsidP="006D7BEE">
      <w:pPr>
        <w:pStyle w:val="SPSSubHeading"/>
        <w:rPr>
          <w:rFonts w:ascii="Arial" w:hAnsi="Arial"/>
          <w:color w:val="auto"/>
          <w:sz w:val="22"/>
        </w:rPr>
      </w:pPr>
    </w:p>
    <w:p w14:paraId="70C95ABC" w14:textId="5A169AFF" w:rsidR="006D7BEE" w:rsidRPr="00A608A6" w:rsidRDefault="00442D50" w:rsidP="006D7BEE">
      <w:pPr>
        <w:pStyle w:val="SPSSubHeading"/>
        <w:rPr>
          <w:rFonts w:ascii="Arial" w:hAnsi="Arial"/>
          <w:b w:val="0"/>
          <w:color w:val="auto"/>
          <w:sz w:val="22"/>
        </w:rPr>
      </w:pPr>
      <w:r>
        <w:rPr>
          <w:rFonts w:ascii="Arial" w:hAnsi="Arial"/>
          <w:b w:val="0"/>
          <w:color w:val="auto"/>
          <w:sz w:val="22"/>
        </w:rPr>
        <w:t xml:space="preserve">All staff will have their enhanced DBS check renewed </w:t>
      </w:r>
      <w:r w:rsidR="004C1161">
        <w:rPr>
          <w:rFonts w:ascii="Arial" w:hAnsi="Arial"/>
          <w:b w:val="0"/>
          <w:color w:val="auto"/>
          <w:sz w:val="22"/>
        </w:rPr>
        <w:t xml:space="preserve">every </w:t>
      </w:r>
      <w:r w:rsidR="00980862">
        <w:rPr>
          <w:rFonts w:ascii="Arial" w:hAnsi="Arial"/>
          <w:b w:val="0"/>
          <w:color w:val="auto"/>
          <w:sz w:val="22"/>
        </w:rPr>
        <w:t>3</w:t>
      </w:r>
      <w:r w:rsidR="004C1161">
        <w:rPr>
          <w:rFonts w:ascii="Arial" w:hAnsi="Arial"/>
          <w:b w:val="0"/>
          <w:color w:val="auto"/>
          <w:sz w:val="22"/>
        </w:rPr>
        <w:t xml:space="preserve"> years, sooner if there is a break in service or immediately if any concerns are raised about an individual. In addition, i</w:t>
      </w:r>
      <w:r w:rsidR="006D7BEE" w:rsidRPr="00A608A6">
        <w:rPr>
          <w:rFonts w:ascii="Arial" w:hAnsi="Arial"/>
          <w:b w:val="0"/>
          <w:color w:val="auto"/>
          <w:sz w:val="22"/>
        </w:rPr>
        <w:t>f we have concerns about an existing member of staff’s suitability to work with children, we will</w:t>
      </w:r>
      <w:r w:rsidR="004C1161">
        <w:rPr>
          <w:rFonts w:ascii="Arial" w:hAnsi="Arial"/>
          <w:b w:val="0"/>
          <w:color w:val="auto"/>
          <w:sz w:val="22"/>
        </w:rPr>
        <w:t xml:space="preserve"> also</w:t>
      </w:r>
      <w:r w:rsidR="006D7BEE" w:rsidRPr="00A608A6">
        <w:rPr>
          <w:rFonts w:ascii="Arial" w:hAnsi="Arial"/>
          <w:b w:val="0"/>
          <w:color w:val="auto"/>
          <w:sz w:val="22"/>
        </w:rPr>
        <w:t xml:space="preserve"> carry out all the </w:t>
      </w:r>
      <w:r w:rsidR="004C1161">
        <w:rPr>
          <w:rFonts w:ascii="Arial" w:hAnsi="Arial"/>
          <w:b w:val="0"/>
          <w:color w:val="auto"/>
          <w:sz w:val="22"/>
        </w:rPr>
        <w:t xml:space="preserve">other </w:t>
      </w:r>
      <w:r w:rsidR="006D7BEE" w:rsidRPr="00A608A6">
        <w:rPr>
          <w:rFonts w:ascii="Arial" w:hAnsi="Arial"/>
          <w:b w:val="0"/>
          <w:color w:val="auto"/>
          <w:sz w:val="22"/>
        </w:rPr>
        <w:t>relevant checks as if the individual was a new member of staff. We will also do this if an individual moves from a post that is not regulated ac</w:t>
      </w:r>
      <w:r w:rsidR="00A608A6">
        <w:rPr>
          <w:rFonts w:ascii="Arial" w:hAnsi="Arial"/>
          <w:b w:val="0"/>
          <w:color w:val="auto"/>
          <w:sz w:val="22"/>
        </w:rPr>
        <w:t>t</w:t>
      </w:r>
      <w:r w:rsidR="006D7BEE" w:rsidRPr="00A608A6">
        <w:rPr>
          <w:rFonts w:ascii="Arial" w:hAnsi="Arial"/>
          <w:b w:val="0"/>
          <w:color w:val="auto"/>
          <w:sz w:val="22"/>
        </w:rPr>
        <w:t>ivity to one that is</w:t>
      </w:r>
      <w:r w:rsidR="00291772">
        <w:rPr>
          <w:rFonts w:ascii="Arial" w:hAnsi="Arial"/>
          <w:b w:val="0"/>
          <w:color w:val="auto"/>
          <w:sz w:val="22"/>
        </w:rPr>
        <w:t>, or where there has been a break in service of 12 weeks or more</w:t>
      </w:r>
      <w:r w:rsidR="006D7BEE" w:rsidRPr="00A608A6">
        <w:rPr>
          <w:rFonts w:ascii="Arial" w:hAnsi="Arial"/>
          <w:b w:val="0"/>
          <w:color w:val="auto"/>
          <w:sz w:val="22"/>
        </w:rPr>
        <w:t>.</w:t>
      </w:r>
    </w:p>
    <w:p w14:paraId="2AB87F73" w14:textId="02FE2451" w:rsidR="006D7BEE" w:rsidRPr="00A608A6" w:rsidRDefault="006D7BEE" w:rsidP="006D7BEE">
      <w:pPr>
        <w:pStyle w:val="SPSSubHeading"/>
        <w:rPr>
          <w:rFonts w:ascii="Arial" w:hAnsi="Arial"/>
          <w:b w:val="0"/>
          <w:color w:val="auto"/>
          <w:sz w:val="22"/>
        </w:rPr>
      </w:pPr>
    </w:p>
    <w:p w14:paraId="6AC3DA1E" w14:textId="1A7357F2" w:rsidR="006D7BEE" w:rsidRPr="00A608A6" w:rsidRDefault="006D7BEE" w:rsidP="006D7BEE">
      <w:pPr>
        <w:pStyle w:val="SPSSubHeading"/>
        <w:rPr>
          <w:rFonts w:ascii="Arial" w:hAnsi="Arial"/>
          <w:b w:val="0"/>
          <w:color w:val="auto"/>
          <w:sz w:val="22"/>
        </w:rPr>
      </w:pPr>
      <w:r w:rsidRPr="00A608A6">
        <w:rPr>
          <w:rFonts w:ascii="Arial" w:hAnsi="Arial"/>
          <w:b w:val="0"/>
          <w:color w:val="auto"/>
          <w:sz w:val="22"/>
        </w:rPr>
        <w:t>We will refer to the DBS anyone who has harmed, or poses a risk of harm, to a child or vulnerable adult:</w:t>
      </w:r>
    </w:p>
    <w:p w14:paraId="79CC9B07" w14:textId="37AE2C0B" w:rsidR="00291772" w:rsidRDefault="00291772" w:rsidP="00141F04">
      <w:pPr>
        <w:pStyle w:val="SPSSubHeading"/>
        <w:numPr>
          <w:ilvl w:val="0"/>
          <w:numId w:val="33"/>
        </w:numPr>
        <w:rPr>
          <w:rFonts w:ascii="Arial" w:hAnsi="Arial"/>
          <w:b w:val="0"/>
          <w:color w:val="auto"/>
          <w:sz w:val="22"/>
        </w:rPr>
      </w:pPr>
      <w:r>
        <w:rPr>
          <w:rFonts w:ascii="Arial" w:hAnsi="Arial"/>
          <w:b w:val="0"/>
          <w:color w:val="auto"/>
          <w:sz w:val="22"/>
        </w:rPr>
        <w:t xml:space="preserve">We believe that the individual has engaged in </w:t>
      </w:r>
      <w:hyperlink r:id="rId80" w:anchor="relevant-conduct-in-relation-to-children" w:history="1">
        <w:r w:rsidRPr="00291772">
          <w:rPr>
            <w:rStyle w:val="Hyperlink"/>
            <w:rFonts w:ascii="Arial" w:hAnsi="Arial"/>
            <w:b w:val="0"/>
            <w:sz w:val="22"/>
          </w:rPr>
          <w:t>relevant conduct</w:t>
        </w:r>
      </w:hyperlink>
    </w:p>
    <w:p w14:paraId="56019370" w14:textId="5985B70F" w:rsidR="006D7BEE" w:rsidRPr="00A608A6" w:rsidRDefault="006D7BEE" w:rsidP="00141F04">
      <w:pPr>
        <w:pStyle w:val="SPSSubHeading"/>
        <w:numPr>
          <w:ilvl w:val="0"/>
          <w:numId w:val="33"/>
        </w:numPr>
        <w:rPr>
          <w:rFonts w:ascii="Arial" w:hAnsi="Arial"/>
          <w:b w:val="0"/>
          <w:color w:val="auto"/>
          <w:sz w:val="22"/>
        </w:rPr>
      </w:pPr>
      <w:r w:rsidRPr="00A608A6">
        <w:rPr>
          <w:rFonts w:ascii="Arial" w:hAnsi="Arial"/>
          <w:b w:val="0"/>
          <w:color w:val="auto"/>
          <w:sz w:val="22"/>
        </w:rPr>
        <w:t>Where the ‘harm test’ is satisfied in respect of the individual (i.e. that no action or inaction occurred but the present risk that it could is significant)</w:t>
      </w:r>
    </w:p>
    <w:p w14:paraId="3D01A806" w14:textId="6D20AF1B" w:rsidR="006D7BEE" w:rsidRPr="00A608A6" w:rsidRDefault="006D7BEE" w:rsidP="00141F04">
      <w:pPr>
        <w:pStyle w:val="SPSSubHeading"/>
        <w:numPr>
          <w:ilvl w:val="0"/>
          <w:numId w:val="33"/>
        </w:numPr>
        <w:rPr>
          <w:rFonts w:ascii="Arial" w:hAnsi="Arial"/>
          <w:b w:val="0"/>
          <w:color w:val="auto"/>
          <w:sz w:val="22"/>
        </w:rPr>
      </w:pPr>
      <w:r w:rsidRPr="00A608A6">
        <w:rPr>
          <w:rFonts w:ascii="Arial" w:hAnsi="Arial"/>
          <w:b w:val="0"/>
          <w:color w:val="auto"/>
          <w:sz w:val="22"/>
        </w:rPr>
        <w:t>Where the individual has received a caution or conviction for relevant offence</w:t>
      </w:r>
    </w:p>
    <w:p w14:paraId="19EA828A" w14:textId="013E6578" w:rsidR="006D7BEE" w:rsidRPr="00A608A6" w:rsidRDefault="006D7BEE" w:rsidP="00141F04">
      <w:pPr>
        <w:pStyle w:val="SPSSubHeading"/>
        <w:numPr>
          <w:ilvl w:val="0"/>
          <w:numId w:val="33"/>
        </w:numPr>
        <w:rPr>
          <w:rFonts w:ascii="Arial" w:hAnsi="Arial"/>
          <w:b w:val="0"/>
          <w:color w:val="auto"/>
          <w:sz w:val="22"/>
        </w:rPr>
      </w:pPr>
      <w:r w:rsidRPr="00A608A6">
        <w:rPr>
          <w:rFonts w:ascii="Arial" w:hAnsi="Arial"/>
          <w:b w:val="0"/>
          <w:color w:val="auto"/>
          <w:sz w:val="22"/>
        </w:rPr>
        <w:t>I</w:t>
      </w:r>
      <w:r w:rsidR="00C40050" w:rsidRPr="00A608A6">
        <w:rPr>
          <w:rFonts w:ascii="Arial" w:hAnsi="Arial"/>
          <w:b w:val="0"/>
          <w:color w:val="auto"/>
          <w:sz w:val="22"/>
        </w:rPr>
        <w:t>f there is reason to believe that the individual has committed a list relevant offence, under the ‘Safeguarding Vulnerable Groups Act 2006 (Prescribed Criteria and Miscellaneous Provisions) Regulations 2009’</w:t>
      </w:r>
    </w:p>
    <w:p w14:paraId="06AF9DF7" w14:textId="1D0BB1DB" w:rsidR="00C40050" w:rsidRPr="00A608A6" w:rsidRDefault="00C40050" w:rsidP="00141F04">
      <w:pPr>
        <w:pStyle w:val="SPSSubHeading"/>
        <w:numPr>
          <w:ilvl w:val="0"/>
          <w:numId w:val="33"/>
        </w:numPr>
        <w:rPr>
          <w:rFonts w:ascii="Arial" w:hAnsi="Arial"/>
          <w:b w:val="0"/>
          <w:color w:val="auto"/>
          <w:sz w:val="22"/>
        </w:rPr>
      </w:pPr>
      <w:r w:rsidRPr="00A608A6">
        <w:rPr>
          <w:rFonts w:ascii="Arial" w:hAnsi="Arial"/>
          <w:b w:val="0"/>
          <w:color w:val="auto"/>
          <w:sz w:val="22"/>
        </w:rPr>
        <w:t>If the individual has been removed from working in regulated activity (paid or unpaid) or would have been removed if they had not left</w:t>
      </w:r>
      <w:r w:rsidR="00811ADE" w:rsidRPr="00A608A6">
        <w:rPr>
          <w:rFonts w:ascii="Arial" w:hAnsi="Arial"/>
          <w:b w:val="0"/>
          <w:color w:val="auto"/>
          <w:sz w:val="22"/>
        </w:rPr>
        <w:t>.</w:t>
      </w:r>
    </w:p>
    <w:p w14:paraId="64B2EF68" w14:textId="3F97423F" w:rsidR="00811ADE" w:rsidRPr="00A608A6" w:rsidRDefault="00811ADE" w:rsidP="00811ADE">
      <w:pPr>
        <w:pStyle w:val="SPSSubHeading"/>
        <w:rPr>
          <w:rFonts w:ascii="Arial" w:hAnsi="Arial"/>
          <w:b w:val="0"/>
          <w:color w:val="auto"/>
          <w:sz w:val="22"/>
        </w:rPr>
      </w:pPr>
    </w:p>
    <w:p w14:paraId="28D54015" w14:textId="3CAB3012" w:rsidR="00811ADE" w:rsidRPr="00A608A6" w:rsidRDefault="00811ADE" w:rsidP="6798CFA0">
      <w:pPr>
        <w:pStyle w:val="SPSSubHeading"/>
        <w:rPr>
          <w:rFonts w:ascii="Arial" w:hAnsi="Arial"/>
          <w:color w:val="auto"/>
          <w:sz w:val="22"/>
          <w:szCs w:val="22"/>
        </w:rPr>
      </w:pPr>
      <w:r w:rsidRPr="6798CFA0">
        <w:rPr>
          <w:rFonts w:ascii="Arial" w:hAnsi="Arial"/>
          <w:color w:val="auto"/>
          <w:sz w:val="22"/>
          <w:szCs w:val="22"/>
        </w:rPr>
        <w:t>Agency and third-party staff</w:t>
      </w:r>
    </w:p>
    <w:p w14:paraId="03CC75D7" w14:textId="55D17A97" w:rsidR="00811ADE" w:rsidRPr="00A608A6" w:rsidRDefault="00811ADE" w:rsidP="00811ADE">
      <w:pPr>
        <w:pStyle w:val="SPSSubHeading"/>
        <w:rPr>
          <w:rFonts w:ascii="Arial" w:hAnsi="Arial"/>
          <w:b w:val="0"/>
          <w:color w:val="auto"/>
          <w:sz w:val="22"/>
        </w:rPr>
      </w:pPr>
    </w:p>
    <w:p w14:paraId="0BAAF9C8" w14:textId="77777777" w:rsidR="00CF076A" w:rsidRDefault="00811ADE" w:rsidP="00811ADE">
      <w:pPr>
        <w:pStyle w:val="SPSSubHeading"/>
        <w:rPr>
          <w:rFonts w:ascii="Arial" w:hAnsi="Arial"/>
          <w:b w:val="0"/>
          <w:color w:val="auto"/>
          <w:sz w:val="22"/>
          <w:szCs w:val="22"/>
        </w:rPr>
      </w:pPr>
      <w:r w:rsidRPr="1CB6630E">
        <w:rPr>
          <w:rFonts w:ascii="Arial" w:hAnsi="Arial"/>
          <w:b w:val="0"/>
          <w:color w:val="auto"/>
          <w:sz w:val="22"/>
          <w:szCs w:val="22"/>
        </w:rPr>
        <w:t>We will obtain written notification from any agency or third-party organi</w:t>
      </w:r>
      <w:r w:rsidR="00A608A6" w:rsidRPr="1CB6630E">
        <w:rPr>
          <w:rFonts w:ascii="Arial" w:hAnsi="Arial"/>
          <w:b w:val="0"/>
          <w:color w:val="auto"/>
          <w:sz w:val="22"/>
          <w:szCs w:val="22"/>
        </w:rPr>
        <w:t>s</w:t>
      </w:r>
      <w:r w:rsidRPr="1CB6630E">
        <w:rPr>
          <w:rFonts w:ascii="Arial" w:hAnsi="Arial"/>
          <w:b w:val="0"/>
          <w:color w:val="auto"/>
          <w:sz w:val="22"/>
          <w:szCs w:val="22"/>
        </w:rPr>
        <w:t>ation that i</w:t>
      </w:r>
      <w:r w:rsidR="00A608A6" w:rsidRPr="1CB6630E">
        <w:rPr>
          <w:rFonts w:ascii="Arial" w:hAnsi="Arial"/>
          <w:b w:val="0"/>
          <w:color w:val="auto"/>
          <w:sz w:val="22"/>
          <w:szCs w:val="22"/>
        </w:rPr>
        <w:t>t</w:t>
      </w:r>
      <w:r w:rsidRPr="1CB6630E">
        <w:rPr>
          <w:rFonts w:ascii="Arial" w:hAnsi="Arial"/>
          <w:b w:val="0"/>
          <w:color w:val="auto"/>
          <w:sz w:val="22"/>
          <w:szCs w:val="22"/>
        </w:rPr>
        <w:t xml:space="preserve"> has carried out the necessary safer recruitment checks that we would otherwise perform. We will also check that the person presenting themselves for work is the same person on whom the checks have been made</w:t>
      </w:r>
      <w:r w:rsidR="00052E0C" w:rsidRPr="1CB6630E">
        <w:rPr>
          <w:rFonts w:ascii="Arial" w:hAnsi="Arial"/>
          <w:b w:val="0"/>
          <w:color w:val="auto"/>
          <w:sz w:val="22"/>
          <w:szCs w:val="22"/>
        </w:rPr>
        <w:t xml:space="preserve">. </w:t>
      </w:r>
    </w:p>
    <w:p w14:paraId="7609E868" w14:textId="77777777" w:rsidR="00CF076A" w:rsidRDefault="00CF076A" w:rsidP="00811ADE">
      <w:pPr>
        <w:pStyle w:val="SPSSubHeading"/>
        <w:rPr>
          <w:rFonts w:ascii="Arial" w:hAnsi="Arial"/>
          <w:b w:val="0"/>
          <w:color w:val="auto"/>
          <w:sz w:val="22"/>
          <w:szCs w:val="22"/>
        </w:rPr>
      </w:pPr>
    </w:p>
    <w:p w14:paraId="21ADF41A" w14:textId="77777777" w:rsidR="003B7853" w:rsidRPr="00B12DED" w:rsidRDefault="003B7853" w:rsidP="00811ADE">
      <w:pPr>
        <w:pStyle w:val="SPSSubHeading"/>
        <w:rPr>
          <w:rFonts w:ascii="Arial" w:hAnsi="Arial"/>
          <w:bCs/>
          <w:color w:val="auto"/>
          <w:sz w:val="22"/>
          <w:szCs w:val="22"/>
        </w:rPr>
      </w:pPr>
      <w:r w:rsidRPr="00B12DED">
        <w:rPr>
          <w:rFonts w:ascii="Arial" w:hAnsi="Arial"/>
          <w:bCs/>
          <w:color w:val="auto"/>
          <w:sz w:val="22"/>
          <w:szCs w:val="22"/>
        </w:rPr>
        <w:t>Out of school setting providers using school premises for non-school activities</w:t>
      </w:r>
    </w:p>
    <w:p w14:paraId="763276CC" w14:textId="77777777" w:rsidR="003B7853" w:rsidRDefault="003B7853" w:rsidP="00811ADE">
      <w:pPr>
        <w:pStyle w:val="SPSSubHeading"/>
        <w:rPr>
          <w:rFonts w:ascii="Arial" w:hAnsi="Arial"/>
          <w:b w:val="0"/>
          <w:color w:val="auto"/>
          <w:sz w:val="22"/>
          <w:szCs w:val="22"/>
        </w:rPr>
      </w:pPr>
    </w:p>
    <w:p w14:paraId="097140CA" w14:textId="77777777" w:rsidR="00877FE3" w:rsidRPr="007D24E3" w:rsidRDefault="000B0614" w:rsidP="00811ADE">
      <w:pPr>
        <w:pStyle w:val="SPSSubHeading"/>
        <w:rPr>
          <w:rFonts w:ascii="Arial" w:hAnsi="Arial"/>
          <w:b w:val="0"/>
          <w:bCs/>
          <w:color w:val="auto"/>
          <w:sz w:val="22"/>
          <w:szCs w:val="18"/>
        </w:rPr>
      </w:pPr>
      <w:r w:rsidRPr="007D24E3">
        <w:rPr>
          <w:rFonts w:ascii="Arial" w:hAnsi="Arial"/>
          <w:b w:val="0"/>
          <w:bCs/>
          <w:color w:val="auto"/>
          <w:sz w:val="22"/>
          <w:szCs w:val="18"/>
        </w:rPr>
        <w:t xml:space="preserve">We will ensure that </w:t>
      </w:r>
      <w:r w:rsidR="00AE5CF8" w:rsidRPr="007D24E3">
        <w:rPr>
          <w:rFonts w:ascii="Arial" w:hAnsi="Arial"/>
          <w:b w:val="0"/>
          <w:bCs/>
          <w:color w:val="auto"/>
          <w:sz w:val="22"/>
          <w:szCs w:val="18"/>
        </w:rPr>
        <w:t>any provider we use follows the DfE guidance ‘</w:t>
      </w:r>
      <w:hyperlink r:id="rId81" w:history="1">
        <w:r w:rsidR="00AE5CF8" w:rsidRPr="00050B06">
          <w:rPr>
            <w:rStyle w:val="Hyperlink"/>
            <w:rFonts w:ascii="Arial" w:hAnsi="Arial"/>
            <w:b w:val="0"/>
            <w:bCs/>
            <w:sz w:val="22"/>
            <w:szCs w:val="18"/>
          </w:rPr>
          <w:t>Keeping children safe in out-of-school settings</w:t>
        </w:r>
      </w:hyperlink>
      <w:r w:rsidR="00050B06" w:rsidRPr="007D24E3">
        <w:rPr>
          <w:rFonts w:ascii="Arial" w:hAnsi="Arial"/>
          <w:b w:val="0"/>
          <w:bCs/>
          <w:color w:val="auto"/>
          <w:sz w:val="22"/>
          <w:szCs w:val="18"/>
        </w:rPr>
        <w:t>’</w:t>
      </w:r>
      <w:r w:rsidR="00877FE3" w:rsidRPr="007D24E3">
        <w:rPr>
          <w:rFonts w:ascii="Arial" w:hAnsi="Arial"/>
          <w:b w:val="0"/>
          <w:bCs/>
          <w:color w:val="auto"/>
          <w:sz w:val="22"/>
          <w:szCs w:val="18"/>
        </w:rPr>
        <w:t xml:space="preserve"> including ensuring that:</w:t>
      </w:r>
    </w:p>
    <w:p w14:paraId="153547C3" w14:textId="77777777" w:rsidR="00877FE3" w:rsidRPr="007D24E3" w:rsidRDefault="00877FE3" w:rsidP="00141F04">
      <w:pPr>
        <w:pStyle w:val="SPSSubHeading"/>
        <w:numPr>
          <w:ilvl w:val="0"/>
          <w:numId w:val="92"/>
        </w:numPr>
        <w:rPr>
          <w:rFonts w:ascii="Arial" w:hAnsi="Arial"/>
          <w:b w:val="0"/>
          <w:color w:val="auto"/>
          <w:sz w:val="22"/>
          <w:szCs w:val="22"/>
        </w:rPr>
      </w:pPr>
      <w:r w:rsidRPr="007D24E3">
        <w:rPr>
          <w:rFonts w:ascii="Arial" w:hAnsi="Arial"/>
          <w:b w:val="0"/>
          <w:bCs/>
          <w:color w:val="auto"/>
          <w:sz w:val="22"/>
          <w:szCs w:val="18"/>
        </w:rPr>
        <w:t xml:space="preserve">the provider has a DSL appointed, </w:t>
      </w:r>
    </w:p>
    <w:p w14:paraId="74998029" w14:textId="77777777" w:rsidR="00877FE3" w:rsidRPr="007D24E3" w:rsidRDefault="00877FE3" w:rsidP="00141F04">
      <w:pPr>
        <w:pStyle w:val="SPSSubHeading"/>
        <w:numPr>
          <w:ilvl w:val="0"/>
          <w:numId w:val="92"/>
        </w:numPr>
        <w:rPr>
          <w:rFonts w:ascii="Arial" w:hAnsi="Arial"/>
          <w:b w:val="0"/>
          <w:color w:val="auto"/>
          <w:sz w:val="22"/>
          <w:szCs w:val="22"/>
        </w:rPr>
      </w:pPr>
      <w:r w:rsidRPr="007D24E3">
        <w:rPr>
          <w:rFonts w:ascii="Arial" w:hAnsi="Arial"/>
          <w:b w:val="0"/>
          <w:bCs/>
          <w:color w:val="auto"/>
          <w:sz w:val="22"/>
          <w:szCs w:val="18"/>
        </w:rPr>
        <w:t>adequate safeguarding training takes place</w:t>
      </w:r>
    </w:p>
    <w:p w14:paraId="7D82D0ED" w14:textId="433842A4" w:rsidR="00286F39" w:rsidRPr="007D24E3" w:rsidRDefault="00286F39" w:rsidP="00141F04">
      <w:pPr>
        <w:pStyle w:val="SPSSubHeading"/>
        <w:numPr>
          <w:ilvl w:val="0"/>
          <w:numId w:val="92"/>
        </w:numPr>
        <w:rPr>
          <w:rFonts w:ascii="Arial" w:hAnsi="Arial"/>
          <w:b w:val="0"/>
          <w:color w:val="auto"/>
          <w:sz w:val="22"/>
          <w:szCs w:val="22"/>
        </w:rPr>
      </w:pPr>
      <w:r w:rsidRPr="007D24E3">
        <w:rPr>
          <w:rFonts w:ascii="Arial" w:hAnsi="Arial"/>
          <w:b w:val="0"/>
          <w:bCs/>
          <w:color w:val="auto"/>
          <w:sz w:val="22"/>
          <w:szCs w:val="18"/>
        </w:rPr>
        <w:t>staff suitability is regularly reviewed</w:t>
      </w:r>
      <w:r w:rsidR="005F0937" w:rsidRPr="007D24E3">
        <w:rPr>
          <w:rFonts w:ascii="Arial" w:hAnsi="Arial"/>
          <w:b w:val="0"/>
          <w:bCs/>
          <w:color w:val="auto"/>
          <w:sz w:val="22"/>
          <w:szCs w:val="18"/>
        </w:rPr>
        <w:t>.</w:t>
      </w:r>
    </w:p>
    <w:p w14:paraId="678DA758" w14:textId="77777777" w:rsidR="005F0937" w:rsidRPr="007D24E3" w:rsidRDefault="005F0937" w:rsidP="005F0937">
      <w:pPr>
        <w:pStyle w:val="SPSSubHeading"/>
        <w:rPr>
          <w:color w:val="auto"/>
        </w:rPr>
      </w:pPr>
    </w:p>
    <w:p w14:paraId="6058E99D" w14:textId="753E3B8B" w:rsidR="00811ADE" w:rsidRPr="007D24E3" w:rsidRDefault="006464E7" w:rsidP="005F0937">
      <w:pPr>
        <w:pStyle w:val="SPSSubHeading"/>
        <w:rPr>
          <w:rFonts w:ascii="Arial" w:hAnsi="Arial"/>
          <w:b w:val="0"/>
          <w:bCs/>
          <w:color w:val="auto"/>
          <w:sz w:val="22"/>
          <w:szCs w:val="22"/>
        </w:rPr>
      </w:pPr>
      <w:r w:rsidRPr="007D24E3">
        <w:rPr>
          <w:rFonts w:ascii="Arial" w:hAnsi="Arial"/>
          <w:b w:val="0"/>
          <w:bCs/>
          <w:color w:val="auto"/>
          <w:sz w:val="22"/>
          <w:szCs w:val="18"/>
        </w:rPr>
        <w:t>Any allegations about staff using school premises will follow school allegations procedures, including referral to LADO.</w:t>
      </w:r>
      <w:r w:rsidR="00927682" w:rsidRPr="007D24E3">
        <w:rPr>
          <w:rFonts w:ascii="Arial" w:hAnsi="Arial"/>
          <w:b w:val="0"/>
          <w:bCs/>
          <w:color w:val="auto"/>
        </w:rPr>
        <w:br/>
      </w:r>
    </w:p>
    <w:p w14:paraId="1225B524" w14:textId="0306A296" w:rsidR="007D47FD" w:rsidRDefault="007D47FD" w:rsidP="00811ADE">
      <w:pPr>
        <w:pStyle w:val="SPSSubHeading"/>
        <w:rPr>
          <w:rFonts w:ascii="Arial" w:hAnsi="Arial"/>
          <w:bCs/>
          <w:color w:val="auto"/>
          <w:sz w:val="22"/>
        </w:rPr>
      </w:pPr>
      <w:r>
        <w:rPr>
          <w:rFonts w:ascii="Arial" w:hAnsi="Arial"/>
          <w:bCs/>
          <w:color w:val="auto"/>
          <w:sz w:val="22"/>
        </w:rPr>
        <w:t xml:space="preserve">Specialist staff working with children (i.e. Social Workers, Educational </w:t>
      </w:r>
      <w:r w:rsidR="008F53F3">
        <w:rPr>
          <w:rFonts w:ascii="Arial" w:hAnsi="Arial"/>
          <w:bCs/>
          <w:color w:val="auto"/>
          <w:sz w:val="22"/>
        </w:rPr>
        <w:t>Psychologists</w:t>
      </w:r>
      <w:r>
        <w:rPr>
          <w:rFonts w:ascii="Arial" w:hAnsi="Arial"/>
          <w:bCs/>
          <w:color w:val="auto"/>
          <w:sz w:val="22"/>
        </w:rPr>
        <w:t>)</w:t>
      </w:r>
    </w:p>
    <w:p w14:paraId="569F8883" w14:textId="4144E7DA" w:rsidR="007D47FD" w:rsidRDefault="007D47FD" w:rsidP="00811ADE">
      <w:pPr>
        <w:pStyle w:val="SPSSubHeading"/>
        <w:rPr>
          <w:rFonts w:ascii="Arial" w:hAnsi="Arial"/>
          <w:bCs/>
          <w:color w:val="auto"/>
          <w:sz w:val="22"/>
        </w:rPr>
      </w:pPr>
    </w:p>
    <w:p w14:paraId="30D6EA5E" w14:textId="77777777" w:rsidR="007D47FD" w:rsidRDefault="007D47FD" w:rsidP="00811ADE">
      <w:pPr>
        <w:pStyle w:val="SPSSubHeading"/>
        <w:rPr>
          <w:rFonts w:ascii="Arial" w:hAnsi="Arial"/>
          <w:b w:val="0"/>
          <w:color w:val="auto"/>
          <w:sz w:val="22"/>
        </w:rPr>
      </w:pPr>
      <w:r w:rsidRPr="00A608A6">
        <w:rPr>
          <w:rFonts w:ascii="Arial" w:hAnsi="Arial"/>
          <w:b w:val="0"/>
          <w:color w:val="auto"/>
          <w:sz w:val="22"/>
        </w:rPr>
        <w:t>We will obtain written notification from any organi</w:t>
      </w:r>
      <w:r>
        <w:rPr>
          <w:rFonts w:ascii="Arial" w:hAnsi="Arial"/>
          <w:b w:val="0"/>
          <w:color w:val="auto"/>
          <w:sz w:val="22"/>
        </w:rPr>
        <w:t>s</w:t>
      </w:r>
      <w:r w:rsidRPr="00A608A6">
        <w:rPr>
          <w:rFonts w:ascii="Arial" w:hAnsi="Arial"/>
          <w:b w:val="0"/>
          <w:color w:val="auto"/>
          <w:sz w:val="22"/>
        </w:rPr>
        <w:t xml:space="preserve">ation that </w:t>
      </w:r>
      <w:r>
        <w:rPr>
          <w:rFonts w:ascii="Arial" w:hAnsi="Arial"/>
          <w:b w:val="0"/>
          <w:color w:val="auto"/>
          <w:sz w:val="22"/>
        </w:rPr>
        <w:t>the person:</w:t>
      </w:r>
    </w:p>
    <w:p w14:paraId="447522A0" w14:textId="09A007BA" w:rsidR="007D47FD" w:rsidRDefault="007D47FD" w:rsidP="00141F04">
      <w:pPr>
        <w:pStyle w:val="SPSSubHeading"/>
        <w:numPr>
          <w:ilvl w:val="0"/>
          <w:numId w:val="50"/>
        </w:numPr>
        <w:rPr>
          <w:rFonts w:ascii="Arial" w:hAnsi="Arial"/>
          <w:b w:val="0"/>
          <w:color w:val="auto"/>
          <w:sz w:val="22"/>
        </w:rPr>
      </w:pPr>
      <w:r>
        <w:rPr>
          <w:rFonts w:ascii="Arial" w:hAnsi="Arial"/>
          <w:b w:val="0"/>
          <w:color w:val="auto"/>
          <w:sz w:val="22"/>
        </w:rPr>
        <w:t>Is the subject of a valid enhanced DBS check (including children’s barred list)</w:t>
      </w:r>
    </w:p>
    <w:p w14:paraId="5B5522C4" w14:textId="33E413DF" w:rsidR="007D47FD" w:rsidRDefault="007D47FD" w:rsidP="00141F04">
      <w:pPr>
        <w:pStyle w:val="SPSSubHeading"/>
        <w:numPr>
          <w:ilvl w:val="0"/>
          <w:numId w:val="50"/>
        </w:numPr>
        <w:rPr>
          <w:rFonts w:ascii="Arial" w:hAnsi="Arial"/>
          <w:b w:val="0"/>
          <w:color w:val="auto"/>
          <w:sz w:val="22"/>
        </w:rPr>
      </w:pPr>
      <w:r>
        <w:rPr>
          <w:rFonts w:ascii="Arial" w:hAnsi="Arial"/>
          <w:b w:val="0"/>
          <w:color w:val="auto"/>
          <w:sz w:val="22"/>
        </w:rPr>
        <w:t>That this certificate is clear of any relevant concerns</w:t>
      </w:r>
      <w:r w:rsidR="007D7A60">
        <w:rPr>
          <w:rFonts w:ascii="Arial" w:hAnsi="Arial"/>
          <w:b w:val="0"/>
          <w:color w:val="auto"/>
          <w:sz w:val="22"/>
        </w:rPr>
        <w:t xml:space="preserve"> and that the employing organisation carried out the check</w:t>
      </w:r>
      <w:r w:rsidR="00E73FA1">
        <w:rPr>
          <w:rFonts w:ascii="Arial" w:hAnsi="Arial"/>
          <w:b w:val="0"/>
          <w:color w:val="auto"/>
          <w:sz w:val="22"/>
        </w:rPr>
        <w:t>.</w:t>
      </w:r>
    </w:p>
    <w:p w14:paraId="774FF8EC" w14:textId="786787A9" w:rsidR="007D47FD" w:rsidRDefault="007D47FD" w:rsidP="00E63C21">
      <w:pPr>
        <w:pStyle w:val="SPSSubHeading"/>
        <w:rPr>
          <w:rFonts w:ascii="Arial" w:hAnsi="Arial"/>
          <w:b w:val="0"/>
          <w:color w:val="auto"/>
          <w:sz w:val="22"/>
        </w:rPr>
      </w:pPr>
    </w:p>
    <w:p w14:paraId="0B7F6878" w14:textId="4D7279FB" w:rsidR="007D47FD" w:rsidRDefault="007D47FD" w:rsidP="00811ADE">
      <w:pPr>
        <w:pStyle w:val="SPSSubHeading"/>
        <w:rPr>
          <w:rFonts w:ascii="Arial" w:hAnsi="Arial"/>
          <w:b w:val="0"/>
          <w:color w:val="auto"/>
          <w:sz w:val="22"/>
        </w:rPr>
      </w:pPr>
      <w:r w:rsidRPr="00A608A6">
        <w:rPr>
          <w:rFonts w:ascii="Arial" w:hAnsi="Arial"/>
          <w:b w:val="0"/>
          <w:color w:val="auto"/>
          <w:sz w:val="22"/>
        </w:rPr>
        <w:t>We will also check that the person presenting themselves is the same person on whom the checks have been made</w:t>
      </w:r>
      <w:r>
        <w:rPr>
          <w:rFonts w:ascii="Arial" w:hAnsi="Arial"/>
          <w:b w:val="0"/>
          <w:color w:val="auto"/>
          <w:sz w:val="22"/>
        </w:rPr>
        <w:t>.</w:t>
      </w:r>
      <w:r w:rsidR="00927682">
        <w:rPr>
          <w:rFonts w:ascii="Arial" w:hAnsi="Arial"/>
          <w:b w:val="0"/>
          <w:color w:val="auto"/>
          <w:sz w:val="22"/>
        </w:rPr>
        <w:br/>
      </w:r>
    </w:p>
    <w:p w14:paraId="6432572D" w14:textId="1E31E56F" w:rsidR="00811ADE" w:rsidRPr="00A608A6" w:rsidRDefault="00811ADE" w:rsidP="00811ADE">
      <w:pPr>
        <w:pStyle w:val="SPSSubHeading"/>
        <w:rPr>
          <w:rFonts w:ascii="Arial" w:hAnsi="Arial"/>
          <w:color w:val="auto"/>
          <w:sz w:val="22"/>
        </w:rPr>
      </w:pPr>
      <w:bookmarkStart w:id="58" w:name="_Hlk30074521"/>
      <w:r w:rsidRPr="00A608A6">
        <w:rPr>
          <w:rFonts w:ascii="Arial" w:hAnsi="Arial"/>
          <w:color w:val="auto"/>
          <w:sz w:val="22"/>
        </w:rPr>
        <w:t>Contractors</w:t>
      </w:r>
    </w:p>
    <w:p w14:paraId="7B3B884C" w14:textId="35E8B58F" w:rsidR="00811ADE" w:rsidRPr="00A608A6" w:rsidRDefault="00811ADE" w:rsidP="00811ADE">
      <w:pPr>
        <w:pStyle w:val="SPSSubHeading"/>
        <w:rPr>
          <w:rFonts w:ascii="Arial" w:hAnsi="Arial"/>
          <w:color w:val="auto"/>
          <w:sz w:val="22"/>
        </w:rPr>
      </w:pPr>
    </w:p>
    <w:p w14:paraId="3B8A02CB" w14:textId="304513B6" w:rsidR="00811ADE" w:rsidRPr="00A608A6" w:rsidRDefault="00811ADE" w:rsidP="00811ADE">
      <w:pPr>
        <w:pStyle w:val="SPSSubHeading"/>
        <w:rPr>
          <w:rFonts w:ascii="Arial" w:hAnsi="Arial"/>
          <w:b w:val="0"/>
          <w:color w:val="auto"/>
          <w:sz w:val="22"/>
        </w:rPr>
      </w:pPr>
      <w:r w:rsidRPr="00A608A6">
        <w:rPr>
          <w:rFonts w:ascii="Arial" w:hAnsi="Arial"/>
          <w:b w:val="0"/>
          <w:color w:val="auto"/>
          <w:sz w:val="22"/>
        </w:rPr>
        <w:t xml:space="preserve">We will ensure that any contractor, or any employee of the contractor, who is to work at the </w:t>
      </w:r>
      <w:r w:rsidR="00862087">
        <w:rPr>
          <w:rFonts w:ascii="Arial" w:hAnsi="Arial"/>
          <w:b w:val="0"/>
          <w:color w:val="auto"/>
          <w:sz w:val="22"/>
        </w:rPr>
        <w:t>school</w:t>
      </w:r>
      <w:r w:rsidRPr="00A608A6">
        <w:rPr>
          <w:rFonts w:ascii="Arial" w:hAnsi="Arial"/>
          <w:b w:val="0"/>
          <w:color w:val="auto"/>
          <w:sz w:val="22"/>
        </w:rPr>
        <w:t xml:space="preserve"> has had the appropriate check. This will be:</w:t>
      </w:r>
    </w:p>
    <w:p w14:paraId="28FEDE92" w14:textId="3302F07D" w:rsidR="00811ADE" w:rsidRPr="00A608A6" w:rsidRDefault="00811ADE" w:rsidP="00141F04">
      <w:pPr>
        <w:pStyle w:val="SPSSubHeading"/>
        <w:numPr>
          <w:ilvl w:val="0"/>
          <w:numId w:val="34"/>
        </w:numPr>
        <w:rPr>
          <w:rFonts w:ascii="Arial" w:hAnsi="Arial"/>
          <w:b w:val="0"/>
          <w:color w:val="auto"/>
          <w:sz w:val="22"/>
        </w:rPr>
      </w:pPr>
      <w:r w:rsidRPr="00A608A6">
        <w:rPr>
          <w:rFonts w:ascii="Arial" w:hAnsi="Arial"/>
          <w:b w:val="0"/>
          <w:color w:val="auto"/>
          <w:sz w:val="22"/>
        </w:rPr>
        <w:t>An enhanced DBS check with barred list information for contractors engaging in regulated activity</w:t>
      </w:r>
    </w:p>
    <w:p w14:paraId="12D0B5D1" w14:textId="51B52C0E" w:rsidR="00811ADE" w:rsidRPr="00A608A6" w:rsidRDefault="00811ADE" w:rsidP="00141F04">
      <w:pPr>
        <w:pStyle w:val="SPSSubHeading"/>
        <w:numPr>
          <w:ilvl w:val="0"/>
          <w:numId w:val="34"/>
        </w:numPr>
        <w:rPr>
          <w:rFonts w:ascii="Arial" w:hAnsi="Arial"/>
          <w:b w:val="0"/>
          <w:color w:val="auto"/>
          <w:sz w:val="22"/>
        </w:rPr>
      </w:pPr>
      <w:r w:rsidRPr="00A608A6">
        <w:rPr>
          <w:rFonts w:ascii="Arial" w:hAnsi="Arial"/>
          <w:b w:val="0"/>
          <w:color w:val="auto"/>
          <w:sz w:val="22"/>
        </w:rPr>
        <w:t>An enhanced DBS check, not including barred list information, for all other contractors who are not in regulated activity but whose work provides them with an opportunity for regular contact with children.</w:t>
      </w:r>
    </w:p>
    <w:p w14:paraId="2E67FB37" w14:textId="661D368F" w:rsidR="00811ADE" w:rsidRPr="00A608A6" w:rsidRDefault="00811ADE" w:rsidP="00811ADE">
      <w:pPr>
        <w:pStyle w:val="SPSSubHeading"/>
        <w:rPr>
          <w:rFonts w:ascii="Arial" w:hAnsi="Arial"/>
          <w:b w:val="0"/>
          <w:color w:val="auto"/>
          <w:sz w:val="22"/>
        </w:rPr>
      </w:pPr>
    </w:p>
    <w:p w14:paraId="09C2F407" w14:textId="5D29509F" w:rsidR="00811ADE" w:rsidRPr="00A608A6" w:rsidRDefault="00811ADE" w:rsidP="00811ADE">
      <w:pPr>
        <w:pStyle w:val="SPSSubHeading"/>
        <w:rPr>
          <w:rFonts w:ascii="Arial" w:hAnsi="Arial"/>
          <w:b w:val="0"/>
          <w:color w:val="auto"/>
          <w:sz w:val="22"/>
        </w:rPr>
      </w:pPr>
      <w:r w:rsidRPr="00A608A6">
        <w:rPr>
          <w:rFonts w:ascii="Arial" w:hAnsi="Arial"/>
          <w:b w:val="0"/>
          <w:color w:val="auto"/>
          <w:sz w:val="22"/>
        </w:rPr>
        <w:t>We will obtain the DBS check for self-employed contractors.</w:t>
      </w:r>
    </w:p>
    <w:p w14:paraId="1506D97A" w14:textId="06C8272A" w:rsidR="00811ADE" w:rsidRPr="00A608A6" w:rsidRDefault="00811ADE" w:rsidP="00811ADE">
      <w:pPr>
        <w:pStyle w:val="SPSSubHeading"/>
        <w:rPr>
          <w:rFonts w:ascii="Arial" w:hAnsi="Arial"/>
          <w:b w:val="0"/>
          <w:color w:val="auto"/>
          <w:sz w:val="22"/>
        </w:rPr>
      </w:pPr>
      <w:r w:rsidRPr="00A608A6">
        <w:rPr>
          <w:rFonts w:ascii="Arial" w:hAnsi="Arial"/>
          <w:b w:val="0"/>
          <w:color w:val="auto"/>
          <w:sz w:val="22"/>
        </w:rPr>
        <w:br/>
        <w:t>We will not keep copies of such checks for longer than 6 months.</w:t>
      </w:r>
    </w:p>
    <w:p w14:paraId="47931F8B" w14:textId="722DF48E" w:rsidR="00811ADE" w:rsidRPr="00A608A6" w:rsidRDefault="00811ADE" w:rsidP="00811ADE">
      <w:pPr>
        <w:pStyle w:val="SPSSubHeading"/>
        <w:rPr>
          <w:rFonts w:ascii="Arial" w:hAnsi="Arial"/>
          <w:b w:val="0"/>
          <w:color w:val="auto"/>
          <w:sz w:val="22"/>
        </w:rPr>
      </w:pPr>
    </w:p>
    <w:p w14:paraId="680BDC5A" w14:textId="7EF313A1" w:rsidR="00811ADE" w:rsidRPr="00A608A6" w:rsidRDefault="00811ADE" w:rsidP="00811ADE">
      <w:pPr>
        <w:pStyle w:val="SPSSubHeading"/>
        <w:rPr>
          <w:rFonts w:ascii="Arial" w:hAnsi="Arial"/>
          <w:b w:val="0"/>
          <w:color w:val="auto"/>
          <w:sz w:val="22"/>
        </w:rPr>
      </w:pPr>
      <w:r w:rsidRPr="00A608A6">
        <w:rPr>
          <w:rFonts w:ascii="Arial" w:hAnsi="Arial"/>
          <w:b w:val="0"/>
          <w:color w:val="auto"/>
          <w:sz w:val="22"/>
        </w:rPr>
        <w:t>Contractors who have not had any checks will not be allowed to work unsupervised or engage in regulated activity under any circumstances</w:t>
      </w:r>
      <w:r w:rsidR="00030CCD" w:rsidRPr="00A608A6">
        <w:rPr>
          <w:rFonts w:ascii="Arial" w:hAnsi="Arial"/>
          <w:b w:val="0"/>
          <w:color w:val="auto"/>
          <w:sz w:val="22"/>
        </w:rPr>
        <w:t>.</w:t>
      </w:r>
    </w:p>
    <w:p w14:paraId="4E450A9D" w14:textId="49B4FE14" w:rsidR="00030CCD" w:rsidRPr="00A608A6" w:rsidRDefault="00030CCD" w:rsidP="00811ADE">
      <w:pPr>
        <w:pStyle w:val="SPSSubHeading"/>
        <w:rPr>
          <w:rFonts w:ascii="Arial" w:hAnsi="Arial"/>
          <w:b w:val="0"/>
          <w:color w:val="auto"/>
          <w:sz w:val="22"/>
        </w:rPr>
      </w:pPr>
    </w:p>
    <w:p w14:paraId="3F842553" w14:textId="6511F63F" w:rsidR="00030CCD" w:rsidRDefault="00030CCD" w:rsidP="00811ADE">
      <w:pPr>
        <w:pStyle w:val="SPSSubHeading"/>
        <w:rPr>
          <w:rFonts w:ascii="Arial" w:hAnsi="Arial"/>
          <w:b w:val="0"/>
          <w:color w:val="auto"/>
          <w:sz w:val="22"/>
        </w:rPr>
      </w:pPr>
      <w:r w:rsidRPr="00A608A6">
        <w:rPr>
          <w:rFonts w:ascii="Arial" w:hAnsi="Arial"/>
          <w:b w:val="0"/>
          <w:color w:val="auto"/>
          <w:sz w:val="22"/>
        </w:rPr>
        <w:t xml:space="preserve">We will check the identity of all contractors and their staff on arrival at the </w:t>
      </w:r>
      <w:r w:rsidR="00862087">
        <w:rPr>
          <w:rFonts w:ascii="Arial" w:hAnsi="Arial"/>
          <w:b w:val="0"/>
          <w:color w:val="auto"/>
          <w:sz w:val="22"/>
        </w:rPr>
        <w:t>school</w:t>
      </w:r>
      <w:r w:rsidRPr="00A608A6">
        <w:rPr>
          <w:rFonts w:ascii="Arial" w:hAnsi="Arial"/>
          <w:b w:val="0"/>
          <w:color w:val="auto"/>
          <w:sz w:val="22"/>
        </w:rPr>
        <w:t>.</w:t>
      </w:r>
    </w:p>
    <w:p w14:paraId="4AB79009" w14:textId="65F8A5BA" w:rsidR="007D7A60" w:rsidRDefault="007D7A60" w:rsidP="00811ADE">
      <w:pPr>
        <w:pStyle w:val="SPSSubHeading"/>
        <w:rPr>
          <w:rFonts w:ascii="Arial" w:hAnsi="Arial"/>
          <w:b w:val="0"/>
          <w:color w:val="auto"/>
          <w:sz w:val="22"/>
        </w:rPr>
      </w:pPr>
    </w:p>
    <w:p w14:paraId="0EFAB0B5" w14:textId="7D20B383" w:rsidR="007D7A60" w:rsidRPr="00A608A6" w:rsidRDefault="00BB46EF" w:rsidP="00811ADE">
      <w:pPr>
        <w:pStyle w:val="SPSSubHeading"/>
        <w:rPr>
          <w:rFonts w:ascii="Arial" w:hAnsi="Arial"/>
          <w:b w:val="0"/>
          <w:color w:val="auto"/>
          <w:sz w:val="22"/>
        </w:rPr>
      </w:pPr>
      <w:r>
        <w:rPr>
          <w:rFonts w:ascii="Arial" w:hAnsi="Arial"/>
          <w:b w:val="0"/>
          <w:color w:val="auto"/>
          <w:sz w:val="22"/>
        </w:rPr>
        <w:t xml:space="preserve">In all primary </w:t>
      </w:r>
      <w:r w:rsidR="00291772">
        <w:rPr>
          <w:rFonts w:ascii="Arial" w:hAnsi="Arial"/>
          <w:b w:val="0"/>
          <w:color w:val="auto"/>
          <w:sz w:val="22"/>
        </w:rPr>
        <w:t>s</w:t>
      </w:r>
      <w:r w:rsidR="003B497D">
        <w:rPr>
          <w:rFonts w:ascii="Arial" w:hAnsi="Arial"/>
          <w:b w:val="0"/>
          <w:color w:val="auto"/>
          <w:sz w:val="22"/>
        </w:rPr>
        <w:t>chools</w:t>
      </w:r>
      <w:r>
        <w:rPr>
          <w:rFonts w:ascii="Arial" w:hAnsi="Arial"/>
          <w:b w:val="0"/>
          <w:color w:val="auto"/>
          <w:sz w:val="22"/>
        </w:rPr>
        <w:t>,</w:t>
      </w:r>
      <w:r w:rsidR="007D7A60" w:rsidRPr="007D7A60">
        <w:rPr>
          <w:rFonts w:ascii="Arial" w:hAnsi="Arial"/>
          <w:b w:val="0"/>
          <w:color w:val="auto"/>
          <w:sz w:val="22"/>
        </w:rPr>
        <w:t xml:space="preserve"> we will ensure that </w:t>
      </w:r>
      <w:r>
        <w:rPr>
          <w:rFonts w:ascii="Arial" w:hAnsi="Arial"/>
          <w:b w:val="0"/>
          <w:color w:val="auto"/>
          <w:sz w:val="22"/>
        </w:rPr>
        <w:t>any</w:t>
      </w:r>
      <w:r w:rsidRPr="007D7A60">
        <w:rPr>
          <w:rFonts w:ascii="Arial" w:hAnsi="Arial"/>
          <w:b w:val="0"/>
          <w:color w:val="auto"/>
          <w:sz w:val="22"/>
        </w:rPr>
        <w:t xml:space="preserve"> self-employed contractors such as music teachers or sports coaches</w:t>
      </w:r>
      <w:r>
        <w:rPr>
          <w:rFonts w:ascii="Arial" w:hAnsi="Arial"/>
          <w:b w:val="0"/>
          <w:color w:val="auto"/>
          <w:sz w:val="22"/>
        </w:rPr>
        <w:t xml:space="preserve"> have </w:t>
      </w:r>
      <w:r w:rsidR="007D7A60" w:rsidRPr="007D7A60">
        <w:rPr>
          <w:rFonts w:ascii="Arial" w:hAnsi="Arial"/>
          <w:b w:val="0"/>
          <w:color w:val="auto"/>
          <w:sz w:val="22"/>
        </w:rPr>
        <w:t>appropriate checks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bookmarkEnd w:id="58"/>
    <w:p w14:paraId="13C8282C" w14:textId="00B9EE83" w:rsidR="00030CCD" w:rsidRPr="00A608A6" w:rsidRDefault="00030CCD" w:rsidP="00811ADE">
      <w:pPr>
        <w:pStyle w:val="SPSSubHeading"/>
        <w:rPr>
          <w:rFonts w:ascii="Arial" w:hAnsi="Arial"/>
          <w:b w:val="0"/>
          <w:color w:val="auto"/>
          <w:sz w:val="22"/>
        </w:rPr>
      </w:pPr>
    </w:p>
    <w:p w14:paraId="77FFD8D9" w14:textId="4E73D383" w:rsidR="00030CCD" w:rsidRPr="00A608A6" w:rsidRDefault="00030CCD" w:rsidP="00811ADE">
      <w:pPr>
        <w:pStyle w:val="SPSSubHeading"/>
        <w:rPr>
          <w:rFonts w:ascii="Arial" w:hAnsi="Arial"/>
          <w:color w:val="auto"/>
          <w:sz w:val="22"/>
        </w:rPr>
      </w:pPr>
      <w:bookmarkStart w:id="59" w:name="_Hlk530482034"/>
      <w:r w:rsidRPr="00A608A6">
        <w:rPr>
          <w:rFonts w:ascii="Arial" w:hAnsi="Arial"/>
          <w:color w:val="auto"/>
          <w:sz w:val="22"/>
        </w:rPr>
        <w:t>Trainee/student teachers</w:t>
      </w:r>
    </w:p>
    <w:p w14:paraId="4C8626A0" w14:textId="5184A064" w:rsidR="00030CCD" w:rsidRPr="00A608A6" w:rsidRDefault="00030CCD" w:rsidP="00811ADE">
      <w:pPr>
        <w:pStyle w:val="SPSSubHeading"/>
        <w:rPr>
          <w:rFonts w:ascii="Arial" w:hAnsi="Arial"/>
          <w:color w:val="auto"/>
          <w:sz w:val="22"/>
        </w:rPr>
      </w:pPr>
    </w:p>
    <w:p w14:paraId="6809F51E" w14:textId="4CE9C4D2" w:rsidR="00030CCD" w:rsidRPr="00EA57B1" w:rsidRDefault="00030CCD" w:rsidP="00811ADE">
      <w:pPr>
        <w:pStyle w:val="SPSSubHeading"/>
        <w:rPr>
          <w:rFonts w:ascii="Arial" w:hAnsi="Arial"/>
          <w:b w:val="0"/>
          <w:bCs/>
          <w:color w:val="auto"/>
          <w:sz w:val="22"/>
          <w:szCs w:val="18"/>
        </w:rPr>
      </w:pPr>
      <w:r w:rsidRPr="00A608A6">
        <w:rPr>
          <w:rFonts w:ascii="Arial" w:hAnsi="Arial"/>
          <w:b w:val="0"/>
          <w:color w:val="auto"/>
          <w:sz w:val="22"/>
        </w:rPr>
        <w:t>Where applicants for initial teacher training are salaried by us, we will ensure that all necessary checks are carried out. Where trainee teachers are fee-funded, we will obtain written confirmation from the training provider that necessary checks have been carried out and that the trainee has been judged by the provider to be suitable to work with children.</w:t>
      </w:r>
      <w:r w:rsidR="009D3560">
        <w:rPr>
          <w:rFonts w:ascii="Arial" w:hAnsi="Arial"/>
          <w:b w:val="0"/>
          <w:color w:val="auto"/>
          <w:sz w:val="22"/>
        </w:rPr>
        <w:t xml:space="preserve"> </w:t>
      </w:r>
    </w:p>
    <w:bookmarkEnd w:id="59"/>
    <w:p w14:paraId="6DFF6433" w14:textId="79B3F3DB" w:rsidR="00030CCD" w:rsidRPr="00A608A6" w:rsidRDefault="00030CCD" w:rsidP="00811ADE">
      <w:pPr>
        <w:pStyle w:val="SPSSubHeading"/>
        <w:rPr>
          <w:rFonts w:ascii="Arial" w:hAnsi="Arial"/>
          <w:b w:val="0"/>
          <w:color w:val="auto"/>
          <w:sz w:val="22"/>
        </w:rPr>
      </w:pPr>
    </w:p>
    <w:p w14:paraId="079F182A" w14:textId="3D6BE952" w:rsidR="00030CCD" w:rsidRDefault="00030CCD" w:rsidP="00811ADE">
      <w:pPr>
        <w:pStyle w:val="SPSSubHeading"/>
        <w:rPr>
          <w:rFonts w:ascii="Arial" w:hAnsi="Arial"/>
          <w:b w:val="0"/>
          <w:color w:val="auto"/>
          <w:sz w:val="22"/>
        </w:rPr>
      </w:pPr>
      <w:r w:rsidRPr="00A608A6">
        <w:rPr>
          <w:rFonts w:ascii="Arial" w:hAnsi="Arial"/>
          <w:b w:val="0"/>
          <w:color w:val="auto"/>
          <w:sz w:val="22"/>
        </w:rPr>
        <w:t xml:space="preserve">In </w:t>
      </w:r>
      <w:r w:rsidR="006F1AF6">
        <w:rPr>
          <w:rFonts w:ascii="Arial" w:hAnsi="Arial"/>
          <w:b w:val="0"/>
          <w:color w:val="auto"/>
          <w:sz w:val="22"/>
        </w:rPr>
        <w:t>s</w:t>
      </w:r>
      <w:r w:rsidR="003B497D">
        <w:rPr>
          <w:rFonts w:ascii="Arial" w:hAnsi="Arial"/>
          <w:b w:val="0"/>
          <w:color w:val="auto"/>
          <w:sz w:val="22"/>
        </w:rPr>
        <w:t>chools</w:t>
      </w:r>
      <w:r w:rsidRPr="00A608A6">
        <w:rPr>
          <w:rFonts w:ascii="Arial" w:hAnsi="Arial"/>
          <w:b w:val="0"/>
          <w:color w:val="auto"/>
          <w:sz w:val="22"/>
        </w:rPr>
        <w:t xml:space="preserve"> with pupils under 8 </w:t>
      </w:r>
      <w:r w:rsidR="00F25957">
        <w:rPr>
          <w:rFonts w:ascii="Arial" w:hAnsi="Arial"/>
          <w:b w:val="0"/>
          <w:color w:val="auto"/>
          <w:sz w:val="22"/>
        </w:rPr>
        <w:t xml:space="preserve">both </w:t>
      </w:r>
      <w:r w:rsidRPr="00A608A6">
        <w:rPr>
          <w:rFonts w:ascii="Arial" w:hAnsi="Arial"/>
          <w:b w:val="0"/>
          <w:color w:val="auto"/>
          <w:sz w:val="22"/>
        </w:rPr>
        <w:t>will include checks to ensure that individuals are not disqualified under the Childcare Disqualification (Regulations) 20</w:t>
      </w:r>
      <w:r w:rsidR="00F25957">
        <w:rPr>
          <w:rFonts w:ascii="Arial" w:hAnsi="Arial"/>
          <w:b w:val="0"/>
          <w:color w:val="auto"/>
          <w:sz w:val="22"/>
        </w:rPr>
        <w:t>18</w:t>
      </w:r>
      <w:r w:rsidRPr="00A608A6">
        <w:rPr>
          <w:rFonts w:ascii="Arial" w:hAnsi="Arial"/>
          <w:b w:val="0"/>
          <w:color w:val="auto"/>
          <w:sz w:val="22"/>
        </w:rPr>
        <w:t xml:space="preserve"> and Childcare Act 2006.</w:t>
      </w:r>
    </w:p>
    <w:p w14:paraId="6B5C73AF" w14:textId="77777777" w:rsidR="00A608A6" w:rsidRPr="00A608A6" w:rsidRDefault="00A608A6" w:rsidP="00811ADE">
      <w:pPr>
        <w:pStyle w:val="SPSSubHeading"/>
        <w:rPr>
          <w:rFonts w:ascii="Arial" w:hAnsi="Arial"/>
          <w:b w:val="0"/>
          <w:color w:val="auto"/>
          <w:sz w:val="22"/>
        </w:rPr>
      </w:pPr>
    </w:p>
    <w:p w14:paraId="51168986" w14:textId="3E6A33BB" w:rsidR="00030CCD" w:rsidRPr="00A608A6" w:rsidRDefault="00030CCD" w:rsidP="00811ADE">
      <w:pPr>
        <w:pStyle w:val="SPSSubHeading"/>
        <w:rPr>
          <w:rFonts w:ascii="Arial" w:hAnsi="Arial"/>
          <w:color w:val="auto"/>
          <w:sz w:val="22"/>
        </w:rPr>
      </w:pPr>
      <w:r w:rsidRPr="00A608A6">
        <w:rPr>
          <w:rFonts w:ascii="Arial" w:hAnsi="Arial"/>
          <w:color w:val="auto"/>
          <w:sz w:val="22"/>
        </w:rPr>
        <w:t>Volunteers</w:t>
      </w:r>
    </w:p>
    <w:p w14:paraId="0B4F6414" w14:textId="7FBF1041" w:rsidR="00030CCD" w:rsidRPr="00A608A6" w:rsidRDefault="00030CCD" w:rsidP="00811ADE">
      <w:pPr>
        <w:pStyle w:val="SPSSubHeading"/>
        <w:rPr>
          <w:rFonts w:ascii="Arial" w:hAnsi="Arial"/>
          <w:color w:val="auto"/>
          <w:sz w:val="22"/>
        </w:rPr>
      </w:pPr>
    </w:p>
    <w:p w14:paraId="5FDF8845" w14:textId="29ED1D16" w:rsidR="00030CCD" w:rsidRPr="00A608A6" w:rsidRDefault="00030CCD" w:rsidP="00811ADE">
      <w:pPr>
        <w:pStyle w:val="SPSSubHeading"/>
        <w:rPr>
          <w:rFonts w:ascii="Arial" w:hAnsi="Arial"/>
          <w:b w:val="0"/>
          <w:color w:val="auto"/>
          <w:sz w:val="22"/>
        </w:rPr>
      </w:pPr>
      <w:r w:rsidRPr="00A608A6">
        <w:rPr>
          <w:rFonts w:ascii="Arial" w:hAnsi="Arial"/>
          <w:b w:val="0"/>
          <w:color w:val="auto"/>
          <w:sz w:val="22"/>
        </w:rPr>
        <w:t>We will:</w:t>
      </w:r>
    </w:p>
    <w:p w14:paraId="0881AF5C" w14:textId="15C5C7A9" w:rsidR="00030CCD" w:rsidRPr="00A608A6" w:rsidRDefault="00030CCD" w:rsidP="00141F04">
      <w:pPr>
        <w:pStyle w:val="SPSSubHeading"/>
        <w:numPr>
          <w:ilvl w:val="0"/>
          <w:numId w:val="35"/>
        </w:numPr>
        <w:rPr>
          <w:rFonts w:ascii="Arial" w:hAnsi="Arial"/>
          <w:b w:val="0"/>
          <w:color w:val="auto"/>
          <w:sz w:val="22"/>
        </w:rPr>
      </w:pPr>
      <w:r w:rsidRPr="00A608A6">
        <w:rPr>
          <w:rFonts w:ascii="Arial" w:hAnsi="Arial"/>
          <w:b w:val="0"/>
          <w:color w:val="auto"/>
          <w:sz w:val="22"/>
        </w:rPr>
        <w:t>Never leave an unchecked volunteer unsupervised or allow them to work in regulated activity</w:t>
      </w:r>
    </w:p>
    <w:p w14:paraId="5F89565D" w14:textId="6FE2B42C" w:rsidR="00030CCD" w:rsidRPr="00A608A6" w:rsidRDefault="00030CCD" w:rsidP="00141F04">
      <w:pPr>
        <w:pStyle w:val="SPSSubHeading"/>
        <w:numPr>
          <w:ilvl w:val="0"/>
          <w:numId w:val="35"/>
        </w:numPr>
        <w:rPr>
          <w:rFonts w:ascii="Arial" w:hAnsi="Arial"/>
          <w:b w:val="0"/>
          <w:color w:val="auto"/>
          <w:sz w:val="22"/>
        </w:rPr>
      </w:pPr>
      <w:r w:rsidRPr="00A608A6">
        <w:rPr>
          <w:rFonts w:ascii="Arial" w:hAnsi="Arial"/>
          <w:b w:val="0"/>
          <w:color w:val="auto"/>
          <w:sz w:val="22"/>
        </w:rPr>
        <w:t>Obtain an enhanced DBS check with barred list information for all volunteers who are new to working in regulated activity</w:t>
      </w:r>
      <w:r w:rsidR="008D2232">
        <w:rPr>
          <w:rFonts w:ascii="Arial" w:hAnsi="Arial"/>
          <w:b w:val="0"/>
          <w:color w:val="auto"/>
          <w:sz w:val="22"/>
        </w:rPr>
        <w:t xml:space="preserve"> and renew the check every </w:t>
      </w:r>
      <w:r w:rsidR="00980862">
        <w:rPr>
          <w:rFonts w:ascii="Arial" w:hAnsi="Arial"/>
          <w:b w:val="0"/>
          <w:color w:val="auto"/>
          <w:sz w:val="22"/>
        </w:rPr>
        <w:t>3</w:t>
      </w:r>
      <w:r w:rsidR="008D2232">
        <w:rPr>
          <w:rFonts w:ascii="Arial" w:hAnsi="Arial"/>
          <w:b w:val="0"/>
          <w:color w:val="auto"/>
          <w:sz w:val="22"/>
        </w:rPr>
        <w:t xml:space="preserve"> years, sooner if there are any concerns.</w:t>
      </w:r>
    </w:p>
    <w:p w14:paraId="19AC6C0C" w14:textId="0E84E18C" w:rsidR="00030CCD" w:rsidRPr="00A608A6" w:rsidRDefault="00030CCD" w:rsidP="00141F04">
      <w:pPr>
        <w:pStyle w:val="SPSSubHeading"/>
        <w:numPr>
          <w:ilvl w:val="0"/>
          <w:numId w:val="35"/>
        </w:numPr>
        <w:rPr>
          <w:rFonts w:ascii="Arial" w:hAnsi="Arial"/>
          <w:b w:val="0"/>
          <w:color w:val="auto"/>
          <w:sz w:val="22"/>
          <w:szCs w:val="22"/>
        </w:rPr>
      </w:pPr>
      <w:r w:rsidRPr="6D30BC77">
        <w:rPr>
          <w:rFonts w:ascii="Arial" w:hAnsi="Arial"/>
          <w:b w:val="0"/>
          <w:color w:val="auto"/>
          <w:sz w:val="22"/>
          <w:szCs w:val="22"/>
        </w:rPr>
        <w:t>Obtain an enhanced DBS check without barred list information for all volunteers who are not in regulated activity, but who have an opportunity to come into contact with children on a regular basis, for example, supervised volunteers</w:t>
      </w:r>
      <w:r w:rsidR="008D2232" w:rsidRPr="6D30BC77">
        <w:rPr>
          <w:rFonts w:ascii="Arial" w:hAnsi="Arial"/>
          <w:b w:val="0"/>
          <w:color w:val="auto"/>
          <w:sz w:val="22"/>
          <w:szCs w:val="22"/>
        </w:rPr>
        <w:t xml:space="preserve">. This will be renewed every </w:t>
      </w:r>
      <w:r w:rsidR="00980862" w:rsidRPr="6D30BC77">
        <w:rPr>
          <w:rFonts w:ascii="Arial" w:hAnsi="Arial"/>
          <w:b w:val="0"/>
          <w:color w:val="auto"/>
          <w:sz w:val="22"/>
          <w:szCs w:val="22"/>
        </w:rPr>
        <w:t>3</w:t>
      </w:r>
      <w:r w:rsidR="008D2232" w:rsidRPr="6D30BC77">
        <w:rPr>
          <w:rFonts w:ascii="Arial" w:hAnsi="Arial"/>
          <w:b w:val="0"/>
          <w:color w:val="auto"/>
          <w:sz w:val="22"/>
          <w:szCs w:val="22"/>
        </w:rPr>
        <w:t xml:space="preserve"> years, sooner if there are any concerns. DBS checks for volunteers are free.</w:t>
      </w:r>
    </w:p>
    <w:p w14:paraId="636A83BA" w14:textId="240D8934" w:rsidR="00030CCD" w:rsidRPr="00A608A6" w:rsidRDefault="00030CCD" w:rsidP="00141F04">
      <w:pPr>
        <w:pStyle w:val="SPSSubHeading"/>
        <w:numPr>
          <w:ilvl w:val="0"/>
          <w:numId w:val="35"/>
        </w:numPr>
        <w:rPr>
          <w:rFonts w:ascii="Arial" w:hAnsi="Arial"/>
          <w:b w:val="0"/>
          <w:color w:val="auto"/>
          <w:sz w:val="22"/>
        </w:rPr>
      </w:pPr>
      <w:r w:rsidRPr="00A608A6">
        <w:rPr>
          <w:rFonts w:ascii="Arial" w:hAnsi="Arial"/>
          <w:b w:val="0"/>
          <w:color w:val="auto"/>
          <w:sz w:val="22"/>
        </w:rPr>
        <w:t>Carry out a risk assessment when deciding whether to seek an enhanced DBS check for any volunteers not engaging in regulated activity</w:t>
      </w:r>
    </w:p>
    <w:p w14:paraId="1BFA87E5" w14:textId="590B0435" w:rsidR="0027772B" w:rsidRDefault="00030CCD" w:rsidP="00030CCD">
      <w:pPr>
        <w:pStyle w:val="SPSSubHeading"/>
        <w:rPr>
          <w:rFonts w:ascii="Arial" w:hAnsi="Arial"/>
          <w:color w:val="auto"/>
          <w:sz w:val="22"/>
        </w:rPr>
      </w:pPr>
      <w:r w:rsidRPr="00A608A6">
        <w:rPr>
          <w:rFonts w:ascii="Arial" w:hAnsi="Arial"/>
          <w:b w:val="0"/>
          <w:color w:val="auto"/>
          <w:sz w:val="22"/>
        </w:rPr>
        <w:t xml:space="preserve">In </w:t>
      </w:r>
      <w:r w:rsidR="006F1AF6">
        <w:rPr>
          <w:rFonts w:ascii="Arial" w:hAnsi="Arial"/>
          <w:b w:val="0"/>
          <w:color w:val="auto"/>
          <w:sz w:val="22"/>
        </w:rPr>
        <w:t>s</w:t>
      </w:r>
      <w:r w:rsidR="003B497D">
        <w:rPr>
          <w:rFonts w:ascii="Arial" w:hAnsi="Arial"/>
          <w:b w:val="0"/>
          <w:color w:val="auto"/>
          <w:sz w:val="22"/>
        </w:rPr>
        <w:t>chools</w:t>
      </w:r>
      <w:r w:rsidRPr="00A608A6">
        <w:rPr>
          <w:rFonts w:ascii="Arial" w:hAnsi="Arial"/>
          <w:b w:val="0"/>
          <w:color w:val="auto"/>
          <w:sz w:val="22"/>
        </w:rPr>
        <w:t xml:space="preserve"> with pupils under 8, ensure that appropriate checks are carried out to ensure that individuals are not disqualified under the Childcare Disqualification (Regulations) 20</w:t>
      </w:r>
      <w:r w:rsidR="00F0263C">
        <w:rPr>
          <w:rFonts w:ascii="Arial" w:hAnsi="Arial"/>
          <w:b w:val="0"/>
          <w:color w:val="auto"/>
          <w:sz w:val="22"/>
        </w:rPr>
        <w:t>18</w:t>
      </w:r>
      <w:r w:rsidRPr="00A608A6">
        <w:rPr>
          <w:rFonts w:ascii="Arial" w:hAnsi="Arial"/>
          <w:b w:val="0"/>
          <w:color w:val="auto"/>
          <w:sz w:val="22"/>
        </w:rPr>
        <w:t xml:space="preserve"> and Childcare Act 2006. Where we decide that an individual falls outside </w:t>
      </w:r>
      <w:r w:rsidR="001B33BE" w:rsidRPr="00A608A6">
        <w:rPr>
          <w:rFonts w:ascii="Arial" w:hAnsi="Arial"/>
          <w:b w:val="0"/>
          <w:color w:val="auto"/>
          <w:sz w:val="22"/>
        </w:rPr>
        <w:t>of</w:t>
      </w:r>
      <w:r w:rsidRPr="00A608A6">
        <w:rPr>
          <w:rFonts w:ascii="Arial" w:hAnsi="Arial"/>
          <w:b w:val="0"/>
          <w:color w:val="auto"/>
          <w:sz w:val="22"/>
        </w:rPr>
        <w:t xml:space="preserve"> the scope of these regulations and we do not carry out such checks, we will </w:t>
      </w:r>
      <w:r w:rsidR="001B33BE" w:rsidRPr="00A608A6">
        <w:rPr>
          <w:rFonts w:ascii="Arial" w:hAnsi="Arial"/>
          <w:b w:val="0"/>
          <w:color w:val="auto"/>
          <w:sz w:val="22"/>
        </w:rPr>
        <w:t>retain</w:t>
      </w:r>
      <w:r w:rsidRPr="00A608A6">
        <w:rPr>
          <w:rFonts w:ascii="Arial" w:hAnsi="Arial"/>
          <w:b w:val="0"/>
          <w:color w:val="auto"/>
          <w:sz w:val="22"/>
        </w:rPr>
        <w:t xml:space="preserve"> record for our assessment. This will include our evaluation of any risks and control measures put in place, and any advice sought.</w:t>
      </w:r>
    </w:p>
    <w:p w14:paraId="1BFE2720" w14:textId="77777777" w:rsidR="0027772B" w:rsidRDefault="0027772B" w:rsidP="00030CCD">
      <w:pPr>
        <w:pStyle w:val="SPSSubHeading"/>
        <w:rPr>
          <w:rFonts w:ascii="Arial" w:hAnsi="Arial"/>
          <w:color w:val="auto"/>
          <w:sz w:val="22"/>
        </w:rPr>
      </w:pPr>
    </w:p>
    <w:p w14:paraId="3690AE58" w14:textId="16AD4743" w:rsidR="00030CCD" w:rsidRPr="00A608A6" w:rsidRDefault="00862087" w:rsidP="00030CCD">
      <w:pPr>
        <w:pStyle w:val="SPSSubHeading"/>
        <w:rPr>
          <w:rFonts w:ascii="Arial" w:hAnsi="Arial"/>
          <w:color w:val="auto"/>
          <w:sz w:val="22"/>
        </w:rPr>
      </w:pPr>
      <w:r>
        <w:rPr>
          <w:rFonts w:ascii="Arial" w:hAnsi="Arial"/>
          <w:color w:val="auto"/>
          <w:sz w:val="22"/>
        </w:rPr>
        <w:t>Governance committee members</w:t>
      </w:r>
    </w:p>
    <w:p w14:paraId="32FC90A1" w14:textId="1E452D08" w:rsidR="00030CCD" w:rsidRPr="00A608A6" w:rsidRDefault="00030CCD" w:rsidP="00030CCD">
      <w:pPr>
        <w:pStyle w:val="SPSSubHeading"/>
        <w:rPr>
          <w:rFonts w:ascii="Arial" w:hAnsi="Arial"/>
          <w:color w:val="auto"/>
          <w:sz w:val="22"/>
        </w:rPr>
      </w:pPr>
    </w:p>
    <w:p w14:paraId="5EDD5CC1" w14:textId="0A52E4CE" w:rsidR="00030CCD" w:rsidRPr="00A608A6" w:rsidRDefault="00030CCD" w:rsidP="00141F04">
      <w:pPr>
        <w:pStyle w:val="SPSSubHeading"/>
        <w:numPr>
          <w:ilvl w:val="0"/>
          <w:numId w:val="36"/>
        </w:numPr>
        <w:rPr>
          <w:rFonts w:ascii="Arial" w:hAnsi="Arial"/>
          <w:b w:val="0"/>
          <w:color w:val="auto"/>
          <w:sz w:val="22"/>
        </w:rPr>
      </w:pPr>
      <w:r w:rsidRPr="00A608A6">
        <w:rPr>
          <w:rFonts w:ascii="Arial" w:hAnsi="Arial"/>
          <w:b w:val="0"/>
          <w:color w:val="auto"/>
          <w:sz w:val="22"/>
        </w:rPr>
        <w:t xml:space="preserve">All </w:t>
      </w:r>
      <w:r w:rsidR="00862087">
        <w:rPr>
          <w:rFonts w:ascii="Arial" w:hAnsi="Arial"/>
          <w:b w:val="0"/>
          <w:color w:val="auto"/>
          <w:sz w:val="22"/>
        </w:rPr>
        <w:t>governance committee members</w:t>
      </w:r>
      <w:r w:rsidRPr="00A608A6">
        <w:rPr>
          <w:rFonts w:ascii="Arial" w:hAnsi="Arial"/>
          <w:b w:val="0"/>
          <w:color w:val="auto"/>
          <w:sz w:val="22"/>
        </w:rPr>
        <w:t>, including Trust Board Directors, will have an enhanced DBS check without barred list information</w:t>
      </w:r>
      <w:r w:rsidR="004C1161">
        <w:rPr>
          <w:rFonts w:ascii="Arial" w:hAnsi="Arial"/>
          <w:b w:val="0"/>
          <w:color w:val="auto"/>
          <w:sz w:val="22"/>
        </w:rPr>
        <w:t xml:space="preserve">, renewed </w:t>
      </w:r>
      <w:r w:rsidR="00980862">
        <w:rPr>
          <w:rFonts w:ascii="Arial" w:hAnsi="Arial"/>
          <w:b w:val="0"/>
          <w:color w:val="auto"/>
          <w:sz w:val="22"/>
        </w:rPr>
        <w:t>every 3 years</w:t>
      </w:r>
      <w:r w:rsidR="004C1161">
        <w:rPr>
          <w:rFonts w:ascii="Arial" w:hAnsi="Arial"/>
          <w:b w:val="0"/>
          <w:color w:val="auto"/>
          <w:sz w:val="22"/>
        </w:rPr>
        <w:t xml:space="preserve"> or immediately if any concerns are raised about an individual</w:t>
      </w:r>
    </w:p>
    <w:p w14:paraId="3354684F" w14:textId="29205D2C" w:rsidR="00030CCD" w:rsidRPr="00A608A6" w:rsidRDefault="00030CCD" w:rsidP="00141F04">
      <w:pPr>
        <w:pStyle w:val="SPSSubHeading"/>
        <w:numPr>
          <w:ilvl w:val="0"/>
          <w:numId w:val="36"/>
        </w:numPr>
        <w:rPr>
          <w:rFonts w:ascii="Arial" w:hAnsi="Arial"/>
          <w:b w:val="0"/>
          <w:color w:val="auto"/>
          <w:sz w:val="22"/>
        </w:rPr>
      </w:pPr>
      <w:r w:rsidRPr="00A608A6">
        <w:rPr>
          <w:rFonts w:ascii="Arial" w:hAnsi="Arial"/>
          <w:b w:val="0"/>
          <w:color w:val="auto"/>
          <w:sz w:val="22"/>
        </w:rPr>
        <w:t xml:space="preserve">A section 128 check will be required for all Trust Board Directors and </w:t>
      </w:r>
      <w:r w:rsidR="00862087">
        <w:rPr>
          <w:rFonts w:ascii="Arial" w:hAnsi="Arial"/>
          <w:b w:val="0"/>
          <w:color w:val="auto"/>
          <w:sz w:val="22"/>
        </w:rPr>
        <w:t>governance committee members</w:t>
      </w:r>
      <w:r w:rsidRPr="00A608A6">
        <w:rPr>
          <w:rFonts w:ascii="Arial" w:hAnsi="Arial"/>
          <w:b w:val="0"/>
          <w:color w:val="auto"/>
          <w:sz w:val="22"/>
        </w:rPr>
        <w:t xml:space="preserve"> </w:t>
      </w:r>
    </w:p>
    <w:p w14:paraId="5B54C4F1" w14:textId="526281BC" w:rsidR="003D7A1F" w:rsidRPr="00A608A6" w:rsidRDefault="003D7A1F" w:rsidP="00141F04">
      <w:pPr>
        <w:pStyle w:val="SPSSubHeading"/>
        <w:numPr>
          <w:ilvl w:val="0"/>
          <w:numId w:val="36"/>
        </w:numPr>
        <w:rPr>
          <w:rFonts w:ascii="Arial" w:hAnsi="Arial"/>
          <w:b w:val="0"/>
          <w:color w:val="auto"/>
          <w:sz w:val="22"/>
        </w:rPr>
      </w:pPr>
      <w:r w:rsidRPr="00A608A6">
        <w:rPr>
          <w:rFonts w:ascii="Arial" w:hAnsi="Arial"/>
          <w:b w:val="0"/>
          <w:color w:val="auto"/>
          <w:sz w:val="22"/>
        </w:rPr>
        <w:t>They will have an enhanced check with barred list information if working in regulated activity.</w:t>
      </w:r>
    </w:p>
    <w:p w14:paraId="2817ED2E" w14:textId="7D92EB72" w:rsidR="003D7A1F" w:rsidRPr="00A608A6" w:rsidRDefault="003D7A1F" w:rsidP="00141F04">
      <w:pPr>
        <w:pStyle w:val="SPSSubHeading"/>
        <w:numPr>
          <w:ilvl w:val="0"/>
          <w:numId w:val="36"/>
        </w:numPr>
        <w:rPr>
          <w:rFonts w:ascii="Arial" w:hAnsi="Arial"/>
          <w:b w:val="0"/>
          <w:color w:val="auto"/>
          <w:sz w:val="22"/>
        </w:rPr>
      </w:pPr>
      <w:r w:rsidRPr="00A608A6">
        <w:rPr>
          <w:rFonts w:ascii="Arial" w:hAnsi="Arial"/>
          <w:b w:val="0"/>
          <w:color w:val="auto"/>
          <w:sz w:val="22"/>
        </w:rPr>
        <w:t>The Chair of the Trust Board will have their DBS check countersigned by the secretary of state.</w:t>
      </w:r>
    </w:p>
    <w:p w14:paraId="085F77FE" w14:textId="59A32C83" w:rsidR="003D7A1F" w:rsidRPr="00A608A6" w:rsidRDefault="003D7A1F" w:rsidP="00141F04">
      <w:pPr>
        <w:pStyle w:val="SPSSubHeading"/>
        <w:numPr>
          <w:ilvl w:val="0"/>
          <w:numId w:val="36"/>
        </w:numPr>
        <w:rPr>
          <w:rFonts w:ascii="Arial" w:hAnsi="Arial"/>
          <w:b w:val="0"/>
          <w:color w:val="auto"/>
          <w:sz w:val="22"/>
        </w:rPr>
      </w:pPr>
      <w:r w:rsidRPr="00A608A6">
        <w:rPr>
          <w:rFonts w:ascii="Arial" w:hAnsi="Arial"/>
          <w:b w:val="0"/>
          <w:color w:val="auto"/>
          <w:sz w:val="22"/>
        </w:rPr>
        <w:t xml:space="preserve">All Directors and </w:t>
      </w:r>
      <w:r w:rsidR="00862087">
        <w:rPr>
          <w:rFonts w:ascii="Arial" w:hAnsi="Arial"/>
          <w:b w:val="0"/>
          <w:color w:val="auto"/>
          <w:sz w:val="22"/>
        </w:rPr>
        <w:t>governance committee members</w:t>
      </w:r>
      <w:r w:rsidRPr="00A608A6">
        <w:rPr>
          <w:rFonts w:ascii="Arial" w:hAnsi="Arial"/>
          <w:b w:val="0"/>
          <w:color w:val="auto"/>
          <w:sz w:val="22"/>
        </w:rPr>
        <w:t xml:space="preserve"> will also have the following checks:</w:t>
      </w:r>
    </w:p>
    <w:p w14:paraId="386149D4" w14:textId="7082A710" w:rsidR="009C0CFD" w:rsidRDefault="009C0CFD" w:rsidP="00141F04">
      <w:pPr>
        <w:pStyle w:val="SPSSubHeading"/>
        <w:numPr>
          <w:ilvl w:val="1"/>
          <w:numId w:val="36"/>
        </w:numPr>
        <w:rPr>
          <w:rFonts w:ascii="Arial" w:hAnsi="Arial"/>
          <w:b w:val="0"/>
          <w:color w:val="auto"/>
          <w:sz w:val="22"/>
        </w:rPr>
      </w:pPr>
      <w:r>
        <w:rPr>
          <w:rFonts w:ascii="Arial" w:hAnsi="Arial"/>
          <w:b w:val="0"/>
          <w:color w:val="auto"/>
          <w:sz w:val="22"/>
        </w:rPr>
        <w:t>Identity</w:t>
      </w:r>
    </w:p>
    <w:p w14:paraId="265A02A4" w14:textId="7312EED5" w:rsidR="003D7A1F" w:rsidRPr="00A608A6" w:rsidRDefault="003D7A1F" w:rsidP="00141F04">
      <w:pPr>
        <w:pStyle w:val="SPSSubHeading"/>
        <w:numPr>
          <w:ilvl w:val="1"/>
          <w:numId w:val="36"/>
        </w:numPr>
        <w:rPr>
          <w:rFonts w:ascii="Arial" w:hAnsi="Arial"/>
          <w:b w:val="0"/>
          <w:color w:val="auto"/>
          <w:sz w:val="22"/>
        </w:rPr>
      </w:pPr>
      <w:r w:rsidRPr="00A608A6">
        <w:rPr>
          <w:rFonts w:ascii="Arial" w:hAnsi="Arial"/>
          <w:b w:val="0"/>
          <w:color w:val="auto"/>
          <w:sz w:val="22"/>
        </w:rPr>
        <w:t>Right to work in the UK</w:t>
      </w:r>
    </w:p>
    <w:p w14:paraId="5FCD48B4" w14:textId="0A2B4313" w:rsidR="003D7A1F" w:rsidRDefault="003D7A1F" w:rsidP="00141F04">
      <w:pPr>
        <w:pStyle w:val="SPSSubHeading"/>
        <w:numPr>
          <w:ilvl w:val="1"/>
          <w:numId w:val="36"/>
        </w:numPr>
        <w:rPr>
          <w:rFonts w:ascii="Arial" w:hAnsi="Arial"/>
          <w:b w:val="0"/>
          <w:color w:val="auto"/>
          <w:sz w:val="22"/>
        </w:rPr>
      </w:pPr>
      <w:r w:rsidRPr="00A608A6">
        <w:rPr>
          <w:rFonts w:ascii="Arial" w:hAnsi="Arial"/>
          <w:b w:val="0"/>
          <w:color w:val="auto"/>
          <w:sz w:val="22"/>
        </w:rPr>
        <w:t>Other checks deemed necessary if they have lived or worked outside the UK.</w:t>
      </w:r>
    </w:p>
    <w:p w14:paraId="38B8E780" w14:textId="63EF7B06" w:rsidR="00B03DAB" w:rsidRPr="00A608A6" w:rsidRDefault="00B03DAB" w:rsidP="00141F04">
      <w:pPr>
        <w:pStyle w:val="SPSSubHeading"/>
        <w:numPr>
          <w:ilvl w:val="0"/>
          <w:numId w:val="36"/>
        </w:numPr>
        <w:rPr>
          <w:rFonts w:ascii="Arial" w:hAnsi="Arial"/>
          <w:b w:val="0"/>
          <w:color w:val="auto"/>
          <w:sz w:val="22"/>
        </w:rPr>
      </w:pPr>
      <w:r>
        <w:rPr>
          <w:rFonts w:ascii="Arial" w:hAnsi="Arial"/>
          <w:b w:val="0"/>
          <w:color w:val="auto"/>
          <w:sz w:val="22"/>
        </w:rPr>
        <w:t xml:space="preserve">The enhanced DBS check will be renewed every </w:t>
      </w:r>
      <w:r w:rsidR="006F1AF6">
        <w:rPr>
          <w:rFonts w:ascii="Arial" w:hAnsi="Arial"/>
          <w:b w:val="0"/>
          <w:color w:val="auto"/>
          <w:sz w:val="22"/>
        </w:rPr>
        <w:t>3</w:t>
      </w:r>
      <w:r>
        <w:rPr>
          <w:rFonts w:ascii="Arial" w:hAnsi="Arial"/>
          <w:b w:val="0"/>
          <w:color w:val="auto"/>
          <w:sz w:val="22"/>
        </w:rPr>
        <w:t xml:space="preserve"> years or upon a renewed term of office, whichever is soonest.</w:t>
      </w:r>
    </w:p>
    <w:p w14:paraId="0B3A1236" w14:textId="4DD95431" w:rsidR="003D7A1F" w:rsidRPr="00A608A6" w:rsidRDefault="003D7A1F" w:rsidP="003D7A1F">
      <w:pPr>
        <w:pStyle w:val="SPSSubHeading"/>
        <w:rPr>
          <w:rFonts w:ascii="Arial" w:hAnsi="Arial"/>
          <w:b w:val="0"/>
          <w:color w:val="auto"/>
          <w:sz w:val="22"/>
        </w:rPr>
      </w:pPr>
    </w:p>
    <w:p w14:paraId="1FCAAF4C" w14:textId="7FDD1B8F" w:rsidR="006F1AF6" w:rsidRDefault="006F1AF6" w:rsidP="003D7A1F">
      <w:pPr>
        <w:pStyle w:val="SPSSubHeading"/>
        <w:rPr>
          <w:rFonts w:ascii="Arial" w:hAnsi="Arial"/>
          <w:color w:val="auto"/>
          <w:sz w:val="22"/>
        </w:rPr>
      </w:pPr>
      <w:r>
        <w:rPr>
          <w:rFonts w:ascii="Arial" w:hAnsi="Arial"/>
          <w:color w:val="auto"/>
          <w:sz w:val="22"/>
        </w:rPr>
        <w:t>Staff working in alternative provision settings</w:t>
      </w:r>
    </w:p>
    <w:p w14:paraId="60774804" w14:textId="5B12A016" w:rsidR="006F1AF6" w:rsidRDefault="006F1AF6" w:rsidP="003D7A1F">
      <w:pPr>
        <w:pStyle w:val="SPSSubHeading"/>
        <w:rPr>
          <w:rFonts w:ascii="Arial" w:hAnsi="Arial"/>
          <w:color w:val="auto"/>
          <w:sz w:val="22"/>
        </w:rPr>
      </w:pPr>
    </w:p>
    <w:p w14:paraId="749455A3" w14:textId="38789150" w:rsidR="006F1AF6" w:rsidRPr="00021532" w:rsidRDefault="006F1AF6" w:rsidP="003D7A1F">
      <w:pPr>
        <w:pStyle w:val="SPSSubHeading"/>
        <w:rPr>
          <w:rFonts w:ascii="Arial" w:hAnsi="Arial"/>
          <w:b w:val="0"/>
          <w:bCs/>
          <w:color w:val="auto"/>
          <w:sz w:val="22"/>
        </w:rPr>
      </w:pPr>
      <w:r>
        <w:rPr>
          <w:rFonts w:ascii="Arial" w:hAnsi="Arial"/>
          <w:b w:val="0"/>
          <w:bCs/>
          <w:color w:val="auto"/>
          <w:sz w:val="22"/>
        </w:rPr>
        <w:t>Where we place a pupil with an alternative provision provider, we will obtain written confirmation from the provider that they have carried out the appropriate safeguarding checks on individuals working there that we would otherwise perform.</w:t>
      </w:r>
    </w:p>
    <w:p w14:paraId="347EF267" w14:textId="77777777" w:rsidR="006F1AF6" w:rsidRDefault="006F1AF6" w:rsidP="003D7A1F">
      <w:pPr>
        <w:pStyle w:val="SPSSubHeading"/>
        <w:rPr>
          <w:rFonts w:ascii="Arial" w:hAnsi="Arial"/>
          <w:color w:val="auto"/>
          <w:sz w:val="22"/>
        </w:rPr>
      </w:pPr>
    </w:p>
    <w:p w14:paraId="257FCCF2" w14:textId="3DB3C44F" w:rsidR="003D7A1F" w:rsidRPr="00A608A6" w:rsidRDefault="003D7A1F" w:rsidP="003D7A1F">
      <w:pPr>
        <w:pStyle w:val="SPSSubHeading"/>
        <w:rPr>
          <w:rFonts w:ascii="Arial" w:hAnsi="Arial"/>
          <w:color w:val="auto"/>
          <w:sz w:val="22"/>
        </w:rPr>
      </w:pPr>
      <w:r w:rsidRPr="00A608A6">
        <w:rPr>
          <w:rFonts w:ascii="Arial" w:hAnsi="Arial"/>
          <w:color w:val="auto"/>
          <w:sz w:val="22"/>
        </w:rPr>
        <w:t>Adults who supervise pupils on work experience</w:t>
      </w:r>
    </w:p>
    <w:p w14:paraId="07BB6472" w14:textId="3B091386" w:rsidR="004C5C39" w:rsidRPr="00A608A6" w:rsidRDefault="004C5C39" w:rsidP="003D7A1F">
      <w:pPr>
        <w:pStyle w:val="SPSSubHeading"/>
        <w:rPr>
          <w:rFonts w:ascii="Arial" w:hAnsi="Arial"/>
          <w:color w:val="auto"/>
          <w:sz w:val="22"/>
        </w:rPr>
      </w:pPr>
    </w:p>
    <w:p w14:paraId="663ED8AA" w14:textId="4AEB0053" w:rsidR="004C5C39" w:rsidRPr="00A608A6" w:rsidRDefault="004C5C39" w:rsidP="003D7A1F">
      <w:pPr>
        <w:pStyle w:val="SPSSubHeading"/>
        <w:rPr>
          <w:rFonts w:ascii="Arial" w:hAnsi="Arial"/>
          <w:b w:val="0"/>
          <w:color w:val="auto"/>
          <w:sz w:val="22"/>
        </w:rPr>
      </w:pPr>
      <w:r w:rsidRPr="00A608A6">
        <w:rPr>
          <w:rFonts w:ascii="Arial" w:hAnsi="Arial"/>
          <w:b w:val="0"/>
          <w:color w:val="auto"/>
          <w:sz w:val="22"/>
        </w:rPr>
        <w:t>When organi</w:t>
      </w:r>
      <w:r w:rsidR="00020157" w:rsidRPr="00A608A6">
        <w:rPr>
          <w:rFonts w:ascii="Arial" w:hAnsi="Arial"/>
          <w:b w:val="0"/>
          <w:color w:val="auto"/>
          <w:sz w:val="22"/>
        </w:rPr>
        <w:t>s</w:t>
      </w:r>
      <w:r w:rsidRPr="00A608A6">
        <w:rPr>
          <w:rFonts w:ascii="Arial" w:hAnsi="Arial"/>
          <w:b w:val="0"/>
          <w:color w:val="auto"/>
          <w:sz w:val="22"/>
        </w:rPr>
        <w:t>ing work experience</w:t>
      </w:r>
      <w:r w:rsidR="00020157" w:rsidRPr="00A608A6">
        <w:rPr>
          <w:rFonts w:ascii="Arial" w:hAnsi="Arial"/>
          <w:b w:val="0"/>
          <w:color w:val="auto"/>
          <w:sz w:val="22"/>
        </w:rPr>
        <w:t>, we will ensure that policies and procedures are in place to protect children from harm.</w:t>
      </w:r>
    </w:p>
    <w:p w14:paraId="34784499" w14:textId="04EC7043" w:rsidR="00020157" w:rsidRPr="00A608A6" w:rsidRDefault="00020157" w:rsidP="003D7A1F">
      <w:pPr>
        <w:pStyle w:val="SPSSubHeading"/>
        <w:rPr>
          <w:rFonts w:ascii="Arial" w:hAnsi="Arial"/>
          <w:b w:val="0"/>
          <w:color w:val="auto"/>
          <w:sz w:val="22"/>
        </w:rPr>
      </w:pPr>
    </w:p>
    <w:p w14:paraId="7D9B632C" w14:textId="11B571AB" w:rsidR="00020157" w:rsidRPr="00A608A6" w:rsidRDefault="00020157" w:rsidP="003D7A1F">
      <w:pPr>
        <w:pStyle w:val="SPSSubHeading"/>
        <w:rPr>
          <w:rFonts w:ascii="Arial" w:hAnsi="Arial"/>
          <w:b w:val="0"/>
          <w:color w:val="auto"/>
          <w:sz w:val="22"/>
        </w:rPr>
      </w:pPr>
      <w:r w:rsidRPr="00A608A6">
        <w:rPr>
          <w:rFonts w:ascii="Arial" w:hAnsi="Arial"/>
          <w:b w:val="0"/>
          <w:color w:val="auto"/>
          <w:sz w:val="22"/>
        </w:rPr>
        <w:t xml:space="preserve">We will consider whether it is necessary for </w:t>
      </w:r>
      <w:r w:rsidR="009C0CFD">
        <w:rPr>
          <w:rFonts w:ascii="Arial" w:hAnsi="Arial"/>
          <w:b w:val="0"/>
          <w:color w:val="auto"/>
          <w:sz w:val="22"/>
        </w:rPr>
        <w:t xml:space="preserve">an </w:t>
      </w:r>
      <w:r w:rsidR="00EC3468">
        <w:rPr>
          <w:rFonts w:ascii="Arial" w:hAnsi="Arial"/>
          <w:b w:val="0"/>
          <w:color w:val="auto"/>
          <w:sz w:val="22"/>
        </w:rPr>
        <w:t xml:space="preserve">enhanced DBS </w:t>
      </w:r>
      <w:r w:rsidR="009C0CFD">
        <w:rPr>
          <w:rFonts w:ascii="Arial" w:hAnsi="Arial"/>
          <w:b w:val="0"/>
          <w:color w:val="auto"/>
          <w:sz w:val="22"/>
        </w:rPr>
        <w:t xml:space="preserve">check </w:t>
      </w:r>
      <w:r w:rsidR="00EC3468">
        <w:rPr>
          <w:rFonts w:ascii="Arial" w:hAnsi="Arial"/>
          <w:b w:val="0"/>
          <w:color w:val="auto"/>
          <w:sz w:val="22"/>
        </w:rPr>
        <w:t xml:space="preserve">with </w:t>
      </w:r>
      <w:r w:rsidRPr="00A608A6">
        <w:rPr>
          <w:rFonts w:ascii="Arial" w:hAnsi="Arial"/>
          <w:b w:val="0"/>
          <w:color w:val="auto"/>
          <w:sz w:val="22"/>
        </w:rPr>
        <w:t xml:space="preserve">barred list </w:t>
      </w:r>
      <w:r w:rsidR="009C0CFD">
        <w:rPr>
          <w:rFonts w:ascii="Arial" w:hAnsi="Arial"/>
          <w:b w:val="0"/>
          <w:color w:val="auto"/>
          <w:sz w:val="22"/>
        </w:rPr>
        <w:t>information</w:t>
      </w:r>
      <w:r w:rsidRPr="00A608A6">
        <w:rPr>
          <w:rFonts w:ascii="Arial" w:hAnsi="Arial"/>
          <w:b w:val="0"/>
          <w:color w:val="auto"/>
          <w:sz w:val="22"/>
        </w:rPr>
        <w:t xml:space="preserve">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56E9AF82" w14:textId="5DFEE298" w:rsidR="00020157" w:rsidRPr="00A608A6" w:rsidRDefault="00020157" w:rsidP="003D7A1F">
      <w:pPr>
        <w:pStyle w:val="SPSSubHeading"/>
        <w:rPr>
          <w:rFonts w:ascii="Arial" w:hAnsi="Arial"/>
          <w:b w:val="0"/>
          <w:color w:val="auto"/>
          <w:sz w:val="22"/>
        </w:rPr>
      </w:pPr>
    </w:p>
    <w:p w14:paraId="1647CF4B" w14:textId="4D9E46EA" w:rsidR="00020157" w:rsidRPr="00A608A6" w:rsidRDefault="00020157" w:rsidP="003D7A1F">
      <w:pPr>
        <w:pStyle w:val="SPSSubHeading"/>
        <w:rPr>
          <w:rFonts w:ascii="Arial" w:hAnsi="Arial"/>
          <w:color w:val="auto"/>
          <w:sz w:val="22"/>
        </w:rPr>
      </w:pPr>
      <w:r w:rsidRPr="00A608A6">
        <w:rPr>
          <w:rFonts w:ascii="Arial" w:hAnsi="Arial"/>
          <w:color w:val="auto"/>
          <w:sz w:val="22"/>
        </w:rPr>
        <w:t>Pupils staying with host families</w:t>
      </w:r>
    </w:p>
    <w:p w14:paraId="4C134D15" w14:textId="1B8102D0" w:rsidR="00020157" w:rsidRPr="00A608A6" w:rsidRDefault="00020157" w:rsidP="003D7A1F">
      <w:pPr>
        <w:pStyle w:val="SPSSubHeading"/>
        <w:rPr>
          <w:rFonts w:ascii="Arial" w:hAnsi="Arial"/>
          <w:color w:val="auto"/>
          <w:sz w:val="22"/>
        </w:rPr>
      </w:pPr>
    </w:p>
    <w:p w14:paraId="3F55936B" w14:textId="754F826C" w:rsidR="00020157" w:rsidRPr="00A608A6" w:rsidRDefault="00020157" w:rsidP="003D7A1F">
      <w:pPr>
        <w:pStyle w:val="SPSSubHeading"/>
        <w:rPr>
          <w:rFonts w:ascii="Arial" w:hAnsi="Arial"/>
          <w:b w:val="0"/>
          <w:color w:val="auto"/>
          <w:sz w:val="22"/>
        </w:rPr>
      </w:pPr>
      <w:r w:rsidRPr="00A608A6">
        <w:rPr>
          <w:rFonts w:ascii="Arial" w:hAnsi="Arial"/>
          <w:b w:val="0"/>
          <w:color w:val="auto"/>
          <w:sz w:val="22"/>
        </w:rPr>
        <w:t xml:space="preserve">Where the </w:t>
      </w:r>
      <w:r w:rsidR="00862087">
        <w:rPr>
          <w:rFonts w:ascii="Arial" w:hAnsi="Arial"/>
          <w:b w:val="0"/>
          <w:color w:val="auto"/>
          <w:sz w:val="22"/>
        </w:rPr>
        <w:t>school</w:t>
      </w:r>
      <w:r w:rsidRPr="00A608A6">
        <w:rPr>
          <w:rFonts w:ascii="Arial" w:hAnsi="Arial"/>
          <w:b w:val="0"/>
          <w:color w:val="auto"/>
          <w:sz w:val="22"/>
        </w:rPr>
        <w:t xml:space="preserve"> makes arrangements for pupils to be provided with care and accommodation by a host family to which they are not related (for example, during a foreign exchange visit)</w:t>
      </w:r>
      <w:r w:rsidR="006B28E2" w:rsidRPr="00A608A6">
        <w:rPr>
          <w:rFonts w:ascii="Arial" w:hAnsi="Arial"/>
          <w:b w:val="0"/>
          <w:color w:val="auto"/>
          <w:sz w:val="22"/>
        </w:rPr>
        <w:t>, we will request enhanced DBS checks with barred list information on those people.</w:t>
      </w:r>
    </w:p>
    <w:p w14:paraId="06304BE3" w14:textId="05DBEBB5" w:rsidR="006B28E2" w:rsidRPr="00A608A6" w:rsidRDefault="006B28E2" w:rsidP="003D7A1F">
      <w:pPr>
        <w:pStyle w:val="SPSSubHeading"/>
        <w:rPr>
          <w:rFonts w:ascii="Arial" w:hAnsi="Arial"/>
          <w:b w:val="0"/>
          <w:color w:val="auto"/>
          <w:sz w:val="22"/>
        </w:rPr>
      </w:pPr>
    </w:p>
    <w:p w14:paraId="1244F344" w14:textId="064B62FF" w:rsidR="00811ADE" w:rsidRDefault="006B28E2" w:rsidP="00811ADE">
      <w:pPr>
        <w:pStyle w:val="SPSSubHeading"/>
        <w:rPr>
          <w:rFonts w:ascii="Arial" w:hAnsi="Arial"/>
          <w:b w:val="0"/>
          <w:color w:val="auto"/>
          <w:sz w:val="22"/>
        </w:rPr>
      </w:pPr>
      <w:r w:rsidRPr="00A608A6">
        <w:rPr>
          <w:rFonts w:ascii="Arial" w:hAnsi="Arial"/>
          <w:b w:val="0"/>
          <w:color w:val="auto"/>
          <w:sz w:val="22"/>
        </w:rPr>
        <w:t xml:space="preserve">Where the </w:t>
      </w:r>
      <w:r w:rsidR="00862087">
        <w:rPr>
          <w:rFonts w:ascii="Arial" w:hAnsi="Arial"/>
          <w:b w:val="0"/>
          <w:color w:val="auto"/>
          <w:sz w:val="22"/>
        </w:rPr>
        <w:t>school</w:t>
      </w:r>
      <w:r w:rsidRPr="00A608A6">
        <w:rPr>
          <w:rFonts w:ascii="Arial" w:hAnsi="Arial"/>
          <w:b w:val="0"/>
          <w:color w:val="auto"/>
          <w:sz w:val="22"/>
        </w:rPr>
        <w:t xml:space="preserve"> is organising such hosting arrangements overseas and host families cannot be checked in the same way, we will work with our partner schools abroad to ensure that similar assurances are undertaken prior to the visit.</w:t>
      </w:r>
    </w:p>
    <w:p w14:paraId="54CFBA99" w14:textId="403657D9" w:rsidR="00484AB7" w:rsidRDefault="00484AB7" w:rsidP="00811ADE">
      <w:pPr>
        <w:pStyle w:val="SPSSubHeading"/>
        <w:rPr>
          <w:rFonts w:ascii="Arial" w:hAnsi="Arial"/>
          <w:b w:val="0"/>
          <w:color w:val="auto"/>
          <w:sz w:val="22"/>
        </w:rPr>
      </w:pPr>
    </w:p>
    <w:p w14:paraId="7FD4F89E" w14:textId="2852CEF8" w:rsidR="00484AB7" w:rsidRDefault="00484AB7">
      <w:pPr>
        <w:rPr>
          <w:rFonts w:ascii="Arial" w:hAnsi="Arial" w:cs="Arial"/>
          <w:sz w:val="22"/>
          <w:szCs w:val="20"/>
        </w:rPr>
      </w:pPr>
      <w:r>
        <w:rPr>
          <w:rFonts w:ascii="Arial" w:hAnsi="Arial"/>
          <w:b/>
          <w:sz w:val="22"/>
        </w:rPr>
        <w:br w:type="page"/>
      </w:r>
    </w:p>
    <w:p w14:paraId="20B7A5AA" w14:textId="10274655" w:rsidR="006E1671" w:rsidRDefault="006E1671" w:rsidP="00931F26">
      <w:pPr>
        <w:pStyle w:val="Heading1"/>
      </w:pPr>
      <w:bookmarkStart w:id="60" w:name="_Toc140744277"/>
      <w:r>
        <w:t>Appendix 3</w:t>
      </w:r>
      <w:r w:rsidR="00D1503E">
        <w:t xml:space="preserve"> – procedures for ma</w:t>
      </w:r>
      <w:r w:rsidR="00931F26">
        <w:t>naging safeguarding concerns and allegations</w:t>
      </w:r>
      <w:r w:rsidR="00931F26" w:rsidRPr="00F85DB9">
        <w:t xml:space="preserve"> </w:t>
      </w:r>
      <w:r w:rsidR="00931F26">
        <w:t>about staff, including supply teachers, volunteers and contractors</w:t>
      </w:r>
      <w:bookmarkEnd w:id="60"/>
    </w:p>
    <w:p w14:paraId="2AFAFFB2" w14:textId="77777777" w:rsidR="00931F26" w:rsidRDefault="00931F26" w:rsidP="00484AB7">
      <w:pPr>
        <w:rPr>
          <w:rFonts w:ascii="Arial" w:hAnsi="Arial" w:cs="Arial"/>
          <w:b/>
          <w:bCs/>
          <w:sz w:val="22"/>
          <w:szCs w:val="22"/>
        </w:rPr>
      </w:pPr>
    </w:p>
    <w:p w14:paraId="26E05467" w14:textId="1C134998" w:rsidR="00072EFC" w:rsidRPr="00021532" w:rsidRDefault="00072EFC" w:rsidP="00484AB7">
      <w:pPr>
        <w:rPr>
          <w:rFonts w:ascii="Arial" w:hAnsi="Arial" w:cs="Arial"/>
          <w:b/>
          <w:bCs/>
          <w:sz w:val="22"/>
          <w:szCs w:val="22"/>
        </w:rPr>
      </w:pPr>
      <w:r>
        <w:rPr>
          <w:rFonts w:ascii="Arial" w:hAnsi="Arial" w:cs="Arial"/>
          <w:b/>
          <w:bCs/>
          <w:sz w:val="22"/>
          <w:szCs w:val="22"/>
        </w:rPr>
        <w:t>Section 1: allegations that may meet the harms threshold</w:t>
      </w:r>
      <w:r>
        <w:rPr>
          <w:rFonts w:ascii="Arial" w:hAnsi="Arial" w:cs="Arial"/>
          <w:b/>
          <w:bCs/>
          <w:sz w:val="22"/>
          <w:szCs w:val="22"/>
        </w:rPr>
        <w:br/>
      </w:r>
    </w:p>
    <w:p w14:paraId="3AA8F1D7" w14:textId="3B0B5E7A" w:rsidR="00484AB7" w:rsidRDefault="00484AB7" w:rsidP="00484AB7">
      <w:pPr>
        <w:rPr>
          <w:rFonts w:ascii="Arial" w:hAnsi="Arial" w:cs="Arial"/>
          <w:sz w:val="22"/>
          <w:szCs w:val="22"/>
        </w:rPr>
      </w:pPr>
      <w:r>
        <w:rPr>
          <w:rFonts w:ascii="Arial" w:hAnsi="Arial" w:cs="Arial"/>
          <w:sz w:val="22"/>
          <w:szCs w:val="22"/>
        </w:rPr>
        <w:t>This section of this Policy applies to all cases in which it is alleged that a current member of staff</w:t>
      </w:r>
      <w:r w:rsidR="006F1AF6">
        <w:rPr>
          <w:rFonts w:ascii="Arial" w:hAnsi="Arial" w:cs="Arial"/>
          <w:sz w:val="22"/>
          <w:szCs w:val="22"/>
        </w:rPr>
        <w:t xml:space="preserve">, supply teacher, volunteer or </w:t>
      </w:r>
      <w:r w:rsidR="00205B87">
        <w:rPr>
          <w:rFonts w:ascii="Arial" w:hAnsi="Arial" w:cs="Arial"/>
          <w:sz w:val="22"/>
          <w:szCs w:val="22"/>
        </w:rPr>
        <w:t>contractor has</w:t>
      </w:r>
      <w:r>
        <w:rPr>
          <w:rFonts w:ascii="Arial" w:hAnsi="Arial" w:cs="Arial"/>
          <w:sz w:val="22"/>
          <w:szCs w:val="22"/>
        </w:rPr>
        <w:t>:</w:t>
      </w:r>
    </w:p>
    <w:p w14:paraId="048FB232" w14:textId="61770D3F" w:rsidR="00484AB7" w:rsidRDefault="00484AB7" w:rsidP="00141F04">
      <w:pPr>
        <w:pStyle w:val="ListParagraph"/>
        <w:numPr>
          <w:ilvl w:val="0"/>
          <w:numId w:val="40"/>
        </w:numPr>
        <w:rPr>
          <w:rFonts w:ascii="Arial" w:hAnsi="Arial" w:cs="Arial"/>
          <w:sz w:val="22"/>
          <w:szCs w:val="22"/>
        </w:rPr>
      </w:pPr>
      <w:r>
        <w:rPr>
          <w:rFonts w:ascii="Arial" w:hAnsi="Arial" w:cs="Arial"/>
          <w:sz w:val="22"/>
          <w:szCs w:val="22"/>
        </w:rPr>
        <w:t>Behaved in a way that has harmed a child, or may have harmed a child, or</w:t>
      </w:r>
    </w:p>
    <w:p w14:paraId="2F440A9F" w14:textId="7FF645F8" w:rsidR="00484AB7" w:rsidRDefault="00484AB7" w:rsidP="00141F04">
      <w:pPr>
        <w:pStyle w:val="ListParagraph"/>
        <w:numPr>
          <w:ilvl w:val="0"/>
          <w:numId w:val="40"/>
        </w:numPr>
        <w:rPr>
          <w:rFonts w:ascii="Arial" w:hAnsi="Arial" w:cs="Arial"/>
          <w:sz w:val="22"/>
          <w:szCs w:val="22"/>
        </w:rPr>
      </w:pPr>
      <w:r>
        <w:rPr>
          <w:rFonts w:ascii="Arial" w:hAnsi="Arial" w:cs="Arial"/>
          <w:sz w:val="22"/>
          <w:szCs w:val="22"/>
        </w:rPr>
        <w:t>Possibly committed a criminal offence against or related to a child, or</w:t>
      </w:r>
    </w:p>
    <w:p w14:paraId="5AA2F920" w14:textId="77777777" w:rsidR="00574184" w:rsidRDefault="00484AB7" w:rsidP="00141F04">
      <w:pPr>
        <w:pStyle w:val="ListParagraph"/>
        <w:numPr>
          <w:ilvl w:val="0"/>
          <w:numId w:val="40"/>
        </w:numPr>
        <w:rPr>
          <w:rFonts w:ascii="Arial" w:hAnsi="Arial" w:cs="Arial"/>
          <w:sz w:val="22"/>
          <w:szCs w:val="22"/>
        </w:rPr>
      </w:pPr>
      <w:r>
        <w:rPr>
          <w:rFonts w:ascii="Arial" w:hAnsi="Arial" w:cs="Arial"/>
          <w:sz w:val="22"/>
          <w:szCs w:val="22"/>
        </w:rPr>
        <w:t>Behaved towards a child or children in a way that indicates he or she would pose a risk of harm to children</w:t>
      </w:r>
    </w:p>
    <w:p w14:paraId="25E73647" w14:textId="4A95699B" w:rsidR="00484AB7" w:rsidRPr="00E63C21" w:rsidRDefault="009A1310" w:rsidP="00141F04">
      <w:pPr>
        <w:pStyle w:val="ListParagraph"/>
        <w:numPr>
          <w:ilvl w:val="0"/>
          <w:numId w:val="40"/>
        </w:numPr>
        <w:rPr>
          <w:rFonts w:ascii="Arial" w:hAnsi="Arial" w:cs="Arial"/>
          <w:sz w:val="22"/>
          <w:szCs w:val="22"/>
        </w:rPr>
      </w:pPr>
      <w:r w:rsidRPr="009A1310">
        <w:rPr>
          <w:rFonts w:ascii="Arial" w:hAnsi="Arial" w:cs="Arial"/>
          <w:sz w:val="22"/>
          <w:szCs w:val="22"/>
        </w:rPr>
        <w:t>behaved or may have behaved in a way that indicates they may not be suitable to</w:t>
      </w:r>
      <w:r>
        <w:rPr>
          <w:rFonts w:ascii="Arial" w:hAnsi="Arial" w:cs="Arial"/>
          <w:sz w:val="22"/>
          <w:szCs w:val="22"/>
        </w:rPr>
        <w:t xml:space="preserve"> </w:t>
      </w:r>
      <w:r w:rsidRPr="00E63C21">
        <w:rPr>
          <w:rFonts w:ascii="Arial" w:hAnsi="Arial" w:cs="Arial"/>
          <w:sz w:val="22"/>
          <w:szCs w:val="22"/>
        </w:rPr>
        <w:t>work with children</w:t>
      </w:r>
      <w:r w:rsidR="00072EFC">
        <w:rPr>
          <w:rFonts w:ascii="Arial" w:hAnsi="Arial" w:cs="Arial"/>
          <w:sz w:val="22"/>
          <w:szCs w:val="22"/>
        </w:rPr>
        <w:t xml:space="preserve"> – this includes behaviour taking place both inside and outside of school</w:t>
      </w:r>
    </w:p>
    <w:p w14:paraId="6B7A543E" w14:textId="63FA6113" w:rsidR="00484AB7" w:rsidRDefault="00484AB7" w:rsidP="00484AB7">
      <w:pPr>
        <w:rPr>
          <w:rFonts w:ascii="Arial" w:hAnsi="Arial" w:cs="Arial"/>
          <w:sz w:val="22"/>
          <w:szCs w:val="22"/>
        </w:rPr>
      </w:pPr>
    </w:p>
    <w:p w14:paraId="14701A8F" w14:textId="057909CF" w:rsidR="00484AB7" w:rsidRDefault="00484AB7" w:rsidP="00484AB7">
      <w:pPr>
        <w:rPr>
          <w:rFonts w:ascii="Arial" w:hAnsi="Arial" w:cs="Arial"/>
          <w:sz w:val="22"/>
          <w:szCs w:val="22"/>
        </w:rPr>
      </w:pPr>
      <w:r>
        <w:rPr>
          <w:rFonts w:ascii="Arial" w:hAnsi="Arial" w:cs="Arial"/>
          <w:sz w:val="22"/>
          <w:szCs w:val="22"/>
        </w:rPr>
        <w:t xml:space="preserve">We will deal with any allegations of abuse </w:t>
      </w:r>
      <w:r w:rsidR="004C4B86">
        <w:rPr>
          <w:rFonts w:ascii="Arial" w:hAnsi="Arial" w:cs="Arial"/>
          <w:sz w:val="22"/>
          <w:szCs w:val="22"/>
        </w:rPr>
        <w:t>very quickly, in a fair and consistent way that provides effective child protection while also supporting the individual who is the subject of the allegation.</w:t>
      </w:r>
    </w:p>
    <w:p w14:paraId="5E4AAE6D" w14:textId="72126DD3" w:rsidR="004C4B86" w:rsidRDefault="004C4B86" w:rsidP="00484AB7">
      <w:pPr>
        <w:rPr>
          <w:rFonts w:ascii="Arial" w:hAnsi="Arial" w:cs="Arial"/>
          <w:sz w:val="22"/>
          <w:szCs w:val="22"/>
        </w:rPr>
      </w:pPr>
    </w:p>
    <w:p w14:paraId="480C3CE0" w14:textId="2E703AB3" w:rsidR="004C4B86" w:rsidRDefault="004C4B86" w:rsidP="00484AB7">
      <w:pPr>
        <w:rPr>
          <w:rFonts w:ascii="Arial" w:hAnsi="Arial" w:cs="Arial"/>
          <w:sz w:val="22"/>
          <w:szCs w:val="22"/>
        </w:rPr>
      </w:pPr>
      <w:r>
        <w:rPr>
          <w:rFonts w:ascii="Arial" w:hAnsi="Arial" w:cs="Arial"/>
          <w:sz w:val="22"/>
          <w:szCs w:val="22"/>
        </w:rPr>
        <w:t>Our procedures for dealing with allegations will be applied with common sense and judgement.</w:t>
      </w:r>
    </w:p>
    <w:p w14:paraId="0FFA208F" w14:textId="07C69C5F" w:rsidR="00CA7A6C" w:rsidRDefault="00CA7A6C" w:rsidP="00484AB7">
      <w:pPr>
        <w:rPr>
          <w:rFonts w:ascii="Arial" w:hAnsi="Arial" w:cs="Arial"/>
          <w:sz w:val="22"/>
          <w:szCs w:val="22"/>
        </w:rPr>
      </w:pPr>
      <w:r>
        <w:rPr>
          <w:rFonts w:ascii="Arial" w:hAnsi="Arial" w:cs="Arial"/>
          <w:sz w:val="22"/>
          <w:szCs w:val="22"/>
        </w:rPr>
        <w:t>A ‘case manager’ will quickly be appointed to lead any investigation. The ‘case manager’ will normally be:</w:t>
      </w:r>
    </w:p>
    <w:p w14:paraId="15E910BB" w14:textId="30957253" w:rsidR="00CA7A6C" w:rsidRDefault="00CA7A6C" w:rsidP="00141F04">
      <w:pPr>
        <w:pStyle w:val="ListParagraph"/>
        <w:numPr>
          <w:ilvl w:val="0"/>
          <w:numId w:val="47"/>
        </w:numPr>
        <w:rPr>
          <w:rFonts w:ascii="Arial" w:hAnsi="Arial" w:cs="Arial"/>
          <w:sz w:val="22"/>
          <w:szCs w:val="22"/>
        </w:rPr>
      </w:pPr>
      <w:r w:rsidRPr="00561581">
        <w:rPr>
          <w:rFonts w:ascii="Arial" w:hAnsi="Arial" w:cs="Arial"/>
          <w:sz w:val="22"/>
          <w:szCs w:val="22"/>
        </w:rPr>
        <w:t xml:space="preserve">the Headteacher </w:t>
      </w:r>
      <w:r>
        <w:rPr>
          <w:rFonts w:ascii="Arial" w:hAnsi="Arial" w:cs="Arial"/>
          <w:sz w:val="22"/>
          <w:szCs w:val="22"/>
        </w:rPr>
        <w:t xml:space="preserve">for investigations of allegations about members of school staff, volunteers or contractors </w:t>
      </w:r>
    </w:p>
    <w:p w14:paraId="2933A12A" w14:textId="3BFB317B" w:rsidR="00CA7A6C" w:rsidRDefault="00CA7A6C" w:rsidP="00141F04">
      <w:pPr>
        <w:pStyle w:val="ListParagraph"/>
        <w:numPr>
          <w:ilvl w:val="0"/>
          <w:numId w:val="47"/>
        </w:numPr>
        <w:rPr>
          <w:rFonts w:ascii="Arial" w:hAnsi="Arial" w:cs="Arial"/>
          <w:sz w:val="22"/>
          <w:szCs w:val="22"/>
        </w:rPr>
      </w:pPr>
      <w:r>
        <w:rPr>
          <w:rFonts w:ascii="Arial" w:hAnsi="Arial" w:cs="Arial"/>
          <w:sz w:val="22"/>
          <w:szCs w:val="22"/>
        </w:rPr>
        <w:t xml:space="preserve">the Chief Executive Officer of the Trust for investigations of allegations about the Headteacher and </w:t>
      </w:r>
      <w:r w:rsidR="00C31112">
        <w:rPr>
          <w:rFonts w:ascii="Arial" w:hAnsi="Arial" w:cs="Arial"/>
          <w:sz w:val="22"/>
          <w:szCs w:val="22"/>
        </w:rPr>
        <w:t xml:space="preserve">Trust office </w:t>
      </w:r>
      <w:r>
        <w:rPr>
          <w:rFonts w:ascii="Arial" w:hAnsi="Arial" w:cs="Arial"/>
          <w:sz w:val="22"/>
          <w:szCs w:val="22"/>
        </w:rPr>
        <w:t>team staff members</w:t>
      </w:r>
    </w:p>
    <w:p w14:paraId="3CBA89D2" w14:textId="3312F427" w:rsidR="00CA7A6C" w:rsidRDefault="00CA7A6C" w:rsidP="00141F04">
      <w:pPr>
        <w:pStyle w:val="ListParagraph"/>
        <w:numPr>
          <w:ilvl w:val="0"/>
          <w:numId w:val="47"/>
        </w:numPr>
        <w:rPr>
          <w:rFonts w:ascii="Arial" w:hAnsi="Arial" w:cs="Arial"/>
          <w:sz w:val="22"/>
          <w:szCs w:val="22"/>
        </w:rPr>
      </w:pPr>
      <w:r>
        <w:rPr>
          <w:rFonts w:ascii="Arial" w:hAnsi="Arial" w:cs="Arial"/>
          <w:sz w:val="22"/>
          <w:szCs w:val="22"/>
        </w:rPr>
        <w:t>the Company Secretary for investigations of allegations about members of the Trust Board and governance committee members</w:t>
      </w:r>
    </w:p>
    <w:p w14:paraId="5B4614A7" w14:textId="35F90831" w:rsidR="00CA7A6C" w:rsidRDefault="00CA7A6C" w:rsidP="00141F04">
      <w:pPr>
        <w:pStyle w:val="ListParagraph"/>
        <w:numPr>
          <w:ilvl w:val="0"/>
          <w:numId w:val="47"/>
        </w:numPr>
        <w:rPr>
          <w:rFonts w:ascii="Arial" w:hAnsi="Arial" w:cs="Arial"/>
          <w:sz w:val="22"/>
          <w:szCs w:val="22"/>
        </w:rPr>
      </w:pPr>
      <w:r w:rsidRPr="00BE09CF">
        <w:rPr>
          <w:rFonts w:ascii="Arial" w:hAnsi="Arial" w:cs="Arial"/>
          <w:sz w:val="22"/>
          <w:szCs w:val="22"/>
        </w:rPr>
        <w:t xml:space="preserve">the Chair of the Trust Board </w:t>
      </w:r>
      <w:r>
        <w:rPr>
          <w:rFonts w:ascii="Arial" w:hAnsi="Arial" w:cs="Arial"/>
          <w:sz w:val="22"/>
          <w:szCs w:val="22"/>
        </w:rPr>
        <w:t xml:space="preserve">for </w:t>
      </w:r>
      <w:r w:rsidRPr="00BE09CF">
        <w:rPr>
          <w:rFonts w:ascii="Arial" w:hAnsi="Arial" w:cs="Arial"/>
          <w:sz w:val="22"/>
          <w:szCs w:val="22"/>
        </w:rPr>
        <w:t>allegation</w:t>
      </w:r>
      <w:r>
        <w:rPr>
          <w:rFonts w:ascii="Arial" w:hAnsi="Arial" w:cs="Arial"/>
          <w:sz w:val="22"/>
          <w:szCs w:val="22"/>
        </w:rPr>
        <w:t>s</w:t>
      </w:r>
      <w:r w:rsidRPr="00BE09CF">
        <w:rPr>
          <w:rFonts w:ascii="Arial" w:hAnsi="Arial" w:cs="Arial"/>
          <w:sz w:val="22"/>
          <w:szCs w:val="22"/>
        </w:rPr>
        <w:t xml:space="preserve"> </w:t>
      </w:r>
      <w:r>
        <w:rPr>
          <w:rFonts w:ascii="Arial" w:hAnsi="Arial" w:cs="Arial"/>
          <w:sz w:val="22"/>
          <w:szCs w:val="22"/>
        </w:rPr>
        <w:t>about</w:t>
      </w:r>
      <w:r w:rsidRPr="00BE09CF">
        <w:rPr>
          <w:rFonts w:ascii="Arial" w:hAnsi="Arial" w:cs="Arial"/>
          <w:sz w:val="22"/>
          <w:szCs w:val="22"/>
        </w:rPr>
        <w:t xml:space="preserve"> the Chief Executive Officer</w:t>
      </w:r>
    </w:p>
    <w:p w14:paraId="2A9342EE" w14:textId="77777777" w:rsidR="00CA7A6C" w:rsidRPr="00E63C21" w:rsidRDefault="00CA7A6C" w:rsidP="00141F04">
      <w:pPr>
        <w:pStyle w:val="ListParagraph"/>
        <w:numPr>
          <w:ilvl w:val="0"/>
          <w:numId w:val="47"/>
        </w:numPr>
        <w:rPr>
          <w:rFonts w:ascii="Arial" w:hAnsi="Arial" w:cs="Arial"/>
          <w:sz w:val="22"/>
          <w:szCs w:val="22"/>
        </w:rPr>
      </w:pPr>
      <w:r>
        <w:rPr>
          <w:rFonts w:ascii="Arial" w:hAnsi="Arial" w:cs="Arial"/>
          <w:sz w:val="22"/>
          <w:szCs w:val="22"/>
        </w:rPr>
        <w:t>Governance committee members must refer any allegation immediately to the Trust Safeguarding Officer. Governance committee members must not investigate any allegation.</w:t>
      </w:r>
      <w:r w:rsidRPr="00E63C21" w:rsidDel="00BB0202">
        <w:rPr>
          <w:rFonts w:ascii="Arial" w:hAnsi="Arial" w:cs="Arial"/>
          <w:sz w:val="22"/>
          <w:szCs w:val="22"/>
        </w:rPr>
        <w:t xml:space="preserve"> </w:t>
      </w:r>
    </w:p>
    <w:p w14:paraId="51AAC1F1" w14:textId="2FBC2EC3" w:rsidR="006F1AF6" w:rsidRDefault="006F1AF6" w:rsidP="00484AB7">
      <w:pPr>
        <w:rPr>
          <w:rFonts w:ascii="Arial" w:hAnsi="Arial" w:cs="Arial"/>
          <w:sz w:val="22"/>
          <w:szCs w:val="22"/>
        </w:rPr>
      </w:pPr>
    </w:p>
    <w:p w14:paraId="71B7D98E" w14:textId="20F1474D" w:rsidR="00CA7A6C" w:rsidRPr="00561581" w:rsidRDefault="00CA7A6C" w:rsidP="00CA7A6C">
      <w:pPr>
        <w:rPr>
          <w:rFonts w:ascii="Arial" w:hAnsi="Arial" w:cs="Arial"/>
          <w:sz w:val="22"/>
          <w:szCs w:val="22"/>
        </w:rPr>
      </w:pPr>
      <w:r>
        <w:rPr>
          <w:rFonts w:ascii="Arial" w:hAnsi="Arial" w:cs="Arial"/>
          <w:sz w:val="22"/>
          <w:szCs w:val="22"/>
        </w:rPr>
        <w:t>If appropriate, the case manager may nominate an individual, such as a suitable external independent investigator or another member of staff, to investigate/review the allegation on their behalf.</w:t>
      </w:r>
    </w:p>
    <w:p w14:paraId="615AC156" w14:textId="77777777" w:rsidR="00CA7A6C" w:rsidRDefault="00CA7A6C" w:rsidP="00484AB7">
      <w:pPr>
        <w:rPr>
          <w:rFonts w:ascii="Arial" w:hAnsi="Arial" w:cs="Arial"/>
          <w:sz w:val="22"/>
          <w:szCs w:val="22"/>
        </w:rPr>
      </w:pPr>
    </w:p>
    <w:p w14:paraId="52555C21" w14:textId="77777777" w:rsidR="00CA7A6C" w:rsidRDefault="00CA7A6C" w:rsidP="00484AB7">
      <w:pPr>
        <w:rPr>
          <w:rFonts w:ascii="Arial" w:hAnsi="Arial" w:cs="Arial"/>
          <w:sz w:val="22"/>
          <w:szCs w:val="22"/>
        </w:rPr>
      </w:pPr>
    </w:p>
    <w:p w14:paraId="2678FDD2" w14:textId="352D8CB3" w:rsidR="004C4B86" w:rsidRDefault="004C4B86" w:rsidP="00484AB7">
      <w:pPr>
        <w:rPr>
          <w:rFonts w:ascii="Arial" w:hAnsi="Arial" w:cs="Arial"/>
          <w:b/>
          <w:bCs/>
          <w:sz w:val="22"/>
          <w:szCs w:val="22"/>
        </w:rPr>
      </w:pPr>
      <w:r>
        <w:rPr>
          <w:rFonts w:ascii="Arial" w:hAnsi="Arial" w:cs="Arial"/>
          <w:b/>
          <w:bCs/>
          <w:sz w:val="22"/>
          <w:szCs w:val="22"/>
        </w:rPr>
        <w:t>Suspension</w:t>
      </w:r>
      <w:r w:rsidR="006F1AF6">
        <w:rPr>
          <w:rFonts w:ascii="Arial" w:hAnsi="Arial" w:cs="Arial"/>
          <w:b/>
          <w:bCs/>
          <w:sz w:val="22"/>
          <w:szCs w:val="22"/>
        </w:rPr>
        <w:t xml:space="preserve"> of the accused until the case is resolved</w:t>
      </w:r>
    </w:p>
    <w:p w14:paraId="0E75CFBA" w14:textId="58AEC153" w:rsidR="004C4B86" w:rsidRDefault="004C4B86" w:rsidP="00484AB7">
      <w:pPr>
        <w:rPr>
          <w:rFonts w:ascii="Arial" w:hAnsi="Arial" w:cs="Arial"/>
          <w:sz w:val="22"/>
          <w:szCs w:val="22"/>
        </w:rPr>
      </w:pPr>
    </w:p>
    <w:p w14:paraId="433B742E" w14:textId="1E7FBD7F" w:rsidR="004C4B86" w:rsidRDefault="004C4B86" w:rsidP="00484AB7">
      <w:pPr>
        <w:rPr>
          <w:rFonts w:ascii="Arial" w:hAnsi="Arial" w:cs="Arial"/>
          <w:sz w:val="22"/>
          <w:szCs w:val="22"/>
        </w:rPr>
      </w:pPr>
      <w:r>
        <w:rPr>
          <w:rFonts w:ascii="Arial" w:hAnsi="Arial" w:cs="Arial"/>
          <w:sz w:val="22"/>
          <w:szCs w:val="22"/>
        </w:rPr>
        <w:t xml:space="preserve">Suspension will not be the default </w:t>
      </w:r>
      <w:r w:rsidR="00D03C2A">
        <w:rPr>
          <w:rFonts w:ascii="Arial" w:hAnsi="Arial" w:cs="Arial"/>
          <w:sz w:val="22"/>
          <w:szCs w:val="22"/>
        </w:rPr>
        <w:t>position and</w:t>
      </w:r>
      <w:r>
        <w:rPr>
          <w:rFonts w:ascii="Arial" w:hAnsi="Arial" w:cs="Arial"/>
          <w:sz w:val="22"/>
          <w:szCs w:val="22"/>
        </w:rPr>
        <w:t xml:space="preserve"> will only be considered in cases where there is a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14:paraId="27703BBB" w14:textId="17B03AB2" w:rsidR="004C4B86" w:rsidRDefault="004C4B86" w:rsidP="00484AB7">
      <w:pPr>
        <w:rPr>
          <w:rFonts w:ascii="Arial" w:hAnsi="Arial" w:cs="Arial"/>
          <w:sz w:val="22"/>
          <w:szCs w:val="22"/>
        </w:rPr>
      </w:pPr>
    </w:p>
    <w:p w14:paraId="5EC87642" w14:textId="1DD49418" w:rsidR="004C4B86" w:rsidRDefault="004C4B86" w:rsidP="00484AB7">
      <w:pPr>
        <w:rPr>
          <w:rFonts w:ascii="Arial" w:hAnsi="Arial" w:cs="Arial"/>
          <w:sz w:val="22"/>
          <w:szCs w:val="22"/>
        </w:rPr>
      </w:pPr>
      <w:r>
        <w:rPr>
          <w:rFonts w:ascii="Arial" w:hAnsi="Arial" w:cs="Arial"/>
          <w:sz w:val="22"/>
          <w:szCs w:val="22"/>
        </w:rPr>
        <w:t>Based on an assessment of risk, we will consider alternatives such as:</w:t>
      </w:r>
    </w:p>
    <w:p w14:paraId="7F42216D" w14:textId="0F7A0C5D" w:rsidR="004C4B86" w:rsidRDefault="004C4B86" w:rsidP="00141F04">
      <w:pPr>
        <w:pStyle w:val="ListParagraph"/>
        <w:numPr>
          <w:ilvl w:val="0"/>
          <w:numId w:val="41"/>
        </w:numPr>
        <w:rPr>
          <w:rFonts w:ascii="Arial" w:hAnsi="Arial" w:cs="Arial"/>
          <w:sz w:val="22"/>
          <w:szCs w:val="22"/>
        </w:rPr>
      </w:pPr>
      <w:r>
        <w:rPr>
          <w:rFonts w:ascii="Arial" w:hAnsi="Arial" w:cs="Arial"/>
          <w:sz w:val="22"/>
          <w:szCs w:val="22"/>
        </w:rPr>
        <w:t xml:space="preserve">Redeployment within the </w:t>
      </w:r>
      <w:r w:rsidR="00862087">
        <w:rPr>
          <w:rFonts w:ascii="Arial" w:hAnsi="Arial" w:cs="Arial"/>
          <w:sz w:val="22"/>
          <w:szCs w:val="22"/>
        </w:rPr>
        <w:t>school</w:t>
      </w:r>
      <w:r>
        <w:rPr>
          <w:rFonts w:ascii="Arial" w:hAnsi="Arial" w:cs="Arial"/>
          <w:sz w:val="22"/>
          <w:szCs w:val="22"/>
        </w:rPr>
        <w:t>/Trust so that the individual does not have direct contact with the child or children concerned</w:t>
      </w:r>
    </w:p>
    <w:p w14:paraId="643A4E60" w14:textId="414CEB54" w:rsidR="004C4B86" w:rsidRDefault="004C4B86" w:rsidP="00141F04">
      <w:pPr>
        <w:pStyle w:val="ListParagraph"/>
        <w:numPr>
          <w:ilvl w:val="0"/>
          <w:numId w:val="41"/>
        </w:numPr>
        <w:rPr>
          <w:rFonts w:ascii="Arial" w:hAnsi="Arial" w:cs="Arial"/>
          <w:sz w:val="22"/>
          <w:szCs w:val="22"/>
        </w:rPr>
      </w:pPr>
      <w:r>
        <w:rPr>
          <w:rFonts w:ascii="Arial" w:hAnsi="Arial" w:cs="Arial"/>
          <w:sz w:val="22"/>
          <w:szCs w:val="22"/>
        </w:rPr>
        <w:t>Providing an assistant to be present when the individual has contact with children</w:t>
      </w:r>
    </w:p>
    <w:p w14:paraId="3EECD2E0" w14:textId="58390E2C" w:rsidR="004C4B86" w:rsidRDefault="004C4B86" w:rsidP="00141F04">
      <w:pPr>
        <w:pStyle w:val="ListParagraph"/>
        <w:numPr>
          <w:ilvl w:val="0"/>
          <w:numId w:val="41"/>
        </w:numPr>
        <w:rPr>
          <w:rFonts w:ascii="Arial" w:hAnsi="Arial" w:cs="Arial"/>
          <w:sz w:val="22"/>
          <w:szCs w:val="22"/>
        </w:rPr>
      </w:pPr>
      <w:r>
        <w:rPr>
          <w:rFonts w:ascii="Arial" w:hAnsi="Arial" w:cs="Arial"/>
          <w:sz w:val="22"/>
          <w:szCs w:val="22"/>
        </w:rPr>
        <w:t xml:space="preserve">Redeploying the individual to alternative work in the </w:t>
      </w:r>
      <w:r w:rsidR="00862087">
        <w:rPr>
          <w:rFonts w:ascii="Arial" w:hAnsi="Arial" w:cs="Arial"/>
          <w:sz w:val="22"/>
          <w:szCs w:val="22"/>
        </w:rPr>
        <w:t>school</w:t>
      </w:r>
      <w:r>
        <w:rPr>
          <w:rFonts w:ascii="Arial" w:hAnsi="Arial" w:cs="Arial"/>
          <w:sz w:val="22"/>
          <w:szCs w:val="22"/>
        </w:rPr>
        <w:t>/Trust so that they do not have unsupervised access to children</w:t>
      </w:r>
    </w:p>
    <w:p w14:paraId="7D08EE56" w14:textId="247B7E8E" w:rsidR="004C4B86" w:rsidRDefault="004C4B86" w:rsidP="00141F04">
      <w:pPr>
        <w:pStyle w:val="ListParagraph"/>
        <w:numPr>
          <w:ilvl w:val="0"/>
          <w:numId w:val="41"/>
        </w:numPr>
        <w:rPr>
          <w:rFonts w:ascii="Arial" w:hAnsi="Arial" w:cs="Arial"/>
          <w:sz w:val="22"/>
          <w:szCs w:val="22"/>
        </w:rPr>
      </w:pPr>
      <w:r>
        <w:rPr>
          <w:rFonts w:ascii="Arial" w:hAnsi="Arial" w:cs="Arial"/>
          <w:sz w:val="22"/>
          <w:szCs w:val="22"/>
        </w:rPr>
        <w:t>Moving the child or children to classes where they will not come into contact with the individual, making it clear that this is not a punishment and parents have been consulted</w:t>
      </w:r>
    </w:p>
    <w:p w14:paraId="30B2E002" w14:textId="1FE18547" w:rsidR="004C4B86" w:rsidRDefault="004C4B86" w:rsidP="00141F04">
      <w:pPr>
        <w:pStyle w:val="ListParagraph"/>
        <w:numPr>
          <w:ilvl w:val="0"/>
          <w:numId w:val="41"/>
        </w:numPr>
        <w:rPr>
          <w:rFonts w:ascii="Arial" w:hAnsi="Arial" w:cs="Arial"/>
          <w:sz w:val="22"/>
          <w:szCs w:val="22"/>
        </w:rPr>
      </w:pPr>
      <w:r>
        <w:rPr>
          <w:rFonts w:ascii="Arial" w:hAnsi="Arial" w:cs="Arial"/>
          <w:sz w:val="22"/>
          <w:szCs w:val="22"/>
        </w:rPr>
        <w:t xml:space="preserve">Temporarily redeploying the individual to another role in a different location, for example to an alternative </w:t>
      </w:r>
      <w:r w:rsidR="00862087">
        <w:rPr>
          <w:rFonts w:ascii="Arial" w:hAnsi="Arial" w:cs="Arial"/>
          <w:sz w:val="22"/>
          <w:szCs w:val="22"/>
        </w:rPr>
        <w:t>school</w:t>
      </w:r>
      <w:r>
        <w:rPr>
          <w:rFonts w:ascii="Arial" w:hAnsi="Arial" w:cs="Arial"/>
          <w:sz w:val="22"/>
          <w:szCs w:val="22"/>
        </w:rPr>
        <w:t xml:space="preserve"> within the Trust.</w:t>
      </w:r>
      <w:r w:rsidR="00072EFC">
        <w:rPr>
          <w:rFonts w:ascii="Arial" w:hAnsi="Arial" w:cs="Arial"/>
          <w:sz w:val="22"/>
          <w:szCs w:val="22"/>
        </w:rPr>
        <w:br/>
      </w:r>
    </w:p>
    <w:p w14:paraId="2DC5AB1B" w14:textId="7F3126AE" w:rsidR="004C4B86" w:rsidRDefault="00072EFC" w:rsidP="004C4B86">
      <w:pPr>
        <w:rPr>
          <w:rFonts w:ascii="Arial" w:hAnsi="Arial" w:cs="Arial"/>
          <w:sz w:val="22"/>
          <w:szCs w:val="22"/>
        </w:rPr>
      </w:pPr>
      <w:r>
        <w:rPr>
          <w:rFonts w:ascii="Arial" w:hAnsi="Arial" w:cs="Arial"/>
          <w:sz w:val="22"/>
          <w:szCs w:val="22"/>
        </w:rPr>
        <w:t xml:space="preserve">If in doubt, the case manager will seek views from the Trust’s </w:t>
      </w:r>
      <w:r w:rsidR="008D49EF">
        <w:rPr>
          <w:rFonts w:ascii="Arial" w:hAnsi="Arial" w:cs="Arial"/>
          <w:sz w:val="22"/>
          <w:szCs w:val="22"/>
        </w:rPr>
        <w:t>CEO (and Trust Safeguarding Lead)</w:t>
      </w:r>
      <w:r>
        <w:rPr>
          <w:rFonts w:ascii="Arial" w:hAnsi="Arial" w:cs="Arial"/>
          <w:sz w:val="22"/>
          <w:szCs w:val="22"/>
        </w:rPr>
        <w:t xml:space="preserve"> and the local authority designated officer (LADO), as well as the police and children’s social care where they have been involved.</w:t>
      </w:r>
    </w:p>
    <w:p w14:paraId="1F269ED1" w14:textId="26A3A875" w:rsidR="00FD43B4" w:rsidRDefault="00FD43B4" w:rsidP="00FD43B4">
      <w:pPr>
        <w:rPr>
          <w:rFonts w:ascii="Arial" w:hAnsi="Arial" w:cs="Arial"/>
          <w:b/>
          <w:bCs/>
          <w:sz w:val="22"/>
          <w:szCs w:val="22"/>
        </w:rPr>
      </w:pPr>
    </w:p>
    <w:p w14:paraId="2FBB40FB" w14:textId="23517E13" w:rsidR="00CA7A6C" w:rsidRDefault="008D49EF" w:rsidP="00CA7A6C">
      <w:pPr>
        <w:rPr>
          <w:rFonts w:ascii="Arial" w:hAnsi="Arial" w:cs="Arial"/>
          <w:b/>
          <w:bCs/>
          <w:sz w:val="22"/>
          <w:szCs w:val="22"/>
        </w:rPr>
      </w:pPr>
      <w:r>
        <w:rPr>
          <w:rFonts w:ascii="Arial" w:hAnsi="Arial" w:cs="Arial"/>
          <w:b/>
          <w:bCs/>
          <w:sz w:val="22"/>
          <w:szCs w:val="22"/>
        </w:rPr>
        <w:t>O</w:t>
      </w:r>
      <w:r w:rsidR="00CA7A6C">
        <w:rPr>
          <w:rFonts w:ascii="Arial" w:hAnsi="Arial" w:cs="Arial"/>
          <w:b/>
          <w:bCs/>
          <w:sz w:val="22"/>
          <w:szCs w:val="22"/>
        </w:rPr>
        <w:t>utcome of allegation investigations</w:t>
      </w:r>
    </w:p>
    <w:p w14:paraId="120A1C48" w14:textId="77777777" w:rsidR="00484EB5" w:rsidRDefault="00484EB5" w:rsidP="00CA7A6C">
      <w:pPr>
        <w:rPr>
          <w:rFonts w:ascii="Arial" w:hAnsi="Arial" w:cs="Arial"/>
          <w:b/>
          <w:bCs/>
          <w:sz w:val="22"/>
          <w:szCs w:val="22"/>
        </w:rPr>
      </w:pPr>
    </w:p>
    <w:p w14:paraId="3F858D0B" w14:textId="2D444D23" w:rsidR="0093561F" w:rsidRDefault="00484EB5" w:rsidP="00CA7A6C">
      <w:pPr>
        <w:rPr>
          <w:rFonts w:ascii="Arial" w:hAnsi="Arial" w:cs="Arial"/>
          <w:sz w:val="22"/>
          <w:szCs w:val="22"/>
        </w:rPr>
      </w:pPr>
      <w:r>
        <w:rPr>
          <w:rFonts w:ascii="Arial" w:hAnsi="Arial" w:cs="Arial"/>
          <w:sz w:val="22"/>
          <w:szCs w:val="22"/>
        </w:rPr>
        <w:t xml:space="preserve">Where the case manager finds, following </w:t>
      </w:r>
      <w:r w:rsidR="00722E42">
        <w:rPr>
          <w:rFonts w:ascii="Arial" w:hAnsi="Arial" w:cs="Arial"/>
          <w:sz w:val="22"/>
          <w:szCs w:val="22"/>
        </w:rPr>
        <w:t>the</w:t>
      </w:r>
      <w:r>
        <w:rPr>
          <w:rFonts w:ascii="Arial" w:hAnsi="Arial" w:cs="Arial"/>
          <w:sz w:val="22"/>
          <w:szCs w:val="22"/>
        </w:rPr>
        <w:t xml:space="preserve"> initial investigation, that </w:t>
      </w:r>
      <w:r w:rsidR="00CC2739">
        <w:rPr>
          <w:rFonts w:ascii="Arial" w:hAnsi="Arial" w:cs="Arial"/>
          <w:sz w:val="22"/>
          <w:szCs w:val="22"/>
        </w:rPr>
        <w:t>there may be a case for the individual to answer, th</w:t>
      </w:r>
      <w:r w:rsidR="00B90A60">
        <w:rPr>
          <w:rFonts w:ascii="Arial" w:hAnsi="Arial" w:cs="Arial"/>
          <w:sz w:val="22"/>
          <w:szCs w:val="22"/>
        </w:rPr>
        <w:t>e</w:t>
      </w:r>
      <w:r w:rsidR="00CC2739">
        <w:rPr>
          <w:rFonts w:ascii="Arial" w:hAnsi="Arial" w:cs="Arial"/>
          <w:sz w:val="22"/>
          <w:szCs w:val="22"/>
        </w:rPr>
        <w:t xml:space="preserve"> </w:t>
      </w:r>
      <w:r w:rsidR="00EE7342">
        <w:rPr>
          <w:rFonts w:ascii="Arial" w:hAnsi="Arial" w:cs="Arial"/>
          <w:sz w:val="22"/>
          <w:szCs w:val="22"/>
        </w:rPr>
        <w:t xml:space="preserve">case manager </w:t>
      </w:r>
      <w:r w:rsidR="00CC2739">
        <w:rPr>
          <w:rFonts w:ascii="Arial" w:hAnsi="Arial" w:cs="Arial"/>
          <w:sz w:val="22"/>
          <w:szCs w:val="22"/>
        </w:rPr>
        <w:t xml:space="preserve">will then </w:t>
      </w:r>
      <w:r w:rsidR="00497FE7">
        <w:rPr>
          <w:rFonts w:ascii="Arial" w:hAnsi="Arial" w:cs="Arial"/>
          <w:sz w:val="22"/>
          <w:szCs w:val="22"/>
        </w:rPr>
        <w:t>follow the procedure as set out in the Trust’s Discipline &amp; Conduct Policy</w:t>
      </w:r>
      <w:r w:rsidR="00EE7342">
        <w:rPr>
          <w:rFonts w:ascii="Arial" w:hAnsi="Arial" w:cs="Arial"/>
          <w:sz w:val="22"/>
          <w:szCs w:val="22"/>
        </w:rPr>
        <w:t>. A</w:t>
      </w:r>
      <w:r w:rsidR="00722E42">
        <w:rPr>
          <w:rFonts w:ascii="Arial" w:hAnsi="Arial" w:cs="Arial"/>
          <w:sz w:val="22"/>
          <w:szCs w:val="22"/>
        </w:rPr>
        <w:t xml:space="preserve"> formal Safeguarding </w:t>
      </w:r>
      <w:r w:rsidR="00EE7342">
        <w:rPr>
          <w:rFonts w:ascii="Arial" w:hAnsi="Arial" w:cs="Arial"/>
          <w:sz w:val="22"/>
          <w:szCs w:val="22"/>
        </w:rPr>
        <w:t xml:space="preserve">judgement </w:t>
      </w:r>
      <w:r w:rsidR="003C7905">
        <w:rPr>
          <w:rFonts w:ascii="Arial" w:hAnsi="Arial" w:cs="Arial"/>
          <w:sz w:val="22"/>
          <w:szCs w:val="22"/>
        </w:rPr>
        <w:t>should</w:t>
      </w:r>
      <w:r w:rsidR="00EE7342">
        <w:rPr>
          <w:rFonts w:ascii="Arial" w:hAnsi="Arial" w:cs="Arial"/>
          <w:sz w:val="22"/>
          <w:szCs w:val="22"/>
        </w:rPr>
        <w:t xml:space="preserve"> not be</w:t>
      </w:r>
      <w:r w:rsidR="00722E42">
        <w:rPr>
          <w:rFonts w:ascii="Arial" w:hAnsi="Arial" w:cs="Arial"/>
          <w:sz w:val="22"/>
          <w:szCs w:val="22"/>
        </w:rPr>
        <w:t xml:space="preserve"> made</w:t>
      </w:r>
      <w:r w:rsidR="00EE7342">
        <w:rPr>
          <w:rFonts w:ascii="Arial" w:hAnsi="Arial" w:cs="Arial"/>
          <w:sz w:val="22"/>
          <w:szCs w:val="22"/>
        </w:rPr>
        <w:t xml:space="preserve"> until the disciplinary process has concluded</w:t>
      </w:r>
      <w:r w:rsidR="007C17EA">
        <w:rPr>
          <w:rFonts w:ascii="Arial" w:hAnsi="Arial" w:cs="Arial"/>
          <w:sz w:val="22"/>
          <w:szCs w:val="22"/>
        </w:rPr>
        <w:t>.</w:t>
      </w:r>
    </w:p>
    <w:p w14:paraId="0A8BD60E" w14:textId="77777777" w:rsidR="0093561F" w:rsidRDefault="0093561F" w:rsidP="00CA7A6C">
      <w:pPr>
        <w:rPr>
          <w:rFonts w:ascii="Arial" w:hAnsi="Arial" w:cs="Arial"/>
          <w:sz w:val="22"/>
          <w:szCs w:val="22"/>
        </w:rPr>
      </w:pPr>
    </w:p>
    <w:p w14:paraId="4D0579E6" w14:textId="205A3959" w:rsidR="00484EB5" w:rsidRPr="00C47D7B" w:rsidRDefault="0093561F" w:rsidP="00CA7A6C">
      <w:pPr>
        <w:rPr>
          <w:rFonts w:ascii="Arial" w:hAnsi="Arial" w:cs="Arial"/>
          <w:sz w:val="22"/>
          <w:szCs w:val="22"/>
        </w:rPr>
      </w:pPr>
      <w:r>
        <w:rPr>
          <w:rFonts w:ascii="Arial" w:hAnsi="Arial" w:cs="Arial"/>
          <w:sz w:val="22"/>
          <w:szCs w:val="22"/>
        </w:rPr>
        <w:t>The outcome could be:</w:t>
      </w:r>
      <w:r w:rsidR="007C17EA">
        <w:rPr>
          <w:rFonts w:ascii="Arial" w:hAnsi="Arial" w:cs="Arial"/>
          <w:sz w:val="22"/>
          <w:szCs w:val="22"/>
        </w:rPr>
        <w:t xml:space="preserve"> </w:t>
      </w:r>
    </w:p>
    <w:p w14:paraId="3DB89FCC" w14:textId="77777777" w:rsidR="00CA7A6C" w:rsidRDefault="00CA7A6C" w:rsidP="00CA7A6C">
      <w:pPr>
        <w:rPr>
          <w:rFonts w:ascii="Arial" w:hAnsi="Arial" w:cs="Arial"/>
          <w:b/>
          <w:bCs/>
          <w:sz w:val="22"/>
          <w:szCs w:val="22"/>
        </w:rPr>
      </w:pPr>
    </w:p>
    <w:p w14:paraId="6ED71AF1" w14:textId="77777777" w:rsidR="00CA7A6C" w:rsidRPr="00561581" w:rsidRDefault="00CA7A6C" w:rsidP="00141F04">
      <w:pPr>
        <w:pStyle w:val="ListParagraph"/>
        <w:numPr>
          <w:ilvl w:val="0"/>
          <w:numId w:val="42"/>
        </w:numPr>
        <w:rPr>
          <w:rFonts w:ascii="Arial" w:hAnsi="Arial" w:cs="Arial"/>
          <w:b/>
          <w:bCs/>
          <w:sz w:val="22"/>
          <w:szCs w:val="22"/>
        </w:rPr>
      </w:pPr>
      <w:r>
        <w:rPr>
          <w:rFonts w:ascii="Arial" w:hAnsi="Arial" w:cs="Arial"/>
          <w:b/>
          <w:bCs/>
          <w:sz w:val="22"/>
          <w:szCs w:val="22"/>
        </w:rPr>
        <w:t>Substantiated:</w:t>
      </w:r>
      <w:r>
        <w:rPr>
          <w:rFonts w:ascii="Arial" w:hAnsi="Arial" w:cs="Arial"/>
          <w:sz w:val="22"/>
          <w:szCs w:val="22"/>
        </w:rPr>
        <w:t xml:space="preserve"> there is sufficient evidence to prove the allegation</w:t>
      </w:r>
    </w:p>
    <w:p w14:paraId="4D31747B" w14:textId="0A65CA12" w:rsidR="00CA7A6C" w:rsidRPr="00561581" w:rsidRDefault="00CA7A6C" w:rsidP="00141F04">
      <w:pPr>
        <w:pStyle w:val="ListParagraph"/>
        <w:numPr>
          <w:ilvl w:val="0"/>
          <w:numId w:val="42"/>
        </w:numPr>
        <w:rPr>
          <w:rFonts w:ascii="Arial" w:hAnsi="Arial" w:cs="Arial"/>
          <w:b/>
          <w:bCs/>
          <w:sz w:val="22"/>
          <w:szCs w:val="22"/>
        </w:rPr>
      </w:pPr>
      <w:r>
        <w:rPr>
          <w:rFonts w:ascii="Arial" w:hAnsi="Arial" w:cs="Arial"/>
          <w:b/>
          <w:bCs/>
          <w:sz w:val="22"/>
          <w:szCs w:val="22"/>
        </w:rPr>
        <w:t>Malicious:</w:t>
      </w:r>
      <w:r>
        <w:rPr>
          <w:rFonts w:ascii="Arial" w:hAnsi="Arial" w:cs="Arial"/>
          <w:sz w:val="22"/>
          <w:szCs w:val="22"/>
        </w:rPr>
        <w:t xml:space="preserve"> there is sufficient evidence to disprove the allegation and there has been a deliberate act to deceive, or to cause harm to the subject of the allegation</w:t>
      </w:r>
    </w:p>
    <w:p w14:paraId="7D4E5FEE" w14:textId="77777777" w:rsidR="00CA7A6C" w:rsidRPr="00561581" w:rsidRDefault="00CA7A6C" w:rsidP="00141F04">
      <w:pPr>
        <w:pStyle w:val="ListParagraph"/>
        <w:numPr>
          <w:ilvl w:val="0"/>
          <w:numId w:val="42"/>
        </w:numPr>
        <w:rPr>
          <w:rFonts w:ascii="Arial" w:hAnsi="Arial" w:cs="Arial"/>
          <w:b/>
          <w:bCs/>
          <w:sz w:val="22"/>
          <w:szCs w:val="22"/>
        </w:rPr>
      </w:pPr>
      <w:r>
        <w:rPr>
          <w:rFonts w:ascii="Arial" w:hAnsi="Arial" w:cs="Arial"/>
          <w:b/>
          <w:bCs/>
          <w:sz w:val="22"/>
          <w:szCs w:val="22"/>
        </w:rPr>
        <w:t xml:space="preserve">False: </w:t>
      </w:r>
      <w:r>
        <w:rPr>
          <w:rFonts w:ascii="Arial" w:hAnsi="Arial" w:cs="Arial"/>
          <w:sz w:val="22"/>
          <w:szCs w:val="22"/>
        </w:rPr>
        <w:t>there is sufficient evidence to disprove the allegation</w:t>
      </w:r>
    </w:p>
    <w:p w14:paraId="42C33814" w14:textId="77777777" w:rsidR="00CA7A6C" w:rsidRPr="00561581" w:rsidRDefault="00CA7A6C" w:rsidP="00141F04">
      <w:pPr>
        <w:pStyle w:val="ListParagraph"/>
        <w:numPr>
          <w:ilvl w:val="0"/>
          <w:numId w:val="42"/>
        </w:numPr>
        <w:rPr>
          <w:rFonts w:ascii="Arial" w:hAnsi="Arial" w:cs="Arial"/>
          <w:b/>
          <w:bCs/>
          <w:sz w:val="22"/>
          <w:szCs w:val="22"/>
        </w:rPr>
      </w:pPr>
      <w:r>
        <w:rPr>
          <w:rFonts w:ascii="Arial" w:hAnsi="Arial" w:cs="Arial"/>
          <w:b/>
          <w:bCs/>
          <w:sz w:val="22"/>
          <w:szCs w:val="22"/>
        </w:rPr>
        <w:t>Unsubstantiated:</w:t>
      </w:r>
      <w:r>
        <w:rPr>
          <w:rFonts w:ascii="Arial" w:hAnsi="Arial" w:cs="Arial"/>
          <w:sz w:val="22"/>
          <w:szCs w:val="22"/>
        </w:rPr>
        <w:t xml:space="preserve"> there is insufficient evidence to either prove or disprove the allegation (this does not imply guilt or innocence)</w:t>
      </w:r>
    </w:p>
    <w:p w14:paraId="564B329A" w14:textId="77777777" w:rsidR="00CA7A6C" w:rsidRPr="00561581" w:rsidRDefault="00CA7A6C" w:rsidP="00141F04">
      <w:pPr>
        <w:pStyle w:val="ListParagraph"/>
        <w:numPr>
          <w:ilvl w:val="0"/>
          <w:numId w:val="42"/>
        </w:numPr>
        <w:rPr>
          <w:rFonts w:ascii="Arial" w:hAnsi="Arial" w:cs="Arial"/>
          <w:b/>
          <w:bCs/>
          <w:sz w:val="22"/>
          <w:szCs w:val="22"/>
        </w:rPr>
      </w:pPr>
      <w:r>
        <w:rPr>
          <w:rFonts w:ascii="Arial" w:hAnsi="Arial" w:cs="Arial"/>
          <w:b/>
          <w:bCs/>
          <w:sz w:val="22"/>
          <w:szCs w:val="22"/>
        </w:rPr>
        <w:t>Unfounded:</w:t>
      </w:r>
      <w:r>
        <w:rPr>
          <w:rFonts w:ascii="Arial" w:hAnsi="Arial" w:cs="Arial"/>
          <w:sz w:val="22"/>
          <w:szCs w:val="22"/>
        </w:rPr>
        <w:t xml:space="preserve"> to reflect cases where there is no evidence or proper basis which supports the allegation being made.</w:t>
      </w:r>
    </w:p>
    <w:p w14:paraId="6F824780" w14:textId="73FDDFC6" w:rsidR="00CA7A6C" w:rsidRDefault="00CA7A6C" w:rsidP="00FD43B4">
      <w:pPr>
        <w:rPr>
          <w:rFonts w:ascii="Arial" w:hAnsi="Arial" w:cs="Arial"/>
          <w:b/>
          <w:bCs/>
          <w:sz w:val="22"/>
          <w:szCs w:val="22"/>
        </w:rPr>
      </w:pPr>
    </w:p>
    <w:p w14:paraId="6D7EACE2" w14:textId="77777777" w:rsidR="00CA7A6C" w:rsidRDefault="00CA7A6C" w:rsidP="00FD43B4">
      <w:pPr>
        <w:rPr>
          <w:rFonts w:ascii="Arial" w:hAnsi="Arial" w:cs="Arial"/>
          <w:b/>
          <w:bCs/>
          <w:sz w:val="22"/>
          <w:szCs w:val="22"/>
        </w:rPr>
      </w:pPr>
    </w:p>
    <w:p w14:paraId="698AC5AD" w14:textId="193E6335" w:rsidR="00FD43B4" w:rsidRDefault="00FD43B4" w:rsidP="00FD43B4">
      <w:pPr>
        <w:rPr>
          <w:rFonts w:ascii="Arial" w:hAnsi="Arial" w:cs="Arial"/>
          <w:b/>
          <w:bCs/>
          <w:sz w:val="22"/>
          <w:szCs w:val="22"/>
        </w:rPr>
      </w:pPr>
      <w:r>
        <w:rPr>
          <w:rFonts w:ascii="Arial" w:hAnsi="Arial" w:cs="Arial"/>
          <w:b/>
          <w:bCs/>
          <w:sz w:val="22"/>
          <w:szCs w:val="22"/>
        </w:rPr>
        <w:t>Procedures for dealing with allegations</w:t>
      </w:r>
    </w:p>
    <w:p w14:paraId="5B26BE9C" w14:textId="7D16B3FE" w:rsidR="00C71882" w:rsidRDefault="00FD43B4" w:rsidP="00FD43B4">
      <w:pPr>
        <w:rPr>
          <w:rFonts w:ascii="Arial" w:hAnsi="Arial" w:cs="Arial"/>
          <w:sz w:val="22"/>
          <w:szCs w:val="22"/>
        </w:rPr>
      </w:pPr>
      <w:r>
        <w:rPr>
          <w:rFonts w:ascii="Arial" w:hAnsi="Arial" w:cs="Arial"/>
          <w:sz w:val="22"/>
          <w:szCs w:val="22"/>
        </w:rPr>
        <w:t xml:space="preserve">In the event of an allegation that meets the criteria above, </w:t>
      </w:r>
      <w:r w:rsidR="00C71882">
        <w:rPr>
          <w:rFonts w:ascii="Arial" w:hAnsi="Arial" w:cs="Arial"/>
          <w:sz w:val="22"/>
          <w:szCs w:val="22"/>
        </w:rPr>
        <w:t>the ‘case manager’</w:t>
      </w:r>
      <w:r w:rsidR="00CA7A6C">
        <w:rPr>
          <w:rFonts w:ascii="Arial" w:hAnsi="Arial" w:cs="Arial"/>
          <w:sz w:val="22"/>
          <w:szCs w:val="22"/>
        </w:rPr>
        <w:t xml:space="preserve"> will take the following steps</w:t>
      </w:r>
      <w:r w:rsidR="00C71882">
        <w:rPr>
          <w:rFonts w:ascii="Arial" w:hAnsi="Arial" w:cs="Arial"/>
          <w:sz w:val="22"/>
          <w:szCs w:val="22"/>
        </w:rPr>
        <w:t>:</w:t>
      </w:r>
    </w:p>
    <w:p w14:paraId="5504FB7E" w14:textId="77777777" w:rsidR="0070010D" w:rsidRDefault="0070010D" w:rsidP="0070010D">
      <w:pPr>
        <w:rPr>
          <w:rFonts w:ascii="Arial" w:hAnsi="Arial" w:cs="Arial"/>
          <w:sz w:val="22"/>
          <w:szCs w:val="22"/>
        </w:rPr>
      </w:pPr>
    </w:p>
    <w:p w14:paraId="68ED3D98" w14:textId="7CA00E25" w:rsidR="00E673A7" w:rsidRDefault="00E673A7" w:rsidP="00141F04">
      <w:pPr>
        <w:pStyle w:val="ListParagraph"/>
        <w:numPr>
          <w:ilvl w:val="0"/>
          <w:numId w:val="43"/>
        </w:numPr>
        <w:rPr>
          <w:rFonts w:ascii="Arial" w:hAnsi="Arial" w:cs="Arial"/>
          <w:sz w:val="22"/>
          <w:szCs w:val="22"/>
        </w:rPr>
      </w:pPr>
      <w:r>
        <w:rPr>
          <w:rFonts w:ascii="Arial" w:hAnsi="Arial" w:cs="Arial"/>
          <w:sz w:val="22"/>
          <w:szCs w:val="22"/>
        </w:rPr>
        <w:t>Conduct basic enquiries in line with local procedures to establish the facts to help determine whether there is any foundation to the allegation before carrying on with the steps below</w:t>
      </w:r>
    </w:p>
    <w:p w14:paraId="0D32BB2B" w14:textId="29C2BFB9" w:rsidR="007B5C3F" w:rsidRDefault="00E673A7" w:rsidP="00141F04">
      <w:pPr>
        <w:pStyle w:val="ListParagraph"/>
        <w:numPr>
          <w:ilvl w:val="0"/>
          <w:numId w:val="43"/>
        </w:numPr>
        <w:rPr>
          <w:rFonts w:ascii="Arial" w:hAnsi="Arial" w:cs="Arial"/>
          <w:sz w:val="22"/>
          <w:szCs w:val="22"/>
        </w:rPr>
      </w:pPr>
      <w:r>
        <w:rPr>
          <w:rFonts w:ascii="Arial" w:hAnsi="Arial" w:cs="Arial"/>
          <w:sz w:val="22"/>
          <w:szCs w:val="22"/>
        </w:rPr>
        <w:t>D</w:t>
      </w:r>
      <w:r w:rsidR="007B5C3F">
        <w:rPr>
          <w:rFonts w:ascii="Arial" w:hAnsi="Arial" w:cs="Arial"/>
          <w:sz w:val="22"/>
          <w:szCs w:val="22"/>
        </w:rPr>
        <w:t>iscuss the allegation with the local authority</w:t>
      </w:r>
      <w:r w:rsidR="00675B1E">
        <w:rPr>
          <w:rFonts w:ascii="Arial" w:hAnsi="Arial" w:cs="Arial"/>
          <w:sz w:val="22"/>
          <w:szCs w:val="22"/>
        </w:rPr>
        <w:t xml:space="preserve"> designated officer</w:t>
      </w:r>
      <w:r w:rsidR="00795AF8">
        <w:rPr>
          <w:rFonts w:ascii="Arial" w:hAnsi="Arial" w:cs="Arial"/>
          <w:sz w:val="22"/>
          <w:szCs w:val="22"/>
        </w:rPr>
        <w:t xml:space="preserve"> (LADO)</w:t>
      </w:r>
      <w:r w:rsidR="007B5C3F">
        <w:rPr>
          <w:rFonts w:ascii="Arial" w:hAnsi="Arial" w:cs="Arial"/>
          <w:sz w:val="22"/>
          <w:szCs w:val="22"/>
        </w:rPr>
        <w:t>. This is to consider the nature, content and context of the allegation and agree a course of action, including whether further enquiries are necessary to enable a decision on how to proceed, and whether it is necessary to involve the Polic</w:t>
      </w:r>
      <w:r w:rsidR="0059251E">
        <w:rPr>
          <w:rFonts w:ascii="Arial" w:hAnsi="Arial" w:cs="Arial"/>
          <w:sz w:val="22"/>
          <w:szCs w:val="22"/>
        </w:rPr>
        <w:t>e</w:t>
      </w:r>
      <w:r w:rsidR="007B5C3F">
        <w:rPr>
          <w:rFonts w:ascii="Arial" w:hAnsi="Arial" w:cs="Arial"/>
          <w:sz w:val="22"/>
          <w:szCs w:val="22"/>
        </w:rPr>
        <w:t xml:space="preserve"> and/or children’s social care services. (The case manager may, on occasion, consider it</w:t>
      </w:r>
      <w:r w:rsidR="00675B1E">
        <w:rPr>
          <w:rFonts w:ascii="Arial" w:hAnsi="Arial" w:cs="Arial"/>
          <w:sz w:val="22"/>
          <w:szCs w:val="22"/>
        </w:rPr>
        <w:t xml:space="preserve"> necessary to involve the Police </w:t>
      </w:r>
      <w:r w:rsidR="00675B1E">
        <w:rPr>
          <w:rFonts w:ascii="Arial" w:hAnsi="Arial" w:cs="Arial"/>
          <w:i/>
          <w:iCs/>
          <w:sz w:val="22"/>
          <w:szCs w:val="22"/>
        </w:rPr>
        <w:t>before</w:t>
      </w:r>
      <w:r w:rsidR="00675B1E">
        <w:rPr>
          <w:rFonts w:ascii="Arial" w:hAnsi="Arial" w:cs="Arial"/>
          <w:sz w:val="22"/>
          <w:szCs w:val="22"/>
        </w:rPr>
        <w:t xml:space="preserve"> consulting the </w:t>
      </w:r>
      <w:r w:rsidR="00795AF8">
        <w:rPr>
          <w:rFonts w:ascii="Arial" w:hAnsi="Arial" w:cs="Arial"/>
          <w:sz w:val="22"/>
          <w:szCs w:val="22"/>
        </w:rPr>
        <w:t>LADO</w:t>
      </w:r>
      <w:r w:rsidR="00675B1E">
        <w:rPr>
          <w:rFonts w:ascii="Arial" w:hAnsi="Arial" w:cs="Arial"/>
          <w:sz w:val="22"/>
          <w:szCs w:val="22"/>
        </w:rPr>
        <w:t xml:space="preserve"> – for example, if the accused individual is deemed to be an immediate risk to children or there is evidence of a possible criminal offence. In such cases, the case manager will notify the </w:t>
      </w:r>
      <w:r w:rsidR="00795AF8">
        <w:rPr>
          <w:rFonts w:ascii="Arial" w:hAnsi="Arial" w:cs="Arial"/>
          <w:sz w:val="22"/>
          <w:szCs w:val="22"/>
        </w:rPr>
        <w:t>LADO</w:t>
      </w:r>
      <w:r w:rsidR="00675B1E">
        <w:rPr>
          <w:rFonts w:ascii="Arial" w:hAnsi="Arial" w:cs="Arial"/>
          <w:sz w:val="22"/>
          <w:szCs w:val="22"/>
        </w:rPr>
        <w:t xml:space="preserve"> as soon as practicably possible after contacting the Police).</w:t>
      </w:r>
    </w:p>
    <w:p w14:paraId="033A026D" w14:textId="21DE5FF9" w:rsidR="0059251E" w:rsidRDefault="0059251E" w:rsidP="00141F04">
      <w:pPr>
        <w:pStyle w:val="ListParagraph"/>
        <w:numPr>
          <w:ilvl w:val="0"/>
          <w:numId w:val="43"/>
        </w:numPr>
        <w:rPr>
          <w:rFonts w:ascii="Arial" w:hAnsi="Arial" w:cs="Arial"/>
          <w:sz w:val="22"/>
          <w:szCs w:val="22"/>
        </w:rPr>
      </w:pPr>
      <w:r>
        <w:rPr>
          <w:rFonts w:ascii="Arial" w:hAnsi="Arial" w:cs="Arial"/>
          <w:sz w:val="22"/>
          <w:szCs w:val="22"/>
        </w:rPr>
        <w:t>Inform the Trust Safeguarding Lead Officer.</w:t>
      </w:r>
    </w:p>
    <w:p w14:paraId="57BC76A6" w14:textId="28E4FF57" w:rsidR="00675B1E" w:rsidRDefault="00675B1E" w:rsidP="00141F04">
      <w:pPr>
        <w:pStyle w:val="ListParagraph"/>
        <w:numPr>
          <w:ilvl w:val="0"/>
          <w:numId w:val="43"/>
        </w:numPr>
        <w:rPr>
          <w:rFonts w:ascii="Arial" w:hAnsi="Arial" w:cs="Arial"/>
          <w:sz w:val="22"/>
          <w:szCs w:val="22"/>
        </w:rPr>
      </w:pPr>
      <w:r>
        <w:rPr>
          <w:rFonts w:ascii="Arial" w:hAnsi="Arial" w:cs="Arial"/>
          <w:sz w:val="22"/>
          <w:szCs w:val="22"/>
        </w:rPr>
        <w:t xml:space="preserve">Inform the accused individual of the concerns or allegations and likely course of action as soon as possible after speaking to the </w:t>
      </w:r>
      <w:r w:rsidR="00795AF8">
        <w:rPr>
          <w:rFonts w:ascii="Arial" w:hAnsi="Arial" w:cs="Arial"/>
          <w:sz w:val="22"/>
          <w:szCs w:val="22"/>
        </w:rPr>
        <w:t>LADO</w:t>
      </w:r>
      <w:r>
        <w:rPr>
          <w:rFonts w:ascii="Arial" w:hAnsi="Arial" w:cs="Arial"/>
          <w:sz w:val="22"/>
          <w:szCs w:val="22"/>
        </w:rPr>
        <w:t xml:space="preserve"> (and the Police or children’s social care services, where necessary). Where the Police and/or children’s social care services are involved, the case manager will only share information with the individual that has been agreed with those agencies.</w:t>
      </w:r>
    </w:p>
    <w:p w14:paraId="0DD57D2F" w14:textId="2F41E843" w:rsidR="00675B1E" w:rsidRDefault="00675B1E" w:rsidP="00141F04">
      <w:pPr>
        <w:pStyle w:val="ListParagraph"/>
        <w:numPr>
          <w:ilvl w:val="0"/>
          <w:numId w:val="43"/>
        </w:numPr>
        <w:rPr>
          <w:rFonts w:ascii="Arial" w:hAnsi="Arial" w:cs="Arial"/>
          <w:sz w:val="22"/>
          <w:szCs w:val="22"/>
        </w:rPr>
      </w:pPr>
      <w:r>
        <w:rPr>
          <w:rFonts w:ascii="Arial" w:hAnsi="Arial" w:cs="Arial"/>
          <w:sz w:val="22"/>
          <w:szCs w:val="22"/>
        </w:rPr>
        <w:t xml:space="preserve">Where appropriate (in the circumstances described above), carefully consider whether suspension of the individual from contact with the children at the </w:t>
      </w:r>
      <w:r w:rsidR="00862087">
        <w:rPr>
          <w:rFonts w:ascii="Arial" w:hAnsi="Arial" w:cs="Arial"/>
          <w:sz w:val="22"/>
          <w:szCs w:val="22"/>
        </w:rPr>
        <w:t>school</w:t>
      </w:r>
      <w:r>
        <w:rPr>
          <w:rFonts w:ascii="Arial" w:hAnsi="Arial" w:cs="Arial"/>
          <w:sz w:val="22"/>
          <w:szCs w:val="22"/>
        </w:rPr>
        <w:t xml:space="preserve"> is justified or whether alternative arrangements such as those outlined above can be put in place. Advice will be </w:t>
      </w:r>
      <w:r w:rsidR="7AF881A5" w:rsidRPr="2F77D117">
        <w:rPr>
          <w:rFonts w:ascii="Arial" w:hAnsi="Arial" w:cs="Arial"/>
          <w:sz w:val="22"/>
          <w:szCs w:val="22"/>
        </w:rPr>
        <w:t>s</w:t>
      </w:r>
      <w:r w:rsidR="2F669903" w:rsidRPr="2F77D117">
        <w:rPr>
          <w:rFonts w:ascii="Arial" w:hAnsi="Arial" w:cs="Arial"/>
          <w:sz w:val="22"/>
          <w:szCs w:val="22"/>
        </w:rPr>
        <w:t>ought</w:t>
      </w:r>
      <w:r>
        <w:rPr>
          <w:rFonts w:ascii="Arial" w:hAnsi="Arial" w:cs="Arial"/>
          <w:sz w:val="22"/>
          <w:szCs w:val="22"/>
        </w:rPr>
        <w:t xml:space="preserve"> from the </w:t>
      </w:r>
      <w:r w:rsidR="00795AF8">
        <w:rPr>
          <w:rFonts w:ascii="Arial" w:hAnsi="Arial" w:cs="Arial"/>
          <w:sz w:val="22"/>
          <w:szCs w:val="22"/>
        </w:rPr>
        <w:t>LADO</w:t>
      </w:r>
      <w:r>
        <w:rPr>
          <w:rFonts w:ascii="Arial" w:hAnsi="Arial" w:cs="Arial"/>
          <w:sz w:val="22"/>
          <w:szCs w:val="22"/>
        </w:rPr>
        <w:t>, Police and/or children’s social care services, the Trust Lead Safeguarding Officer, as appropriate.</w:t>
      </w:r>
    </w:p>
    <w:p w14:paraId="07FBA39F" w14:textId="0A83D1C8" w:rsidR="00E673A7" w:rsidRDefault="00E673A7" w:rsidP="00141F04">
      <w:pPr>
        <w:pStyle w:val="ListParagraph"/>
        <w:numPr>
          <w:ilvl w:val="0"/>
          <w:numId w:val="43"/>
        </w:numPr>
        <w:rPr>
          <w:rFonts w:ascii="Arial" w:hAnsi="Arial" w:cs="Arial"/>
          <w:sz w:val="22"/>
          <w:szCs w:val="22"/>
        </w:rPr>
      </w:pPr>
      <w:r>
        <w:rPr>
          <w:rFonts w:ascii="Arial" w:hAnsi="Arial" w:cs="Arial"/>
          <w:sz w:val="22"/>
          <w:szCs w:val="22"/>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33002C65" w14:textId="7834A1C4" w:rsidR="00F61EAF" w:rsidRDefault="00F61EAF" w:rsidP="00141F04">
      <w:pPr>
        <w:pStyle w:val="ListParagraph"/>
        <w:numPr>
          <w:ilvl w:val="0"/>
          <w:numId w:val="43"/>
        </w:numPr>
        <w:rPr>
          <w:rFonts w:ascii="Arial" w:hAnsi="Arial" w:cs="Arial"/>
          <w:sz w:val="22"/>
          <w:szCs w:val="22"/>
        </w:rPr>
      </w:pPr>
      <w:r w:rsidRPr="6D30BC77">
        <w:rPr>
          <w:rFonts w:ascii="Arial" w:hAnsi="Arial" w:cs="Arial"/>
          <w:b/>
          <w:bCs/>
          <w:sz w:val="22"/>
          <w:szCs w:val="22"/>
        </w:rPr>
        <w:t>If immediate suspension is considered necessary</w:t>
      </w:r>
      <w:r w:rsidR="009C25DA" w:rsidRPr="6D30BC77">
        <w:rPr>
          <w:rFonts w:ascii="Arial" w:hAnsi="Arial" w:cs="Arial"/>
          <w:sz w:val="22"/>
          <w:szCs w:val="22"/>
        </w:rPr>
        <w:t xml:space="preserve">, the case manager will agree and record the rationale for this with the </w:t>
      </w:r>
      <w:r w:rsidR="00795AF8" w:rsidRPr="6D30BC77">
        <w:rPr>
          <w:rFonts w:ascii="Arial" w:hAnsi="Arial" w:cs="Arial"/>
          <w:sz w:val="22"/>
          <w:szCs w:val="22"/>
        </w:rPr>
        <w:t>LADO</w:t>
      </w:r>
      <w:r w:rsidR="009C25DA" w:rsidRPr="6D30BC77">
        <w:rPr>
          <w:rFonts w:ascii="Arial" w:hAnsi="Arial" w:cs="Arial"/>
          <w:sz w:val="22"/>
          <w:szCs w:val="22"/>
        </w:rPr>
        <w:t xml:space="preserve">.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00862087" w:rsidRPr="6D30BC77">
        <w:rPr>
          <w:rFonts w:ascii="Arial" w:hAnsi="Arial" w:cs="Arial"/>
          <w:sz w:val="22"/>
          <w:szCs w:val="22"/>
        </w:rPr>
        <w:t>school</w:t>
      </w:r>
      <w:r w:rsidR="009C25DA" w:rsidRPr="6D30BC77">
        <w:rPr>
          <w:rFonts w:ascii="Arial" w:hAnsi="Arial" w:cs="Arial"/>
          <w:sz w:val="22"/>
          <w:szCs w:val="22"/>
        </w:rPr>
        <w:t>/Trust and their contact details.</w:t>
      </w:r>
    </w:p>
    <w:p w14:paraId="0E939AA3" w14:textId="4439039E" w:rsidR="009C25DA" w:rsidRDefault="009C25DA" w:rsidP="00141F04">
      <w:pPr>
        <w:pStyle w:val="ListParagraph"/>
        <w:numPr>
          <w:ilvl w:val="0"/>
          <w:numId w:val="43"/>
        </w:numPr>
        <w:rPr>
          <w:rFonts w:ascii="Arial" w:hAnsi="Arial" w:cs="Arial"/>
          <w:sz w:val="22"/>
          <w:szCs w:val="22"/>
        </w:rPr>
      </w:pPr>
      <w:r>
        <w:rPr>
          <w:rFonts w:ascii="Arial" w:hAnsi="Arial" w:cs="Arial"/>
          <w:b/>
          <w:bCs/>
          <w:sz w:val="22"/>
          <w:szCs w:val="22"/>
        </w:rPr>
        <w:t>If i</w:t>
      </w:r>
      <w:r w:rsidR="001D0224">
        <w:rPr>
          <w:rFonts w:ascii="Arial" w:hAnsi="Arial" w:cs="Arial"/>
          <w:b/>
          <w:bCs/>
          <w:sz w:val="22"/>
          <w:szCs w:val="22"/>
        </w:rPr>
        <w:t>t</w:t>
      </w:r>
      <w:r>
        <w:rPr>
          <w:rFonts w:ascii="Arial" w:hAnsi="Arial" w:cs="Arial"/>
          <w:b/>
          <w:bCs/>
          <w:sz w:val="22"/>
          <w:szCs w:val="22"/>
        </w:rPr>
        <w:t xml:space="preserve"> is decided that no further action is to be taken</w:t>
      </w:r>
      <w:r>
        <w:rPr>
          <w:rFonts w:ascii="Arial" w:hAnsi="Arial" w:cs="Arial"/>
          <w:sz w:val="22"/>
          <w:szCs w:val="22"/>
        </w:rPr>
        <w:t xml:space="preserve"> in regard to the subject of the allegation or concern, record this decision and the justification for it and agree with the </w:t>
      </w:r>
      <w:r w:rsidR="00795AF8">
        <w:rPr>
          <w:rFonts w:ascii="Arial" w:hAnsi="Arial" w:cs="Arial"/>
          <w:sz w:val="22"/>
          <w:szCs w:val="22"/>
        </w:rPr>
        <w:t>LADO</w:t>
      </w:r>
      <w:r>
        <w:rPr>
          <w:rFonts w:ascii="Arial" w:hAnsi="Arial" w:cs="Arial"/>
          <w:sz w:val="22"/>
          <w:szCs w:val="22"/>
        </w:rPr>
        <w:t xml:space="preserve"> what information should be put in writing to the individual and by whom, as well as what action should follow both in respect of the individual and those who made the initial allegation</w:t>
      </w:r>
    </w:p>
    <w:p w14:paraId="5C4E3997" w14:textId="2F9D7C6A" w:rsidR="009C25DA" w:rsidRDefault="009C25DA" w:rsidP="00141F04">
      <w:pPr>
        <w:pStyle w:val="ListParagraph"/>
        <w:numPr>
          <w:ilvl w:val="0"/>
          <w:numId w:val="43"/>
        </w:numPr>
        <w:rPr>
          <w:rFonts w:ascii="Arial" w:hAnsi="Arial" w:cs="Arial"/>
          <w:sz w:val="22"/>
          <w:szCs w:val="22"/>
        </w:rPr>
      </w:pPr>
      <w:r>
        <w:rPr>
          <w:rFonts w:ascii="Arial" w:hAnsi="Arial" w:cs="Arial"/>
          <w:b/>
          <w:bCs/>
          <w:sz w:val="22"/>
          <w:szCs w:val="22"/>
        </w:rPr>
        <w:t>If it is decided that further action is needed</w:t>
      </w:r>
      <w:r>
        <w:rPr>
          <w:rFonts w:ascii="Arial" w:hAnsi="Arial" w:cs="Arial"/>
          <w:sz w:val="22"/>
          <w:szCs w:val="22"/>
        </w:rPr>
        <w:t xml:space="preserve">, take steps as agreed with the </w:t>
      </w:r>
      <w:r w:rsidR="00795AF8">
        <w:rPr>
          <w:rFonts w:ascii="Arial" w:hAnsi="Arial" w:cs="Arial"/>
          <w:sz w:val="22"/>
          <w:szCs w:val="22"/>
        </w:rPr>
        <w:t>LADO</w:t>
      </w:r>
      <w:r>
        <w:rPr>
          <w:rFonts w:ascii="Arial" w:hAnsi="Arial" w:cs="Arial"/>
          <w:sz w:val="22"/>
          <w:szCs w:val="22"/>
        </w:rPr>
        <w:t xml:space="preserve"> to initiate</w:t>
      </w:r>
      <w:r w:rsidR="00C87189">
        <w:rPr>
          <w:rFonts w:ascii="Arial" w:hAnsi="Arial" w:cs="Arial"/>
          <w:sz w:val="22"/>
          <w:szCs w:val="22"/>
        </w:rPr>
        <w:t xml:space="preserve"> the appropriate action in the </w:t>
      </w:r>
      <w:r w:rsidR="00862087">
        <w:rPr>
          <w:rFonts w:ascii="Arial" w:hAnsi="Arial" w:cs="Arial"/>
          <w:sz w:val="22"/>
          <w:szCs w:val="22"/>
        </w:rPr>
        <w:t>school</w:t>
      </w:r>
      <w:r w:rsidR="00C87189">
        <w:rPr>
          <w:rFonts w:ascii="Arial" w:hAnsi="Arial" w:cs="Arial"/>
          <w:sz w:val="22"/>
          <w:szCs w:val="22"/>
        </w:rPr>
        <w:t>/Trust and/or liaise with the Police and/or children’s social care services as appropriate.</w:t>
      </w:r>
    </w:p>
    <w:p w14:paraId="1027D460" w14:textId="580A53B3" w:rsidR="00C87189" w:rsidRDefault="00C87189" w:rsidP="00141F04">
      <w:pPr>
        <w:pStyle w:val="ListParagraph"/>
        <w:numPr>
          <w:ilvl w:val="0"/>
          <w:numId w:val="43"/>
        </w:numPr>
        <w:rPr>
          <w:rFonts w:ascii="Arial" w:hAnsi="Arial" w:cs="Arial"/>
          <w:sz w:val="22"/>
          <w:szCs w:val="22"/>
        </w:rPr>
      </w:pPr>
      <w:r>
        <w:rPr>
          <w:rFonts w:ascii="Arial" w:hAnsi="Arial" w:cs="Arial"/>
          <w:sz w:val="22"/>
          <w:szCs w:val="22"/>
        </w:rPr>
        <w:t>Provide effective support for the individual facing the allegation or concern, including appointing a named representative to keep them informed of the progress of the case and considering what other support is appropriate.</w:t>
      </w:r>
    </w:p>
    <w:p w14:paraId="1F39E33B" w14:textId="78FBE7FB" w:rsidR="00C87189" w:rsidRDefault="00C87189" w:rsidP="00141F04">
      <w:pPr>
        <w:pStyle w:val="ListParagraph"/>
        <w:numPr>
          <w:ilvl w:val="0"/>
          <w:numId w:val="43"/>
        </w:numPr>
        <w:rPr>
          <w:rFonts w:ascii="Arial" w:hAnsi="Arial" w:cs="Arial"/>
          <w:sz w:val="22"/>
          <w:szCs w:val="22"/>
        </w:rPr>
      </w:pPr>
      <w:r>
        <w:rPr>
          <w:rFonts w:ascii="Arial" w:hAnsi="Arial" w:cs="Arial"/>
          <w:sz w:val="22"/>
          <w:szCs w:val="22"/>
        </w:rPr>
        <w:t>Inform the parents/carers of the child/children involved about the allegation as soon as possible if they do not already know (following agreement with children’s social care services and/or Police, if applicable). The case manager will also inform the parents/carers of the requirement to maintain confidentiality about any allegations made against teachers (where this applies) while investigations are ongoing. Any parent/carer who wishes to have the confidentiality restrictions removed in respect of a teacher will be advised to seek legal advice.</w:t>
      </w:r>
    </w:p>
    <w:p w14:paraId="72FF816A" w14:textId="01CE3F6E" w:rsidR="00C87189" w:rsidRDefault="00C87189" w:rsidP="00141F04">
      <w:pPr>
        <w:pStyle w:val="ListParagraph"/>
        <w:numPr>
          <w:ilvl w:val="0"/>
          <w:numId w:val="43"/>
        </w:numPr>
        <w:rPr>
          <w:rFonts w:ascii="Arial" w:hAnsi="Arial" w:cs="Arial"/>
          <w:sz w:val="22"/>
          <w:szCs w:val="22"/>
        </w:rPr>
      </w:pPr>
      <w:r>
        <w:rPr>
          <w:rFonts w:ascii="Arial" w:hAnsi="Arial" w:cs="Arial"/>
          <w:sz w:val="22"/>
          <w:szCs w:val="22"/>
        </w:rPr>
        <w:t xml:space="preserve">Keep the parents/carers of the child/children involved informed of the progress of the case </w:t>
      </w:r>
      <w:r w:rsidR="00F245EB">
        <w:rPr>
          <w:rFonts w:ascii="Arial" w:hAnsi="Arial" w:cs="Arial"/>
          <w:sz w:val="22"/>
          <w:szCs w:val="22"/>
        </w:rPr>
        <w:t xml:space="preserve">and will seek advice from the </w:t>
      </w:r>
      <w:r w:rsidR="00795AF8">
        <w:rPr>
          <w:rFonts w:ascii="Arial" w:hAnsi="Arial" w:cs="Arial"/>
          <w:sz w:val="22"/>
          <w:szCs w:val="22"/>
        </w:rPr>
        <w:t>LADO</w:t>
      </w:r>
      <w:r w:rsidR="00F245EB">
        <w:rPr>
          <w:rFonts w:ascii="Arial" w:hAnsi="Arial" w:cs="Arial"/>
          <w:sz w:val="22"/>
          <w:szCs w:val="22"/>
        </w:rPr>
        <w:t xml:space="preserve"> regarding what information can be disclosed to the parents/carers</w:t>
      </w:r>
      <w:r w:rsidR="00E673A7">
        <w:rPr>
          <w:rFonts w:ascii="Arial" w:hAnsi="Arial" w:cs="Arial"/>
          <w:sz w:val="22"/>
          <w:szCs w:val="22"/>
        </w:rPr>
        <w:t xml:space="preserve"> (only in relation to their child – no information will be shared regarding the staff member)</w:t>
      </w:r>
      <w:r w:rsidR="00F245EB">
        <w:rPr>
          <w:rFonts w:ascii="Arial" w:hAnsi="Arial" w:cs="Arial"/>
          <w:sz w:val="22"/>
          <w:szCs w:val="22"/>
        </w:rPr>
        <w:t xml:space="preserve">. </w:t>
      </w:r>
    </w:p>
    <w:p w14:paraId="37C8517C" w14:textId="4F793889" w:rsidR="00C87189" w:rsidRDefault="00C87189" w:rsidP="00141F04">
      <w:pPr>
        <w:pStyle w:val="ListParagraph"/>
        <w:numPr>
          <w:ilvl w:val="0"/>
          <w:numId w:val="43"/>
        </w:numPr>
        <w:rPr>
          <w:rFonts w:ascii="Arial" w:hAnsi="Arial" w:cs="Arial"/>
          <w:sz w:val="22"/>
          <w:szCs w:val="22"/>
        </w:rPr>
      </w:pPr>
      <w:r>
        <w:rPr>
          <w:rFonts w:ascii="Arial" w:hAnsi="Arial" w:cs="Arial"/>
          <w:sz w:val="22"/>
          <w:szCs w:val="22"/>
        </w:rPr>
        <w:t>Make a referral to the DBS where it is thought that the individual facing the allegation or concern has engaged in conduct that harmed or is likely to harm a child, or if the individual otherwise poses a risk of harm to a child.</w:t>
      </w:r>
    </w:p>
    <w:p w14:paraId="787ACED0" w14:textId="2F28CC09" w:rsidR="00C0734F" w:rsidRDefault="00C0734F" w:rsidP="00141F04">
      <w:pPr>
        <w:pStyle w:val="ListParagraph"/>
        <w:numPr>
          <w:ilvl w:val="0"/>
          <w:numId w:val="43"/>
        </w:numPr>
        <w:rPr>
          <w:rFonts w:ascii="Arial" w:hAnsi="Arial" w:cs="Arial"/>
          <w:sz w:val="22"/>
          <w:szCs w:val="22"/>
        </w:rPr>
      </w:pPr>
      <w:r w:rsidRPr="00561581">
        <w:rPr>
          <w:rFonts w:ascii="Arial" w:hAnsi="Arial" w:cs="Arial"/>
          <w:b/>
          <w:bCs/>
          <w:sz w:val="22"/>
          <w:szCs w:val="22"/>
        </w:rPr>
        <w:t>If an allegation is made against a member of the clergy</w:t>
      </w:r>
      <w:r>
        <w:rPr>
          <w:rFonts w:ascii="Arial" w:hAnsi="Arial" w:cs="Arial"/>
          <w:sz w:val="22"/>
          <w:szCs w:val="22"/>
        </w:rPr>
        <w:t xml:space="preserve"> or a member of a religious order, linked to an educational establishment, the Diocesan Safeguarding Officer must also be notified who will take a lead role for the Diocese in any investigation.</w:t>
      </w:r>
    </w:p>
    <w:p w14:paraId="1415860A" w14:textId="52DC2226" w:rsidR="00F245EB" w:rsidRDefault="00F245EB" w:rsidP="00F245EB">
      <w:pPr>
        <w:ind w:left="360"/>
        <w:rPr>
          <w:rFonts w:ascii="Arial" w:hAnsi="Arial" w:cs="Arial"/>
          <w:sz w:val="22"/>
          <w:szCs w:val="22"/>
        </w:rPr>
      </w:pPr>
    </w:p>
    <w:p w14:paraId="6216F574" w14:textId="67770952" w:rsidR="00F245EB" w:rsidRDefault="00F245EB" w:rsidP="00561581">
      <w:pPr>
        <w:rPr>
          <w:rFonts w:ascii="Arial" w:hAnsi="Arial" w:cs="Arial"/>
          <w:sz w:val="22"/>
          <w:szCs w:val="22"/>
        </w:rPr>
      </w:pPr>
      <w:r>
        <w:rPr>
          <w:rFonts w:ascii="Arial" w:hAnsi="Arial" w:cs="Arial"/>
          <w:sz w:val="22"/>
          <w:szCs w:val="22"/>
        </w:rPr>
        <w:t xml:space="preserve">If the Trust or a </w:t>
      </w:r>
      <w:r w:rsidR="00862087">
        <w:rPr>
          <w:rFonts w:ascii="Arial" w:hAnsi="Arial" w:cs="Arial"/>
          <w:sz w:val="22"/>
          <w:szCs w:val="22"/>
        </w:rPr>
        <w:t>school</w:t>
      </w:r>
      <w:r>
        <w:rPr>
          <w:rFonts w:ascii="Arial" w:hAnsi="Arial" w:cs="Arial"/>
          <w:sz w:val="22"/>
          <w:szCs w:val="22"/>
        </w:rPr>
        <w:t xml:space="preserve"> is made aware that the Secretary of State for Education has made an interim prohibition order in respect of an individual, we will immediately suspend that individual from teaching, pending the findings of the investigation by the Teaching Regulation Agency.</w:t>
      </w:r>
    </w:p>
    <w:p w14:paraId="72C8E607" w14:textId="202D920E" w:rsidR="00F245EB" w:rsidRDefault="00F245EB" w:rsidP="00F245EB">
      <w:pPr>
        <w:ind w:left="360"/>
        <w:rPr>
          <w:rFonts w:ascii="Arial" w:hAnsi="Arial" w:cs="Arial"/>
          <w:sz w:val="22"/>
          <w:szCs w:val="22"/>
        </w:rPr>
      </w:pPr>
    </w:p>
    <w:p w14:paraId="0F48F223" w14:textId="615ECFDC" w:rsidR="00F245EB" w:rsidRDefault="00F245EB" w:rsidP="00561581">
      <w:pPr>
        <w:rPr>
          <w:rFonts w:ascii="Arial" w:hAnsi="Arial" w:cs="Arial"/>
          <w:sz w:val="22"/>
          <w:szCs w:val="22"/>
        </w:rPr>
      </w:pPr>
      <w:r>
        <w:rPr>
          <w:rFonts w:ascii="Arial" w:hAnsi="Arial" w:cs="Arial"/>
          <w:sz w:val="22"/>
          <w:szCs w:val="22"/>
        </w:rPr>
        <w:t>Where the Police are involved</w:t>
      </w:r>
      <w:r w:rsidR="00261D11">
        <w:rPr>
          <w:rFonts w:ascii="Arial" w:hAnsi="Arial" w:cs="Arial"/>
          <w:sz w:val="22"/>
          <w:szCs w:val="22"/>
        </w:rPr>
        <w:t>, wherever possible, the Trust will ask the Police at the start of the investigation to obtain consent from the individuals involved to share their statements and evidence for use in the Trust’s disciplinary process, should this be required at a later point.</w:t>
      </w:r>
    </w:p>
    <w:p w14:paraId="0D590F54" w14:textId="2CADCC47" w:rsidR="00004ECC" w:rsidRDefault="00004ECC" w:rsidP="00561581">
      <w:pPr>
        <w:rPr>
          <w:rFonts w:ascii="Arial" w:hAnsi="Arial" w:cs="Arial"/>
          <w:sz w:val="22"/>
          <w:szCs w:val="22"/>
        </w:rPr>
      </w:pPr>
    </w:p>
    <w:p w14:paraId="52A4F6BB" w14:textId="77777777" w:rsidR="00010A37" w:rsidRDefault="00010A37" w:rsidP="00561581">
      <w:pPr>
        <w:rPr>
          <w:rFonts w:ascii="Arial" w:hAnsi="Arial" w:cs="Arial"/>
          <w:sz w:val="22"/>
          <w:szCs w:val="22"/>
        </w:rPr>
      </w:pPr>
    </w:p>
    <w:p w14:paraId="42C1D546" w14:textId="77777777" w:rsidR="00010A37" w:rsidRDefault="00010A37" w:rsidP="00561581">
      <w:pPr>
        <w:rPr>
          <w:rFonts w:ascii="Arial" w:hAnsi="Arial" w:cs="Arial"/>
          <w:sz w:val="22"/>
          <w:szCs w:val="22"/>
        </w:rPr>
      </w:pPr>
    </w:p>
    <w:p w14:paraId="0663D801" w14:textId="1A7B302C" w:rsidR="00004ECC" w:rsidRDefault="00004ECC" w:rsidP="00004ECC">
      <w:pPr>
        <w:rPr>
          <w:rFonts w:ascii="Arial" w:hAnsi="Arial" w:cs="Arial"/>
          <w:b/>
          <w:bCs/>
          <w:sz w:val="22"/>
          <w:szCs w:val="22"/>
        </w:rPr>
      </w:pPr>
      <w:r>
        <w:rPr>
          <w:rFonts w:ascii="Arial" w:hAnsi="Arial" w:cs="Arial"/>
          <w:b/>
          <w:bCs/>
          <w:sz w:val="22"/>
          <w:szCs w:val="22"/>
        </w:rPr>
        <w:t>Handling allegations about supply staff</w:t>
      </w:r>
      <w:r w:rsidR="00E673A7">
        <w:rPr>
          <w:rFonts w:ascii="Arial" w:hAnsi="Arial" w:cs="Arial"/>
          <w:b/>
          <w:bCs/>
          <w:sz w:val="22"/>
          <w:szCs w:val="22"/>
        </w:rPr>
        <w:t xml:space="preserve"> and all contracted staff</w:t>
      </w:r>
    </w:p>
    <w:p w14:paraId="3F6245ED" w14:textId="77777777" w:rsidR="00004ECC" w:rsidRDefault="00004ECC" w:rsidP="00004ECC">
      <w:pPr>
        <w:rPr>
          <w:rFonts w:ascii="Arial" w:hAnsi="Arial" w:cs="Arial"/>
          <w:b/>
          <w:bCs/>
          <w:sz w:val="22"/>
          <w:szCs w:val="22"/>
        </w:rPr>
      </w:pPr>
    </w:p>
    <w:p w14:paraId="3A3D9FD7" w14:textId="256505B9" w:rsidR="00E673A7" w:rsidRDefault="00004ECC" w:rsidP="00004ECC">
      <w:pPr>
        <w:rPr>
          <w:rFonts w:ascii="Arial" w:hAnsi="Arial" w:cs="Arial"/>
          <w:sz w:val="22"/>
          <w:szCs w:val="22"/>
        </w:rPr>
      </w:pPr>
      <w:r w:rsidRPr="005A7786">
        <w:rPr>
          <w:rFonts w:ascii="Arial" w:hAnsi="Arial" w:cs="Arial"/>
          <w:sz w:val="22"/>
          <w:szCs w:val="22"/>
        </w:rPr>
        <w:t xml:space="preserve">Where an allegation is made against </w:t>
      </w:r>
      <w:r w:rsidR="00E673A7">
        <w:rPr>
          <w:rFonts w:ascii="Arial" w:hAnsi="Arial" w:cs="Arial"/>
          <w:sz w:val="22"/>
          <w:szCs w:val="22"/>
        </w:rPr>
        <w:t xml:space="preserve">someone not directly employed by the Trust, such as </w:t>
      </w:r>
      <w:r w:rsidR="00205B87">
        <w:rPr>
          <w:rFonts w:ascii="Arial" w:hAnsi="Arial" w:cs="Arial"/>
          <w:sz w:val="22"/>
          <w:szCs w:val="22"/>
        </w:rPr>
        <w:t xml:space="preserve">a </w:t>
      </w:r>
      <w:r w:rsidR="00205B87" w:rsidRPr="005A7786">
        <w:rPr>
          <w:rFonts w:ascii="Arial" w:hAnsi="Arial" w:cs="Arial"/>
          <w:sz w:val="22"/>
          <w:szCs w:val="22"/>
        </w:rPr>
        <w:t>supply</w:t>
      </w:r>
      <w:r w:rsidRPr="005A7786">
        <w:rPr>
          <w:rFonts w:ascii="Arial" w:hAnsi="Arial" w:cs="Arial"/>
          <w:sz w:val="22"/>
          <w:szCs w:val="22"/>
        </w:rPr>
        <w:t xml:space="preserve"> teacher</w:t>
      </w:r>
      <w:r w:rsidR="00E673A7">
        <w:rPr>
          <w:rFonts w:ascii="Arial" w:hAnsi="Arial" w:cs="Arial"/>
          <w:sz w:val="22"/>
          <w:szCs w:val="22"/>
        </w:rPr>
        <w:t xml:space="preserve"> or contracted member of staff provided by an agency</w:t>
      </w:r>
      <w:r w:rsidRPr="005A7786">
        <w:rPr>
          <w:rFonts w:ascii="Arial" w:hAnsi="Arial" w:cs="Arial"/>
          <w:sz w:val="22"/>
          <w:szCs w:val="22"/>
        </w:rPr>
        <w:t>,</w:t>
      </w:r>
      <w:r w:rsidR="00E673A7">
        <w:rPr>
          <w:rFonts w:ascii="Arial" w:hAnsi="Arial" w:cs="Arial"/>
          <w:sz w:val="22"/>
          <w:szCs w:val="22"/>
        </w:rPr>
        <w:t xml:space="preserve"> we will take the actions below in addition to our standard procedures:</w:t>
      </w:r>
    </w:p>
    <w:p w14:paraId="537EA17D" w14:textId="77777777" w:rsidR="00E673A7" w:rsidRPr="00021532" w:rsidRDefault="00E673A7" w:rsidP="00141F04">
      <w:pPr>
        <w:pStyle w:val="ListParagraph"/>
        <w:numPr>
          <w:ilvl w:val="0"/>
          <w:numId w:val="73"/>
        </w:numPr>
        <w:spacing w:after="120"/>
        <w:rPr>
          <w:rFonts w:ascii="Arial" w:eastAsia="MS Mincho" w:hAnsi="Arial" w:cs="Arial"/>
          <w:sz w:val="22"/>
          <w:szCs w:val="22"/>
          <w:shd w:val="clear" w:color="auto" w:fill="FFFFFF"/>
          <w:lang w:val="en-GB"/>
        </w:rPr>
      </w:pPr>
      <w:r w:rsidRPr="00021532">
        <w:rPr>
          <w:rFonts w:ascii="Arial" w:eastAsia="MS Mincho" w:hAnsi="Arial" w:cs="Arial"/>
          <w:sz w:val="22"/>
          <w:szCs w:val="22"/>
          <w:shd w:val="clear" w:color="auto" w:fill="FFFFFF"/>
          <w:lang w:val="en-GB"/>
        </w:rPr>
        <w:t>We will not decide to stop using an individual due to safeguarding concerns without finding out the facts and liaising with our LADO to determine a suitable outcome</w:t>
      </w:r>
    </w:p>
    <w:p w14:paraId="3C0610C0" w14:textId="3A457084" w:rsidR="00E673A7" w:rsidRPr="00021532" w:rsidRDefault="00E673A7" w:rsidP="00141F04">
      <w:pPr>
        <w:pStyle w:val="ListParagraph"/>
        <w:numPr>
          <w:ilvl w:val="0"/>
          <w:numId w:val="73"/>
        </w:numPr>
        <w:spacing w:after="120"/>
        <w:rPr>
          <w:rFonts w:ascii="Arial" w:eastAsia="MS Mincho" w:hAnsi="Arial" w:cs="Arial"/>
          <w:sz w:val="22"/>
          <w:szCs w:val="22"/>
          <w:shd w:val="clear" w:color="auto" w:fill="FFFFFF"/>
          <w:lang w:val="en-GB"/>
        </w:rPr>
      </w:pPr>
      <w:r w:rsidRPr="00021532">
        <w:rPr>
          <w:rFonts w:ascii="Arial" w:eastAsia="MS Mincho" w:hAnsi="Arial" w:cs="Arial"/>
          <w:sz w:val="22"/>
          <w:szCs w:val="22"/>
          <w:shd w:val="clear" w:color="auto" w:fill="FFFFFF"/>
          <w:lang w:val="en-GB"/>
        </w:rPr>
        <w:t xml:space="preserve">The </w:t>
      </w:r>
      <w:r>
        <w:rPr>
          <w:rFonts w:ascii="Arial" w:eastAsia="MS Mincho" w:hAnsi="Arial" w:cs="Arial"/>
          <w:sz w:val="22"/>
          <w:szCs w:val="22"/>
          <w:shd w:val="clear" w:color="auto" w:fill="FFFFFF"/>
          <w:lang w:val="en-GB"/>
        </w:rPr>
        <w:t>case manager</w:t>
      </w:r>
      <w:r w:rsidRPr="00021532">
        <w:rPr>
          <w:rFonts w:ascii="Arial" w:eastAsia="MS Mincho" w:hAnsi="Arial" w:cs="Arial"/>
          <w:sz w:val="22"/>
          <w:szCs w:val="22"/>
          <w:shd w:val="clear" w:color="auto" w:fill="FFFFFF"/>
          <w:lang w:val="en-GB"/>
        </w:rPr>
        <w:t xml:space="preserve"> will discuss with the agency whether it is appropriate to suspend the individual, or redeploy them to another part of the school</w:t>
      </w:r>
      <w:r>
        <w:rPr>
          <w:rFonts w:ascii="Arial" w:eastAsia="MS Mincho" w:hAnsi="Arial" w:cs="Arial"/>
          <w:sz w:val="22"/>
          <w:szCs w:val="22"/>
          <w:shd w:val="clear" w:color="auto" w:fill="FFFFFF"/>
          <w:lang w:val="en-GB"/>
        </w:rPr>
        <w:t xml:space="preserve"> or Trust</w:t>
      </w:r>
      <w:r w:rsidRPr="00021532">
        <w:rPr>
          <w:rFonts w:ascii="Arial" w:eastAsia="MS Mincho" w:hAnsi="Arial" w:cs="Arial"/>
          <w:sz w:val="22"/>
          <w:szCs w:val="22"/>
          <w:shd w:val="clear" w:color="auto" w:fill="FFFFFF"/>
          <w:lang w:val="en-GB"/>
        </w:rPr>
        <w:t>, while the investigation</w:t>
      </w:r>
      <w:r>
        <w:rPr>
          <w:rFonts w:ascii="Arial" w:eastAsia="MS Mincho" w:hAnsi="Arial" w:cs="Arial"/>
          <w:sz w:val="22"/>
          <w:szCs w:val="22"/>
          <w:shd w:val="clear" w:color="auto" w:fill="FFFFFF"/>
          <w:lang w:val="en-GB"/>
        </w:rPr>
        <w:t xml:space="preserve"> is carried out</w:t>
      </w:r>
    </w:p>
    <w:p w14:paraId="4FBD7582" w14:textId="5885791A" w:rsidR="00E673A7" w:rsidRPr="00021532" w:rsidRDefault="00E673A7" w:rsidP="00141F04">
      <w:pPr>
        <w:pStyle w:val="ListParagraph"/>
        <w:numPr>
          <w:ilvl w:val="0"/>
          <w:numId w:val="73"/>
        </w:numPr>
        <w:spacing w:after="120"/>
        <w:rPr>
          <w:rFonts w:ascii="Arial" w:eastAsia="MS Mincho" w:hAnsi="Arial" w:cs="Arial"/>
          <w:sz w:val="22"/>
          <w:szCs w:val="22"/>
          <w:lang w:val="en-GB"/>
        </w:rPr>
      </w:pPr>
      <w:r w:rsidRPr="00021532">
        <w:rPr>
          <w:rFonts w:ascii="Arial" w:eastAsia="MS Mincho" w:hAnsi="Arial" w:cs="Arial"/>
          <w:sz w:val="22"/>
          <w:szCs w:val="22"/>
          <w:shd w:val="clear" w:color="auto" w:fill="FFFFFF"/>
          <w:lang w:val="en-GB"/>
        </w:rPr>
        <w:t>We will involve the agency fully, but the school</w:t>
      </w:r>
      <w:r>
        <w:rPr>
          <w:rFonts w:ascii="Arial" w:eastAsia="MS Mincho" w:hAnsi="Arial" w:cs="Arial"/>
          <w:sz w:val="22"/>
          <w:szCs w:val="22"/>
          <w:shd w:val="clear" w:color="auto" w:fill="FFFFFF"/>
          <w:lang w:val="en-GB"/>
        </w:rPr>
        <w:t>/Trust</w:t>
      </w:r>
      <w:r w:rsidRPr="00021532">
        <w:rPr>
          <w:rFonts w:ascii="Arial" w:eastAsia="MS Mincho" w:hAnsi="Arial" w:cs="Arial"/>
          <w:sz w:val="22"/>
          <w:szCs w:val="22"/>
          <w:shd w:val="clear" w:color="auto" w:fill="FFFFFF"/>
          <w:lang w:val="en-GB"/>
        </w:rPr>
        <w:t xml:space="preserve"> will take the lead in collecting the necessary information and providing it to the LADO as required</w:t>
      </w:r>
    </w:p>
    <w:p w14:paraId="3251DB50" w14:textId="77777777" w:rsidR="00E673A7" w:rsidRPr="00021532" w:rsidRDefault="00E673A7" w:rsidP="00141F04">
      <w:pPr>
        <w:pStyle w:val="ListParagraph"/>
        <w:numPr>
          <w:ilvl w:val="0"/>
          <w:numId w:val="73"/>
        </w:numPr>
        <w:spacing w:after="120"/>
        <w:rPr>
          <w:rFonts w:ascii="Arial" w:eastAsia="MS Mincho" w:hAnsi="Arial" w:cs="Arial"/>
          <w:sz w:val="22"/>
          <w:szCs w:val="22"/>
          <w:lang w:val="en-GB"/>
        </w:rPr>
      </w:pPr>
      <w:r w:rsidRPr="00021532">
        <w:rPr>
          <w:rFonts w:ascii="Arial" w:eastAsia="MS Mincho" w:hAnsi="Arial" w:cs="Arial"/>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2A3CDCD4" w14:textId="5F05FADE" w:rsidR="00E673A7" w:rsidRPr="00040F00" w:rsidRDefault="00E673A7" w:rsidP="00040F00">
      <w:pPr>
        <w:spacing w:after="120"/>
        <w:rPr>
          <w:rFonts w:ascii="Arial" w:eastAsia="MS Mincho" w:hAnsi="Arial" w:cs="Times New Roman"/>
          <w:sz w:val="22"/>
          <w:szCs w:val="28"/>
          <w:lang w:val="en-GB"/>
        </w:rPr>
      </w:pPr>
      <w:r w:rsidRPr="00021532">
        <w:rPr>
          <w:rFonts w:ascii="Arial" w:eastAsia="MS Mincho" w:hAnsi="Arial" w:cs="Times New Roman"/>
          <w:sz w:val="22"/>
          <w:szCs w:val="28"/>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22829391" w14:textId="751FC510" w:rsidR="00004ECC" w:rsidRDefault="00004ECC" w:rsidP="00561581">
      <w:pPr>
        <w:rPr>
          <w:rFonts w:ascii="Arial" w:hAnsi="Arial" w:cs="Arial"/>
          <w:sz w:val="22"/>
          <w:szCs w:val="22"/>
        </w:rPr>
      </w:pPr>
    </w:p>
    <w:p w14:paraId="5ED7FC8F" w14:textId="0A9A3EEE" w:rsidR="00004ECC" w:rsidRPr="00021532" w:rsidRDefault="00A00859" w:rsidP="00561581">
      <w:pPr>
        <w:rPr>
          <w:rFonts w:ascii="Arial" w:hAnsi="Arial" w:cs="Arial"/>
          <w:b/>
          <w:bCs/>
          <w:sz w:val="22"/>
          <w:szCs w:val="22"/>
        </w:rPr>
      </w:pPr>
      <w:r w:rsidRPr="00021532">
        <w:rPr>
          <w:rFonts w:ascii="Arial" w:hAnsi="Arial" w:cs="Arial"/>
          <w:b/>
          <w:bCs/>
          <w:sz w:val="22"/>
          <w:szCs w:val="22"/>
        </w:rPr>
        <w:t>Timescales</w:t>
      </w:r>
    </w:p>
    <w:p w14:paraId="0D1D4612" w14:textId="7C1DB7C1" w:rsidR="00A00859" w:rsidRPr="00021532" w:rsidRDefault="00A00859" w:rsidP="00A00859">
      <w:pPr>
        <w:spacing w:after="120"/>
        <w:rPr>
          <w:rFonts w:ascii="Arial" w:eastAsia="MS Mincho" w:hAnsi="Arial" w:cs="Times New Roman"/>
          <w:sz w:val="22"/>
          <w:szCs w:val="28"/>
          <w:lang w:val="en-GB"/>
        </w:rPr>
      </w:pPr>
      <w:r>
        <w:rPr>
          <w:rFonts w:ascii="Arial" w:eastAsia="MS Mincho" w:hAnsi="Arial" w:cs="Times New Roman"/>
          <w:sz w:val="20"/>
          <w:lang w:val="en-GB"/>
        </w:rPr>
        <w:br/>
      </w:r>
      <w:r w:rsidRPr="00021532">
        <w:rPr>
          <w:rFonts w:ascii="Arial" w:eastAsia="MS Mincho" w:hAnsi="Arial" w:cs="Times New Roman"/>
          <w:sz w:val="22"/>
          <w:szCs w:val="28"/>
          <w:lang w:val="en-GB"/>
        </w:rPr>
        <w:t>We will deal with all allegations as quickly and effectively as possible and will endeavour to comply with the following timescales, where reasonably practicable:</w:t>
      </w:r>
    </w:p>
    <w:p w14:paraId="3715CF85" w14:textId="77777777" w:rsidR="00A00859" w:rsidRPr="00021532" w:rsidRDefault="00A00859" w:rsidP="00141F04">
      <w:pPr>
        <w:pStyle w:val="ListParagraph"/>
        <w:numPr>
          <w:ilvl w:val="0"/>
          <w:numId w:val="74"/>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Any cases where it is clear immediately that the allegation is unsubstantiated or malicious should be resolved within 1 week </w:t>
      </w:r>
    </w:p>
    <w:p w14:paraId="5AC6F6E2" w14:textId="77777777" w:rsidR="00A00859" w:rsidRPr="00021532" w:rsidRDefault="00A00859" w:rsidP="00141F04">
      <w:pPr>
        <w:pStyle w:val="ListParagraph"/>
        <w:numPr>
          <w:ilvl w:val="0"/>
          <w:numId w:val="74"/>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If the nature of an allegation does not require formal disciplinary action, appropriate action should be taken within 3 working days </w:t>
      </w:r>
    </w:p>
    <w:p w14:paraId="1DFA2694" w14:textId="77777777" w:rsidR="00A00859" w:rsidRPr="00021532" w:rsidRDefault="00A00859" w:rsidP="00141F04">
      <w:pPr>
        <w:pStyle w:val="ListParagraph"/>
        <w:numPr>
          <w:ilvl w:val="0"/>
          <w:numId w:val="74"/>
        </w:numPr>
        <w:spacing w:after="120"/>
        <w:rPr>
          <w:rFonts w:ascii="Arial" w:eastAsia="MS Mincho" w:hAnsi="Arial" w:cs="Arial"/>
          <w:sz w:val="22"/>
          <w:szCs w:val="22"/>
          <w:lang w:val="en-GB"/>
        </w:rPr>
      </w:pPr>
      <w:r w:rsidRPr="00021532">
        <w:rPr>
          <w:rFonts w:ascii="Arial" w:eastAsia="MS Mincho" w:hAnsi="Arial" w:cs="Arial"/>
          <w:sz w:val="22"/>
          <w:szCs w:val="22"/>
          <w:lang w:val="en-GB"/>
        </w:rPr>
        <w:t xml:space="preserve">If a disciplinary hearing is required and can be held without further investigation, this should be held within 15 working days </w:t>
      </w:r>
    </w:p>
    <w:p w14:paraId="7F1CEECA" w14:textId="037600FA" w:rsidR="00004ECC" w:rsidRPr="00040F00" w:rsidRDefault="00A00859" w:rsidP="00040F00">
      <w:pPr>
        <w:spacing w:before="120" w:after="120"/>
        <w:rPr>
          <w:rFonts w:ascii="Arial" w:eastAsia="Arial" w:hAnsi="Arial" w:cs="Times New Roman"/>
          <w:sz w:val="22"/>
          <w:szCs w:val="28"/>
          <w:lang w:val="en-GB"/>
        </w:rPr>
      </w:pPr>
      <w:r w:rsidRPr="00021532">
        <w:rPr>
          <w:rFonts w:ascii="Arial" w:eastAsia="Arial" w:hAnsi="Arial" w:cs="Times New Roman"/>
          <w:sz w:val="22"/>
          <w:szCs w:val="28"/>
          <w:lang w:val="en-GB"/>
        </w:rPr>
        <w:t xml:space="preserve">However, these are objectives only and where they are not met, we will endeavour to take the required action as soon as possible thereafter. </w:t>
      </w:r>
    </w:p>
    <w:p w14:paraId="21D7E049" w14:textId="71C426FC" w:rsidR="00261D11" w:rsidRDefault="00261D11" w:rsidP="00261D11">
      <w:pPr>
        <w:rPr>
          <w:rFonts w:ascii="Arial" w:hAnsi="Arial" w:cs="Arial"/>
          <w:sz w:val="22"/>
          <w:szCs w:val="22"/>
        </w:rPr>
      </w:pPr>
    </w:p>
    <w:p w14:paraId="0D1882EB" w14:textId="0CDB8486" w:rsidR="00261D11" w:rsidRDefault="00261D11" w:rsidP="00261D11">
      <w:pPr>
        <w:rPr>
          <w:rFonts w:ascii="Arial" w:hAnsi="Arial" w:cs="Arial"/>
          <w:b/>
          <w:bCs/>
          <w:sz w:val="22"/>
          <w:szCs w:val="22"/>
        </w:rPr>
      </w:pPr>
      <w:r>
        <w:rPr>
          <w:rFonts w:ascii="Arial" w:hAnsi="Arial" w:cs="Arial"/>
          <w:b/>
          <w:bCs/>
          <w:sz w:val="22"/>
          <w:szCs w:val="22"/>
        </w:rPr>
        <w:t>Specific actions</w:t>
      </w:r>
    </w:p>
    <w:p w14:paraId="5C77AE24" w14:textId="76609462" w:rsidR="00261D11" w:rsidRDefault="00261D11" w:rsidP="00261D11">
      <w:pPr>
        <w:rPr>
          <w:rFonts w:ascii="Arial" w:hAnsi="Arial" w:cs="Arial"/>
          <w:b/>
          <w:bCs/>
          <w:sz w:val="22"/>
          <w:szCs w:val="22"/>
        </w:rPr>
      </w:pPr>
    </w:p>
    <w:p w14:paraId="722976B9" w14:textId="2A66F1C8" w:rsidR="00261D11" w:rsidRDefault="00261D11" w:rsidP="00261D11">
      <w:pPr>
        <w:rPr>
          <w:rFonts w:ascii="Arial" w:hAnsi="Arial" w:cs="Arial"/>
          <w:b/>
          <w:bCs/>
          <w:sz w:val="22"/>
          <w:szCs w:val="22"/>
        </w:rPr>
      </w:pPr>
      <w:r>
        <w:rPr>
          <w:rFonts w:ascii="Arial" w:hAnsi="Arial" w:cs="Arial"/>
          <w:b/>
          <w:bCs/>
          <w:sz w:val="22"/>
          <w:szCs w:val="22"/>
        </w:rPr>
        <w:t xml:space="preserve">Action following </w:t>
      </w:r>
      <w:r w:rsidR="0036716A">
        <w:rPr>
          <w:rFonts w:ascii="Arial" w:hAnsi="Arial" w:cs="Arial"/>
          <w:b/>
          <w:bCs/>
          <w:sz w:val="22"/>
          <w:szCs w:val="22"/>
        </w:rPr>
        <w:t>a criminal investigation or prosecution</w:t>
      </w:r>
    </w:p>
    <w:p w14:paraId="4A565C93" w14:textId="1D25CC72" w:rsidR="0036716A" w:rsidRDefault="0036716A" w:rsidP="00261D11">
      <w:pPr>
        <w:rPr>
          <w:rFonts w:ascii="Arial" w:hAnsi="Arial" w:cs="Arial"/>
          <w:sz w:val="22"/>
          <w:szCs w:val="22"/>
        </w:rPr>
      </w:pPr>
      <w:r>
        <w:rPr>
          <w:rFonts w:ascii="Arial" w:hAnsi="Arial" w:cs="Arial"/>
          <w:sz w:val="22"/>
          <w:szCs w:val="22"/>
        </w:rPr>
        <w:t xml:space="preserve">The case manager will discuss with the local authority’s designated officer </w:t>
      </w:r>
      <w:r w:rsidR="00427331">
        <w:rPr>
          <w:rFonts w:ascii="Arial" w:hAnsi="Arial" w:cs="Arial"/>
          <w:sz w:val="22"/>
          <w:szCs w:val="22"/>
        </w:rPr>
        <w:t xml:space="preserve">(LADO) </w:t>
      </w:r>
      <w:r>
        <w:rPr>
          <w:rFonts w:ascii="Arial" w:hAnsi="Arial" w:cs="Arial"/>
          <w:sz w:val="22"/>
          <w:szCs w:val="22"/>
        </w:rPr>
        <w:t>whether any further action, including disciplinary action, is appropriate and, if so, how to proceed, taking into account information provided by the Police and/or children’s social care services.</w:t>
      </w:r>
    </w:p>
    <w:p w14:paraId="70FC9E88" w14:textId="265AB447" w:rsidR="0036716A" w:rsidRDefault="0036716A" w:rsidP="00261D11">
      <w:pPr>
        <w:rPr>
          <w:rFonts w:ascii="Arial" w:hAnsi="Arial" w:cs="Arial"/>
          <w:sz w:val="22"/>
          <w:szCs w:val="22"/>
        </w:rPr>
      </w:pPr>
    </w:p>
    <w:p w14:paraId="00C2DECA" w14:textId="16856745" w:rsidR="0036716A" w:rsidRDefault="0036716A" w:rsidP="00261D11">
      <w:pPr>
        <w:rPr>
          <w:rFonts w:ascii="Arial" w:hAnsi="Arial" w:cs="Arial"/>
          <w:b/>
          <w:bCs/>
          <w:sz w:val="22"/>
          <w:szCs w:val="22"/>
        </w:rPr>
      </w:pPr>
      <w:r>
        <w:rPr>
          <w:rFonts w:ascii="Arial" w:hAnsi="Arial" w:cs="Arial"/>
          <w:b/>
          <w:bCs/>
          <w:sz w:val="22"/>
          <w:szCs w:val="22"/>
        </w:rPr>
        <w:t>Conclusion of a case where the allegation is substantiated</w:t>
      </w:r>
    </w:p>
    <w:p w14:paraId="16D78175" w14:textId="709BF70F" w:rsidR="0036716A" w:rsidRDefault="0036716A" w:rsidP="00261D11">
      <w:pPr>
        <w:rPr>
          <w:rFonts w:ascii="Arial" w:hAnsi="Arial" w:cs="Arial"/>
          <w:sz w:val="22"/>
          <w:szCs w:val="22"/>
        </w:rPr>
      </w:pPr>
      <w:r>
        <w:rPr>
          <w:rFonts w:ascii="Arial" w:hAnsi="Arial" w:cs="Arial"/>
          <w:sz w:val="22"/>
          <w:szCs w:val="22"/>
        </w:rPr>
        <w:t xml:space="preserve">If the allegation is substantiated and the individual is dismissed or the </w:t>
      </w:r>
      <w:r w:rsidR="00862087">
        <w:rPr>
          <w:rFonts w:ascii="Arial" w:hAnsi="Arial" w:cs="Arial"/>
          <w:sz w:val="22"/>
          <w:szCs w:val="22"/>
        </w:rPr>
        <w:t>school</w:t>
      </w:r>
      <w:r>
        <w:rPr>
          <w:rFonts w:ascii="Arial" w:hAnsi="Arial" w:cs="Arial"/>
          <w:sz w:val="22"/>
          <w:szCs w:val="22"/>
        </w:rPr>
        <w:t xml:space="preserve">/Trust ceases to use their services, or the individual resigns or otherwise ceases to provide their services, the </w:t>
      </w:r>
      <w:r w:rsidR="00A00859">
        <w:rPr>
          <w:rFonts w:ascii="Arial" w:hAnsi="Arial" w:cs="Arial"/>
          <w:sz w:val="22"/>
          <w:szCs w:val="22"/>
        </w:rPr>
        <w:t>Trust will</w:t>
      </w:r>
      <w:r>
        <w:rPr>
          <w:rFonts w:ascii="Arial" w:hAnsi="Arial" w:cs="Arial"/>
          <w:sz w:val="22"/>
          <w:szCs w:val="22"/>
        </w:rPr>
        <w:t xml:space="preserve"> make a referral to the DBS for consideration of whether inclusion on the barred lists is required.</w:t>
      </w:r>
    </w:p>
    <w:p w14:paraId="2D4939D7" w14:textId="6D3CC1D9" w:rsidR="0036716A" w:rsidRDefault="0036716A" w:rsidP="00261D11">
      <w:pPr>
        <w:rPr>
          <w:rFonts w:ascii="Arial" w:hAnsi="Arial" w:cs="Arial"/>
          <w:sz w:val="22"/>
          <w:szCs w:val="22"/>
        </w:rPr>
      </w:pPr>
    </w:p>
    <w:p w14:paraId="4EE58C61" w14:textId="2B5982A2" w:rsidR="0036716A" w:rsidRDefault="0036716A" w:rsidP="00261D11">
      <w:pPr>
        <w:rPr>
          <w:rFonts w:ascii="Arial" w:hAnsi="Arial" w:cs="Arial"/>
          <w:sz w:val="22"/>
          <w:szCs w:val="22"/>
        </w:rPr>
      </w:pPr>
      <w:r>
        <w:rPr>
          <w:rFonts w:ascii="Arial" w:hAnsi="Arial" w:cs="Arial"/>
          <w:sz w:val="22"/>
          <w:szCs w:val="22"/>
        </w:rPr>
        <w:t xml:space="preserve">If the individual concerned is a member of teaching staff, the </w:t>
      </w:r>
      <w:r w:rsidR="00A00859">
        <w:rPr>
          <w:rFonts w:ascii="Arial" w:hAnsi="Arial" w:cs="Arial"/>
          <w:sz w:val="22"/>
          <w:szCs w:val="22"/>
        </w:rPr>
        <w:t>Trust will consider</w:t>
      </w:r>
      <w:r>
        <w:rPr>
          <w:rFonts w:ascii="Arial" w:hAnsi="Arial" w:cs="Arial"/>
          <w:sz w:val="22"/>
          <w:szCs w:val="22"/>
        </w:rPr>
        <w:t xml:space="preserve"> whether to refer the matter to the Teaching Regulation Agency to consider prohibiting the individual from teaching.</w:t>
      </w:r>
    </w:p>
    <w:p w14:paraId="46EB00C1" w14:textId="4088B7F1" w:rsidR="0036716A" w:rsidRDefault="0036716A" w:rsidP="00261D11">
      <w:pPr>
        <w:rPr>
          <w:rFonts w:ascii="Arial" w:hAnsi="Arial" w:cs="Arial"/>
          <w:sz w:val="22"/>
          <w:szCs w:val="22"/>
        </w:rPr>
      </w:pPr>
    </w:p>
    <w:p w14:paraId="58056B7F" w14:textId="23F5554C" w:rsidR="0036716A" w:rsidRDefault="0036716A" w:rsidP="00261D11">
      <w:pPr>
        <w:rPr>
          <w:rFonts w:ascii="Arial" w:hAnsi="Arial" w:cs="Arial"/>
          <w:sz w:val="22"/>
          <w:szCs w:val="22"/>
        </w:rPr>
      </w:pPr>
      <w:r>
        <w:rPr>
          <w:rFonts w:ascii="Arial" w:hAnsi="Arial" w:cs="Arial"/>
          <w:sz w:val="22"/>
          <w:szCs w:val="22"/>
        </w:rPr>
        <w:t xml:space="preserve">The case manager must also </w:t>
      </w:r>
      <w:r w:rsidR="00A00859">
        <w:rPr>
          <w:rFonts w:ascii="Arial" w:hAnsi="Arial" w:cs="Arial"/>
          <w:sz w:val="22"/>
          <w:szCs w:val="22"/>
        </w:rPr>
        <w:t xml:space="preserve">discuss this with </w:t>
      </w:r>
      <w:r>
        <w:rPr>
          <w:rFonts w:ascii="Arial" w:hAnsi="Arial" w:cs="Arial"/>
          <w:sz w:val="22"/>
          <w:szCs w:val="22"/>
        </w:rPr>
        <w:t>the Trust Lead Safeguarding Officer.</w:t>
      </w:r>
    </w:p>
    <w:p w14:paraId="2B21B82F" w14:textId="47A3B3C6" w:rsidR="0036716A" w:rsidRDefault="0036716A" w:rsidP="00261D11">
      <w:pPr>
        <w:rPr>
          <w:rFonts w:ascii="Arial" w:hAnsi="Arial" w:cs="Arial"/>
          <w:sz w:val="22"/>
          <w:szCs w:val="22"/>
        </w:rPr>
      </w:pPr>
    </w:p>
    <w:p w14:paraId="6E347E74" w14:textId="5D5D8286" w:rsidR="0036716A" w:rsidRDefault="0036716A" w:rsidP="00261D11">
      <w:pPr>
        <w:rPr>
          <w:rFonts w:ascii="Arial" w:hAnsi="Arial" w:cs="Arial"/>
          <w:sz w:val="22"/>
          <w:szCs w:val="22"/>
        </w:rPr>
      </w:pPr>
      <w:r>
        <w:rPr>
          <w:rFonts w:ascii="Arial" w:hAnsi="Arial" w:cs="Arial"/>
          <w:b/>
          <w:bCs/>
          <w:sz w:val="22"/>
          <w:szCs w:val="22"/>
        </w:rPr>
        <w:t>Individuals returning to work following suspension</w:t>
      </w:r>
    </w:p>
    <w:p w14:paraId="67652ED0" w14:textId="2FC1BD20" w:rsidR="0036716A" w:rsidRDefault="0036716A" w:rsidP="00261D11">
      <w:pPr>
        <w:rPr>
          <w:rFonts w:ascii="Arial" w:hAnsi="Arial" w:cs="Arial"/>
          <w:sz w:val="22"/>
          <w:szCs w:val="22"/>
        </w:rPr>
      </w:pPr>
    </w:p>
    <w:p w14:paraId="36814D1E" w14:textId="15D61349" w:rsidR="0036716A" w:rsidRDefault="0036716A" w:rsidP="00261D11">
      <w:pPr>
        <w:rPr>
          <w:rFonts w:ascii="Arial" w:hAnsi="Arial" w:cs="Arial"/>
          <w:sz w:val="22"/>
          <w:szCs w:val="22"/>
        </w:rPr>
      </w:pPr>
      <w:r>
        <w:rPr>
          <w:rFonts w:ascii="Arial" w:hAnsi="Arial" w:cs="Arial"/>
          <w:sz w:val="22"/>
          <w:szCs w:val="22"/>
        </w:rPr>
        <w:t xml:space="preserve">If it is decided on the conclusion of the case that an individual who has been suspended can return to work, the case manager will consider how best to facilitate this. The case manager will also consider how best to manage the individual’s contact with the child or children who made the allegation, if they are still attending the </w:t>
      </w:r>
      <w:r w:rsidR="00862087">
        <w:rPr>
          <w:rFonts w:ascii="Arial" w:hAnsi="Arial" w:cs="Arial"/>
          <w:sz w:val="22"/>
          <w:szCs w:val="22"/>
        </w:rPr>
        <w:t>school</w:t>
      </w:r>
      <w:r>
        <w:rPr>
          <w:rFonts w:ascii="Arial" w:hAnsi="Arial" w:cs="Arial"/>
          <w:sz w:val="22"/>
          <w:szCs w:val="22"/>
        </w:rPr>
        <w:t>.</w:t>
      </w:r>
    </w:p>
    <w:p w14:paraId="3F852CA3" w14:textId="730E3078" w:rsidR="0036716A" w:rsidRDefault="0036716A" w:rsidP="00261D11">
      <w:pPr>
        <w:rPr>
          <w:rFonts w:ascii="Arial" w:hAnsi="Arial" w:cs="Arial"/>
          <w:sz w:val="22"/>
          <w:szCs w:val="22"/>
        </w:rPr>
      </w:pPr>
    </w:p>
    <w:p w14:paraId="3F837313" w14:textId="77777777" w:rsidR="00A00859" w:rsidRPr="00021532" w:rsidRDefault="00A00859" w:rsidP="00A00859">
      <w:pPr>
        <w:spacing w:after="120"/>
        <w:rPr>
          <w:rFonts w:ascii="Arial" w:eastAsia="MS Mincho" w:hAnsi="Arial" w:cs="Times New Roman"/>
          <w:b/>
          <w:sz w:val="22"/>
          <w:szCs w:val="22"/>
          <w:lang w:val="en-GB"/>
        </w:rPr>
      </w:pPr>
      <w:r w:rsidRPr="00021532">
        <w:rPr>
          <w:rFonts w:ascii="Arial" w:eastAsia="MS Mincho" w:hAnsi="Arial" w:cs="Times New Roman"/>
          <w:b/>
          <w:sz w:val="22"/>
          <w:szCs w:val="22"/>
          <w:lang w:val="en-GB"/>
        </w:rPr>
        <w:t>Unsubstantiated, unfounded, false or malicious allegations</w:t>
      </w:r>
    </w:p>
    <w:p w14:paraId="30E26583" w14:textId="77777777" w:rsidR="00A00859" w:rsidRPr="00021532" w:rsidRDefault="00A00859" w:rsidP="00A00859">
      <w:pPr>
        <w:spacing w:after="120"/>
        <w:rPr>
          <w:rFonts w:ascii="Arial" w:eastAsia="MS Mincho" w:hAnsi="Arial" w:cs="Times New Roman"/>
          <w:sz w:val="22"/>
          <w:szCs w:val="28"/>
          <w:lang w:val="en-GB"/>
        </w:rPr>
      </w:pPr>
      <w:r w:rsidRPr="00021532">
        <w:rPr>
          <w:rFonts w:ascii="Arial" w:eastAsia="MS Mincho" w:hAnsi="Arial" w:cs="Times New Roman"/>
          <w:sz w:val="22"/>
          <w:szCs w:val="28"/>
          <w:lang w:val="en-GB"/>
        </w:rPr>
        <w:t>If an allegation is:</w:t>
      </w:r>
    </w:p>
    <w:p w14:paraId="785D229C" w14:textId="77777777" w:rsidR="00A00859" w:rsidRPr="00021532" w:rsidRDefault="00A00859" w:rsidP="00141F04">
      <w:pPr>
        <w:pStyle w:val="ListParagraph"/>
        <w:numPr>
          <w:ilvl w:val="0"/>
          <w:numId w:val="75"/>
        </w:numPr>
        <w:spacing w:after="120"/>
        <w:rPr>
          <w:rFonts w:ascii="Arial" w:eastAsia="MS Mincho" w:hAnsi="Arial" w:cs="Arial"/>
          <w:sz w:val="22"/>
          <w:szCs w:val="22"/>
          <w:lang w:val="en-GB"/>
        </w:rPr>
      </w:pPr>
      <w:r w:rsidRPr="00021532">
        <w:rPr>
          <w:rFonts w:ascii="Arial" w:eastAsia="MS Mincho" w:hAnsi="Arial" w:cs="Arial"/>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2805BA94" w14:textId="77777777" w:rsidR="00A00859" w:rsidRPr="00021532" w:rsidRDefault="00A00859" w:rsidP="00141F04">
      <w:pPr>
        <w:pStyle w:val="ListParagraph"/>
        <w:numPr>
          <w:ilvl w:val="0"/>
          <w:numId w:val="75"/>
        </w:numPr>
        <w:spacing w:after="120"/>
        <w:rPr>
          <w:rFonts w:ascii="Arial" w:eastAsia="MS Mincho" w:hAnsi="Arial" w:cs="Arial"/>
          <w:sz w:val="22"/>
          <w:szCs w:val="22"/>
          <w:lang w:val="en-GB"/>
        </w:rPr>
      </w:pPr>
      <w:r w:rsidRPr="00021532">
        <w:rPr>
          <w:rFonts w:ascii="Arial" w:eastAsia="MS Mincho" w:hAnsi="Arial" w:cs="Arial"/>
          <w:sz w:val="22"/>
          <w:szCs w:val="22"/>
          <w:lang w:val="en-GB"/>
        </w:rPr>
        <w:t>Shown to be deliberately invented, or malicious, the school will consider whether any disciplinary action is appropriate against the individual(s) who made it</w:t>
      </w:r>
    </w:p>
    <w:p w14:paraId="6F4CB95B" w14:textId="77777777" w:rsidR="00A00859" w:rsidRDefault="00A00859" w:rsidP="00261D11">
      <w:pPr>
        <w:rPr>
          <w:rFonts w:ascii="Arial" w:hAnsi="Arial" w:cs="Arial"/>
          <w:b/>
          <w:bCs/>
          <w:sz w:val="22"/>
          <w:szCs w:val="22"/>
        </w:rPr>
      </w:pPr>
    </w:p>
    <w:p w14:paraId="026661D6" w14:textId="00D7BBD0" w:rsidR="0036716A" w:rsidRDefault="0036716A" w:rsidP="00261D11">
      <w:pPr>
        <w:rPr>
          <w:rFonts w:ascii="Arial" w:hAnsi="Arial" w:cs="Arial"/>
          <w:b/>
          <w:bCs/>
          <w:sz w:val="22"/>
          <w:szCs w:val="22"/>
        </w:rPr>
      </w:pPr>
      <w:r>
        <w:rPr>
          <w:rFonts w:ascii="Arial" w:hAnsi="Arial" w:cs="Arial"/>
          <w:b/>
          <w:bCs/>
          <w:sz w:val="22"/>
          <w:szCs w:val="22"/>
        </w:rPr>
        <w:t>Unsubstantiated or malicious allegations</w:t>
      </w:r>
    </w:p>
    <w:p w14:paraId="73AF5966" w14:textId="29058FCC" w:rsidR="0036716A" w:rsidRDefault="0036716A" w:rsidP="00261D11">
      <w:pPr>
        <w:rPr>
          <w:rFonts w:ascii="Arial" w:hAnsi="Arial" w:cs="Arial"/>
          <w:b/>
          <w:bCs/>
          <w:sz w:val="22"/>
          <w:szCs w:val="22"/>
        </w:rPr>
      </w:pPr>
    </w:p>
    <w:p w14:paraId="5AF09965" w14:textId="55119446" w:rsidR="0036716A" w:rsidRDefault="0036716A" w:rsidP="00484AB7">
      <w:pPr>
        <w:rPr>
          <w:rFonts w:ascii="Arial" w:hAnsi="Arial" w:cs="Arial"/>
          <w:sz w:val="22"/>
          <w:szCs w:val="22"/>
        </w:rPr>
      </w:pPr>
      <w:r>
        <w:rPr>
          <w:rFonts w:ascii="Arial" w:hAnsi="Arial" w:cs="Arial"/>
          <w:sz w:val="22"/>
          <w:szCs w:val="22"/>
        </w:rPr>
        <w:t>If an allegation is shown to be deliberately invented, or malicious, the</w:t>
      </w:r>
      <w:r w:rsidR="008F53F3">
        <w:rPr>
          <w:rFonts w:ascii="Arial" w:hAnsi="Arial" w:cs="Arial"/>
          <w:sz w:val="22"/>
          <w:szCs w:val="22"/>
        </w:rPr>
        <w:t xml:space="preserve"> </w:t>
      </w:r>
      <w:r>
        <w:rPr>
          <w:rFonts w:ascii="Arial" w:hAnsi="Arial" w:cs="Arial"/>
          <w:sz w:val="22"/>
          <w:szCs w:val="22"/>
        </w:rPr>
        <w:t>Headteacher, or other appropriate person if an allegation is about the Headteacher, Trust</w:t>
      </w:r>
      <w:r w:rsidR="008F53F3">
        <w:rPr>
          <w:rFonts w:ascii="Arial" w:hAnsi="Arial" w:cs="Arial"/>
          <w:sz w:val="22"/>
          <w:szCs w:val="22"/>
        </w:rPr>
        <w:t xml:space="preserve"> </w:t>
      </w:r>
      <w:r w:rsidR="00C31112">
        <w:rPr>
          <w:rFonts w:ascii="Arial" w:hAnsi="Arial" w:cs="Arial"/>
          <w:sz w:val="22"/>
          <w:szCs w:val="22"/>
        </w:rPr>
        <w:t>team</w:t>
      </w:r>
      <w:r>
        <w:rPr>
          <w:rFonts w:ascii="Arial" w:hAnsi="Arial" w:cs="Arial"/>
          <w:sz w:val="22"/>
          <w:szCs w:val="22"/>
        </w:rPr>
        <w:t xml:space="preserve"> staff or the Trust Board, will consider whether any disciplinary action is appropriate against the pupil(s) who made it, or whether the Police should be asked to consider whether action against those who made the allegation might be appropriate, even if they are not a pupil.</w:t>
      </w:r>
    </w:p>
    <w:p w14:paraId="38C38EF1" w14:textId="414F76D6" w:rsidR="0036716A" w:rsidRDefault="0036716A" w:rsidP="00484AB7">
      <w:pPr>
        <w:rPr>
          <w:rFonts w:ascii="Arial" w:hAnsi="Arial" w:cs="Arial"/>
          <w:sz w:val="22"/>
          <w:szCs w:val="22"/>
        </w:rPr>
      </w:pPr>
    </w:p>
    <w:p w14:paraId="208ECDEE" w14:textId="58A84327" w:rsidR="0036716A" w:rsidRDefault="0036716A" w:rsidP="00484AB7">
      <w:pPr>
        <w:rPr>
          <w:rFonts w:ascii="Arial" w:hAnsi="Arial" w:cs="Arial"/>
          <w:b/>
          <w:bCs/>
          <w:sz w:val="22"/>
          <w:szCs w:val="22"/>
        </w:rPr>
      </w:pPr>
      <w:r>
        <w:rPr>
          <w:rFonts w:ascii="Arial" w:hAnsi="Arial" w:cs="Arial"/>
          <w:b/>
          <w:bCs/>
          <w:sz w:val="22"/>
          <w:szCs w:val="22"/>
        </w:rPr>
        <w:t>Confidentiality</w:t>
      </w:r>
    </w:p>
    <w:p w14:paraId="4A251718" w14:textId="0BF3CB17" w:rsidR="0036716A" w:rsidRDefault="0036716A" w:rsidP="00484AB7">
      <w:pPr>
        <w:rPr>
          <w:rFonts w:ascii="Arial" w:hAnsi="Arial" w:cs="Arial"/>
          <w:b/>
          <w:bCs/>
          <w:sz w:val="22"/>
          <w:szCs w:val="22"/>
        </w:rPr>
      </w:pPr>
    </w:p>
    <w:p w14:paraId="22C2DCE4" w14:textId="50AEA6B8" w:rsidR="0036716A" w:rsidRDefault="00007F42" w:rsidP="00484AB7">
      <w:pPr>
        <w:rPr>
          <w:rFonts w:ascii="Arial" w:hAnsi="Arial" w:cs="Arial"/>
          <w:sz w:val="22"/>
          <w:szCs w:val="22"/>
        </w:rPr>
      </w:pPr>
      <w:r>
        <w:rPr>
          <w:rFonts w:ascii="Arial" w:hAnsi="Arial" w:cs="Arial"/>
          <w:sz w:val="22"/>
          <w:szCs w:val="22"/>
        </w:rPr>
        <w:t xml:space="preserve">The </w:t>
      </w:r>
      <w:r w:rsidR="00862087">
        <w:rPr>
          <w:rFonts w:ascii="Arial" w:hAnsi="Arial" w:cs="Arial"/>
          <w:sz w:val="22"/>
          <w:szCs w:val="22"/>
        </w:rPr>
        <w:t>school</w:t>
      </w:r>
      <w:r>
        <w:rPr>
          <w:rFonts w:ascii="Arial" w:hAnsi="Arial" w:cs="Arial"/>
          <w:sz w:val="22"/>
          <w:szCs w:val="22"/>
        </w:rPr>
        <w:t>/Trust will make every effort to maintain confidentiality and guard against unwanted publicity while an allegation is being investigated or considered.</w:t>
      </w:r>
    </w:p>
    <w:p w14:paraId="226F6001" w14:textId="25C2C12F" w:rsidR="00007F42" w:rsidRDefault="00007F42" w:rsidP="00484AB7">
      <w:pPr>
        <w:rPr>
          <w:rFonts w:ascii="Arial" w:hAnsi="Arial" w:cs="Arial"/>
          <w:sz w:val="22"/>
          <w:szCs w:val="22"/>
        </w:rPr>
      </w:pPr>
    </w:p>
    <w:p w14:paraId="3B79F21B" w14:textId="0151FD0B" w:rsidR="00007F42" w:rsidRDefault="00007F42" w:rsidP="00484AB7">
      <w:pPr>
        <w:rPr>
          <w:rFonts w:ascii="Arial" w:hAnsi="Arial" w:cs="Arial"/>
          <w:sz w:val="22"/>
          <w:szCs w:val="22"/>
        </w:rPr>
      </w:pPr>
      <w:r>
        <w:rPr>
          <w:rFonts w:ascii="Arial" w:hAnsi="Arial" w:cs="Arial"/>
          <w:sz w:val="22"/>
          <w:szCs w:val="22"/>
        </w:rPr>
        <w:t xml:space="preserve">The case manager will get advice from the </w:t>
      </w:r>
      <w:r w:rsidR="00427331">
        <w:rPr>
          <w:rFonts w:ascii="Arial" w:hAnsi="Arial" w:cs="Arial"/>
          <w:sz w:val="22"/>
          <w:szCs w:val="22"/>
        </w:rPr>
        <w:t>LADO</w:t>
      </w:r>
      <w:r>
        <w:rPr>
          <w:rFonts w:ascii="Arial" w:hAnsi="Arial" w:cs="Arial"/>
          <w:sz w:val="22"/>
          <w:szCs w:val="22"/>
        </w:rPr>
        <w:t>, Police and children’s social care services, as appropriate, to agree:</w:t>
      </w:r>
    </w:p>
    <w:p w14:paraId="34D80226" w14:textId="4A29E2D9" w:rsidR="00007F42" w:rsidRDefault="00007F42" w:rsidP="00141F04">
      <w:pPr>
        <w:pStyle w:val="ListParagraph"/>
        <w:numPr>
          <w:ilvl w:val="0"/>
          <w:numId w:val="44"/>
        </w:numPr>
        <w:rPr>
          <w:rFonts w:ascii="Arial" w:hAnsi="Arial" w:cs="Arial"/>
          <w:sz w:val="22"/>
          <w:szCs w:val="22"/>
        </w:rPr>
      </w:pPr>
      <w:r>
        <w:rPr>
          <w:rFonts w:ascii="Arial" w:hAnsi="Arial" w:cs="Arial"/>
          <w:sz w:val="22"/>
          <w:szCs w:val="22"/>
        </w:rPr>
        <w:t>Who needs to know about the allegation and what information can be shared</w:t>
      </w:r>
    </w:p>
    <w:p w14:paraId="43F0706E" w14:textId="3775FDE9" w:rsidR="00007F42" w:rsidRDefault="00007F42" w:rsidP="00141F04">
      <w:pPr>
        <w:pStyle w:val="ListParagraph"/>
        <w:numPr>
          <w:ilvl w:val="0"/>
          <w:numId w:val="44"/>
        </w:numPr>
        <w:rPr>
          <w:rFonts w:ascii="Arial" w:hAnsi="Arial" w:cs="Arial"/>
          <w:sz w:val="22"/>
          <w:szCs w:val="22"/>
        </w:rPr>
      </w:pPr>
      <w:r>
        <w:rPr>
          <w:rFonts w:ascii="Arial" w:hAnsi="Arial" w:cs="Arial"/>
          <w:sz w:val="22"/>
          <w:szCs w:val="22"/>
        </w:rPr>
        <w:t>How to manage speculation, leaks and gossip, including how to make parents/carers of a child/children involved aware of their obligations with respect to confidentiality</w:t>
      </w:r>
    </w:p>
    <w:p w14:paraId="449AB2BB" w14:textId="0B8933EB" w:rsidR="00007F42" w:rsidRDefault="00007F42" w:rsidP="00141F04">
      <w:pPr>
        <w:pStyle w:val="ListParagraph"/>
        <w:numPr>
          <w:ilvl w:val="0"/>
          <w:numId w:val="44"/>
        </w:numPr>
        <w:rPr>
          <w:rFonts w:ascii="Arial" w:hAnsi="Arial" w:cs="Arial"/>
          <w:sz w:val="22"/>
          <w:szCs w:val="22"/>
        </w:rPr>
      </w:pPr>
      <w:r>
        <w:rPr>
          <w:rFonts w:ascii="Arial" w:hAnsi="Arial" w:cs="Arial"/>
          <w:sz w:val="22"/>
          <w:szCs w:val="22"/>
        </w:rPr>
        <w:t>What, if any, information can be reasonably given to the wider community to reduce speculation</w:t>
      </w:r>
    </w:p>
    <w:p w14:paraId="29996F00" w14:textId="50068CFF" w:rsidR="00007F42" w:rsidRDefault="00007F42" w:rsidP="00141F04">
      <w:pPr>
        <w:pStyle w:val="ListParagraph"/>
        <w:numPr>
          <w:ilvl w:val="0"/>
          <w:numId w:val="44"/>
        </w:numPr>
        <w:rPr>
          <w:rFonts w:ascii="Arial" w:hAnsi="Arial" w:cs="Arial"/>
          <w:sz w:val="22"/>
          <w:szCs w:val="22"/>
        </w:rPr>
      </w:pPr>
      <w:r>
        <w:rPr>
          <w:rFonts w:ascii="Arial" w:hAnsi="Arial" w:cs="Arial"/>
          <w:sz w:val="22"/>
          <w:szCs w:val="22"/>
        </w:rPr>
        <w:t>How to manage press interest if, and when, it arises.</w:t>
      </w:r>
    </w:p>
    <w:p w14:paraId="265BE8E2" w14:textId="48D9C3C3" w:rsidR="00007F42" w:rsidRDefault="00007F42" w:rsidP="00007F42">
      <w:pPr>
        <w:rPr>
          <w:rFonts w:ascii="Arial" w:hAnsi="Arial" w:cs="Arial"/>
          <w:sz w:val="22"/>
          <w:szCs w:val="22"/>
        </w:rPr>
      </w:pPr>
    </w:p>
    <w:p w14:paraId="6537E58E" w14:textId="0DAE5F5F" w:rsidR="00007F42" w:rsidRDefault="00007F42" w:rsidP="00007F42">
      <w:pPr>
        <w:rPr>
          <w:rFonts w:ascii="Arial" w:hAnsi="Arial" w:cs="Arial"/>
          <w:b/>
          <w:bCs/>
          <w:sz w:val="22"/>
          <w:szCs w:val="22"/>
        </w:rPr>
      </w:pPr>
      <w:r>
        <w:rPr>
          <w:rFonts w:ascii="Arial" w:hAnsi="Arial" w:cs="Arial"/>
          <w:b/>
          <w:bCs/>
          <w:sz w:val="22"/>
          <w:szCs w:val="22"/>
        </w:rPr>
        <w:t>Record Keeping</w:t>
      </w:r>
    </w:p>
    <w:p w14:paraId="758D6725" w14:textId="4CBAFA04" w:rsidR="00007F42" w:rsidRDefault="00007F42" w:rsidP="00007F42">
      <w:pPr>
        <w:rPr>
          <w:rFonts w:ascii="Arial" w:hAnsi="Arial" w:cs="Arial"/>
          <w:b/>
          <w:bCs/>
          <w:sz w:val="22"/>
          <w:szCs w:val="22"/>
        </w:rPr>
      </w:pPr>
    </w:p>
    <w:p w14:paraId="26859B6E" w14:textId="77777777" w:rsidR="00AC7D23" w:rsidRDefault="00007F42" w:rsidP="00007F42">
      <w:pPr>
        <w:rPr>
          <w:rFonts w:ascii="Arial" w:hAnsi="Arial" w:cs="Arial"/>
          <w:sz w:val="22"/>
          <w:szCs w:val="22"/>
        </w:rPr>
      </w:pPr>
      <w:r>
        <w:rPr>
          <w:rFonts w:ascii="Arial" w:hAnsi="Arial" w:cs="Arial"/>
          <w:sz w:val="22"/>
          <w:szCs w:val="22"/>
        </w:rPr>
        <w:t xml:space="preserve">The case manager will maintain clear records about any case where the allegation or concern meets the criteria above and store them on the individual’s confidential personnel file for the duration of the case. </w:t>
      </w:r>
    </w:p>
    <w:p w14:paraId="53DBBFC5" w14:textId="2BA36CE8" w:rsidR="00AC7D23" w:rsidRDefault="00AC7D23" w:rsidP="00007F42">
      <w:pPr>
        <w:rPr>
          <w:rFonts w:ascii="Arial" w:hAnsi="Arial" w:cs="Arial"/>
          <w:sz w:val="22"/>
          <w:szCs w:val="22"/>
        </w:rPr>
      </w:pPr>
    </w:p>
    <w:p w14:paraId="3795BF86" w14:textId="3DAC995A" w:rsidR="00AC7D23" w:rsidRDefault="00AC7D23" w:rsidP="00007F42">
      <w:pPr>
        <w:rPr>
          <w:rFonts w:ascii="Arial" w:hAnsi="Arial" w:cs="Arial"/>
          <w:sz w:val="22"/>
          <w:szCs w:val="22"/>
        </w:rPr>
      </w:pPr>
      <w:r>
        <w:rPr>
          <w:rFonts w:ascii="Arial" w:hAnsi="Arial" w:cs="Arial"/>
          <w:sz w:val="22"/>
          <w:szCs w:val="22"/>
        </w:rPr>
        <w:t>The records of any allegation that, following an investigation, is found to be false or malicious will be deleted from the individual’s personnel file (unless the individual consents for the record to be retained on file).</w:t>
      </w:r>
    </w:p>
    <w:p w14:paraId="57B3E6A0" w14:textId="77777777" w:rsidR="00AC7D23" w:rsidRDefault="00AC7D23" w:rsidP="00007F42">
      <w:pPr>
        <w:rPr>
          <w:rFonts w:ascii="Arial" w:hAnsi="Arial" w:cs="Arial"/>
          <w:sz w:val="22"/>
          <w:szCs w:val="22"/>
        </w:rPr>
      </w:pPr>
    </w:p>
    <w:p w14:paraId="3C1643CB" w14:textId="573EBA75" w:rsidR="00007F42" w:rsidRDefault="00AC7D23" w:rsidP="00007F42">
      <w:pPr>
        <w:rPr>
          <w:rFonts w:ascii="Arial" w:hAnsi="Arial" w:cs="Arial"/>
          <w:sz w:val="22"/>
          <w:szCs w:val="22"/>
        </w:rPr>
      </w:pPr>
      <w:r>
        <w:rPr>
          <w:rFonts w:ascii="Arial" w:hAnsi="Arial" w:cs="Arial"/>
          <w:sz w:val="22"/>
          <w:szCs w:val="22"/>
        </w:rPr>
        <w:t>For all other allegations (which are not found to have been malicious or false), the following information will be kept on the file of the individual concerned</w:t>
      </w:r>
      <w:r w:rsidR="00007F42">
        <w:rPr>
          <w:rFonts w:ascii="Arial" w:hAnsi="Arial" w:cs="Arial"/>
          <w:sz w:val="22"/>
          <w:szCs w:val="22"/>
        </w:rPr>
        <w:t>:</w:t>
      </w:r>
    </w:p>
    <w:p w14:paraId="58160330" w14:textId="3471BF9E" w:rsidR="00007F42" w:rsidRDefault="00007F42" w:rsidP="00141F04">
      <w:pPr>
        <w:pStyle w:val="ListParagraph"/>
        <w:numPr>
          <w:ilvl w:val="0"/>
          <w:numId w:val="45"/>
        </w:numPr>
        <w:rPr>
          <w:rFonts w:ascii="Arial" w:hAnsi="Arial" w:cs="Arial"/>
          <w:sz w:val="22"/>
          <w:szCs w:val="22"/>
        </w:rPr>
      </w:pPr>
      <w:r>
        <w:rPr>
          <w:rFonts w:ascii="Arial" w:hAnsi="Arial" w:cs="Arial"/>
          <w:sz w:val="22"/>
          <w:szCs w:val="22"/>
        </w:rPr>
        <w:t>A clear and comprehensive summary of the allegation</w:t>
      </w:r>
    </w:p>
    <w:p w14:paraId="0AD0D111" w14:textId="21EFF85F" w:rsidR="00007F42" w:rsidRDefault="00007F42" w:rsidP="00141F04">
      <w:pPr>
        <w:pStyle w:val="ListParagraph"/>
        <w:numPr>
          <w:ilvl w:val="0"/>
          <w:numId w:val="45"/>
        </w:numPr>
        <w:rPr>
          <w:rFonts w:ascii="Arial" w:hAnsi="Arial" w:cs="Arial"/>
          <w:sz w:val="22"/>
          <w:szCs w:val="22"/>
        </w:rPr>
      </w:pPr>
      <w:r>
        <w:rPr>
          <w:rFonts w:ascii="Arial" w:hAnsi="Arial" w:cs="Arial"/>
          <w:sz w:val="22"/>
          <w:szCs w:val="22"/>
        </w:rPr>
        <w:t>Details of how the allegation was followed up and resolved</w:t>
      </w:r>
    </w:p>
    <w:p w14:paraId="0E181939" w14:textId="724DDC6E" w:rsidR="00007F42" w:rsidRDefault="00007F42" w:rsidP="00141F04">
      <w:pPr>
        <w:pStyle w:val="ListParagraph"/>
        <w:numPr>
          <w:ilvl w:val="0"/>
          <w:numId w:val="45"/>
        </w:numPr>
        <w:rPr>
          <w:rFonts w:ascii="Arial" w:hAnsi="Arial" w:cs="Arial"/>
          <w:sz w:val="22"/>
          <w:szCs w:val="22"/>
        </w:rPr>
      </w:pPr>
      <w:r>
        <w:rPr>
          <w:rFonts w:ascii="Arial" w:hAnsi="Arial" w:cs="Arial"/>
          <w:sz w:val="22"/>
          <w:szCs w:val="22"/>
        </w:rPr>
        <w:t>Notes of any action taken and decisions reached (and justification for these, as stated above)</w:t>
      </w:r>
    </w:p>
    <w:p w14:paraId="688A55BA" w14:textId="2346810A" w:rsidR="00AC7D23" w:rsidRDefault="00AC7D23" w:rsidP="00141F04">
      <w:pPr>
        <w:pStyle w:val="ListParagraph"/>
        <w:numPr>
          <w:ilvl w:val="0"/>
          <w:numId w:val="45"/>
        </w:numPr>
        <w:rPr>
          <w:rFonts w:ascii="Arial" w:hAnsi="Arial" w:cs="Arial"/>
          <w:sz w:val="22"/>
          <w:szCs w:val="22"/>
        </w:rPr>
      </w:pPr>
      <w:r>
        <w:rPr>
          <w:rFonts w:ascii="Arial" w:hAnsi="Arial" w:cs="Arial"/>
          <w:sz w:val="22"/>
          <w:szCs w:val="22"/>
        </w:rPr>
        <w:t>A declaration on whether the information will be referred to in any future reference.</w:t>
      </w:r>
    </w:p>
    <w:p w14:paraId="62D1289C" w14:textId="0D0FC98F" w:rsidR="00AC7D23" w:rsidRDefault="00AC7D23" w:rsidP="00AC7D23">
      <w:pPr>
        <w:pStyle w:val="ListParagraph"/>
        <w:rPr>
          <w:rFonts w:ascii="Arial" w:hAnsi="Arial" w:cs="Arial"/>
          <w:sz w:val="22"/>
          <w:szCs w:val="22"/>
        </w:rPr>
      </w:pPr>
    </w:p>
    <w:p w14:paraId="31B4211B" w14:textId="6666DE73" w:rsidR="00AC7D23" w:rsidRDefault="00AC7D23" w:rsidP="00AC7D23">
      <w:pPr>
        <w:pStyle w:val="ListParagraph"/>
        <w:rPr>
          <w:rFonts w:ascii="Arial" w:hAnsi="Arial" w:cs="Arial"/>
          <w:sz w:val="22"/>
          <w:szCs w:val="22"/>
        </w:rPr>
      </w:pPr>
    </w:p>
    <w:p w14:paraId="1370D339" w14:textId="7D136ABF" w:rsidR="00AC7D23" w:rsidRPr="00AC7D23" w:rsidRDefault="00AC7D23" w:rsidP="00AC7D23">
      <w:pPr>
        <w:pStyle w:val="ListParagraph"/>
        <w:ind w:left="0"/>
        <w:rPr>
          <w:rFonts w:ascii="Arial" w:hAnsi="Arial" w:cs="Arial"/>
          <w:sz w:val="22"/>
          <w:szCs w:val="22"/>
        </w:rPr>
      </w:pPr>
      <w:r>
        <w:rPr>
          <w:rFonts w:ascii="Arial" w:hAnsi="Arial" w:cs="Arial"/>
          <w:sz w:val="22"/>
          <w:szCs w:val="22"/>
        </w:rPr>
        <w:t>In these cases, a copy will be provided to the individual, in agreement with children’s social care or the police as appropriate.</w:t>
      </w:r>
    </w:p>
    <w:p w14:paraId="60120A04" w14:textId="5A710445" w:rsidR="00007F42" w:rsidRDefault="00007F42" w:rsidP="00007F42">
      <w:pPr>
        <w:rPr>
          <w:rFonts w:ascii="Arial" w:hAnsi="Arial" w:cs="Arial"/>
          <w:sz w:val="22"/>
          <w:szCs w:val="22"/>
        </w:rPr>
      </w:pPr>
    </w:p>
    <w:p w14:paraId="07A6B54A" w14:textId="611020A1" w:rsidR="00137BA7" w:rsidRDefault="00007F42" w:rsidP="00007F42">
      <w:pPr>
        <w:rPr>
          <w:rFonts w:ascii="Arial" w:hAnsi="Arial" w:cs="Arial"/>
          <w:sz w:val="22"/>
          <w:szCs w:val="22"/>
        </w:rPr>
      </w:pPr>
      <w:r>
        <w:rPr>
          <w:rFonts w:ascii="Arial" w:hAnsi="Arial" w:cs="Arial"/>
          <w:sz w:val="22"/>
          <w:szCs w:val="22"/>
        </w:rPr>
        <w:t xml:space="preserve">Where records contain information about allegations of sexual abuse, we will preserve these for the Independent Inquiry into Child Sexual Abuse (IICSA), for the term of the inquiry. We will retain all other records at least until the individual has reached normal </w:t>
      </w:r>
      <w:r w:rsidR="00137BA7">
        <w:rPr>
          <w:rFonts w:ascii="Arial" w:hAnsi="Arial" w:cs="Arial"/>
          <w:sz w:val="22"/>
          <w:szCs w:val="22"/>
        </w:rPr>
        <w:t>pension age, or for 10 years from the date of the allegation if that is longer.</w:t>
      </w:r>
    </w:p>
    <w:p w14:paraId="0615BDC8" w14:textId="0B1E616C" w:rsidR="00D823A0" w:rsidRDefault="00D823A0" w:rsidP="00007F42">
      <w:pPr>
        <w:rPr>
          <w:rFonts w:ascii="Arial" w:hAnsi="Arial" w:cs="Arial"/>
          <w:sz w:val="22"/>
          <w:szCs w:val="22"/>
        </w:rPr>
      </w:pPr>
    </w:p>
    <w:p w14:paraId="278C35D1" w14:textId="0135A039" w:rsidR="00D823A0" w:rsidRDefault="00D823A0" w:rsidP="00007F42">
      <w:pPr>
        <w:rPr>
          <w:rFonts w:ascii="Arial" w:hAnsi="Arial" w:cs="Arial"/>
          <w:b/>
          <w:bCs/>
          <w:sz w:val="22"/>
          <w:szCs w:val="22"/>
        </w:rPr>
      </w:pPr>
      <w:r>
        <w:rPr>
          <w:rFonts w:ascii="Arial" w:hAnsi="Arial" w:cs="Arial"/>
          <w:b/>
          <w:bCs/>
          <w:sz w:val="22"/>
          <w:szCs w:val="22"/>
        </w:rPr>
        <w:t>References</w:t>
      </w:r>
    </w:p>
    <w:p w14:paraId="01506801" w14:textId="04B291CF" w:rsidR="00D823A0" w:rsidRDefault="00D823A0" w:rsidP="00007F42">
      <w:pPr>
        <w:rPr>
          <w:rFonts w:ascii="Arial" w:hAnsi="Arial" w:cs="Arial"/>
          <w:b/>
          <w:bCs/>
          <w:sz w:val="22"/>
          <w:szCs w:val="22"/>
        </w:rPr>
      </w:pPr>
    </w:p>
    <w:p w14:paraId="6C832A7D" w14:textId="77777777" w:rsidR="00AC7D23" w:rsidRDefault="00D823A0" w:rsidP="00007F42">
      <w:pPr>
        <w:rPr>
          <w:rFonts w:ascii="Arial" w:hAnsi="Arial" w:cs="Arial"/>
          <w:sz w:val="22"/>
          <w:szCs w:val="22"/>
        </w:rPr>
      </w:pPr>
      <w:r>
        <w:rPr>
          <w:rFonts w:ascii="Arial" w:hAnsi="Arial" w:cs="Arial"/>
          <w:sz w:val="22"/>
          <w:szCs w:val="22"/>
        </w:rPr>
        <w:t>When providing employer references, we will</w:t>
      </w:r>
      <w:r w:rsidR="00AC7D23">
        <w:rPr>
          <w:rFonts w:ascii="Arial" w:hAnsi="Arial" w:cs="Arial"/>
          <w:sz w:val="22"/>
          <w:szCs w:val="22"/>
        </w:rPr>
        <w:t>:</w:t>
      </w:r>
    </w:p>
    <w:p w14:paraId="01823A4F" w14:textId="284E32E0" w:rsidR="00AC7D23" w:rsidRDefault="00D823A0" w:rsidP="00141F04">
      <w:pPr>
        <w:pStyle w:val="ListParagraph"/>
        <w:numPr>
          <w:ilvl w:val="0"/>
          <w:numId w:val="76"/>
        </w:numPr>
        <w:rPr>
          <w:rFonts w:ascii="Arial" w:hAnsi="Arial" w:cs="Arial"/>
          <w:sz w:val="22"/>
          <w:szCs w:val="22"/>
        </w:rPr>
      </w:pPr>
      <w:r w:rsidRPr="00021532">
        <w:rPr>
          <w:rFonts w:ascii="Arial" w:hAnsi="Arial" w:cs="Arial"/>
          <w:sz w:val="22"/>
          <w:szCs w:val="22"/>
        </w:rPr>
        <w:t>not refer to any allegation that has been proven to be false, unsubstantiated</w:t>
      </w:r>
      <w:r w:rsidR="00AC7D23">
        <w:rPr>
          <w:rFonts w:ascii="Arial" w:hAnsi="Arial" w:cs="Arial"/>
          <w:sz w:val="22"/>
          <w:szCs w:val="22"/>
        </w:rPr>
        <w:t>, unfounded</w:t>
      </w:r>
      <w:r w:rsidRPr="00021532">
        <w:rPr>
          <w:rFonts w:ascii="Arial" w:hAnsi="Arial" w:cs="Arial"/>
          <w:sz w:val="22"/>
          <w:szCs w:val="22"/>
        </w:rPr>
        <w:t xml:space="preserve"> or malicious, or any </w:t>
      </w:r>
      <w:r w:rsidR="00AC7D23" w:rsidRPr="00021532">
        <w:rPr>
          <w:rFonts w:ascii="Arial" w:hAnsi="Arial" w:cs="Arial"/>
          <w:sz w:val="22"/>
          <w:szCs w:val="22"/>
        </w:rPr>
        <w:t xml:space="preserve">repeated </w:t>
      </w:r>
      <w:r w:rsidRPr="00021532">
        <w:rPr>
          <w:rFonts w:ascii="Arial" w:hAnsi="Arial" w:cs="Arial"/>
          <w:sz w:val="22"/>
          <w:szCs w:val="22"/>
        </w:rPr>
        <w:t xml:space="preserve">allegations </w:t>
      </w:r>
      <w:r w:rsidR="00AC7D23" w:rsidRPr="00021532">
        <w:rPr>
          <w:rFonts w:ascii="Arial" w:hAnsi="Arial" w:cs="Arial"/>
          <w:sz w:val="22"/>
          <w:szCs w:val="22"/>
        </w:rPr>
        <w:t xml:space="preserve">which </w:t>
      </w:r>
      <w:r w:rsidRPr="00021532">
        <w:rPr>
          <w:rFonts w:ascii="Arial" w:hAnsi="Arial" w:cs="Arial"/>
          <w:sz w:val="22"/>
          <w:szCs w:val="22"/>
        </w:rPr>
        <w:t xml:space="preserve">have </w:t>
      </w:r>
      <w:r w:rsidR="00AC7D23" w:rsidRPr="00021532">
        <w:rPr>
          <w:rFonts w:ascii="Arial" w:hAnsi="Arial" w:cs="Arial"/>
          <w:sz w:val="22"/>
          <w:szCs w:val="22"/>
        </w:rPr>
        <w:t xml:space="preserve">all </w:t>
      </w:r>
      <w:r w:rsidRPr="00021532">
        <w:rPr>
          <w:rFonts w:ascii="Arial" w:hAnsi="Arial" w:cs="Arial"/>
          <w:sz w:val="22"/>
          <w:szCs w:val="22"/>
        </w:rPr>
        <w:t xml:space="preserve">been </w:t>
      </w:r>
      <w:r w:rsidR="00AC7D23" w:rsidRPr="00021532">
        <w:rPr>
          <w:rFonts w:ascii="Arial" w:hAnsi="Arial" w:cs="Arial"/>
          <w:sz w:val="22"/>
          <w:szCs w:val="22"/>
        </w:rPr>
        <w:t>found</w:t>
      </w:r>
      <w:r w:rsidRPr="00021532">
        <w:rPr>
          <w:rFonts w:ascii="Arial" w:hAnsi="Arial" w:cs="Arial"/>
          <w:sz w:val="22"/>
          <w:szCs w:val="22"/>
        </w:rPr>
        <w:t xml:space="preserve"> to be false, unsubstantiated</w:t>
      </w:r>
      <w:r w:rsidR="00AC7D23">
        <w:rPr>
          <w:rFonts w:ascii="Arial" w:hAnsi="Arial" w:cs="Arial"/>
          <w:sz w:val="22"/>
          <w:szCs w:val="22"/>
        </w:rPr>
        <w:t>, unfounded</w:t>
      </w:r>
      <w:r w:rsidRPr="00021532">
        <w:rPr>
          <w:rFonts w:ascii="Arial" w:hAnsi="Arial" w:cs="Arial"/>
          <w:sz w:val="22"/>
          <w:szCs w:val="22"/>
        </w:rPr>
        <w:t xml:space="preserve"> or malicious</w:t>
      </w:r>
    </w:p>
    <w:p w14:paraId="51906DF4" w14:textId="5B0277FE" w:rsidR="00D823A0" w:rsidRPr="00021532" w:rsidRDefault="00AC7D23" w:rsidP="00141F04">
      <w:pPr>
        <w:pStyle w:val="ListParagraph"/>
        <w:numPr>
          <w:ilvl w:val="0"/>
          <w:numId w:val="76"/>
        </w:numPr>
        <w:rPr>
          <w:rFonts w:ascii="Arial" w:hAnsi="Arial" w:cs="Arial"/>
          <w:sz w:val="22"/>
          <w:szCs w:val="22"/>
        </w:rPr>
      </w:pPr>
      <w:r>
        <w:rPr>
          <w:rFonts w:ascii="Arial" w:hAnsi="Arial" w:cs="Arial"/>
          <w:sz w:val="22"/>
          <w:szCs w:val="22"/>
        </w:rPr>
        <w:t>Include substantiated allegations, provided that the information is factual and does not include opinions.</w:t>
      </w:r>
    </w:p>
    <w:p w14:paraId="11061062" w14:textId="30AF40DE" w:rsidR="00D823A0" w:rsidRDefault="00D823A0" w:rsidP="00007F42">
      <w:pPr>
        <w:rPr>
          <w:rFonts w:ascii="Arial" w:hAnsi="Arial" w:cs="Arial"/>
          <w:sz w:val="22"/>
          <w:szCs w:val="22"/>
        </w:rPr>
      </w:pPr>
    </w:p>
    <w:p w14:paraId="4E584024" w14:textId="18F9B387" w:rsidR="00D823A0" w:rsidRDefault="00D823A0" w:rsidP="00007F42">
      <w:pPr>
        <w:rPr>
          <w:rFonts w:ascii="Arial" w:hAnsi="Arial" w:cs="Arial"/>
          <w:b/>
          <w:bCs/>
          <w:sz w:val="22"/>
          <w:szCs w:val="22"/>
        </w:rPr>
      </w:pPr>
      <w:r>
        <w:rPr>
          <w:rFonts w:ascii="Arial" w:hAnsi="Arial" w:cs="Arial"/>
          <w:b/>
          <w:bCs/>
          <w:sz w:val="22"/>
          <w:szCs w:val="22"/>
        </w:rPr>
        <w:t>Learning lessons</w:t>
      </w:r>
    </w:p>
    <w:p w14:paraId="3E69136A" w14:textId="601AAD63" w:rsidR="00D823A0" w:rsidRDefault="00D823A0" w:rsidP="00007F42">
      <w:pPr>
        <w:rPr>
          <w:rFonts w:ascii="Arial" w:hAnsi="Arial" w:cs="Arial"/>
          <w:b/>
          <w:bCs/>
          <w:sz w:val="22"/>
          <w:szCs w:val="22"/>
        </w:rPr>
      </w:pPr>
    </w:p>
    <w:p w14:paraId="7A7A8DAC" w14:textId="416536EF" w:rsidR="00D823A0" w:rsidRDefault="00D823A0" w:rsidP="00007F42">
      <w:pPr>
        <w:rPr>
          <w:rFonts w:ascii="Arial" w:hAnsi="Arial" w:cs="Arial"/>
          <w:sz w:val="22"/>
          <w:szCs w:val="22"/>
        </w:rPr>
      </w:pPr>
      <w:r>
        <w:rPr>
          <w:rFonts w:ascii="Arial" w:hAnsi="Arial" w:cs="Arial"/>
          <w:sz w:val="22"/>
          <w:szCs w:val="22"/>
        </w:rPr>
        <w:t xml:space="preserve">After any cases where the allegations are </w:t>
      </w:r>
      <w:r>
        <w:rPr>
          <w:rFonts w:ascii="Arial" w:hAnsi="Arial" w:cs="Arial"/>
          <w:i/>
          <w:iCs/>
          <w:sz w:val="22"/>
          <w:szCs w:val="22"/>
        </w:rPr>
        <w:t>substantiated</w:t>
      </w:r>
      <w:r>
        <w:rPr>
          <w:rFonts w:ascii="Arial" w:hAnsi="Arial" w:cs="Arial"/>
          <w:sz w:val="22"/>
          <w:szCs w:val="22"/>
        </w:rPr>
        <w:t xml:space="preserve">, we will review the circumstance of the case with the </w:t>
      </w:r>
      <w:r w:rsidR="00427331">
        <w:rPr>
          <w:rFonts w:ascii="Arial" w:hAnsi="Arial" w:cs="Arial"/>
          <w:sz w:val="22"/>
          <w:szCs w:val="22"/>
        </w:rPr>
        <w:t>LADO</w:t>
      </w:r>
      <w:r>
        <w:rPr>
          <w:rFonts w:ascii="Arial" w:hAnsi="Arial" w:cs="Arial"/>
          <w:sz w:val="22"/>
          <w:szCs w:val="22"/>
        </w:rPr>
        <w:t xml:space="preserve"> to determine whether there are any improvements that we can make to the Trust’s procedures or practice</w:t>
      </w:r>
      <w:r w:rsidR="00D25600">
        <w:rPr>
          <w:rFonts w:ascii="Arial" w:hAnsi="Arial" w:cs="Arial"/>
          <w:sz w:val="22"/>
          <w:szCs w:val="22"/>
        </w:rPr>
        <w:t xml:space="preserve"> to help prevent similar events in the future.</w:t>
      </w:r>
    </w:p>
    <w:p w14:paraId="2729DC09" w14:textId="0BEAFFF1" w:rsidR="00D25600" w:rsidRDefault="00D25600" w:rsidP="00007F42">
      <w:pPr>
        <w:rPr>
          <w:rFonts w:ascii="Arial" w:hAnsi="Arial" w:cs="Arial"/>
          <w:sz w:val="22"/>
          <w:szCs w:val="22"/>
        </w:rPr>
      </w:pPr>
    </w:p>
    <w:p w14:paraId="51697CA4" w14:textId="329F8CC1" w:rsidR="00D25600" w:rsidRDefault="00D25600" w:rsidP="00007F42">
      <w:pPr>
        <w:rPr>
          <w:rFonts w:ascii="Arial" w:hAnsi="Arial" w:cs="Arial"/>
          <w:sz w:val="22"/>
          <w:szCs w:val="22"/>
        </w:rPr>
      </w:pPr>
      <w:r>
        <w:rPr>
          <w:rFonts w:ascii="Arial" w:hAnsi="Arial" w:cs="Arial"/>
          <w:sz w:val="22"/>
          <w:szCs w:val="22"/>
        </w:rPr>
        <w:t>This will include consideration of (as applicable):</w:t>
      </w:r>
    </w:p>
    <w:p w14:paraId="2DE79DD5" w14:textId="06A49C72" w:rsidR="00D25600" w:rsidRDefault="00D25600" w:rsidP="00141F04">
      <w:pPr>
        <w:pStyle w:val="ListParagraph"/>
        <w:numPr>
          <w:ilvl w:val="0"/>
          <w:numId w:val="46"/>
        </w:numPr>
        <w:rPr>
          <w:rFonts w:ascii="Arial" w:hAnsi="Arial" w:cs="Arial"/>
          <w:sz w:val="22"/>
          <w:szCs w:val="22"/>
        </w:rPr>
      </w:pPr>
      <w:r>
        <w:rPr>
          <w:rFonts w:ascii="Arial" w:hAnsi="Arial" w:cs="Arial"/>
          <w:sz w:val="22"/>
          <w:szCs w:val="22"/>
        </w:rPr>
        <w:t>Issues arising from the decision to suspend the member of staff</w:t>
      </w:r>
    </w:p>
    <w:p w14:paraId="0A5C42DD" w14:textId="13F38403" w:rsidR="00D25600" w:rsidRDefault="00D25600" w:rsidP="00141F04">
      <w:pPr>
        <w:pStyle w:val="ListParagraph"/>
        <w:numPr>
          <w:ilvl w:val="0"/>
          <w:numId w:val="46"/>
        </w:numPr>
        <w:rPr>
          <w:rFonts w:ascii="Arial" w:hAnsi="Arial" w:cs="Arial"/>
          <w:sz w:val="22"/>
          <w:szCs w:val="22"/>
        </w:rPr>
      </w:pPr>
      <w:r>
        <w:rPr>
          <w:rFonts w:ascii="Arial" w:hAnsi="Arial" w:cs="Arial"/>
          <w:sz w:val="22"/>
          <w:szCs w:val="22"/>
        </w:rPr>
        <w:t>The duration of the suspension</w:t>
      </w:r>
    </w:p>
    <w:p w14:paraId="001C2FD9" w14:textId="498C75ED" w:rsidR="00D25600" w:rsidRDefault="00D25600" w:rsidP="00141F04">
      <w:pPr>
        <w:pStyle w:val="ListParagraph"/>
        <w:numPr>
          <w:ilvl w:val="0"/>
          <w:numId w:val="46"/>
        </w:numPr>
        <w:rPr>
          <w:rFonts w:ascii="Arial" w:hAnsi="Arial" w:cs="Arial"/>
          <w:sz w:val="22"/>
          <w:szCs w:val="22"/>
        </w:rPr>
      </w:pPr>
      <w:r>
        <w:rPr>
          <w:rFonts w:ascii="Arial" w:hAnsi="Arial" w:cs="Arial"/>
          <w:sz w:val="22"/>
          <w:szCs w:val="22"/>
        </w:rPr>
        <w:t>Whether or not the suspension was justified</w:t>
      </w:r>
    </w:p>
    <w:p w14:paraId="5F145236" w14:textId="7E10C3CC" w:rsidR="006B1C5D" w:rsidRDefault="00D25600" w:rsidP="00141F04">
      <w:pPr>
        <w:pStyle w:val="ListParagraph"/>
        <w:numPr>
          <w:ilvl w:val="0"/>
          <w:numId w:val="46"/>
        </w:numPr>
        <w:rPr>
          <w:rFonts w:ascii="Arial" w:hAnsi="Arial" w:cs="Arial"/>
          <w:sz w:val="22"/>
          <w:szCs w:val="22"/>
        </w:rPr>
      </w:pPr>
      <w:r>
        <w:rPr>
          <w:rFonts w:ascii="Arial" w:hAnsi="Arial" w:cs="Arial"/>
          <w:sz w:val="22"/>
          <w:szCs w:val="22"/>
        </w:rPr>
        <w:t>The use of suspension when the individual is subsequently reinstated. We will consider how future investigations of a similar nature could be carried out without suspending the individual.</w:t>
      </w:r>
    </w:p>
    <w:p w14:paraId="63ACFA72" w14:textId="51DC0D29" w:rsidR="00B3344A" w:rsidRDefault="00B3344A" w:rsidP="006B1C5D">
      <w:pPr>
        <w:rPr>
          <w:rFonts w:ascii="Arial" w:hAnsi="Arial" w:cs="Arial"/>
          <w:sz w:val="22"/>
          <w:szCs w:val="22"/>
        </w:rPr>
      </w:pPr>
    </w:p>
    <w:p w14:paraId="01F1B3B1" w14:textId="241AF76F" w:rsidR="005D6AA7" w:rsidRDefault="00AC7D23">
      <w:pPr>
        <w:rPr>
          <w:rFonts w:ascii="Arial" w:hAnsi="Arial" w:cs="Arial"/>
          <w:sz w:val="22"/>
          <w:szCs w:val="22"/>
        </w:rPr>
      </w:pPr>
      <w:r>
        <w:rPr>
          <w:rFonts w:ascii="Arial" w:hAnsi="Arial" w:cs="Arial"/>
          <w:sz w:val="22"/>
          <w:szCs w:val="22"/>
        </w:rPr>
        <w:t>For all other cases, the case manager will consider the facts and determine whether any improvements can be made.</w:t>
      </w:r>
    </w:p>
    <w:p w14:paraId="6D3524A3" w14:textId="77777777" w:rsidR="00AC7D23" w:rsidRPr="00040F00" w:rsidRDefault="00AC7D23" w:rsidP="00AC7D23">
      <w:pPr>
        <w:pStyle w:val="Subhead2"/>
        <w:rPr>
          <w:rFonts w:cs="Arial"/>
          <w:color w:val="auto"/>
          <w:sz w:val="22"/>
          <w:szCs w:val="22"/>
        </w:rPr>
      </w:pPr>
      <w:r w:rsidRPr="00040F00">
        <w:rPr>
          <w:rFonts w:cs="Arial"/>
          <w:color w:val="auto"/>
          <w:sz w:val="22"/>
          <w:szCs w:val="22"/>
        </w:rPr>
        <w:t>Non-recent allegations</w:t>
      </w:r>
    </w:p>
    <w:p w14:paraId="2ACB6FD0" w14:textId="77777777" w:rsidR="00AC7D23" w:rsidRPr="00021532" w:rsidRDefault="00AC7D23" w:rsidP="00AC7D23">
      <w:pPr>
        <w:spacing w:before="120"/>
        <w:rPr>
          <w:rFonts w:ascii="Arial" w:hAnsi="Arial" w:cs="Arial"/>
          <w:sz w:val="22"/>
          <w:szCs w:val="22"/>
        </w:rPr>
      </w:pPr>
      <w:r w:rsidRPr="00021532">
        <w:rPr>
          <w:rFonts w:ascii="Arial" w:hAnsi="Arial" w:cs="Arial"/>
          <w:sz w:val="22"/>
          <w:szCs w:val="22"/>
        </w:rPr>
        <w:t>Abuse can be reported, no matter how long ago it happened.</w:t>
      </w:r>
    </w:p>
    <w:p w14:paraId="598D35EF" w14:textId="77777777" w:rsidR="00AC7D23" w:rsidRPr="00021532" w:rsidRDefault="00AC7D23" w:rsidP="00AC7D23">
      <w:pPr>
        <w:spacing w:before="120"/>
        <w:rPr>
          <w:rFonts w:ascii="Arial" w:hAnsi="Arial" w:cs="Arial"/>
          <w:sz w:val="22"/>
          <w:szCs w:val="22"/>
        </w:rPr>
      </w:pPr>
      <w:r w:rsidRPr="00021532">
        <w:rPr>
          <w:rFonts w:ascii="Arial" w:hAnsi="Arial" w:cs="Arial"/>
          <w:sz w:val="22"/>
          <w:szCs w:val="22"/>
        </w:rPr>
        <w:t>We will report any non-recent allegations made by a child to the LADO in line with our local authority’s procedures for dealing with non-recent allegations.</w:t>
      </w:r>
    </w:p>
    <w:p w14:paraId="195AF495" w14:textId="77777777" w:rsidR="00AC7D23" w:rsidRPr="00021532" w:rsidRDefault="00AC7D23" w:rsidP="00AC7D23">
      <w:pPr>
        <w:spacing w:before="120"/>
        <w:rPr>
          <w:rFonts w:ascii="Arial" w:hAnsi="Arial" w:cs="Arial"/>
          <w:sz w:val="22"/>
          <w:szCs w:val="22"/>
        </w:rPr>
      </w:pPr>
      <w:r w:rsidRPr="00021532">
        <w:rPr>
          <w:rFonts w:ascii="Arial" w:hAnsi="Arial" w:cs="Arial"/>
          <w:sz w:val="22"/>
          <w:szCs w:val="22"/>
        </w:rPr>
        <w:t>Where an adult makes an allegation to the school that they were abused as a child, we will advise the individual to report the allegation to the police.</w:t>
      </w:r>
    </w:p>
    <w:p w14:paraId="5165BB0A" w14:textId="77777777" w:rsidR="00AC7D23" w:rsidRPr="00040F00" w:rsidRDefault="00AC7D23" w:rsidP="00AC7D23">
      <w:pPr>
        <w:pStyle w:val="Subhead2"/>
        <w:rPr>
          <w:rFonts w:cs="Arial"/>
          <w:color w:val="auto"/>
          <w:sz w:val="22"/>
          <w:szCs w:val="22"/>
        </w:rPr>
      </w:pPr>
      <w:r w:rsidRPr="00040F00">
        <w:rPr>
          <w:rFonts w:cs="Arial"/>
          <w:color w:val="auto"/>
          <w:sz w:val="22"/>
          <w:szCs w:val="22"/>
        </w:rPr>
        <w:t>Section 2: concerns that do not meet the harm threshold</w:t>
      </w:r>
    </w:p>
    <w:p w14:paraId="46C55057" w14:textId="616048E7" w:rsidR="00AC7D23" w:rsidRDefault="00AC7D23" w:rsidP="00AC7D23">
      <w:pPr>
        <w:rPr>
          <w:rFonts w:ascii="Arial" w:hAnsi="Arial" w:cs="Arial"/>
          <w:sz w:val="22"/>
          <w:szCs w:val="22"/>
        </w:rPr>
      </w:pPr>
      <w:r w:rsidRPr="00021532">
        <w:rPr>
          <w:rFonts w:ascii="Arial" w:hAnsi="Arial" w:cs="Arial"/>
          <w:sz w:val="22"/>
          <w:szCs w:val="22"/>
        </w:rPr>
        <w:t xml:space="preserve">The section is based on ‘Section 2: Concerns that do not meet the harm threshold’ in part 4 of Keeping Children Safe in Education. </w:t>
      </w:r>
    </w:p>
    <w:p w14:paraId="45D9A168" w14:textId="77777777" w:rsidR="00AC7D23" w:rsidRPr="00021532" w:rsidRDefault="00AC7D23" w:rsidP="00AC7D23">
      <w:pPr>
        <w:rPr>
          <w:rFonts w:ascii="Arial" w:hAnsi="Arial" w:cs="Arial"/>
          <w:sz w:val="22"/>
          <w:szCs w:val="22"/>
        </w:rPr>
      </w:pPr>
    </w:p>
    <w:p w14:paraId="1AA7EE0D" w14:textId="6902E9A4" w:rsidR="00AC7D23" w:rsidRPr="00021532" w:rsidRDefault="00AC7D23" w:rsidP="00AC7D23">
      <w:pPr>
        <w:rPr>
          <w:rFonts w:ascii="Arial" w:hAnsi="Arial" w:cs="Arial"/>
          <w:sz w:val="22"/>
          <w:szCs w:val="22"/>
        </w:rPr>
      </w:pPr>
      <w:r w:rsidRPr="00021532">
        <w:rPr>
          <w:rFonts w:ascii="Arial" w:hAnsi="Arial" w:cs="Arial"/>
          <w:sz w:val="22"/>
          <w:szCs w:val="22"/>
        </w:rPr>
        <w:t>This section applies to all concerns (including allegations) about members of staff, including supply teachers, volunteers and contractors, which do not meet the harm threshold set out in section 1 above.</w:t>
      </w:r>
      <w:r>
        <w:rPr>
          <w:rFonts w:ascii="Arial" w:hAnsi="Arial" w:cs="Arial"/>
          <w:sz w:val="22"/>
          <w:szCs w:val="22"/>
        </w:rPr>
        <w:br/>
      </w:r>
    </w:p>
    <w:p w14:paraId="37643766" w14:textId="77777777" w:rsidR="00AC7D23" w:rsidRPr="00021532" w:rsidRDefault="00AC7D23" w:rsidP="00AC7D23">
      <w:pPr>
        <w:rPr>
          <w:rFonts w:ascii="Arial" w:hAnsi="Arial" w:cs="Arial"/>
          <w:sz w:val="22"/>
          <w:szCs w:val="22"/>
        </w:rPr>
      </w:pPr>
      <w:r w:rsidRPr="00021532">
        <w:rPr>
          <w:rFonts w:ascii="Arial" w:hAnsi="Arial" w:cs="Arial"/>
          <w:sz w:val="22"/>
          <w:szCs w:val="22"/>
        </w:rPr>
        <w:t xml:space="preserve">Concerns may arise through, for example: </w:t>
      </w:r>
    </w:p>
    <w:p w14:paraId="1AAE1342" w14:textId="77777777" w:rsidR="00AC7D23" w:rsidRPr="00021532" w:rsidRDefault="00AC7D23" w:rsidP="00AC7D23">
      <w:pPr>
        <w:pStyle w:val="4Bulletedcopyblue"/>
        <w:rPr>
          <w:sz w:val="22"/>
          <w:szCs w:val="22"/>
        </w:rPr>
      </w:pPr>
      <w:r w:rsidRPr="2F8881A1">
        <w:rPr>
          <w:sz w:val="22"/>
          <w:szCs w:val="22"/>
        </w:rPr>
        <w:t>Suspicion</w:t>
      </w:r>
    </w:p>
    <w:p w14:paraId="23257E3B" w14:textId="77777777" w:rsidR="00AC7D23" w:rsidRPr="00021532" w:rsidRDefault="00AC7D23" w:rsidP="00AC7D23">
      <w:pPr>
        <w:pStyle w:val="4Bulletedcopyblue"/>
        <w:rPr>
          <w:sz w:val="22"/>
          <w:szCs w:val="22"/>
        </w:rPr>
      </w:pPr>
      <w:r w:rsidRPr="2F8881A1">
        <w:rPr>
          <w:sz w:val="22"/>
          <w:szCs w:val="22"/>
        </w:rPr>
        <w:t>Complaint</w:t>
      </w:r>
    </w:p>
    <w:p w14:paraId="70685A33" w14:textId="77777777" w:rsidR="00AC7D23" w:rsidRPr="00021532" w:rsidRDefault="00AC7D23" w:rsidP="00AC7D23">
      <w:pPr>
        <w:pStyle w:val="4Bulletedcopyblue"/>
        <w:rPr>
          <w:sz w:val="22"/>
          <w:szCs w:val="22"/>
        </w:rPr>
      </w:pPr>
      <w:r w:rsidRPr="2F8881A1">
        <w:rPr>
          <w:sz w:val="22"/>
          <w:szCs w:val="22"/>
        </w:rPr>
        <w:t>Disclosure made by a child, parent or other adult within or outside the school</w:t>
      </w:r>
    </w:p>
    <w:p w14:paraId="6E593C47" w14:textId="77777777" w:rsidR="00AC7D23" w:rsidRPr="00021532" w:rsidRDefault="00AC7D23" w:rsidP="00AC7D23">
      <w:pPr>
        <w:pStyle w:val="4Bulletedcopyblue"/>
        <w:rPr>
          <w:sz w:val="22"/>
          <w:szCs w:val="22"/>
        </w:rPr>
      </w:pPr>
      <w:r w:rsidRPr="2F8881A1">
        <w:rPr>
          <w:sz w:val="22"/>
          <w:szCs w:val="22"/>
        </w:rPr>
        <w:t xml:space="preserve">Pre-employment vetting checks </w:t>
      </w:r>
    </w:p>
    <w:p w14:paraId="706A6368"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We recognise the importance of responding to and dealing with any concerns in a timely manner to safeguard the welfare of children.</w:t>
      </w:r>
    </w:p>
    <w:p w14:paraId="3C74711C" w14:textId="77777777" w:rsidR="00AC7D23" w:rsidRPr="00040F00" w:rsidRDefault="00AC7D23" w:rsidP="00AC7D23">
      <w:pPr>
        <w:pStyle w:val="Subhead2"/>
        <w:rPr>
          <w:rFonts w:cs="Arial"/>
          <w:color w:val="auto"/>
          <w:sz w:val="22"/>
          <w:szCs w:val="22"/>
        </w:rPr>
      </w:pPr>
      <w:r w:rsidRPr="00040F00">
        <w:rPr>
          <w:rFonts w:cs="Arial"/>
          <w:color w:val="auto"/>
          <w:sz w:val="22"/>
          <w:szCs w:val="22"/>
        </w:rPr>
        <w:t>Definition of low-level concerns</w:t>
      </w:r>
    </w:p>
    <w:p w14:paraId="5A242167" w14:textId="77777777" w:rsidR="00AC7D23" w:rsidRPr="00021532" w:rsidRDefault="00AC7D23" w:rsidP="00AC7D23">
      <w:pPr>
        <w:rPr>
          <w:rFonts w:ascii="Arial" w:hAnsi="Arial" w:cs="Arial"/>
          <w:sz w:val="22"/>
          <w:szCs w:val="22"/>
        </w:rPr>
      </w:pPr>
      <w:r w:rsidRPr="00021532">
        <w:rPr>
          <w:rFonts w:ascii="Arial" w:hAnsi="Arial" w:cs="Arial"/>
          <w:sz w:val="22"/>
          <w:szCs w:val="22"/>
        </w:rPr>
        <w:t>The term ‘low-level’ concern is any concern – no matter how small – that an adult working in or on behalf of the school may have acted in a way that:</w:t>
      </w:r>
    </w:p>
    <w:p w14:paraId="37224B47" w14:textId="77777777" w:rsidR="00AC7D23" w:rsidRPr="00021532" w:rsidRDefault="00AC7D23" w:rsidP="00AC7D23">
      <w:pPr>
        <w:pStyle w:val="4Bulletedcopyblue"/>
        <w:rPr>
          <w:sz w:val="22"/>
          <w:szCs w:val="22"/>
        </w:rPr>
      </w:pPr>
      <w:r w:rsidRPr="2F8881A1">
        <w:rPr>
          <w:sz w:val="22"/>
          <w:szCs w:val="22"/>
        </w:rPr>
        <w:t xml:space="preserve">Is inconsistent with the staff code of conduct, including inappropriate conduct outside of work, </w:t>
      </w:r>
      <w:r w:rsidRPr="2F8881A1">
        <w:rPr>
          <w:b/>
          <w:bCs/>
          <w:sz w:val="22"/>
          <w:szCs w:val="22"/>
        </w:rPr>
        <w:t>and</w:t>
      </w:r>
    </w:p>
    <w:p w14:paraId="39AEBAFC" w14:textId="77777777" w:rsidR="00AC7D23" w:rsidRPr="00021532" w:rsidRDefault="00AC7D23" w:rsidP="00AC7D23">
      <w:pPr>
        <w:pStyle w:val="4Bulletedcopyblue"/>
        <w:rPr>
          <w:sz w:val="22"/>
          <w:szCs w:val="22"/>
        </w:rPr>
      </w:pPr>
      <w:r w:rsidRPr="2F8881A1">
        <w:rPr>
          <w:sz w:val="22"/>
          <w:szCs w:val="22"/>
        </w:rPr>
        <w:t>Does not meet the allegations threshold or is otherwise not considered serious enough to consider a referral to the designated officer at the local authority</w:t>
      </w:r>
    </w:p>
    <w:p w14:paraId="7F48275D"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Examples of such behaviour could include, but are not limited to:</w:t>
      </w:r>
    </w:p>
    <w:p w14:paraId="0E1B287A" w14:textId="77777777" w:rsidR="00AC7D23" w:rsidRPr="00021532" w:rsidRDefault="00AC7D23" w:rsidP="00AC7D23">
      <w:pPr>
        <w:pStyle w:val="4Bulletedcopyblue"/>
        <w:rPr>
          <w:sz w:val="22"/>
          <w:szCs w:val="22"/>
        </w:rPr>
      </w:pPr>
      <w:r w:rsidRPr="2F8881A1">
        <w:rPr>
          <w:sz w:val="22"/>
          <w:szCs w:val="22"/>
        </w:rPr>
        <w:t>Being overly friendly with children</w:t>
      </w:r>
    </w:p>
    <w:p w14:paraId="42EC9661" w14:textId="77777777" w:rsidR="00AC7D23" w:rsidRPr="00021532" w:rsidRDefault="00AC7D23" w:rsidP="00AC7D23">
      <w:pPr>
        <w:pStyle w:val="4Bulletedcopyblue"/>
        <w:rPr>
          <w:sz w:val="22"/>
          <w:szCs w:val="22"/>
        </w:rPr>
      </w:pPr>
      <w:r w:rsidRPr="2F8881A1">
        <w:rPr>
          <w:sz w:val="22"/>
          <w:szCs w:val="22"/>
        </w:rPr>
        <w:t>Having favourites</w:t>
      </w:r>
    </w:p>
    <w:p w14:paraId="0951DAB6" w14:textId="77777777" w:rsidR="00AC7D23" w:rsidRPr="00021532" w:rsidRDefault="00AC7D23" w:rsidP="00AC7D23">
      <w:pPr>
        <w:pStyle w:val="4Bulletedcopyblue"/>
        <w:rPr>
          <w:sz w:val="22"/>
          <w:szCs w:val="22"/>
        </w:rPr>
      </w:pPr>
      <w:r w:rsidRPr="2F8881A1">
        <w:rPr>
          <w:sz w:val="22"/>
          <w:szCs w:val="22"/>
        </w:rPr>
        <w:t>Taking photographs of children on their mobile phone</w:t>
      </w:r>
    </w:p>
    <w:p w14:paraId="244038EF" w14:textId="77777777" w:rsidR="00AC7D23" w:rsidRPr="00021532" w:rsidRDefault="00AC7D23" w:rsidP="00AC7D23">
      <w:pPr>
        <w:pStyle w:val="4Bulletedcopyblue"/>
        <w:rPr>
          <w:sz w:val="22"/>
          <w:szCs w:val="22"/>
        </w:rPr>
      </w:pPr>
      <w:r w:rsidRPr="2F8881A1">
        <w:rPr>
          <w:sz w:val="22"/>
          <w:szCs w:val="22"/>
        </w:rPr>
        <w:t>Engaging with a child on a one-to-one basis in a secluded area or behind a closed door</w:t>
      </w:r>
    </w:p>
    <w:p w14:paraId="4ED4E0DF" w14:textId="77777777" w:rsidR="00AC7D23" w:rsidRPr="00021532" w:rsidRDefault="00AC7D23" w:rsidP="00AC7D23">
      <w:pPr>
        <w:pStyle w:val="4Bulletedcopyblue"/>
        <w:rPr>
          <w:sz w:val="22"/>
          <w:szCs w:val="22"/>
        </w:rPr>
      </w:pPr>
      <w:r w:rsidRPr="2F8881A1">
        <w:rPr>
          <w:sz w:val="22"/>
          <w:szCs w:val="22"/>
        </w:rPr>
        <w:t>Using inappropriate sexualised, intimidating or offensive language</w:t>
      </w:r>
    </w:p>
    <w:p w14:paraId="57C39FC1" w14:textId="77777777" w:rsidR="00AC7D23" w:rsidRPr="00040F00" w:rsidRDefault="00AC7D23" w:rsidP="00AC7D23">
      <w:pPr>
        <w:pStyle w:val="Subhead2"/>
        <w:rPr>
          <w:rFonts w:cs="Arial"/>
          <w:color w:val="auto"/>
          <w:sz w:val="22"/>
          <w:szCs w:val="22"/>
        </w:rPr>
      </w:pPr>
      <w:r w:rsidRPr="00040F00">
        <w:rPr>
          <w:rFonts w:cs="Arial"/>
          <w:color w:val="auto"/>
          <w:sz w:val="22"/>
          <w:szCs w:val="22"/>
        </w:rPr>
        <w:t xml:space="preserve">Sharing low-level concerns </w:t>
      </w:r>
    </w:p>
    <w:p w14:paraId="06D499AA"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We recognise the importance of creating a culture of openness, trust and transparency to encourage all staff to share low-level concerns so that they can be addressed appropriately.</w:t>
      </w:r>
    </w:p>
    <w:p w14:paraId="2517CD7A"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 xml:space="preserve">We will create this culture by: </w:t>
      </w:r>
    </w:p>
    <w:p w14:paraId="1D327613" w14:textId="77777777" w:rsidR="00AC7D23" w:rsidRPr="00021532" w:rsidRDefault="00AC7D23" w:rsidP="00AC7D23">
      <w:pPr>
        <w:pStyle w:val="4Bulletedcopyblue"/>
        <w:rPr>
          <w:sz w:val="22"/>
          <w:szCs w:val="22"/>
        </w:rPr>
      </w:pPr>
      <w:r w:rsidRPr="2F8881A1">
        <w:rPr>
          <w:sz w:val="22"/>
          <w:szCs w:val="22"/>
        </w:rPr>
        <w:t>Ensuring staff are clear about what appropriate behaviour is, and are confident in distinguishing expected and appropriate behaviour from concerning, problematic or inappropriate behaviour, in themselves and others</w:t>
      </w:r>
    </w:p>
    <w:p w14:paraId="33E86595" w14:textId="5F6E8D75" w:rsidR="00AC7D23" w:rsidRPr="00021532" w:rsidRDefault="00AC7D23" w:rsidP="00AC7D23">
      <w:pPr>
        <w:pStyle w:val="4Bulletedcopyblue"/>
        <w:rPr>
          <w:sz w:val="22"/>
          <w:szCs w:val="22"/>
        </w:rPr>
      </w:pPr>
      <w:r w:rsidRPr="2F8881A1">
        <w:rPr>
          <w:sz w:val="22"/>
          <w:szCs w:val="22"/>
        </w:rPr>
        <w:t>Empowering staff to share any low-level concerns as per section 13 of this policy</w:t>
      </w:r>
    </w:p>
    <w:p w14:paraId="758DE52F" w14:textId="77777777" w:rsidR="00AC7D23" w:rsidRPr="00021532" w:rsidRDefault="00AC7D23" w:rsidP="00AC7D23">
      <w:pPr>
        <w:pStyle w:val="4Bulletedcopyblue"/>
        <w:rPr>
          <w:sz w:val="22"/>
          <w:szCs w:val="22"/>
        </w:rPr>
      </w:pPr>
      <w:r w:rsidRPr="2F8881A1">
        <w:rPr>
          <w:sz w:val="22"/>
          <w:szCs w:val="22"/>
        </w:rPr>
        <w:t xml:space="preserve">Empowering staff to self-refer </w:t>
      </w:r>
    </w:p>
    <w:p w14:paraId="5F9E3708" w14:textId="77777777" w:rsidR="00AC7D23" w:rsidRPr="00021532" w:rsidRDefault="00AC7D23" w:rsidP="00AC7D23">
      <w:pPr>
        <w:pStyle w:val="4Bulletedcopyblue"/>
        <w:rPr>
          <w:sz w:val="22"/>
          <w:szCs w:val="22"/>
        </w:rPr>
      </w:pPr>
      <w:r w:rsidRPr="2F8881A1">
        <w:rPr>
          <w:sz w:val="22"/>
          <w:szCs w:val="22"/>
        </w:rPr>
        <w:t>Addressing unprofessional behaviour and supporting the individual to correct it at an early stage</w:t>
      </w:r>
    </w:p>
    <w:p w14:paraId="24F0E25E" w14:textId="77777777" w:rsidR="008F53F3" w:rsidRDefault="00AC7D23" w:rsidP="00AC7D23">
      <w:pPr>
        <w:pStyle w:val="Subhead2"/>
        <w:rPr>
          <w:sz w:val="22"/>
          <w:szCs w:val="22"/>
        </w:rPr>
      </w:pPr>
      <w:r w:rsidRPr="00021532">
        <w:rPr>
          <w:sz w:val="22"/>
          <w:szCs w:val="22"/>
        </w:rPr>
        <w:t>Providing a responsive, sensitive and proportionate handling of such concerns when they are raised</w:t>
      </w:r>
      <w:r w:rsidR="008F53F3">
        <w:rPr>
          <w:sz w:val="22"/>
          <w:szCs w:val="22"/>
        </w:rPr>
        <w:t xml:space="preserve"> </w:t>
      </w:r>
      <w:r w:rsidRPr="000B31CC">
        <w:rPr>
          <w:sz w:val="22"/>
          <w:szCs w:val="22"/>
        </w:rPr>
        <w:t>Helping to identify any weakness in the school’s safeguarding system</w:t>
      </w:r>
    </w:p>
    <w:p w14:paraId="6275821C" w14:textId="1BDA68BD" w:rsidR="00AC7D23" w:rsidRPr="00040F00" w:rsidRDefault="00AC7D23" w:rsidP="00AC7D23">
      <w:pPr>
        <w:pStyle w:val="Subhead2"/>
        <w:rPr>
          <w:rFonts w:cs="Arial"/>
          <w:color w:val="auto"/>
          <w:sz w:val="22"/>
          <w:szCs w:val="22"/>
        </w:rPr>
      </w:pPr>
      <w:r w:rsidRPr="6D30BC77">
        <w:rPr>
          <w:rFonts w:cs="Arial"/>
          <w:color w:val="auto"/>
          <w:sz w:val="22"/>
          <w:szCs w:val="22"/>
        </w:rPr>
        <w:t>Responding to low-level concerns</w:t>
      </w:r>
    </w:p>
    <w:p w14:paraId="1AA959C6" w14:textId="5D640882" w:rsidR="00A61324" w:rsidRPr="00A61324" w:rsidRDefault="00A61324" w:rsidP="00AC7D23">
      <w:pPr>
        <w:pStyle w:val="1bodycopy10pt"/>
        <w:rPr>
          <w:rFonts w:ascii="Arial" w:hAnsi="Arial" w:cs="Arial"/>
          <w:bCs/>
          <w:sz w:val="22"/>
          <w:szCs w:val="22"/>
        </w:rPr>
      </w:pPr>
      <w:r w:rsidRPr="00C47D7B">
        <w:rPr>
          <w:rFonts w:ascii="Arial" w:hAnsi="Arial" w:cs="Arial"/>
          <w:bCs/>
          <w:sz w:val="22"/>
          <w:szCs w:val="22"/>
        </w:rPr>
        <w:t xml:space="preserve">Low-level concerns should be reported to the Headteacher. Any low-level concerns about the Headteachers or members of the Trust </w:t>
      </w:r>
      <w:r w:rsidR="00C31112">
        <w:rPr>
          <w:rFonts w:ascii="Arial" w:hAnsi="Arial" w:cs="Arial"/>
          <w:bCs/>
          <w:sz w:val="22"/>
          <w:szCs w:val="22"/>
        </w:rPr>
        <w:t>office</w:t>
      </w:r>
      <w:r w:rsidR="00C31112" w:rsidRPr="00C47D7B">
        <w:rPr>
          <w:rFonts w:ascii="Arial" w:hAnsi="Arial" w:cs="Arial"/>
          <w:bCs/>
          <w:sz w:val="22"/>
          <w:szCs w:val="22"/>
        </w:rPr>
        <w:t xml:space="preserve"> </w:t>
      </w:r>
      <w:r w:rsidRPr="00C47D7B">
        <w:rPr>
          <w:rFonts w:ascii="Arial" w:hAnsi="Arial" w:cs="Arial"/>
          <w:bCs/>
          <w:sz w:val="22"/>
          <w:szCs w:val="22"/>
        </w:rPr>
        <w:t>team should be reported to the Trust CEO.</w:t>
      </w:r>
    </w:p>
    <w:p w14:paraId="510D5286" w14:textId="6AC4257B" w:rsidR="00AC7D23" w:rsidRPr="00021532" w:rsidRDefault="00AC7D23" w:rsidP="00AC7D23">
      <w:pPr>
        <w:pStyle w:val="1bodycopy10pt"/>
        <w:rPr>
          <w:rFonts w:ascii="Arial" w:hAnsi="Arial" w:cs="Arial"/>
          <w:sz w:val="22"/>
          <w:szCs w:val="22"/>
        </w:rPr>
      </w:pPr>
      <w:r w:rsidRPr="00021532">
        <w:rPr>
          <w:rFonts w:ascii="Arial" w:hAnsi="Arial" w:cs="Arial"/>
          <w:sz w:val="22"/>
          <w:szCs w:val="22"/>
        </w:rPr>
        <w:t>If the concern is raised via a third party, the</w:t>
      </w:r>
      <w:r w:rsidR="0006375D">
        <w:rPr>
          <w:rFonts w:ascii="Arial" w:hAnsi="Arial" w:cs="Arial"/>
          <w:sz w:val="22"/>
          <w:szCs w:val="22"/>
        </w:rPr>
        <w:t xml:space="preserve"> Headteacher, CEO or Trust Board Chair (if the low level concern relates to the CEO) </w:t>
      </w:r>
      <w:r w:rsidRPr="00021532">
        <w:rPr>
          <w:rFonts w:ascii="Arial" w:hAnsi="Arial" w:cs="Arial"/>
          <w:sz w:val="22"/>
          <w:szCs w:val="22"/>
        </w:rPr>
        <w:t>will collect evidence where necessary by speaking:</w:t>
      </w:r>
    </w:p>
    <w:p w14:paraId="0723BD2B" w14:textId="77777777" w:rsidR="00AC7D23" w:rsidRPr="00021532" w:rsidRDefault="00AC7D23" w:rsidP="00AC7D23">
      <w:pPr>
        <w:pStyle w:val="4Bulletedcopyblue"/>
        <w:rPr>
          <w:sz w:val="22"/>
          <w:szCs w:val="22"/>
        </w:rPr>
      </w:pPr>
      <w:r w:rsidRPr="2F8881A1">
        <w:rPr>
          <w:sz w:val="22"/>
          <w:szCs w:val="22"/>
        </w:rPr>
        <w:t xml:space="preserve">Directly to the person who raised the concern, unless it has been raised anonymously </w:t>
      </w:r>
    </w:p>
    <w:p w14:paraId="011CCFF9" w14:textId="77777777" w:rsidR="00AC7D23" w:rsidRPr="00021532" w:rsidRDefault="00AC7D23" w:rsidP="00AC7D23">
      <w:pPr>
        <w:pStyle w:val="4Bulletedcopyblue"/>
        <w:rPr>
          <w:sz w:val="22"/>
          <w:szCs w:val="22"/>
        </w:rPr>
      </w:pPr>
      <w:r w:rsidRPr="2F8881A1">
        <w:rPr>
          <w:sz w:val="22"/>
          <w:szCs w:val="22"/>
        </w:rPr>
        <w:t xml:space="preserve">To the individual involved and any witnesses  </w:t>
      </w:r>
    </w:p>
    <w:p w14:paraId="49634385" w14:textId="5DB99025" w:rsidR="00AC7D23" w:rsidRPr="00021532" w:rsidRDefault="0006375D" w:rsidP="00AC7D23">
      <w:pPr>
        <w:pStyle w:val="1bodycopy10pt"/>
        <w:rPr>
          <w:rFonts w:ascii="Arial" w:hAnsi="Arial" w:cs="Arial"/>
          <w:sz w:val="22"/>
          <w:szCs w:val="22"/>
        </w:rPr>
      </w:pPr>
      <w:r>
        <w:rPr>
          <w:rFonts w:ascii="Arial" w:hAnsi="Arial" w:cs="Arial"/>
          <w:sz w:val="22"/>
          <w:szCs w:val="22"/>
        </w:rPr>
        <w:t>The in</w:t>
      </w:r>
      <w:r w:rsidR="00AC7D23" w:rsidRPr="00021532">
        <w:rPr>
          <w:rFonts w:ascii="Arial" w:hAnsi="Arial" w:cs="Arial"/>
          <w:sz w:val="22"/>
          <w:szCs w:val="22"/>
        </w:rPr>
        <w:t xml:space="preserve">formation collected </w:t>
      </w:r>
      <w:r>
        <w:rPr>
          <w:rFonts w:ascii="Arial" w:hAnsi="Arial" w:cs="Arial"/>
          <w:sz w:val="22"/>
          <w:szCs w:val="22"/>
        </w:rPr>
        <w:t xml:space="preserve">will be used to </w:t>
      </w:r>
      <w:r w:rsidR="00AC7D23" w:rsidRPr="00021532">
        <w:rPr>
          <w:rFonts w:ascii="Arial" w:hAnsi="Arial" w:cs="Arial"/>
          <w:sz w:val="22"/>
          <w:szCs w:val="22"/>
        </w:rPr>
        <w:t xml:space="preserve">categorise the type of behaviour and determine any further action, in line with the </w:t>
      </w:r>
      <w:r>
        <w:rPr>
          <w:rFonts w:ascii="Arial" w:hAnsi="Arial" w:cs="Arial"/>
          <w:sz w:val="22"/>
          <w:szCs w:val="22"/>
        </w:rPr>
        <w:t xml:space="preserve">Trust’s Code of Conduct. </w:t>
      </w:r>
    </w:p>
    <w:p w14:paraId="39CFAA9F" w14:textId="77777777" w:rsidR="00AC7D23" w:rsidRPr="00040F00" w:rsidRDefault="00AC7D23" w:rsidP="00AC7D23">
      <w:pPr>
        <w:pStyle w:val="Subhead2"/>
        <w:rPr>
          <w:rFonts w:cs="Arial"/>
          <w:color w:val="auto"/>
          <w:sz w:val="22"/>
          <w:szCs w:val="22"/>
        </w:rPr>
      </w:pPr>
      <w:r w:rsidRPr="00040F00">
        <w:rPr>
          <w:rFonts w:cs="Arial"/>
          <w:color w:val="auto"/>
          <w:sz w:val="22"/>
          <w:szCs w:val="22"/>
        </w:rPr>
        <w:t>Record keeping</w:t>
      </w:r>
    </w:p>
    <w:p w14:paraId="6ED1748C" w14:textId="56DB5B82" w:rsidR="00AC7D23" w:rsidRPr="00021532" w:rsidRDefault="00AC7D23" w:rsidP="00AC7D23">
      <w:pPr>
        <w:pStyle w:val="1bodycopy10pt"/>
        <w:rPr>
          <w:rFonts w:ascii="Arial" w:hAnsi="Arial" w:cs="Arial"/>
          <w:sz w:val="22"/>
          <w:szCs w:val="22"/>
        </w:rPr>
      </w:pPr>
      <w:r w:rsidRPr="00021532">
        <w:rPr>
          <w:rFonts w:ascii="Arial" w:hAnsi="Arial" w:cs="Arial"/>
          <w:sz w:val="22"/>
          <w:szCs w:val="22"/>
        </w:rPr>
        <w:t xml:space="preserve">All low-level concerns will be recorded </w:t>
      </w:r>
      <w:r w:rsidR="0006375D">
        <w:rPr>
          <w:rFonts w:ascii="Arial" w:hAnsi="Arial" w:cs="Arial"/>
          <w:sz w:val="22"/>
          <w:szCs w:val="22"/>
        </w:rPr>
        <w:t>confidentially on fi</w:t>
      </w:r>
      <w:r w:rsidR="006E17AA">
        <w:rPr>
          <w:rFonts w:ascii="Arial" w:hAnsi="Arial" w:cs="Arial"/>
          <w:sz w:val="22"/>
          <w:szCs w:val="22"/>
        </w:rPr>
        <w:t>le</w:t>
      </w:r>
      <w:r w:rsidRPr="00021532">
        <w:rPr>
          <w:rFonts w:ascii="Arial" w:hAnsi="Arial" w:cs="Arial"/>
          <w:sz w:val="22"/>
          <w:szCs w:val="22"/>
        </w:rPr>
        <w:t xml:space="preserve">. In addition to details of the concern raised, records will include the context in which the concern arose, any action taken and the rationale for decisions and action taken. </w:t>
      </w:r>
    </w:p>
    <w:p w14:paraId="7470FE77"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Records will be:</w:t>
      </w:r>
    </w:p>
    <w:p w14:paraId="2DDF12BE" w14:textId="77777777" w:rsidR="00AC7D23" w:rsidRPr="00021532" w:rsidRDefault="00AC7D23" w:rsidP="00AC7D23">
      <w:pPr>
        <w:pStyle w:val="4Bulletedcopyblue"/>
        <w:rPr>
          <w:sz w:val="22"/>
          <w:szCs w:val="22"/>
        </w:rPr>
      </w:pPr>
      <w:r w:rsidRPr="2F8881A1">
        <w:rPr>
          <w:sz w:val="22"/>
          <w:szCs w:val="22"/>
        </w:rPr>
        <w:t>Kept confidential, held securely and comply with the DPA 2018 and UK GDPR</w:t>
      </w:r>
    </w:p>
    <w:p w14:paraId="61DED212" w14:textId="77777777" w:rsidR="00AC7D23" w:rsidRPr="00021532" w:rsidRDefault="00AC7D23" w:rsidP="00AC7D23">
      <w:pPr>
        <w:pStyle w:val="4Bulletedcopyblue"/>
        <w:rPr>
          <w:sz w:val="22"/>
          <w:szCs w:val="22"/>
        </w:rPr>
      </w:pPr>
      <w:r w:rsidRPr="2F8881A1">
        <w:rPr>
          <w:sz w:val="22"/>
          <w:szCs w:val="22"/>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3C2DEE95" w14:textId="77777777" w:rsidR="00AC7D23" w:rsidRPr="00021532" w:rsidRDefault="00AC7D23" w:rsidP="00AC7D23">
      <w:pPr>
        <w:pStyle w:val="4Bulletedcopyblue"/>
        <w:rPr>
          <w:sz w:val="22"/>
          <w:szCs w:val="22"/>
        </w:rPr>
      </w:pPr>
      <w:r w:rsidRPr="2F8881A1">
        <w:rPr>
          <w:sz w:val="22"/>
          <w:szCs w:val="22"/>
        </w:rPr>
        <w:t>Retained at least until the individual leaves employment at the school</w:t>
      </w:r>
      <w:r w:rsidRPr="2F8881A1">
        <w:rPr>
          <w:b/>
          <w:bCs/>
          <w:sz w:val="22"/>
          <w:szCs w:val="22"/>
        </w:rPr>
        <w:t xml:space="preserve"> </w:t>
      </w:r>
    </w:p>
    <w:p w14:paraId="49268F23"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Where a low-level concern relates to a supply teacher or contractor, we will notify the individual’s employer, so any potential patterns of inappropriate behaviour can be identified.</w:t>
      </w:r>
    </w:p>
    <w:p w14:paraId="674E16B7" w14:textId="77777777" w:rsidR="00AC7D23" w:rsidRPr="00040F00" w:rsidRDefault="00AC7D23" w:rsidP="00AC7D23">
      <w:pPr>
        <w:pStyle w:val="Subhead2"/>
        <w:rPr>
          <w:rFonts w:eastAsia="Arial" w:cs="Arial"/>
          <w:b w:val="0"/>
          <w:color w:val="auto"/>
          <w:sz w:val="22"/>
          <w:szCs w:val="22"/>
        </w:rPr>
      </w:pPr>
      <w:r w:rsidRPr="00040F00">
        <w:rPr>
          <w:rFonts w:cs="Arial"/>
          <w:color w:val="auto"/>
          <w:sz w:val="22"/>
          <w:szCs w:val="22"/>
        </w:rPr>
        <w:t>References</w:t>
      </w:r>
      <w:r w:rsidRPr="00040F00">
        <w:rPr>
          <w:rFonts w:eastAsia="Arial" w:cs="Arial"/>
          <w:b w:val="0"/>
          <w:color w:val="auto"/>
          <w:sz w:val="22"/>
          <w:szCs w:val="22"/>
        </w:rPr>
        <w:t xml:space="preserve"> </w:t>
      </w:r>
    </w:p>
    <w:p w14:paraId="39CA64FD" w14:textId="77777777" w:rsidR="00AC7D23" w:rsidRPr="00021532" w:rsidRDefault="00AC7D23" w:rsidP="00AC7D23">
      <w:pPr>
        <w:pStyle w:val="1bodycopy10pt"/>
        <w:rPr>
          <w:rFonts w:ascii="Arial" w:hAnsi="Arial" w:cs="Arial"/>
          <w:sz w:val="22"/>
          <w:szCs w:val="22"/>
        </w:rPr>
      </w:pPr>
      <w:r w:rsidRPr="00021532">
        <w:rPr>
          <w:rFonts w:ascii="Arial" w:hAnsi="Arial" w:cs="Arial"/>
          <w:sz w:val="22"/>
          <w:szCs w:val="22"/>
        </w:rPr>
        <w:t>We will not include low-level concerns in references unless:</w:t>
      </w:r>
    </w:p>
    <w:p w14:paraId="24911714" w14:textId="77777777" w:rsidR="00AC7D23" w:rsidRPr="00021532" w:rsidRDefault="00AC7D23" w:rsidP="00AC7D23">
      <w:pPr>
        <w:pStyle w:val="4Bulletedcopyblue"/>
        <w:rPr>
          <w:sz w:val="22"/>
          <w:szCs w:val="22"/>
        </w:rPr>
      </w:pPr>
      <w:r w:rsidRPr="2F8881A1">
        <w:rPr>
          <w:sz w:val="22"/>
          <w:szCs w:val="22"/>
        </w:rPr>
        <w:t>The concern (or group of concerns) has met the threshold for referral to the designated officer at the local authority and is found to be substantiated; and/or</w:t>
      </w:r>
    </w:p>
    <w:p w14:paraId="744F2896" w14:textId="7B45C3D2" w:rsidR="00A71CEA" w:rsidRDefault="00AC7D23" w:rsidP="00A71CEA">
      <w:pPr>
        <w:pStyle w:val="4Bulletedcopyblue"/>
        <w:rPr>
          <w:sz w:val="22"/>
          <w:szCs w:val="22"/>
        </w:rPr>
      </w:pPr>
      <w:r w:rsidRPr="2F8881A1">
        <w:rPr>
          <w:sz w:val="22"/>
          <w:szCs w:val="22"/>
        </w:rPr>
        <w:t>The concern (or group of concerns) relates to issues which would ordinarily be included in a reference, such as misconduct or poor performance</w:t>
      </w:r>
    </w:p>
    <w:p w14:paraId="6E4F350D" w14:textId="25B89EFE" w:rsidR="00AC7D23" w:rsidRPr="00C47D7B" w:rsidRDefault="00917DEC" w:rsidP="00AC7D23">
      <w:pPr>
        <w:rPr>
          <w:rFonts w:ascii="Arial" w:eastAsia="Arial" w:hAnsi="Arial" w:cs="Arial"/>
          <w:b/>
        </w:rPr>
      </w:pPr>
      <w:r w:rsidRPr="00C47D7B">
        <w:rPr>
          <w:rFonts w:ascii="Arial" w:eastAsia="Arial" w:hAnsi="Arial" w:cs="Arial"/>
          <w:b/>
        </w:rPr>
        <w:t>Low-level concerns about supply staff and contractors</w:t>
      </w:r>
    </w:p>
    <w:p w14:paraId="6331478C" w14:textId="77777777" w:rsidR="00917DEC" w:rsidRDefault="00917DEC" w:rsidP="00AC7D23">
      <w:pPr>
        <w:rPr>
          <w:rFonts w:eastAsia="Arial"/>
          <w:b/>
        </w:rPr>
      </w:pPr>
    </w:p>
    <w:p w14:paraId="066D15BE" w14:textId="01DEC404" w:rsidR="00917DEC" w:rsidRPr="00917DEC" w:rsidRDefault="00917DEC" w:rsidP="00AC7D23">
      <w:pPr>
        <w:rPr>
          <w:rFonts w:ascii="Arial" w:hAnsi="Arial" w:cs="Arial"/>
          <w:bCs/>
          <w:sz w:val="22"/>
          <w:szCs w:val="22"/>
        </w:rPr>
      </w:pPr>
      <w:r>
        <w:rPr>
          <w:rFonts w:ascii="Arial" w:hAnsi="Arial" w:cs="Arial"/>
          <w:bCs/>
          <w:sz w:val="22"/>
          <w:szCs w:val="22"/>
        </w:rPr>
        <w:t>Low level concerns which are shared about supply staff and contractors will be notified to their employers</w:t>
      </w:r>
      <w:r w:rsidR="00F1273C">
        <w:rPr>
          <w:rFonts w:ascii="Arial" w:hAnsi="Arial" w:cs="Arial"/>
          <w:bCs/>
          <w:sz w:val="22"/>
          <w:szCs w:val="22"/>
        </w:rPr>
        <w:t xml:space="preserve">. The Headteacher will consult with the LADO if </w:t>
      </w:r>
      <w:r w:rsidR="001934AC">
        <w:rPr>
          <w:rFonts w:ascii="Arial" w:hAnsi="Arial" w:cs="Arial"/>
          <w:bCs/>
          <w:sz w:val="22"/>
          <w:szCs w:val="22"/>
        </w:rPr>
        <w:t>unsure whether low-level concerns shared about a member of staff meet the harm threshold.</w:t>
      </w:r>
    </w:p>
    <w:sectPr w:rsidR="00917DEC" w:rsidRPr="00917DEC" w:rsidSect="00021532">
      <w:headerReference w:type="default" r:id="rId82"/>
      <w:footerReference w:type="even" r:id="rId83"/>
      <w:footerReference w:type="default" r:id="rId84"/>
      <w:pgSz w:w="11907" w:h="16840" w:code="9"/>
      <w:pgMar w:top="993" w:right="1440" w:bottom="1440" w:left="1440"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880E" w14:textId="77777777" w:rsidR="00795784" w:rsidRDefault="00795784">
      <w:r>
        <w:separator/>
      </w:r>
    </w:p>
  </w:endnote>
  <w:endnote w:type="continuationSeparator" w:id="0">
    <w:p w14:paraId="0EC5CEA5" w14:textId="77777777" w:rsidR="00795784" w:rsidRDefault="00795784">
      <w:r>
        <w:continuationSeparator/>
      </w:r>
    </w:p>
  </w:endnote>
  <w:endnote w:type="continuationNotice" w:id="1">
    <w:p w14:paraId="59737B1D" w14:textId="77777777" w:rsidR="00795784" w:rsidRDefault="00795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5B72" w14:textId="77777777" w:rsidR="00795784" w:rsidRDefault="00795784" w:rsidP="00600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2F602" w14:textId="77777777" w:rsidR="00795784" w:rsidRDefault="00795784" w:rsidP="00684EAC">
    <w:pPr>
      <w:pStyle w:val="Footer"/>
      <w:ind w:right="360"/>
    </w:pPr>
  </w:p>
  <w:p w14:paraId="18E4A384" w14:textId="77777777" w:rsidR="00795784" w:rsidRDefault="00795784"/>
  <w:p w14:paraId="1661AAF0" w14:textId="77777777" w:rsidR="00795784" w:rsidRDefault="0079578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7E2D" w14:textId="77777777" w:rsidR="00795784" w:rsidRDefault="00795784" w:rsidP="00C578A1">
    <w:pPr>
      <w:pStyle w:val="Footer"/>
      <w:tabs>
        <w:tab w:val="clear" w:pos="4320"/>
        <w:tab w:val="clear" w:pos="8640"/>
        <w:tab w:val="center" w:pos="5233"/>
      </w:tabs>
      <w:rPr>
        <w:rFonts w:ascii="Arial" w:hAnsi="Arial" w:cs="Arial"/>
        <w:b/>
        <w:color w:val="0070C0"/>
        <w:sz w:val="20"/>
        <w:szCs w:val="20"/>
      </w:rPr>
    </w:pPr>
  </w:p>
  <w:p w14:paraId="0856537A" w14:textId="333FEA55" w:rsidR="00795784" w:rsidRPr="00C578A1" w:rsidRDefault="00795784" w:rsidP="00C578A1">
    <w:pPr>
      <w:pStyle w:val="Footer"/>
      <w:tabs>
        <w:tab w:val="clear" w:pos="4320"/>
        <w:tab w:val="clear" w:pos="8640"/>
        <w:tab w:val="center" w:pos="5233"/>
      </w:tabs>
      <w:rPr>
        <w:rFonts w:ascii="Arial" w:hAnsi="Arial" w:cs="Arial"/>
        <w:b/>
        <w:noProof/>
        <w:color w:val="404040"/>
        <w:sz w:val="16"/>
        <w:szCs w:val="16"/>
      </w:rPr>
    </w:pPr>
    <w:r w:rsidRPr="00F15E2C">
      <w:rPr>
        <w:rFonts w:ascii="Arial" w:hAnsi="Arial" w:cs="Arial"/>
        <w:sz w:val="16"/>
        <w:szCs w:val="16"/>
        <w:vertAlign w:val="subscript"/>
      </w:rPr>
      <w:tab/>
    </w:r>
    <w:r w:rsidRPr="00F15E2C">
      <w:rPr>
        <w:rFonts w:ascii="Arial" w:hAnsi="Arial" w:cs="Arial"/>
        <w:b/>
        <w:color w:val="404040"/>
        <w:sz w:val="16"/>
        <w:szCs w:val="16"/>
        <w:vertAlign w:val="subscript"/>
      </w:rPr>
      <w:tab/>
    </w:r>
    <w:r w:rsidRPr="00F15E2C">
      <w:rPr>
        <w:rFonts w:ascii="Arial" w:hAnsi="Arial" w:cs="Arial"/>
        <w:b/>
        <w:color w:val="404040"/>
        <w:sz w:val="16"/>
        <w:szCs w:val="16"/>
        <w:vertAlign w:val="subscript"/>
      </w:rPr>
      <w:tab/>
    </w:r>
    <w:r w:rsidRPr="00F15E2C">
      <w:rPr>
        <w:rFonts w:ascii="Arial" w:hAnsi="Arial" w:cs="Arial"/>
        <w:b/>
        <w:color w:val="404040"/>
        <w:sz w:val="16"/>
        <w:szCs w:val="16"/>
        <w:vertAlign w:val="subscript"/>
      </w:rPr>
      <w:tab/>
    </w:r>
    <w:r w:rsidRPr="00F15E2C">
      <w:rPr>
        <w:rFonts w:ascii="Arial" w:hAnsi="Arial" w:cs="Arial"/>
        <w:b/>
        <w:color w:val="404040"/>
        <w:sz w:val="16"/>
        <w:szCs w:val="16"/>
        <w:vertAlign w:val="subscript"/>
      </w:rPr>
      <w:tab/>
    </w:r>
    <w:r w:rsidRPr="00F15E2C">
      <w:rPr>
        <w:rFonts w:ascii="Arial" w:hAnsi="Arial" w:cs="Arial"/>
        <w:color w:val="404040"/>
        <w:sz w:val="16"/>
        <w:szCs w:val="16"/>
      </w:rPr>
      <w:t xml:space="preserve">Page </w:t>
    </w:r>
    <w:r w:rsidRPr="00F15E2C">
      <w:rPr>
        <w:rFonts w:ascii="Arial" w:hAnsi="Arial" w:cs="Arial"/>
        <w:color w:val="404040"/>
        <w:sz w:val="16"/>
        <w:szCs w:val="16"/>
      </w:rPr>
      <w:fldChar w:fldCharType="begin"/>
    </w:r>
    <w:r w:rsidRPr="00F15E2C">
      <w:rPr>
        <w:rFonts w:ascii="Arial" w:hAnsi="Arial" w:cs="Arial"/>
        <w:color w:val="404040"/>
        <w:sz w:val="16"/>
        <w:szCs w:val="16"/>
      </w:rPr>
      <w:instrText xml:space="preserve"> PAGE   \* MERGEFORMAT </w:instrText>
    </w:r>
    <w:r w:rsidRPr="00F15E2C">
      <w:rPr>
        <w:rFonts w:ascii="Arial" w:hAnsi="Arial" w:cs="Arial"/>
        <w:color w:val="404040"/>
        <w:sz w:val="16"/>
        <w:szCs w:val="16"/>
      </w:rPr>
      <w:fldChar w:fldCharType="separate"/>
    </w:r>
    <w:r w:rsidR="00C47307">
      <w:rPr>
        <w:rFonts w:ascii="Arial" w:hAnsi="Arial" w:cs="Arial"/>
        <w:noProof/>
        <w:color w:val="404040"/>
        <w:sz w:val="16"/>
        <w:szCs w:val="16"/>
      </w:rPr>
      <w:t>54</w:t>
    </w:r>
    <w:r w:rsidRPr="00F15E2C">
      <w:rPr>
        <w:rFonts w:ascii="Arial" w:hAnsi="Arial" w:cs="Arial"/>
        <w:noProof/>
        <w:color w:val="404040"/>
        <w:sz w:val="16"/>
        <w:szCs w:val="16"/>
      </w:rPr>
      <w:fldChar w:fldCharType="end"/>
    </w:r>
  </w:p>
  <w:p w14:paraId="72CD1B9A" w14:textId="77777777" w:rsidR="00795784" w:rsidRDefault="00795784"/>
  <w:p w14:paraId="41A8CA32" w14:textId="77777777" w:rsidR="00795784" w:rsidRDefault="007957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AFDEA" w14:textId="77777777" w:rsidR="00795784" w:rsidRDefault="00795784">
      <w:r>
        <w:separator/>
      </w:r>
    </w:p>
  </w:footnote>
  <w:footnote w:type="continuationSeparator" w:id="0">
    <w:p w14:paraId="49A25DE4" w14:textId="77777777" w:rsidR="00795784" w:rsidRDefault="00795784">
      <w:r>
        <w:continuationSeparator/>
      </w:r>
    </w:p>
  </w:footnote>
  <w:footnote w:type="continuationNotice" w:id="1">
    <w:p w14:paraId="09BFF63C" w14:textId="77777777" w:rsidR="00795784" w:rsidRDefault="00795784"/>
  </w:footnote>
  <w:footnote w:id="2">
    <w:p w14:paraId="4C7F170D" w14:textId="356E96A2" w:rsidR="00795784" w:rsidRPr="00E63C21" w:rsidRDefault="00795784">
      <w:pPr>
        <w:pStyle w:val="FootnoteText"/>
        <w:rPr>
          <w:lang w:val="en-GB"/>
        </w:rPr>
      </w:pPr>
      <w:r>
        <w:rPr>
          <w:rStyle w:val="FootnoteReference"/>
        </w:rPr>
        <w:footnoteRef/>
      </w:r>
      <w:r>
        <w:t xml:space="preserve"> </w:t>
      </w:r>
      <w:r w:rsidRPr="00E63C21">
        <w:rPr>
          <w:rFonts w:ascii="Arial" w:hAnsi="Arial" w:cs="Arial"/>
          <w:sz w:val="16"/>
          <w:szCs w:val="16"/>
        </w:rPr>
        <w:t>National Crime Agency - Modern slavery and human-trafficking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0314" w14:textId="77777777" w:rsidR="00795784" w:rsidRDefault="00795784"/>
  <w:p w14:paraId="139118CB" w14:textId="77777777" w:rsidR="00795784" w:rsidRDefault="007957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705"/>
    <w:multiLevelType w:val="hybridMultilevel"/>
    <w:tmpl w:val="E4CA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62AC"/>
    <w:multiLevelType w:val="hybridMultilevel"/>
    <w:tmpl w:val="6F38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83D24"/>
    <w:multiLevelType w:val="multilevel"/>
    <w:tmpl w:val="9972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C75D6"/>
    <w:multiLevelType w:val="hybridMultilevel"/>
    <w:tmpl w:val="C4907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90410"/>
    <w:multiLevelType w:val="hybridMultilevel"/>
    <w:tmpl w:val="FEA2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E36E7"/>
    <w:multiLevelType w:val="hybridMultilevel"/>
    <w:tmpl w:val="F782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AE57A5"/>
    <w:multiLevelType w:val="hybridMultilevel"/>
    <w:tmpl w:val="25CE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C072B8"/>
    <w:multiLevelType w:val="hybridMultilevel"/>
    <w:tmpl w:val="82B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CF3AAE"/>
    <w:multiLevelType w:val="hybridMultilevel"/>
    <w:tmpl w:val="E0F847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095E19F3"/>
    <w:multiLevelType w:val="hybridMultilevel"/>
    <w:tmpl w:val="688E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C67A3B"/>
    <w:multiLevelType w:val="multilevel"/>
    <w:tmpl w:val="0B4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B9668B"/>
    <w:multiLevelType w:val="hybridMultilevel"/>
    <w:tmpl w:val="61B011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3" w15:restartNumberingAfterBreak="0">
    <w:nsid w:val="0D2C0DFD"/>
    <w:multiLevelType w:val="hybridMultilevel"/>
    <w:tmpl w:val="B930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378A8"/>
    <w:multiLevelType w:val="hybridMultilevel"/>
    <w:tmpl w:val="9F72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2E4CD4"/>
    <w:multiLevelType w:val="hybridMultilevel"/>
    <w:tmpl w:val="30989E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12EC2153"/>
    <w:multiLevelType w:val="hybridMultilevel"/>
    <w:tmpl w:val="3952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5813A99"/>
    <w:multiLevelType w:val="hybridMultilevel"/>
    <w:tmpl w:val="8A5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B36AFF"/>
    <w:multiLevelType w:val="hybridMultilevel"/>
    <w:tmpl w:val="26A2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2B2A2C"/>
    <w:multiLevelType w:val="hybridMultilevel"/>
    <w:tmpl w:val="4C36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4A3904"/>
    <w:multiLevelType w:val="hybridMultilevel"/>
    <w:tmpl w:val="F56A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6968A2"/>
    <w:multiLevelType w:val="hybridMultilevel"/>
    <w:tmpl w:val="A1E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1F1D69"/>
    <w:multiLevelType w:val="hybridMultilevel"/>
    <w:tmpl w:val="FEB889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1D2E36A2"/>
    <w:multiLevelType w:val="hybridMultilevel"/>
    <w:tmpl w:val="28D8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E3159B"/>
    <w:multiLevelType w:val="hybridMultilevel"/>
    <w:tmpl w:val="2FA8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F802CD"/>
    <w:multiLevelType w:val="hybridMultilevel"/>
    <w:tmpl w:val="9A1E0EF4"/>
    <w:lvl w:ilvl="0" w:tplc="32FEAC2E">
      <w:start w:val="1"/>
      <w:numFmt w:val="bullet"/>
      <w:pStyle w:val="bullet"/>
      <w:lvlText w:val=""/>
      <w:lvlJc w:val="left"/>
      <w:pPr>
        <w:tabs>
          <w:tab w:val="num" w:pos="360"/>
        </w:tabs>
        <w:ind w:left="360" w:hanging="360"/>
      </w:pPr>
      <w:rPr>
        <w:rFonts w:ascii="Symbol" w:hAnsi="Symbol" w:hint="default"/>
      </w:rPr>
    </w:lvl>
    <w:lvl w:ilvl="1" w:tplc="16807F16">
      <w:numFmt w:val="decimal"/>
      <w:lvlText w:val=""/>
      <w:lvlJc w:val="left"/>
    </w:lvl>
    <w:lvl w:ilvl="2" w:tplc="CFA22702">
      <w:numFmt w:val="decimal"/>
      <w:lvlText w:val=""/>
      <w:lvlJc w:val="left"/>
    </w:lvl>
    <w:lvl w:ilvl="3" w:tplc="F21CB2DE">
      <w:numFmt w:val="decimal"/>
      <w:lvlText w:val=""/>
      <w:lvlJc w:val="left"/>
    </w:lvl>
    <w:lvl w:ilvl="4" w:tplc="70C24ACE">
      <w:numFmt w:val="decimal"/>
      <w:lvlText w:val=""/>
      <w:lvlJc w:val="left"/>
    </w:lvl>
    <w:lvl w:ilvl="5" w:tplc="47D89E40">
      <w:numFmt w:val="decimal"/>
      <w:lvlText w:val=""/>
      <w:lvlJc w:val="left"/>
    </w:lvl>
    <w:lvl w:ilvl="6" w:tplc="838AC9C0">
      <w:numFmt w:val="decimal"/>
      <w:lvlText w:val=""/>
      <w:lvlJc w:val="left"/>
    </w:lvl>
    <w:lvl w:ilvl="7" w:tplc="5F42DF24">
      <w:numFmt w:val="decimal"/>
      <w:lvlText w:val=""/>
      <w:lvlJc w:val="left"/>
    </w:lvl>
    <w:lvl w:ilvl="8" w:tplc="E7008762">
      <w:numFmt w:val="decimal"/>
      <w:lvlText w:val=""/>
      <w:lvlJc w:val="left"/>
    </w:lvl>
  </w:abstractNum>
  <w:abstractNum w:abstractNumId="28"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118537C"/>
    <w:multiLevelType w:val="hybridMultilevel"/>
    <w:tmpl w:val="18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1917EEB"/>
    <w:multiLevelType w:val="hybridMultilevel"/>
    <w:tmpl w:val="9024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4E9287A"/>
    <w:multiLevelType w:val="hybridMultilevel"/>
    <w:tmpl w:val="2D94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EE6632"/>
    <w:multiLevelType w:val="hybridMultilevel"/>
    <w:tmpl w:val="98DE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082938"/>
    <w:multiLevelType w:val="hybridMultilevel"/>
    <w:tmpl w:val="2DC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9A0AF5"/>
    <w:multiLevelType w:val="hybridMultilevel"/>
    <w:tmpl w:val="00FC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EA406B"/>
    <w:multiLevelType w:val="hybridMultilevel"/>
    <w:tmpl w:val="9A30CD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29974A1C"/>
    <w:multiLevelType w:val="hybridMultilevel"/>
    <w:tmpl w:val="B6B26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99E4B2E"/>
    <w:multiLevelType w:val="hybridMultilevel"/>
    <w:tmpl w:val="D1DE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F21191"/>
    <w:multiLevelType w:val="hybridMultilevel"/>
    <w:tmpl w:val="401C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D374584"/>
    <w:multiLevelType w:val="multilevel"/>
    <w:tmpl w:val="55F4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B6154"/>
    <w:multiLevelType w:val="multilevel"/>
    <w:tmpl w:val="46A4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A44776"/>
    <w:multiLevelType w:val="multilevel"/>
    <w:tmpl w:val="6C9874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6E813C0"/>
    <w:multiLevelType w:val="hybridMultilevel"/>
    <w:tmpl w:val="C9C8A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7F7C8D"/>
    <w:multiLevelType w:val="hybridMultilevel"/>
    <w:tmpl w:val="84148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BE5B92"/>
    <w:multiLevelType w:val="hybridMultilevel"/>
    <w:tmpl w:val="6D827B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FC1D39"/>
    <w:multiLevelType w:val="hybridMultilevel"/>
    <w:tmpl w:val="7DEA11D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8" w15:restartNumberingAfterBreak="0">
    <w:nsid w:val="3E7B272E"/>
    <w:multiLevelType w:val="hybridMultilevel"/>
    <w:tmpl w:val="9314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30478C"/>
    <w:multiLevelType w:val="hybridMultilevel"/>
    <w:tmpl w:val="253CD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3562BA"/>
    <w:multiLevelType w:val="hybridMultilevel"/>
    <w:tmpl w:val="69F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4A29F3"/>
    <w:multiLevelType w:val="hybridMultilevel"/>
    <w:tmpl w:val="2EC24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8AE0748"/>
    <w:multiLevelType w:val="hybridMultilevel"/>
    <w:tmpl w:val="FD148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A090988"/>
    <w:multiLevelType w:val="hybridMultilevel"/>
    <w:tmpl w:val="9F7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CC111A"/>
    <w:multiLevelType w:val="hybridMultilevel"/>
    <w:tmpl w:val="8616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982523"/>
    <w:multiLevelType w:val="hybridMultilevel"/>
    <w:tmpl w:val="D85C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49499F"/>
    <w:multiLevelType w:val="multilevel"/>
    <w:tmpl w:val="48984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15E4C63"/>
    <w:multiLevelType w:val="multilevel"/>
    <w:tmpl w:val="5B1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53397F9A"/>
    <w:multiLevelType w:val="hybridMultilevel"/>
    <w:tmpl w:val="33F8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3E30003"/>
    <w:multiLevelType w:val="hybridMultilevel"/>
    <w:tmpl w:val="3DE02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AC17DD"/>
    <w:multiLevelType w:val="hybridMultilevel"/>
    <w:tmpl w:val="6DD4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7" w15:restartNumberingAfterBreak="0">
    <w:nsid w:val="5DD625C5"/>
    <w:multiLevelType w:val="hybridMultilevel"/>
    <w:tmpl w:val="5E96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3143ED"/>
    <w:multiLevelType w:val="multilevel"/>
    <w:tmpl w:val="44F8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F841526"/>
    <w:multiLevelType w:val="hybridMultilevel"/>
    <w:tmpl w:val="2A10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6005181"/>
    <w:multiLevelType w:val="hybridMultilevel"/>
    <w:tmpl w:val="0F42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3B7C7D"/>
    <w:multiLevelType w:val="hybridMultilevel"/>
    <w:tmpl w:val="4CF6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D3B3946"/>
    <w:multiLevelType w:val="hybridMultilevel"/>
    <w:tmpl w:val="D9461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DDD0BDB"/>
    <w:multiLevelType w:val="hybridMultilevel"/>
    <w:tmpl w:val="643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421F9D"/>
    <w:multiLevelType w:val="hybridMultilevel"/>
    <w:tmpl w:val="DF60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6B50C4"/>
    <w:multiLevelType w:val="hybridMultilevel"/>
    <w:tmpl w:val="297E203A"/>
    <w:lvl w:ilvl="0" w:tplc="B790808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EF04C0E"/>
    <w:multiLevelType w:val="hybridMultilevel"/>
    <w:tmpl w:val="FDE2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7032A0"/>
    <w:multiLevelType w:val="multilevel"/>
    <w:tmpl w:val="C90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2305F91"/>
    <w:multiLevelType w:val="hybridMultilevel"/>
    <w:tmpl w:val="FBE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1C422B"/>
    <w:multiLevelType w:val="hybridMultilevel"/>
    <w:tmpl w:val="812852EA"/>
    <w:lvl w:ilvl="0" w:tplc="08090003">
      <w:start w:val="1"/>
      <w:numFmt w:val="bullet"/>
      <w:lvlText w:val="o"/>
      <w:lvlJc w:val="left"/>
      <w:pPr>
        <w:tabs>
          <w:tab w:val="num" w:pos="1440"/>
        </w:tabs>
        <w:ind w:left="1440" w:hanging="360"/>
      </w:pPr>
      <w:rPr>
        <w:rFonts w:ascii="Courier New" w:hAnsi="Courier New" w:cs="Courier New" w:hint="default"/>
      </w:rPr>
    </w:lvl>
    <w:lvl w:ilvl="1" w:tplc="462699D4">
      <w:start w:val="1414"/>
      <w:numFmt w:val="bullet"/>
      <w:lvlText w:val="–"/>
      <w:lvlJc w:val="left"/>
      <w:pPr>
        <w:tabs>
          <w:tab w:val="num" w:pos="2160"/>
        </w:tabs>
        <w:ind w:left="2160" w:hanging="360"/>
      </w:pPr>
      <w:rPr>
        <w:rFonts w:ascii="Arial" w:hAnsi="Arial" w:cs="Times New Roman" w:hint="default"/>
      </w:rPr>
    </w:lvl>
    <w:lvl w:ilvl="2" w:tplc="02FCEB4E">
      <w:start w:val="1"/>
      <w:numFmt w:val="bullet"/>
      <w:lvlText w:val="•"/>
      <w:lvlJc w:val="left"/>
      <w:pPr>
        <w:tabs>
          <w:tab w:val="num" w:pos="2880"/>
        </w:tabs>
        <w:ind w:left="2880" w:hanging="360"/>
      </w:pPr>
      <w:rPr>
        <w:rFonts w:ascii="Arial" w:hAnsi="Arial" w:cs="Times New Roman" w:hint="default"/>
      </w:rPr>
    </w:lvl>
    <w:lvl w:ilvl="3" w:tplc="9FB4330E">
      <w:start w:val="1"/>
      <w:numFmt w:val="bullet"/>
      <w:lvlText w:val="•"/>
      <w:lvlJc w:val="left"/>
      <w:pPr>
        <w:tabs>
          <w:tab w:val="num" w:pos="3600"/>
        </w:tabs>
        <w:ind w:left="3600" w:hanging="360"/>
      </w:pPr>
      <w:rPr>
        <w:rFonts w:ascii="Arial" w:hAnsi="Arial" w:cs="Times New Roman" w:hint="default"/>
      </w:rPr>
    </w:lvl>
    <w:lvl w:ilvl="4" w:tplc="1D9643AC">
      <w:start w:val="1"/>
      <w:numFmt w:val="bullet"/>
      <w:lvlText w:val="•"/>
      <w:lvlJc w:val="left"/>
      <w:pPr>
        <w:tabs>
          <w:tab w:val="num" w:pos="4320"/>
        </w:tabs>
        <w:ind w:left="4320" w:hanging="360"/>
      </w:pPr>
      <w:rPr>
        <w:rFonts w:ascii="Arial" w:hAnsi="Arial" w:cs="Times New Roman" w:hint="default"/>
      </w:rPr>
    </w:lvl>
    <w:lvl w:ilvl="5" w:tplc="97DA0C54">
      <w:start w:val="1"/>
      <w:numFmt w:val="bullet"/>
      <w:lvlText w:val="•"/>
      <w:lvlJc w:val="left"/>
      <w:pPr>
        <w:tabs>
          <w:tab w:val="num" w:pos="5040"/>
        </w:tabs>
        <w:ind w:left="5040" w:hanging="360"/>
      </w:pPr>
      <w:rPr>
        <w:rFonts w:ascii="Arial" w:hAnsi="Arial" w:cs="Times New Roman" w:hint="default"/>
      </w:rPr>
    </w:lvl>
    <w:lvl w:ilvl="6" w:tplc="373A03CA">
      <w:start w:val="1"/>
      <w:numFmt w:val="bullet"/>
      <w:lvlText w:val="•"/>
      <w:lvlJc w:val="left"/>
      <w:pPr>
        <w:tabs>
          <w:tab w:val="num" w:pos="5760"/>
        </w:tabs>
        <w:ind w:left="5760" w:hanging="360"/>
      </w:pPr>
      <w:rPr>
        <w:rFonts w:ascii="Arial" w:hAnsi="Arial" w:cs="Times New Roman" w:hint="default"/>
      </w:rPr>
    </w:lvl>
    <w:lvl w:ilvl="7" w:tplc="9BB63A42">
      <w:start w:val="1"/>
      <w:numFmt w:val="bullet"/>
      <w:lvlText w:val="•"/>
      <w:lvlJc w:val="left"/>
      <w:pPr>
        <w:tabs>
          <w:tab w:val="num" w:pos="6480"/>
        </w:tabs>
        <w:ind w:left="6480" w:hanging="360"/>
      </w:pPr>
      <w:rPr>
        <w:rFonts w:ascii="Arial" w:hAnsi="Arial" w:cs="Times New Roman" w:hint="default"/>
      </w:rPr>
    </w:lvl>
    <w:lvl w:ilvl="8" w:tplc="46208662">
      <w:start w:val="1"/>
      <w:numFmt w:val="bullet"/>
      <w:lvlText w:val="•"/>
      <w:lvlJc w:val="left"/>
      <w:pPr>
        <w:tabs>
          <w:tab w:val="num" w:pos="7200"/>
        </w:tabs>
        <w:ind w:left="7200" w:hanging="360"/>
      </w:pPr>
      <w:rPr>
        <w:rFonts w:ascii="Arial" w:hAnsi="Arial" w:cs="Times New Roman" w:hint="default"/>
      </w:rPr>
    </w:lvl>
  </w:abstractNum>
  <w:abstractNum w:abstractNumId="82" w15:restartNumberingAfterBreak="0">
    <w:nsid w:val="738D479F"/>
    <w:multiLevelType w:val="hybridMultilevel"/>
    <w:tmpl w:val="D58A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63471C2"/>
    <w:multiLevelType w:val="hybridMultilevel"/>
    <w:tmpl w:val="EFC63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76F4046"/>
    <w:multiLevelType w:val="hybridMultilevel"/>
    <w:tmpl w:val="2068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86A479B"/>
    <w:multiLevelType w:val="hybridMultilevel"/>
    <w:tmpl w:val="95D2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6C134C"/>
    <w:multiLevelType w:val="hybridMultilevel"/>
    <w:tmpl w:val="FD3A2F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86F0D0F"/>
    <w:multiLevelType w:val="multilevel"/>
    <w:tmpl w:val="5DF62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0" w15:restartNumberingAfterBreak="0">
    <w:nsid w:val="7C7F61F3"/>
    <w:multiLevelType w:val="hybridMultilevel"/>
    <w:tmpl w:val="02B4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010AEC"/>
    <w:multiLevelType w:val="hybridMultilevel"/>
    <w:tmpl w:val="6448B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FAD6934"/>
    <w:multiLevelType w:val="multilevel"/>
    <w:tmpl w:val="7C1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1"/>
  </w:num>
  <w:num w:numId="3">
    <w:abstractNumId w:val="54"/>
  </w:num>
  <w:num w:numId="4">
    <w:abstractNumId w:val="56"/>
  </w:num>
  <w:num w:numId="5">
    <w:abstractNumId w:val="50"/>
  </w:num>
  <w:num w:numId="6">
    <w:abstractNumId w:val="86"/>
  </w:num>
  <w:num w:numId="7">
    <w:abstractNumId w:val="3"/>
  </w:num>
  <w:num w:numId="8">
    <w:abstractNumId w:val="32"/>
  </w:num>
  <w:num w:numId="9">
    <w:abstractNumId w:val="47"/>
  </w:num>
  <w:num w:numId="10">
    <w:abstractNumId w:val="71"/>
  </w:num>
  <w:num w:numId="11">
    <w:abstractNumId w:val="26"/>
  </w:num>
  <w:num w:numId="12">
    <w:abstractNumId w:val="81"/>
  </w:num>
  <w:num w:numId="13">
    <w:abstractNumId w:val="52"/>
  </w:num>
  <w:num w:numId="14">
    <w:abstractNumId w:val="39"/>
  </w:num>
  <w:num w:numId="15">
    <w:abstractNumId w:val="64"/>
  </w:num>
  <w:num w:numId="16">
    <w:abstractNumId w:val="17"/>
  </w:num>
  <w:num w:numId="17">
    <w:abstractNumId w:val="28"/>
  </w:num>
  <w:num w:numId="18">
    <w:abstractNumId w:val="18"/>
  </w:num>
  <w:num w:numId="19">
    <w:abstractNumId w:val="70"/>
  </w:num>
  <w:num w:numId="20">
    <w:abstractNumId w:val="7"/>
  </w:num>
  <w:num w:numId="21">
    <w:abstractNumId w:val="53"/>
  </w:num>
  <w:num w:numId="22">
    <w:abstractNumId w:val="37"/>
  </w:num>
  <w:num w:numId="23">
    <w:abstractNumId w:val="51"/>
  </w:num>
  <w:num w:numId="24">
    <w:abstractNumId w:val="8"/>
  </w:num>
  <w:num w:numId="25">
    <w:abstractNumId w:val="43"/>
  </w:num>
  <w:num w:numId="26">
    <w:abstractNumId w:val="23"/>
  </w:num>
  <w:num w:numId="27">
    <w:abstractNumId w:val="25"/>
  </w:num>
  <w:num w:numId="28">
    <w:abstractNumId w:val="36"/>
  </w:num>
  <w:num w:numId="29">
    <w:abstractNumId w:val="82"/>
  </w:num>
  <w:num w:numId="30">
    <w:abstractNumId w:val="78"/>
  </w:num>
  <w:num w:numId="31">
    <w:abstractNumId w:val="83"/>
  </w:num>
  <w:num w:numId="32">
    <w:abstractNumId w:val="22"/>
  </w:num>
  <w:num w:numId="33">
    <w:abstractNumId w:val="19"/>
  </w:num>
  <w:num w:numId="34">
    <w:abstractNumId w:val="62"/>
  </w:num>
  <w:num w:numId="35">
    <w:abstractNumId w:val="80"/>
  </w:num>
  <w:num w:numId="36">
    <w:abstractNumId w:val="74"/>
  </w:num>
  <w:num w:numId="37">
    <w:abstractNumId w:val="73"/>
  </w:num>
  <w:num w:numId="38">
    <w:abstractNumId w:val="75"/>
  </w:num>
  <w:num w:numId="39">
    <w:abstractNumId w:val="35"/>
  </w:num>
  <w:num w:numId="40">
    <w:abstractNumId w:val="20"/>
  </w:num>
  <w:num w:numId="41">
    <w:abstractNumId w:val="34"/>
  </w:num>
  <w:num w:numId="42">
    <w:abstractNumId w:val="0"/>
  </w:num>
  <w:num w:numId="43">
    <w:abstractNumId w:val="76"/>
  </w:num>
  <w:num w:numId="44">
    <w:abstractNumId w:val="67"/>
  </w:num>
  <w:num w:numId="45">
    <w:abstractNumId w:val="69"/>
  </w:num>
  <w:num w:numId="46">
    <w:abstractNumId w:val="38"/>
  </w:num>
  <w:num w:numId="47">
    <w:abstractNumId w:val="85"/>
  </w:num>
  <w:num w:numId="48">
    <w:abstractNumId w:val="14"/>
  </w:num>
  <w:num w:numId="49">
    <w:abstractNumId w:val="33"/>
  </w:num>
  <w:num w:numId="50">
    <w:abstractNumId w:val="60"/>
  </w:num>
  <w:num w:numId="51">
    <w:abstractNumId w:val="89"/>
  </w:num>
  <w:num w:numId="52">
    <w:abstractNumId w:val="15"/>
  </w:num>
  <w:num w:numId="53">
    <w:abstractNumId w:val="65"/>
  </w:num>
  <w:num w:numId="54">
    <w:abstractNumId w:val="72"/>
  </w:num>
  <w:num w:numId="55">
    <w:abstractNumId w:val="63"/>
  </w:num>
  <w:num w:numId="56">
    <w:abstractNumId w:val="46"/>
  </w:num>
  <w:num w:numId="57">
    <w:abstractNumId w:val="90"/>
  </w:num>
  <w:num w:numId="58">
    <w:abstractNumId w:val="13"/>
  </w:num>
  <w:num w:numId="59">
    <w:abstractNumId w:val="66"/>
  </w:num>
  <w:num w:numId="60">
    <w:abstractNumId w:val="59"/>
  </w:num>
  <w:num w:numId="61">
    <w:abstractNumId w:val="12"/>
  </w:num>
  <w:num w:numId="62">
    <w:abstractNumId w:val="88"/>
  </w:num>
  <w:num w:numId="63">
    <w:abstractNumId w:val="55"/>
  </w:num>
  <w:num w:numId="64">
    <w:abstractNumId w:val="84"/>
  </w:num>
  <w:num w:numId="65">
    <w:abstractNumId w:val="1"/>
  </w:num>
  <w:num w:numId="66">
    <w:abstractNumId w:val="21"/>
  </w:num>
  <w:num w:numId="67">
    <w:abstractNumId w:val="49"/>
  </w:num>
  <w:num w:numId="68">
    <w:abstractNumId w:val="5"/>
  </w:num>
  <w:num w:numId="69">
    <w:abstractNumId w:val="30"/>
  </w:num>
  <w:num w:numId="70">
    <w:abstractNumId w:val="16"/>
  </w:num>
  <w:num w:numId="71">
    <w:abstractNumId w:val="10"/>
  </w:num>
  <w:num w:numId="72">
    <w:abstractNumId w:val="4"/>
  </w:num>
  <w:num w:numId="73">
    <w:abstractNumId w:val="45"/>
  </w:num>
  <w:num w:numId="74">
    <w:abstractNumId w:val="24"/>
  </w:num>
  <w:num w:numId="75">
    <w:abstractNumId w:val="29"/>
  </w:num>
  <w:num w:numId="76">
    <w:abstractNumId w:val="91"/>
  </w:num>
  <w:num w:numId="77">
    <w:abstractNumId w:val="6"/>
  </w:num>
  <w:num w:numId="78">
    <w:abstractNumId w:val="48"/>
  </w:num>
  <w:num w:numId="79">
    <w:abstractNumId w:val="40"/>
  </w:num>
  <w:num w:numId="80">
    <w:abstractNumId w:val="92"/>
  </w:num>
  <w:num w:numId="81">
    <w:abstractNumId w:val="79"/>
  </w:num>
  <w:num w:numId="82">
    <w:abstractNumId w:val="41"/>
  </w:num>
  <w:num w:numId="83">
    <w:abstractNumId w:val="42"/>
  </w:num>
  <w:num w:numId="84">
    <w:abstractNumId w:val="57"/>
  </w:num>
  <w:num w:numId="85">
    <w:abstractNumId w:val="87"/>
  </w:num>
  <w:num w:numId="86">
    <w:abstractNumId w:val="44"/>
  </w:num>
  <w:num w:numId="87">
    <w:abstractNumId w:val="11"/>
  </w:num>
  <w:num w:numId="88">
    <w:abstractNumId w:val="68"/>
  </w:num>
  <w:num w:numId="89">
    <w:abstractNumId w:val="58"/>
  </w:num>
  <w:num w:numId="90">
    <w:abstractNumId w:val="2"/>
  </w:num>
  <w:num w:numId="91">
    <w:abstractNumId w:val="61"/>
  </w:num>
  <w:num w:numId="92">
    <w:abstractNumId w:val="9"/>
  </w:num>
  <w:num w:numId="93">
    <w:abstractNumId w:val="7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81"/>
  <w:displayHorizontalDrawingGridEvery w:val="2"/>
  <w:displayVerticalDrawingGridEvery w:val="2"/>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CE"/>
    <w:rsid w:val="000011EE"/>
    <w:rsid w:val="00001F03"/>
    <w:rsid w:val="0000219D"/>
    <w:rsid w:val="0000374B"/>
    <w:rsid w:val="00003AD1"/>
    <w:rsid w:val="00003F48"/>
    <w:rsid w:val="00004ECC"/>
    <w:rsid w:val="00006034"/>
    <w:rsid w:val="000076C7"/>
    <w:rsid w:val="00007F42"/>
    <w:rsid w:val="00010A37"/>
    <w:rsid w:val="00010A9E"/>
    <w:rsid w:val="00013CB6"/>
    <w:rsid w:val="00014D2D"/>
    <w:rsid w:val="0001507C"/>
    <w:rsid w:val="00017FF6"/>
    <w:rsid w:val="00020157"/>
    <w:rsid w:val="00021532"/>
    <w:rsid w:val="00021B74"/>
    <w:rsid w:val="00023EBB"/>
    <w:rsid w:val="000245D4"/>
    <w:rsid w:val="0002576D"/>
    <w:rsid w:val="000257B9"/>
    <w:rsid w:val="0002712C"/>
    <w:rsid w:val="00030469"/>
    <w:rsid w:val="00030CCD"/>
    <w:rsid w:val="00033B63"/>
    <w:rsid w:val="00033C47"/>
    <w:rsid w:val="00033D62"/>
    <w:rsid w:val="00035492"/>
    <w:rsid w:val="000356F3"/>
    <w:rsid w:val="00036BF0"/>
    <w:rsid w:val="00036D97"/>
    <w:rsid w:val="00040F00"/>
    <w:rsid w:val="0004148F"/>
    <w:rsid w:val="00042F94"/>
    <w:rsid w:val="000453A6"/>
    <w:rsid w:val="00045655"/>
    <w:rsid w:val="00050B06"/>
    <w:rsid w:val="00052E0C"/>
    <w:rsid w:val="0005558E"/>
    <w:rsid w:val="0005662B"/>
    <w:rsid w:val="000571E1"/>
    <w:rsid w:val="00057D9E"/>
    <w:rsid w:val="00061641"/>
    <w:rsid w:val="00061664"/>
    <w:rsid w:val="00062997"/>
    <w:rsid w:val="000636AD"/>
    <w:rsid w:val="0006375D"/>
    <w:rsid w:val="00063D81"/>
    <w:rsid w:val="00065157"/>
    <w:rsid w:val="000654EE"/>
    <w:rsid w:val="00067F5D"/>
    <w:rsid w:val="00072E52"/>
    <w:rsid w:val="00072EFC"/>
    <w:rsid w:val="00076138"/>
    <w:rsid w:val="0007643E"/>
    <w:rsid w:val="00077854"/>
    <w:rsid w:val="00080638"/>
    <w:rsid w:val="00080B90"/>
    <w:rsid w:val="0008356D"/>
    <w:rsid w:val="00085629"/>
    <w:rsid w:val="000857D3"/>
    <w:rsid w:val="00085D5D"/>
    <w:rsid w:val="000876D3"/>
    <w:rsid w:val="000878E9"/>
    <w:rsid w:val="000906C8"/>
    <w:rsid w:val="00091769"/>
    <w:rsid w:val="00092295"/>
    <w:rsid w:val="00092E2D"/>
    <w:rsid w:val="00093A13"/>
    <w:rsid w:val="00097ABE"/>
    <w:rsid w:val="000A0B7C"/>
    <w:rsid w:val="000A1480"/>
    <w:rsid w:val="000A53C0"/>
    <w:rsid w:val="000A5A25"/>
    <w:rsid w:val="000A751E"/>
    <w:rsid w:val="000B0614"/>
    <w:rsid w:val="000B0931"/>
    <w:rsid w:val="000B2127"/>
    <w:rsid w:val="000B2E05"/>
    <w:rsid w:val="000B31CC"/>
    <w:rsid w:val="000B32F5"/>
    <w:rsid w:val="000B4C50"/>
    <w:rsid w:val="000B6012"/>
    <w:rsid w:val="000B66DC"/>
    <w:rsid w:val="000C13A3"/>
    <w:rsid w:val="000C321C"/>
    <w:rsid w:val="000C57D0"/>
    <w:rsid w:val="000C7241"/>
    <w:rsid w:val="000D2A2E"/>
    <w:rsid w:val="000D2EE4"/>
    <w:rsid w:val="000D4D30"/>
    <w:rsid w:val="000E35CA"/>
    <w:rsid w:val="000E3A0F"/>
    <w:rsid w:val="000E3AA4"/>
    <w:rsid w:val="000E5757"/>
    <w:rsid w:val="000E63AC"/>
    <w:rsid w:val="000E731D"/>
    <w:rsid w:val="000F11E7"/>
    <w:rsid w:val="000F2EEF"/>
    <w:rsid w:val="000F3297"/>
    <w:rsid w:val="000F5CFB"/>
    <w:rsid w:val="000F608D"/>
    <w:rsid w:val="000F6C21"/>
    <w:rsid w:val="000F7BED"/>
    <w:rsid w:val="00100699"/>
    <w:rsid w:val="00100E47"/>
    <w:rsid w:val="001024AD"/>
    <w:rsid w:val="00102FAA"/>
    <w:rsid w:val="00103D42"/>
    <w:rsid w:val="00104C2F"/>
    <w:rsid w:val="0010573F"/>
    <w:rsid w:val="001069DF"/>
    <w:rsid w:val="0010759F"/>
    <w:rsid w:val="00107C24"/>
    <w:rsid w:val="00107F53"/>
    <w:rsid w:val="001114D3"/>
    <w:rsid w:val="00111AEC"/>
    <w:rsid w:val="001130AB"/>
    <w:rsid w:val="0011348F"/>
    <w:rsid w:val="0011390B"/>
    <w:rsid w:val="001150E8"/>
    <w:rsid w:val="00116849"/>
    <w:rsid w:val="00121EFE"/>
    <w:rsid w:val="0012360A"/>
    <w:rsid w:val="00124F8F"/>
    <w:rsid w:val="00126FCB"/>
    <w:rsid w:val="00130C32"/>
    <w:rsid w:val="00130FE7"/>
    <w:rsid w:val="00131F80"/>
    <w:rsid w:val="00133279"/>
    <w:rsid w:val="00134319"/>
    <w:rsid w:val="00134B8B"/>
    <w:rsid w:val="0013507C"/>
    <w:rsid w:val="00137BA7"/>
    <w:rsid w:val="00141F04"/>
    <w:rsid w:val="001436DC"/>
    <w:rsid w:val="00143D17"/>
    <w:rsid w:val="001462A7"/>
    <w:rsid w:val="00146A66"/>
    <w:rsid w:val="001508DE"/>
    <w:rsid w:val="00151FBF"/>
    <w:rsid w:val="0015254C"/>
    <w:rsid w:val="00153521"/>
    <w:rsid w:val="001535FD"/>
    <w:rsid w:val="00154DD2"/>
    <w:rsid w:val="00162287"/>
    <w:rsid w:val="00170C1B"/>
    <w:rsid w:val="00171BBF"/>
    <w:rsid w:val="001724FA"/>
    <w:rsid w:val="00172616"/>
    <w:rsid w:val="001768B2"/>
    <w:rsid w:val="00177A67"/>
    <w:rsid w:val="00177AF6"/>
    <w:rsid w:val="001817D4"/>
    <w:rsid w:val="001831BA"/>
    <w:rsid w:val="00183FA2"/>
    <w:rsid w:val="00184E26"/>
    <w:rsid w:val="0018548E"/>
    <w:rsid w:val="00190FFA"/>
    <w:rsid w:val="001934AC"/>
    <w:rsid w:val="001A315B"/>
    <w:rsid w:val="001A4973"/>
    <w:rsid w:val="001A65CB"/>
    <w:rsid w:val="001A6F92"/>
    <w:rsid w:val="001B0CFB"/>
    <w:rsid w:val="001B11C5"/>
    <w:rsid w:val="001B33BE"/>
    <w:rsid w:val="001B3BD5"/>
    <w:rsid w:val="001B3FFB"/>
    <w:rsid w:val="001B4657"/>
    <w:rsid w:val="001C1BA9"/>
    <w:rsid w:val="001C1D22"/>
    <w:rsid w:val="001C1D29"/>
    <w:rsid w:val="001C615B"/>
    <w:rsid w:val="001C7084"/>
    <w:rsid w:val="001D0224"/>
    <w:rsid w:val="001D0D82"/>
    <w:rsid w:val="001D0EC0"/>
    <w:rsid w:val="001D1129"/>
    <w:rsid w:val="001D2E94"/>
    <w:rsid w:val="001D38AC"/>
    <w:rsid w:val="001D3C39"/>
    <w:rsid w:val="001D3F00"/>
    <w:rsid w:val="001D413A"/>
    <w:rsid w:val="001D7093"/>
    <w:rsid w:val="001E2860"/>
    <w:rsid w:val="001E34E3"/>
    <w:rsid w:val="001E449A"/>
    <w:rsid w:val="001E64DF"/>
    <w:rsid w:val="001E7008"/>
    <w:rsid w:val="001E7442"/>
    <w:rsid w:val="001F3C6D"/>
    <w:rsid w:val="001F43ED"/>
    <w:rsid w:val="001F4F2C"/>
    <w:rsid w:val="001F62CD"/>
    <w:rsid w:val="002012BE"/>
    <w:rsid w:val="0020201D"/>
    <w:rsid w:val="00205B87"/>
    <w:rsid w:val="00206E79"/>
    <w:rsid w:val="002115BE"/>
    <w:rsid w:val="00211DD6"/>
    <w:rsid w:val="00214FE9"/>
    <w:rsid w:val="00215BEF"/>
    <w:rsid w:val="00216DC1"/>
    <w:rsid w:val="00217686"/>
    <w:rsid w:val="00217707"/>
    <w:rsid w:val="002202A3"/>
    <w:rsid w:val="002204CE"/>
    <w:rsid w:val="00220F8C"/>
    <w:rsid w:val="00221723"/>
    <w:rsid w:val="00221EA5"/>
    <w:rsid w:val="00222475"/>
    <w:rsid w:val="00223898"/>
    <w:rsid w:val="00233D22"/>
    <w:rsid w:val="00234AB1"/>
    <w:rsid w:val="00240E31"/>
    <w:rsid w:val="00242B3B"/>
    <w:rsid w:val="00242FA0"/>
    <w:rsid w:val="002443A6"/>
    <w:rsid w:val="002443F3"/>
    <w:rsid w:val="00245957"/>
    <w:rsid w:val="00245BEF"/>
    <w:rsid w:val="002513D0"/>
    <w:rsid w:val="00253436"/>
    <w:rsid w:val="00254F2A"/>
    <w:rsid w:val="00255348"/>
    <w:rsid w:val="00255849"/>
    <w:rsid w:val="0025658D"/>
    <w:rsid w:val="00261D11"/>
    <w:rsid w:val="00263549"/>
    <w:rsid w:val="00263DCB"/>
    <w:rsid w:val="00264BC6"/>
    <w:rsid w:val="0026506A"/>
    <w:rsid w:val="002664A7"/>
    <w:rsid w:val="00267543"/>
    <w:rsid w:val="00270684"/>
    <w:rsid w:val="0027184C"/>
    <w:rsid w:val="00271B0E"/>
    <w:rsid w:val="00274A5F"/>
    <w:rsid w:val="0027772B"/>
    <w:rsid w:val="00277737"/>
    <w:rsid w:val="002807F1"/>
    <w:rsid w:val="0028119D"/>
    <w:rsid w:val="00283ABC"/>
    <w:rsid w:val="0028484C"/>
    <w:rsid w:val="00286BF6"/>
    <w:rsid w:val="00286F39"/>
    <w:rsid w:val="00291772"/>
    <w:rsid w:val="00291F16"/>
    <w:rsid w:val="0029503E"/>
    <w:rsid w:val="002A0A07"/>
    <w:rsid w:val="002A6A9D"/>
    <w:rsid w:val="002B058F"/>
    <w:rsid w:val="002B06AE"/>
    <w:rsid w:val="002B3D24"/>
    <w:rsid w:val="002B4848"/>
    <w:rsid w:val="002B4D7B"/>
    <w:rsid w:val="002B68D3"/>
    <w:rsid w:val="002B6B7E"/>
    <w:rsid w:val="002B7E80"/>
    <w:rsid w:val="002C096E"/>
    <w:rsid w:val="002C14FE"/>
    <w:rsid w:val="002C2E3C"/>
    <w:rsid w:val="002C3B62"/>
    <w:rsid w:val="002C3D09"/>
    <w:rsid w:val="002C59E6"/>
    <w:rsid w:val="002C60F6"/>
    <w:rsid w:val="002C62DB"/>
    <w:rsid w:val="002C6875"/>
    <w:rsid w:val="002C687E"/>
    <w:rsid w:val="002C6EB9"/>
    <w:rsid w:val="002D0D24"/>
    <w:rsid w:val="002D3CCC"/>
    <w:rsid w:val="002D5BB4"/>
    <w:rsid w:val="002D5D1A"/>
    <w:rsid w:val="002D7BA1"/>
    <w:rsid w:val="002E0F63"/>
    <w:rsid w:val="002E1508"/>
    <w:rsid w:val="002E2121"/>
    <w:rsid w:val="002E3F9D"/>
    <w:rsid w:val="002E4664"/>
    <w:rsid w:val="002F0006"/>
    <w:rsid w:val="002F0AE3"/>
    <w:rsid w:val="002F0F5E"/>
    <w:rsid w:val="002F1E21"/>
    <w:rsid w:val="002F31C5"/>
    <w:rsid w:val="002F570A"/>
    <w:rsid w:val="00300AA6"/>
    <w:rsid w:val="003027DB"/>
    <w:rsid w:val="00302E8B"/>
    <w:rsid w:val="00304544"/>
    <w:rsid w:val="00306D07"/>
    <w:rsid w:val="00311D28"/>
    <w:rsid w:val="00311E84"/>
    <w:rsid w:val="00312CDC"/>
    <w:rsid w:val="0031412A"/>
    <w:rsid w:val="00315494"/>
    <w:rsid w:val="00320334"/>
    <w:rsid w:val="00320474"/>
    <w:rsid w:val="0032144B"/>
    <w:rsid w:val="003228AD"/>
    <w:rsid w:val="003234F2"/>
    <w:rsid w:val="00324B5F"/>
    <w:rsid w:val="00330F2D"/>
    <w:rsid w:val="00332020"/>
    <w:rsid w:val="003368B3"/>
    <w:rsid w:val="00336DF0"/>
    <w:rsid w:val="003420D7"/>
    <w:rsid w:val="0034225B"/>
    <w:rsid w:val="0034466E"/>
    <w:rsid w:val="00345237"/>
    <w:rsid w:val="003458C3"/>
    <w:rsid w:val="00346D37"/>
    <w:rsid w:val="003470EE"/>
    <w:rsid w:val="00347DF5"/>
    <w:rsid w:val="00352E12"/>
    <w:rsid w:val="0035441B"/>
    <w:rsid w:val="0035706F"/>
    <w:rsid w:val="003577CE"/>
    <w:rsid w:val="003579AB"/>
    <w:rsid w:val="00357F6E"/>
    <w:rsid w:val="003601E4"/>
    <w:rsid w:val="0036038C"/>
    <w:rsid w:val="0036363C"/>
    <w:rsid w:val="00366BE3"/>
    <w:rsid w:val="0036716A"/>
    <w:rsid w:val="0036790C"/>
    <w:rsid w:val="00370E98"/>
    <w:rsid w:val="003715F3"/>
    <w:rsid w:val="00371844"/>
    <w:rsid w:val="00372683"/>
    <w:rsid w:val="00373A23"/>
    <w:rsid w:val="00374D33"/>
    <w:rsid w:val="00374F4D"/>
    <w:rsid w:val="00377E57"/>
    <w:rsid w:val="00381D74"/>
    <w:rsid w:val="003851E3"/>
    <w:rsid w:val="003857CE"/>
    <w:rsid w:val="003902E1"/>
    <w:rsid w:val="003931BC"/>
    <w:rsid w:val="00393D19"/>
    <w:rsid w:val="003940B6"/>
    <w:rsid w:val="003955AA"/>
    <w:rsid w:val="003956DF"/>
    <w:rsid w:val="0039608D"/>
    <w:rsid w:val="00396901"/>
    <w:rsid w:val="00396E3E"/>
    <w:rsid w:val="003A249E"/>
    <w:rsid w:val="003A24F4"/>
    <w:rsid w:val="003A39C7"/>
    <w:rsid w:val="003A49F1"/>
    <w:rsid w:val="003A6CF0"/>
    <w:rsid w:val="003A6DEF"/>
    <w:rsid w:val="003B0379"/>
    <w:rsid w:val="003B0B71"/>
    <w:rsid w:val="003B3534"/>
    <w:rsid w:val="003B36C8"/>
    <w:rsid w:val="003B497D"/>
    <w:rsid w:val="003B4A62"/>
    <w:rsid w:val="003B5688"/>
    <w:rsid w:val="003B7853"/>
    <w:rsid w:val="003C0242"/>
    <w:rsid w:val="003C1257"/>
    <w:rsid w:val="003C20F6"/>
    <w:rsid w:val="003C3332"/>
    <w:rsid w:val="003C5CB7"/>
    <w:rsid w:val="003C741D"/>
    <w:rsid w:val="003C7905"/>
    <w:rsid w:val="003D07DE"/>
    <w:rsid w:val="003D34F5"/>
    <w:rsid w:val="003D7A1F"/>
    <w:rsid w:val="003D7B5D"/>
    <w:rsid w:val="003E323D"/>
    <w:rsid w:val="003E4BE8"/>
    <w:rsid w:val="003E6F9E"/>
    <w:rsid w:val="003F340E"/>
    <w:rsid w:val="003F356E"/>
    <w:rsid w:val="003F4C2A"/>
    <w:rsid w:val="003F52DD"/>
    <w:rsid w:val="0040130F"/>
    <w:rsid w:val="00402D58"/>
    <w:rsid w:val="00403C5E"/>
    <w:rsid w:val="004060E2"/>
    <w:rsid w:val="0040792F"/>
    <w:rsid w:val="00407B99"/>
    <w:rsid w:val="00410BD7"/>
    <w:rsid w:val="0041124E"/>
    <w:rsid w:val="004134F8"/>
    <w:rsid w:val="004142E8"/>
    <w:rsid w:val="004144FC"/>
    <w:rsid w:val="0041627A"/>
    <w:rsid w:val="00417EA4"/>
    <w:rsid w:val="00421BDA"/>
    <w:rsid w:val="00425011"/>
    <w:rsid w:val="00425B3A"/>
    <w:rsid w:val="00427331"/>
    <w:rsid w:val="00430FBE"/>
    <w:rsid w:val="004327CB"/>
    <w:rsid w:val="0043408A"/>
    <w:rsid w:val="0043555E"/>
    <w:rsid w:val="004364DF"/>
    <w:rsid w:val="004377EF"/>
    <w:rsid w:val="00442956"/>
    <w:rsid w:val="00442D50"/>
    <w:rsid w:val="004503FD"/>
    <w:rsid w:val="0045263B"/>
    <w:rsid w:val="00453197"/>
    <w:rsid w:val="00453D60"/>
    <w:rsid w:val="0045484B"/>
    <w:rsid w:val="00456045"/>
    <w:rsid w:val="00456E37"/>
    <w:rsid w:val="004570F9"/>
    <w:rsid w:val="004617B0"/>
    <w:rsid w:val="00462190"/>
    <w:rsid w:val="00463962"/>
    <w:rsid w:val="00464184"/>
    <w:rsid w:val="004646E7"/>
    <w:rsid w:val="004659C4"/>
    <w:rsid w:val="00465BB1"/>
    <w:rsid w:val="00466168"/>
    <w:rsid w:val="00470A62"/>
    <w:rsid w:val="00475D35"/>
    <w:rsid w:val="00476AD7"/>
    <w:rsid w:val="00481E92"/>
    <w:rsid w:val="00483C93"/>
    <w:rsid w:val="00484AB7"/>
    <w:rsid w:val="00484EB5"/>
    <w:rsid w:val="00484FBC"/>
    <w:rsid w:val="00485825"/>
    <w:rsid w:val="00486EFF"/>
    <w:rsid w:val="00494663"/>
    <w:rsid w:val="0049559A"/>
    <w:rsid w:val="004957A7"/>
    <w:rsid w:val="00496879"/>
    <w:rsid w:val="00497469"/>
    <w:rsid w:val="00497FE7"/>
    <w:rsid w:val="004A2916"/>
    <w:rsid w:val="004A4F02"/>
    <w:rsid w:val="004A548F"/>
    <w:rsid w:val="004A7DC7"/>
    <w:rsid w:val="004A7F5A"/>
    <w:rsid w:val="004B33FC"/>
    <w:rsid w:val="004B3B9D"/>
    <w:rsid w:val="004B5074"/>
    <w:rsid w:val="004B50F6"/>
    <w:rsid w:val="004B6BA7"/>
    <w:rsid w:val="004B7564"/>
    <w:rsid w:val="004C0BCE"/>
    <w:rsid w:val="004C1161"/>
    <w:rsid w:val="004C1B30"/>
    <w:rsid w:val="004C2FA7"/>
    <w:rsid w:val="004C4B86"/>
    <w:rsid w:val="004C5C39"/>
    <w:rsid w:val="004D03B8"/>
    <w:rsid w:val="004D2F7A"/>
    <w:rsid w:val="004D3022"/>
    <w:rsid w:val="004E1257"/>
    <w:rsid w:val="004E15CC"/>
    <w:rsid w:val="004E1893"/>
    <w:rsid w:val="004E3020"/>
    <w:rsid w:val="004E30C4"/>
    <w:rsid w:val="004E4BA6"/>
    <w:rsid w:val="004E7C2E"/>
    <w:rsid w:val="004F1F72"/>
    <w:rsid w:val="004F68EF"/>
    <w:rsid w:val="005008CD"/>
    <w:rsid w:val="00502078"/>
    <w:rsid w:val="0050490E"/>
    <w:rsid w:val="00504A4B"/>
    <w:rsid w:val="00505923"/>
    <w:rsid w:val="00506A58"/>
    <w:rsid w:val="005106F8"/>
    <w:rsid w:val="005115D4"/>
    <w:rsid w:val="0051660A"/>
    <w:rsid w:val="005208F7"/>
    <w:rsid w:val="005210F6"/>
    <w:rsid w:val="00522A1E"/>
    <w:rsid w:val="005258DB"/>
    <w:rsid w:val="005259C8"/>
    <w:rsid w:val="00525FE8"/>
    <w:rsid w:val="00526A89"/>
    <w:rsid w:val="00526BD5"/>
    <w:rsid w:val="0052799D"/>
    <w:rsid w:val="0053131E"/>
    <w:rsid w:val="00531448"/>
    <w:rsid w:val="00531BFE"/>
    <w:rsid w:val="00531F22"/>
    <w:rsid w:val="00532B3F"/>
    <w:rsid w:val="00533556"/>
    <w:rsid w:val="00533D92"/>
    <w:rsid w:val="0053678B"/>
    <w:rsid w:val="00536CDA"/>
    <w:rsid w:val="00543062"/>
    <w:rsid w:val="005433D8"/>
    <w:rsid w:val="005448C2"/>
    <w:rsid w:val="005461FE"/>
    <w:rsid w:val="00551ADC"/>
    <w:rsid w:val="00552D2C"/>
    <w:rsid w:val="00552E47"/>
    <w:rsid w:val="00553260"/>
    <w:rsid w:val="00555612"/>
    <w:rsid w:val="00555F65"/>
    <w:rsid w:val="0055617C"/>
    <w:rsid w:val="005570C5"/>
    <w:rsid w:val="005600FF"/>
    <w:rsid w:val="0056123C"/>
    <w:rsid w:val="005614CE"/>
    <w:rsid w:val="00561581"/>
    <w:rsid w:val="0056186E"/>
    <w:rsid w:val="005625A4"/>
    <w:rsid w:val="005642B6"/>
    <w:rsid w:val="005642D4"/>
    <w:rsid w:val="00565734"/>
    <w:rsid w:val="005676C3"/>
    <w:rsid w:val="00572AF7"/>
    <w:rsid w:val="00572C36"/>
    <w:rsid w:val="005732D6"/>
    <w:rsid w:val="00574184"/>
    <w:rsid w:val="00574679"/>
    <w:rsid w:val="00574BE9"/>
    <w:rsid w:val="00577C61"/>
    <w:rsid w:val="00577EE0"/>
    <w:rsid w:val="00577FE8"/>
    <w:rsid w:val="00581E78"/>
    <w:rsid w:val="00582539"/>
    <w:rsid w:val="00585E8A"/>
    <w:rsid w:val="00590915"/>
    <w:rsid w:val="005914C5"/>
    <w:rsid w:val="0059251E"/>
    <w:rsid w:val="00593F94"/>
    <w:rsid w:val="0059425F"/>
    <w:rsid w:val="005A0E4B"/>
    <w:rsid w:val="005A1F99"/>
    <w:rsid w:val="005A3A8E"/>
    <w:rsid w:val="005A3CDA"/>
    <w:rsid w:val="005A5420"/>
    <w:rsid w:val="005A7786"/>
    <w:rsid w:val="005B0F8C"/>
    <w:rsid w:val="005B18DE"/>
    <w:rsid w:val="005B3A2B"/>
    <w:rsid w:val="005B5608"/>
    <w:rsid w:val="005B5736"/>
    <w:rsid w:val="005B64AD"/>
    <w:rsid w:val="005B6F71"/>
    <w:rsid w:val="005B77C2"/>
    <w:rsid w:val="005B7FDC"/>
    <w:rsid w:val="005C0814"/>
    <w:rsid w:val="005C118A"/>
    <w:rsid w:val="005C32AB"/>
    <w:rsid w:val="005C43EC"/>
    <w:rsid w:val="005C5AFE"/>
    <w:rsid w:val="005C654A"/>
    <w:rsid w:val="005C67A5"/>
    <w:rsid w:val="005C68AB"/>
    <w:rsid w:val="005D1193"/>
    <w:rsid w:val="005D3DD3"/>
    <w:rsid w:val="005D51C4"/>
    <w:rsid w:val="005D5762"/>
    <w:rsid w:val="005D66D9"/>
    <w:rsid w:val="005D6AA7"/>
    <w:rsid w:val="005E116E"/>
    <w:rsid w:val="005E15FE"/>
    <w:rsid w:val="005E1D80"/>
    <w:rsid w:val="005E25F1"/>
    <w:rsid w:val="005E2B11"/>
    <w:rsid w:val="005F0937"/>
    <w:rsid w:val="005F0E41"/>
    <w:rsid w:val="005F2FA2"/>
    <w:rsid w:val="005F32D8"/>
    <w:rsid w:val="005F3E4D"/>
    <w:rsid w:val="005F4254"/>
    <w:rsid w:val="005F47AC"/>
    <w:rsid w:val="005F5E78"/>
    <w:rsid w:val="005F6309"/>
    <w:rsid w:val="00600035"/>
    <w:rsid w:val="006004CE"/>
    <w:rsid w:val="00600981"/>
    <w:rsid w:val="00600D57"/>
    <w:rsid w:val="00601841"/>
    <w:rsid w:val="00601F80"/>
    <w:rsid w:val="006036F3"/>
    <w:rsid w:val="00606CE6"/>
    <w:rsid w:val="00607284"/>
    <w:rsid w:val="00610208"/>
    <w:rsid w:val="0061139F"/>
    <w:rsid w:val="006145E5"/>
    <w:rsid w:val="006146A8"/>
    <w:rsid w:val="0061470A"/>
    <w:rsid w:val="00615466"/>
    <w:rsid w:val="00615F03"/>
    <w:rsid w:val="00616534"/>
    <w:rsid w:val="006200A6"/>
    <w:rsid w:val="006210FC"/>
    <w:rsid w:val="006225D1"/>
    <w:rsid w:val="00622760"/>
    <w:rsid w:val="00622996"/>
    <w:rsid w:val="0062489C"/>
    <w:rsid w:val="00624A77"/>
    <w:rsid w:val="006250CB"/>
    <w:rsid w:val="006255BE"/>
    <w:rsid w:val="006259C0"/>
    <w:rsid w:val="00625A0B"/>
    <w:rsid w:val="00630D34"/>
    <w:rsid w:val="0063657C"/>
    <w:rsid w:val="006371A0"/>
    <w:rsid w:val="00637435"/>
    <w:rsid w:val="00640517"/>
    <w:rsid w:val="00641B73"/>
    <w:rsid w:val="00641E13"/>
    <w:rsid w:val="00643E8F"/>
    <w:rsid w:val="00644637"/>
    <w:rsid w:val="00646216"/>
    <w:rsid w:val="006464E7"/>
    <w:rsid w:val="00647311"/>
    <w:rsid w:val="0065021E"/>
    <w:rsid w:val="00650451"/>
    <w:rsid w:val="006505E1"/>
    <w:rsid w:val="00651013"/>
    <w:rsid w:val="00651957"/>
    <w:rsid w:val="0065366D"/>
    <w:rsid w:val="006565E6"/>
    <w:rsid w:val="00656DE9"/>
    <w:rsid w:val="00661436"/>
    <w:rsid w:val="006619EF"/>
    <w:rsid w:val="006627B9"/>
    <w:rsid w:val="00663615"/>
    <w:rsid w:val="00665435"/>
    <w:rsid w:val="006659E2"/>
    <w:rsid w:val="00666C12"/>
    <w:rsid w:val="0067020A"/>
    <w:rsid w:val="0067047E"/>
    <w:rsid w:val="00670C6B"/>
    <w:rsid w:val="00672A78"/>
    <w:rsid w:val="00673CA7"/>
    <w:rsid w:val="00673CDF"/>
    <w:rsid w:val="006742A6"/>
    <w:rsid w:val="006744CC"/>
    <w:rsid w:val="00675B1E"/>
    <w:rsid w:val="00680E5B"/>
    <w:rsid w:val="00684EAC"/>
    <w:rsid w:val="006856BD"/>
    <w:rsid w:val="0068784C"/>
    <w:rsid w:val="00687E3D"/>
    <w:rsid w:val="00693C94"/>
    <w:rsid w:val="00697E69"/>
    <w:rsid w:val="006A0361"/>
    <w:rsid w:val="006A0FF4"/>
    <w:rsid w:val="006A2F86"/>
    <w:rsid w:val="006A45A7"/>
    <w:rsid w:val="006A4AB6"/>
    <w:rsid w:val="006B13A7"/>
    <w:rsid w:val="006B1C5D"/>
    <w:rsid w:val="006B28E2"/>
    <w:rsid w:val="006B3869"/>
    <w:rsid w:val="006B4179"/>
    <w:rsid w:val="006C1A55"/>
    <w:rsid w:val="006C2336"/>
    <w:rsid w:val="006C2EDD"/>
    <w:rsid w:val="006C792E"/>
    <w:rsid w:val="006D000E"/>
    <w:rsid w:val="006D36C6"/>
    <w:rsid w:val="006D37D0"/>
    <w:rsid w:val="006D3E23"/>
    <w:rsid w:val="006D43E7"/>
    <w:rsid w:val="006D6B9C"/>
    <w:rsid w:val="006D7BEE"/>
    <w:rsid w:val="006E1233"/>
    <w:rsid w:val="006E1671"/>
    <w:rsid w:val="006E17AA"/>
    <w:rsid w:val="006E264D"/>
    <w:rsid w:val="006E298D"/>
    <w:rsid w:val="006E2EE9"/>
    <w:rsid w:val="006E3171"/>
    <w:rsid w:val="006E4DD0"/>
    <w:rsid w:val="006E53B4"/>
    <w:rsid w:val="006E5FA1"/>
    <w:rsid w:val="006E621E"/>
    <w:rsid w:val="006F1AF6"/>
    <w:rsid w:val="006F3070"/>
    <w:rsid w:val="006F3340"/>
    <w:rsid w:val="006F35FC"/>
    <w:rsid w:val="006F36E7"/>
    <w:rsid w:val="006F5987"/>
    <w:rsid w:val="006F6B0B"/>
    <w:rsid w:val="0070010D"/>
    <w:rsid w:val="00700246"/>
    <w:rsid w:val="00701DF2"/>
    <w:rsid w:val="007022B1"/>
    <w:rsid w:val="007024A1"/>
    <w:rsid w:val="007034F0"/>
    <w:rsid w:val="007047A6"/>
    <w:rsid w:val="007130DA"/>
    <w:rsid w:val="0071372D"/>
    <w:rsid w:val="0071415E"/>
    <w:rsid w:val="0071506A"/>
    <w:rsid w:val="00715551"/>
    <w:rsid w:val="00715674"/>
    <w:rsid w:val="00715880"/>
    <w:rsid w:val="007175B0"/>
    <w:rsid w:val="0072067E"/>
    <w:rsid w:val="007228DD"/>
    <w:rsid w:val="00722E42"/>
    <w:rsid w:val="007240BE"/>
    <w:rsid w:val="00724673"/>
    <w:rsid w:val="00725089"/>
    <w:rsid w:val="007256E3"/>
    <w:rsid w:val="007276FB"/>
    <w:rsid w:val="00727F8B"/>
    <w:rsid w:val="0073037D"/>
    <w:rsid w:val="00731DB5"/>
    <w:rsid w:val="007327DD"/>
    <w:rsid w:val="00732EAB"/>
    <w:rsid w:val="00734106"/>
    <w:rsid w:val="00737A51"/>
    <w:rsid w:val="007404E7"/>
    <w:rsid w:val="00740F01"/>
    <w:rsid w:val="00743AB4"/>
    <w:rsid w:val="00743ACD"/>
    <w:rsid w:val="00746C8F"/>
    <w:rsid w:val="0075258D"/>
    <w:rsid w:val="00757427"/>
    <w:rsid w:val="00757EBB"/>
    <w:rsid w:val="00760766"/>
    <w:rsid w:val="007607DF"/>
    <w:rsid w:val="00761FFD"/>
    <w:rsid w:val="00762AA3"/>
    <w:rsid w:val="00767C02"/>
    <w:rsid w:val="0077259B"/>
    <w:rsid w:val="0077302E"/>
    <w:rsid w:val="00774054"/>
    <w:rsid w:val="0077513F"/>
    <w:rsid w:val="0077649A"/>
    <w:rsid w:val="007809D8"/>
    <w:rsid w:val="00781C6D"/>
    <w:rsid w:val="00783048"/>
    <w:rsid w:val="00785A9A"/>
    <w:rsid w:val="00786950"/>
    <w:rsid w:val="007905B8"/>
    <w:rsid w:val="00791732"/>
    <w:rsid w:val="007923A2"/>
    <w:rsid w:val="00793341"/>
    <w:rsid w:val="007940A1"/>
    <w:rsid w:val="007954BC"/>
    <w:rsid w:val="00795784"/>
    <w:rsid w:val="00795AF8"/>
    <w:rsid w:val="00797678"/>
    <w:rsid w:val="007A0882"/>
    <w:rsid w:val="007A0E2C"/>
    <w:rsid w:val="007A18A8"/>
    <w:rsid w:val="007A6F4A"/>
    <w:rsid w:val="007B3504"/>
    <w:rsid w:val="007B380E"/>
    <w:rsid w:val="007B5C3F"/>
    <w:rsid w:val="007B5E01"/>
    <w:rsid w:val="007B69B9"/>
    <w:rsid w:val="007B6BBA"/>
    <w:rsid w:val="007B762C"/>
    <w:rsid w:val="007C17EA"/>
    <w:rsid w:val="007C5156"/>
    <w:rsid w:val="007C5881"/>
    <w:rsid w:val="007D12A1"/>
    <w:rsid w:val="007D198F"/>
    <w:rsid w:val="007D24E3"/>
    <w:rsid w:val="007D40B0"/>
    <w:rsid w:val="007D46AD"/>
    <w:rsid w:val="007D47FD"/>
    <w:rsid w:val="007D53DA"/>
    <w:rsid w:val="007D5810"/>
    <w:rsid w:val="007D7A60"/>
    <w:rsid w:val="007E0EAC"/>
    <w:rsid w:val="007E188A"/>
    <w:rsid w:val="007E1AD1"/>
    <w:rsid w:val="007E563F"/>
    <w:rsid w:val="007E633A"/>
    <w:rsid w:val="007E6918"/>
    <w:rsid w:val="007E695A"/>
    <w:rsid w:val="007F0BF1"/>
    <w:rsid w:val="007F11BF"/>
    <w:rsid w:val="007F1F3D"/>
    <w:rsid w:val="007F1F65"/>
    <w:rsid w:val="007F28FB"/>
    <w:rsid w:val="007F2B33"/>
    <w:rsid w:val="007F341B"/>
    <w:rsid w:val="007F3846"/>
    <w:rsid w:val="00801D26"/>
    <w:rsid w:val="00802441"/>
    <w:rsid w:val="00804055"/>
    <w:rsid w:val="0080502A"/>
    <w:rsid w:val="008063ED"/>
    <w:rsid w:val="00810E88"/>
    <w:rsid w:val="00811ADE"/>
    <w:rsid w:val="00812736"/>
    <w:rsid w:val="00813190"/>
    <w:rsid w:val="00814B96"/>
    <w:rsid w:val="00820220"/>
    <w:rsid w:val="00822489"/>
    <w:rsid w:val="00822B9D"/>
    <w:rsid w:val="00823EAD"/>
    <w:rsid w:val="008240CF"/>
    <w:rsid w:val="00825DC3"/>
    <w:rsid w:val="0083157E"/>
    <w:rsid w:val="008320B6"/>
    <w:rsid w:val="00833914"/>
    <w:rsid w:val="0083405E"/>
    <w:rsid w:val="008348D7"/>
    <w:rsid w:val="00834EF5"/>
    <w:rsid w:val="00837EA0"/>
    <w:rsid w:val="008410FA"/>
    <w:rsid w:val="00844CAC"/>
    <w:rsid w:val="008450C9"/>
    <w:rsid w:val="0084686F"/>
    <w:rsid w:val="00846A17"/>
    <w:rsid w:val="00850FC9"/>
    <w:rsid w:val="00851C23"/>
    <w:rsid w:val="00854F61"/>
    <w:rsid w:val="00855E78"/>
    <w:rsid w:val="00856F7A"/>
    <w:rsid w:val="00857932"/>
    <w:rsid w:val="00857CDA"/>
    <w:rsid w:val="00861208"/>
    <w:rsid w:val="00862087"/>
    <w:rsid w:val="00862C89"/>
    <w:rsid w:val="00864A1D"/>
    <w:rsid w:val="0086512B"/>
    <w:rsid w:val="00865EE7"/>
    <w:rsid w:val="00866381"/>
    <w:rsid w:val="00867A59"/>
    <w:rsid w:val="0087242C"/>
    <w:rsid w:val="0087340D"/>
    <w:rsid w:val="00875313"/>
    <w:rsid w:val="00876EF8"/>
    <w:rsid w:val="00877FE3"/>
    <w:rsid w:val="00880614"/>
    <w:rsid w:val="008818AA"/>
    <w:rsid w:val="0088209E"/>
    <w:rsid w:val="00883C58"/>
    <w:rsid w:val="008900DE"/>
    <w:rsid w:val="008911AC"/>
    <w:rsid w:val="00891BE7"/>
    <w:rsid w:val="008935AB"/>
    <w:rsid w:val="008949FE"/>
    <w:rsid w:val="008976F0"/>
    <w:rsid w:val="008A2215"/>
    <w:rsid w:val="008A27AA"/>
    <w:rsid w:val="008A3CDA"/>
    <w:rsid w:val="008A60A6"/>
    <w:rsid w:val="008A61EE"/>
    <w:rsid w:val="008A62D0"/>
    <w:rsid w:val="008A652C"/>
    <w:rsid w:val="008A74E2"/>
    <w:rsid w:val="008A7E26"/>
    <w:rsid w:val="008B1AA2"/>
    <w:rsid w:val="008B2814"/>
    <w:rsid w:val="008B2932"/>
    <w:rsid w:val="008B55A6"/>
    <w:rsid w:val="008B5826"/>
    <w:rsid w:val="008B61A5"/>
    <w:rsid w:val="008C35B5"/>
    <w:rsid w:val="008C420F"/>
    <w:rsid w:val="008C5765"/>
    <w:rsid w:val="008C6052"/>
    <w:rsid w:val="008C678A"/>
    <w:rsid w:val="008C6FB4"/>
    <w:rsid w:val="008C7020"/>
    <w:rsid w:val="008C7B47"/>
    <w:rsid w:val="008D0564"/>
    <w:rsid w:val="008D068A"/>
    <w:rsid w:val="008D11DF"/>
    <w:rsid w:val="008D2232"/>
    <w:rsid w:val="008D3C24"/>
    <w:rsid w:val="008D49EF"/>
    <w:rsid w:val="008E1111"/>
    <w:rsid w:val="008E3C39"/>
    <w:rsid w:val="008E4A09"/>
    <w:rsid w:val="008E5BE4"/>
    <w:rsid w:val="008E6269"/>
    <w:rsid w:val="008E649C"/>
    <w:rsid w:val="008E6648"/>
    <w:rsid w:val="008E6E4E"/>
    <w:rsid w:val="008E73C5"/>
    <w:rsid w:val="008F0987"/>
    <w:rsid w:val="008F0A53"/>
    <w:rsid w:val="008F0BAC"/>
    <w:rsid w:val="008F0FAF"/>
    <w:rsid w:val="008F2B49"/>
    <w:rsid w:val="008F53F3"/>
    <w:rsid w:val="008F5B58"/>
    <w:rsid w:val="008F5B62"/>
    <w:rsid w:val="008F5DCD"/>
    <w:rsid w:val="008F6D1F"/>
    <w:rsid w:val="009002D0"/>
    <w:rsid w:val="009013C3"/>
    <w:rsid w:val="0090141C"/>
    <w:rsid w:val="00902FCA"/>
    <w:rsid w:val="00903DB6"/>
    <w:rsid w:val="009044EC"/>
    <w:rsid w:val="00915541"/>
    <w:rsid w:val="009165AA"/>
    <w:rsid w:val="00917DEC"/>
    <w:rsid w:val="00921FA1"/>
    <w:rsid w:val="00922E71"/>
    <w:rsid w:val="00923CB3"/>
    <w:rsid w:val="00923FF1"/>
    <w:rsid w:val="00924980"/>
    <w:rsid w:val="00925674"/>
    <w:rsid w:val="00927682"/>
    <w:rsid w:val="00931A9E"/>
    <w:rsid w:val="00931D32"/>
    <w:rsid w:val="00931F26"/>
    <w:rsid w:val="009331A6"/>
    <w:rsid w:val="0093561F"/>
    <w:rsid w:val="00937CDF"/>
    <w:rsid w:val="00937E26"/>
    <w:rsid w:val="00941434"/>
    <w:rsid w:val="00941DD4"/>
    <w:rsid w:val="00942309"/>
    <w:rsid w:val="00942581"/>
    <w:rsid w:val="00944B25"/>
    <w:rsid w:val="00944CCD"/>
    <w:rsid w:val="009459D9"/>
    <w:rsid w:val="009472A1"/>
    <w:rsid w:val="00950C78"/>
    <w:rsid w:val="009561AE"/>
    <w:rsid w:val="009572C0"/>
    <w:rsid w:val="009602D3"/>
    <w:rsid w:val="009609B8"/>
    <w:rsid w:val="009640B3"/>
    <w:rsid w:val="009657A4"/>
    <w:rsid w:val="0096798A"/>
    <w:rsid w:val="009708B2"/>
    <w:rsid w:val="00970B07"/>
    <w:rsid w:val="009712FB"/>
    <w:rsid w:val="009722D1"/>
    <w:rsid w:val="009726F7"/>
    <w:rsid w:val="0097311C"/>
    <w:rsid w:val="0097581F"/>
    <w:rsid w:val="009776E4"/>
    <w:rsid w:val="00977D03"/>
    <w:rsid w:val="00980862"/>
    <w:rsid w:val="00981588"/>
    <w:rsid w:val="00983173"/>
    <w:rsid w:val="00983A2A"/>
    <w:rsid w:val="00984772"/>
    <w:rsid w:val="00984F0D"/>
    <w:rsid w:val="0098647E"/>
    <w:rsid w:val="00986A79"/>
    <w:rsid w:val="00986AB2"/>
    <w:rsid w:val="009922E7"/>
    <w:rsid w:val="0099380B"/>
    <w:rsid w:val="009940DB"/>
    <w:rsid w:val="00995C7F"/>
    <w:rsid w:val="00996735"/>
    <w:rsid w:val="00997855"/>
    <w:rsid w:val="00997CC2"/>
    <w:rsid w:val="009A0364"/>
    <w:rsid w:val="009A0DA6"/>
    <w:rsid w:val="009A10D2"/>
    <w:rsid w:val="009A10F8"/>
    <w:rsid w:val="009A1310"/>
    <w:rsid w:val="009A1339"/>
    <w:rsid w:val="009A6045"/>
    <w:rsid w:val="009A71FF"/>
    <w:rsid w:val="009A7A41"/>
    <w:rsid w:val="009B0048"/>
    <w:rsid w:val="009B04B0"/>
    <w:rsid w:val="009B3163"/>
    <w:rsid w:val="009B658A"/>
    <w:rsid w:val="009B75CB"/>
    <w:rsid w:val="009C0CFD"/>
    <w:rsid w:val="009C1840"/>
    <w:rsid w:val="009C25DA"/>
    <w:rsid w:val="009C3B38"/>
    <w:rsid w:val="009C4CD1"/>
    <w:rsid w:val="009C5888"/>
    <w:rsid w:val="009C613B"/>
    <w:rsid w:val="009C758E"/>
    <w:rsid w:val="009D09E4"/>
    <w:rsid w:val="009D0D38"/>
    <w:rsid w:val="009D1F82"/>
    <w:rsid w:val="009D23E1"/>
    <w:rsid w:val="009D3560"/>
    <w:rsid w:val="009D3CC9"/>
    <w:rsid w:val="009D3FA3"/>
    <w:rsid w:val="009D5B39"/>
    <w:rsid w:val="009E19C4"/>
    <w:rsid w:val="009E1D87"/>
    <w:rsid w:val="009E3C53"/>
    <w:rsid w:val="009E51CE"/>
    <w:rsid w:val="009E533E"/>
    <w:rsid w:val="009E57DE"/>
    <w:rsid w:val="009E7212"/>
    <w:rsid w:val="009E7B7D"/>
    <w:rsid w:val="009F107E"/>
    <w:rsid w:val="009F3EFA"/>
    <w:rsid w:val="009F45E5"/>
    <w:rsid w:val="009F6877"/>
    <w:rsid w:val="00A00859"/>
    <w:rsid w:val="00A00939"/>
    <w:rsid w:val="00A0283D"/>
    <w:rsid w:val="00A048CD"/>
    <w:rsid w:val="00A05235"/>
    <w:rsid w:val="00A0698B"/>
    <w:rsid w:val="00A1042C"/>
    <w:rsid w:val="00A1239C"/>
    <w:rsid w:val="00A133FC"/>
    <w:rsid w:val="00A14943"/>
    <w:rsid w:val="00A1586B"/>
    <w:rsid w:val="00A15D76"/>
    <w:rsid w:val="00A179BF"/>
    <w:rsid w:val="00A20ED7"/>
    <w:rsid w:val="00A2183F"/>
    <w:rsid w:val="00A249E3"/>
    <w:rsid w:val="00A25450"/>
    <w:rsid w:val="00A26376"/>
    <w:rsid w:val="00A32E08"/>
    <w:rsid w:val="00A36626"/>
    <w:rsid w:val="00A40469"/>
    <w:rsid w:val="00A4563F"/>
    <w:rsid w:val="00A46E1E"/>
    <w:rsid w:val="00A4723C"/>
    <w:rsid w:val="00A5256E"/>
    <w:rsid w:val="00A52DFF"/>
    <w:rsid w:val="00A542F7"/>
    <w:rsid w:val="00A54BE1"/>
    <w:rsid w:val="00A55449"/>
    <w:rsid w:val="00A55979"/>
    <w:rsid w:val="00A56CEF"/>
    <w:rsid w:val="00A608A6"/>
    <w:rsid w:val="00A61324"/>
    <w:rsid w:val="00A63BAE"/>
    <w:rsid w:val="00A64AC9"/>
    <w:rsid w:val="00A677C2"/>
    <w:rsid w:val="00A71307"/>
    <w:rsid w:val="00A71418"/>
    <w:rsid w:val="00A71CEA"/>
    <w:rsid w:val="00A72595"/>
    <w:rsid w:val="00A73B54"/>
    <w:rsid w:val="00A73C94"/>
    <w:rsid w:val="00A771FA"/>
    <w:rsid w:val="00A84E03"/>
    <w:rsid w:val="00A8578A"/>
    <w:rsid w:val="00A867A4"/>
    <w:rsid w:val="00A87304"/>
    <w:rsid w:val="00A9071B"/>
    <w:rsid w:val="00A90B60"/>
    <w:rsid w:val="00A91566"/>
    <w:rsid w:val="00A92B59"/>
    <w:rsid w:val="00A93DC3"/>
    <w:rsid w:val="00A95C1D"/>
    <w:rsid w:val="00A96242"/>
    <w:rsid w:val="00A97350"/>
    <w:rsid w:val="00AA0A11"/>
    <w:rsid w:val="00AA2A9F"/>
    <w:rsid w:val="00AA2B59"/>
    <w:rsid w:val="00AA4960"/>
    <w:rsid w:val="00AA4A50"/>
    <w:rsid w:val="00AA5A6B"/>
    <w:rsid w:val="00AA63AA"/>
    <w:rsid w:val="00AA653A"/>
    <w:rsid w:val="00AA7DBE"/>
    <w:rsid w:val="00AB032B"/>
    <w:rsid w:val="00AB1F3A"/>
    <w:rsid w:val="00AB302B"/>
    <w:rsid w:val="00AB50A7"/>
    <w:rsid w:val="00AB7DA6"/>
    <w:rsid w:val="00AC3D2E"/>
    <w:rsid w:val="00AC4C19"/>
    <w:rsid w:val="00AC7D23"/>
    <w:rsid w:val="00AD2651"/>
    <w:rsid w:val="00AD4A41"/>
    <w:rsid w:val="00AE04EC"/>
    <w:rsid w:val="00AE105C"/>
    <w:rsid w:val="00AE3611"/>
    <w:rsid w:val="00AE3F31"/>
    <w:rsid w:val="00AE5BC9"/>
    <w:rsid w:val="00AE5CF8"/>
    <w:rsid w:val="00AE5F1B"/>
    <w:rsid w:val="00AE61B9"/>
    <w:rsid w:val="00AE780F"/>
    <w:rsid w:val="00AF061F"/>
    <w:rsid w:val="00AF1D52"/>
    <w:rsid w:val="00AF29C1"/>
    <w:rsid w:val="00AF5925"/>
    <w:rsid w:val="00AF623D"/>
    <w:rsid w:val="00AF7D4F"/>
    <w:rsid w:val="00B00EDD"/>
    <w:rsid w:val="00B03DAB"/>
    <w:rsid w:val="00B045C3"/>
    <w:rsid w:val="00B05141"/>
    <w:rsid w:val="00B10394"/>
    <w:rsid w:val="00B12DED"/>
    <w:rsid w:val="00B13587"/>
    <w:rsid w:val="00B13670"/>
    <w:rsid w:val="00B152A0"/>
    <w:rsid w:val="00B17A9C"/>
    <w:rsid w:val="00B17C3A"/>
    <w:rsid w:val="00B2142C"/>
    <w:rsid w:val="00B2150E"/>
    <w:rsid w:val="00B241FD"/>
    <w:rsid w:val="00B24C16"/>
    <w:rsid w:val="00B25309"/>
    <w:rsid w:val="00B27204"/>
    <w:rsid w:val="00B27F96"/>
    <w:rsid w:val="00B321A3"/>
    <w:rsid w:val="00B3344A"/>
    <w:rsid w:val="00B361FC"/>
    <w:rsid w:val="00B36A40"/>
    <w:rsid w:val="00B37371"/>
    <w:rsid w:val="00B37D97"/>
    <w:rsid w:val="00B40418"/>
    <w:rsid w:val="00B41445"/>
    <w:rsid w:val="00B423F1"/>
    <w:rsid w:val="00B45A4A"/>
    <w:rsid w:val="00B47748"/>
    <w:rsid w:val="00B53061"/>
    <w:rsid w:val="00B531FF"/>
    <w:rsid w:val="00B538CE"/>
    <w:rsid w:val="00B53F97"/>
    <w:rsid w:val="00B55126"/>
    <w:rsid w:val="00B553AC"/>
    <w:rsid w:val="00B565E7"/>
    <w:rsid w:val="00B57CEC"/>
    <w:rsid w:val="00B62F86"/>
    <w:rsid w:val="00B635B9"/>
    <w:rsid w:val="00B63F36"/>
    <w:rsid w:val="00B73B89"/>
    <w:rsid w:val="00B73FE3"/>
    <w:rsid w:val="00B76EB3"/>
    <w:rsid w:val="00B8463E"/>
    <w:rsid w:val="00B85C3A"/>
    <w:rsid w:val="00B86583"/>
    <w:rsid w:val="00B86B13"/>
    <w:rsid w:val="00B87AFD"/>
    <w:rsid w:val="00B87FAF"/>
    <w:rsid w:val="00B90A60"/>
    <w:rsid w:val="00B90BDD"/>
    <w:rsid w:val="00B928D3"/>
    <w:rsid w:val="00B93C88"/>
    <w:rsid w:val="00B94433"/>
    <w:rsid w:val="00B94AA6"/>
    <w:rsid w:val="00B96E5A"/>
    <w:rsid w:val="00BA1779"/>
    <w:rsid w:val="00BA3D39"/>
    <w:rsid w:val="00BA5B48"/>
    <w:rsid w:val="00BA6137"/>
    <w:rsid w:val="00BA6D8C"/>
    <w:rsid w:val="00BB0202"/>
    <w:rsid w:val="00BB29B4"/>
    <w:rsid w:val="00BB419A"/>
    <w:rsid w:val="00BB449C"/>
    <w:rsid w:val="00BB46EF"/>
    <w:rsid w:val="00BB6DFC"/>
    <w:rsid w:val="00BC027E"/>
    <w:rsid w:val="00BC19EE"/>
    <w:rsid w:val="00BC1F8D"/>
    <w:rsid w:val="00BC2834"/>
    <w:rsid w:val="00BC7807"/>
    <w:rsid w:val="00BC7F7C"/>
    <w:rsid w:val="00BD0331"/>
    <w:rsid w:val="00BD0E4B"/>
    <w:rsid w:val="00BD248C"/>
    <w:rsid w:val="00BD25A3"/>
    <w:rsid w:val="00BD2F90"/>
    <w:rsid w:val="00BD355A"/>
    <w:rsid w:val="00BD36C6"/>
    <w:rsid w:val="00BD4BB0"/>
    <w:rsid w:val="00BD5DFD"/>
    <w:rsid w:val="00BE09CF"/>
    <w:rsid w:val="00BE2083"/>
    <w:rsid w:val="00BE20F7"/>
    <w:rsid w:val="00BE4AC8"/>
    <w:rsid w:val="00BE629D"/>
    <w:rsid w:val="00BF0CB4"/>
    <w:rsid w:val="00BF0ED4"/>
    <w:rsid w:val="00BF1805"/>
    <w:rsid w:val="00BF1B41"/>
    <w:rsid w:val="00BF408C"/>
    <w:rsid w:val="00BF4917"/>
    <w:rsid w:val="00BF7D30"/>
    <w:rsid w:val="00C02363"/>
    <w:rsid w:val="00C02CEC"/>
    <w:rsid w:val="00C0339C"/>
    <w:rsid w:val="00C051B7"/>
    <w:rsid w:val="00C059E3"/>
    <w:rsid w:val="00C0734F"/>
    <w:rsid w:val="00C10AF6"/>
    <w:rsid w:val="00C14961"/>
    <w:rsid w:val="00C161B2"/>
    <w:rsid w:val="00C1646E"/>
    <w:rsid w:val="00C1729E"/>
    <w:rsid w:val="00C203FA"/>
    <w:rsid w:val="00C21A7E"/>
    <w:rsid w:val="00C22FDD"/>
    <w:rsid w:val="00C23C97"/>
    <w:rsid w:val="00C23FC3"/>
    <w:rsid w:val="00C24DA7"/>
    <w:rsid w:val="00C254BB"/>
    <w:rsid w:val="00C263B1"/>
    <w:rsid w:val="00C2758B"/>
    <w:rsid w:val="00C305E2"/>
    <w:rsid w:val="00C31112"/>
    <w:rsid w:val="00C33F48"/>
    <w:rsid w:val="00C34778"/>
    <w:rsid w:val="00C3521D"/>
    <w:rsid w:val="00C40050"/>
    <w:rsid w:val="00C4098E"/>
    <w:rsid w:val="00C413B5"/>
    <w:rsid w:val="00C44679"/>
    <w:rsid w:val="00C44F8A"/>
    <w:rsid w:val="00C47307"/>
    <w:rsid w:val="00C47D7B"/>
    <w:rsid w:val="00C53124"/>
    <w:rsid w:val="00C578A1"/>
    <w:rsid w:val="00C6213C"/>
    <w:rsid w:val="00C629BE"/>
    <w:rsid w:val="00C64020"/>
    <w:rsid w:val="00C646DB"/>
    <w:rsid w:val="00C6481A"/>
    <w:rsid w:val="00C65317"/>
    <w:rsid w:val="00C65339"/>
    <w:rsid w:val="00C654B4"/>
    <w:rsid w:val="00C67009"/>
    <w:rsid w:val="00C71882"/>
    <w:rsid w:val="00C720CE"/>
    <w:rsid w:val="00C72737"/>
    <w:rsid w:val="00C73DE5"/>
    <w:rsid w:val="00C7460D"/>
    <w:rsid w:val="00C7473A"/>
    <w:rsid w:val="00C75983"/>
    <w:rsid w:val="00C76DA5"/>
    <w:rsid w:val="00C80BC1"/>
    <w:rsid w:val="00C827C2"/>
    <w:rsid w:val="00C82BCB"/>
    <w:rsid w:val="00C85231"/>
    <w:rsid w:val="00C85ED8"/>
    <w:rsid w:val="00C87189"/>
    <w:rsid w:val="00C90D50"/>
    <w:rsid w:val="00C91ECD"/>
    <w:rsid w:val="00C95958"/>
    <w:rsid w:val="00C9627D"/>
    <w:rsid w:val="00C966AC"/>
    <w:rsid w:val="00CA0A04"/>
    <w:rsid w:val="00CA15D7"/>
    <w:rsid w:val="00CA1898"/>
    <w:rsid w:val="00CA2236"/>
    <w:rsid w:val="00CA285C"/>
    <w:rsid w:val="00CA4AC6"/>
    <w:rsid w:val="00CA67C5"/>
    <w:rsid w:val="00CA76B2"/>
    <w:rsid w:val="00CA7A6C"/>
    <w:rsid w:val="00CB3977"/>
    <w:rsid w:val="00CB783B"/>
    <w:rsid w:val="00CC22A9"/>
    <w:rsid w:val="00CC2739"/>
    <w:rsid w:val="00CC374D"/>
    <w:rsid w:val="00CC3926"/>
    <w:rsid w:val="00CC3A7F"/>
    <w:rsid w:val="00CC6EE7"/>
    <w:rsid w:val="00CD0DA9"/>
    <w:rsid w:val="00CD189A"/>
    <w:rsid w:val="00CD3154"/>
    <w:rsid w:val="00CD5A4A"/>
    <w:rsid w:val="00CD65B0"/>
    <w:rsid w:val="00CD6AE5"/>
    <w:rsid w:val="00CE1928"/>
    <w:rsid w:val="00CE24AB"/>
    <w:rsid w:val="00CE26FC"/>
    <w:rsid w:val="00CE3F92"/>
    <w:rsid w:val="00CE48E4"/>
    <w:rsid w:val="00CE6232"/>
    <w:rsid w:val="00CE70CE"/>
    <w:rsid w:val="00CE750E"/>
    <w:rsid w:val="00CF076A"/>
    <w:rsid w:val="00CF07D0"/>
    <w:rsid w:val="00CF0D0A"/>
    <w:rsid w:val="00CF1789"/>
    <w:rsid w:val="00CF3232"/>
    <w:rsid w:val="00CF38FB"/>
    <w:rsid w:val="00CF6E99"/>
    <w:rsid w:val="00D02405"/>
    <w:rsid w:val="00D02B1C"/>
    <w:rsid w:val="00D03C2A"/>
    <w:rsid w:val="00D05BEF"/>
    <w:rsid w:val="00D0771B"/>
    <w:rsid w:val="00D1088E"/>
    <w:rsid w:val="00D12C77"/>
    <w:rsid w:val="00D13D59"/>
    <w:rsid w:val="00D14F1B"/>
    <w:rsid w:val="00D1503E"/>
    <w:rsid w:val="00D15624"/>
    <w:rsid w:val="00D17EED"/>
    <w:rsid w:val="00D229C5"/>
    <w:rsid w:val="00D2381A"/>
    <w:rsid w:val="00D238AD"/>
    <w:rsid w:val="00D24B8B"/>
    <w:rsid w:val="00D25600"/>
    <w:rsid w:val="00D27C97"/>
    <w:rsid w:val="00D3021D"/>
    <w:rsid w:val="00D3044A"/>
    <w:rsid w:val="00D30AA2"/>
    <w:rsid w:val="00D31192"/>
    <w:rsid w:val="00D33BD9"/>
    <w:rsid w:val="00D34C61"/>
    <w:rsid w:val="00D37E5E"/>
    <w:rsid w:val="00D406E7"/>
    <w:rsid w:val="00D41847"/>
    <w:rsid w:val="00D41A3D"/>
    <w:rsid w:val="00D43D1E"/>
    <w:rsid w:val="00D4414C"/>
    <w:rsid w:val="00D44DAD"/>
    <w:rsid w:val="00D45B6F"/>
    <w:rsid w:val="00D516DB"/>
    <w:rsid w:val="00D51918"/>
    <w:rsid w:val="00D51E4B"/>
    <w:rsid w:val="00D53B69"/>
    <w:rsid w:val="00D546BF"/>
    <w:rsid w:val="00D57D53"/>
    <w:rsid w:val="00D60A7B"/>
    <w:rsid w:val="00D63AC3"/>
    <w:rsid w:val="00D649A0"/>
    <w:rsid w:val="00D65128"/>
    <w:rsid w:val="00D668F4"/>
    <w:rsid w:val="00D70044"/>
    <w:rsid w:val="00D70486"/>
    <w:rsid w:val="00D70CAE"/>
    <w:rsid w:val="00D73640"/>
    <w:rsid w:val="00D80105"/>
    <w:rsid w:val="00D80F61"/>
    <w:rsid w:val="00D823A0"/>
    <w:rsid w:val="00D848D3"/>
    <w:rsid w:val="00D91BEA"/>
    <w:rsid w:val="00D92574"/>
    <w:rsid w:val="00D92B6E"/>
    <w:rsid w:val="00D94D78"/>
    <w:rsid w:val="00D950EC"/>
    <w:rsid w:val="00DA5219"/>
    <w:rsid w:val="00DA7964"/>
    <w:rsid w:val="00DA7F8C"/>
    <w:rsid w:val="00DB1C9C"/>
    <w:rsid w:val="00DB2909"/>
    <w:rsid w:val="00DB39C4"/>
    <w:rsid w:val="00DB4947"/>
    <w:rsid w:val="00DB714C"/>
    <w:rsid w:val="00DC0F2E"/>
    <w:rsid w:val="00DC2712"/>
    <w:rsid w:val="00DC2E93"/>
    <w:rsid w:val="00DC2FFA"/>
    <w:rsid w:val="00DC30A6"/>
    <w:rsid w:val="00DC44D1"/>
    <w:rsid w:val="00DC5A40"/>
    <w:rsid w:val="00DC607C"/>
    <w:rsid w:val="00DC654A"/>
    <w:rsid w:val="00DC6604"/>
    <w:rsid w:val="00DC6963"/>
    <w:rsid w:val="00DC71BB"/>
    <w:rsid w:val="00DD138B"/>
    <w:rsid w:val="00DD1618"/>
    <w:rsid w:val="00DD61A9"/>
    <w:rsid w:val="00DD63A9"/>
    <w:rsid w:val="00DD66BB"/>
    <w:rsid w:val="00DE0D7D"/>
    <w:rsid w:val="00DE0E71"/>
    <w:rsid w:val="00DE198A"/>
    <w:rsid w:val="00DE2B9F"/>
    <w:rsid w:val="00DE4AFB"/>
    <w:rsid w:val="00DF016F"/>
    <w:rsid w:val="00DF1958"/>
    <w:rsid w:val="00DF1D65"/>
    <w:rsid w:val="00DF35B1"/>
    <w:rsid w:val="00DF5448"/>
    <w:rsid w:val="00DF5E72"/>
    <w:rsid w:val="00E00390"/>
    <w:rsid w:val="00E015DC"/>
    <w:rsid w:val="00E0209B"/>
    <w:rsid w:val="00E05D75"/>
    <w:rsid w:val="00E067E1"/>
    <w:rsid w:val="00E12481"/>
    <w:rsid w:val="00E13870"/>
    <w:rsid w:val="00E13C1A"/>
    <w:rsid w:val="00E16945"/>
    <w:rsid w:val="00E17483"/>
    <w:rsid w:val="00E20C09"/>
    <w:rsid w:val="00E20E4B"/>
    <w:rsid w:val="00E231A7"/>
    <w:rsid w:val="00E253FC"/>
    <w:rsid w:val="00E26CC8"/>
    <w:rsid w:val="00E27F7C"/>
    <w:rsid w:val="00E30D8E"/>
    <w:rsid w:val="00E30DAA"/>
    <w:rsid w:val="00E3174B"/>
    <w:rsid w:val="00E3192D"/>
    <w:rsid w:val="00E361CC"/>
    <w:rsid w:val="00E372C0"/>
    <w:rsid w:val="00E42013"/>
    <w:rsid w:val="00E43318"/>
    <w:rsid w:val="00E441E4"/>
    <w:rsid w:val="00E44CD2"/>
    <w:rsid w:val="00E457CC"/>
    <w:rsid w:val="00E45EC9"/>
    <w:rsid w:val="00E47553"/>
    <w:rsid w:val="00E4762F"/>
    <w:rsid w:val="00E5087C"/>
    <w:rsid w:val="00E5138C"/>
    <w:rsid w:val="00E521F4"/>
    <w:rsid w:val="00E5240D"/>
    <w:rsid w:val="00E53C4D"/>
    <w:rsid w:val="00E544D9"/>
    <w:rsid w:val="00E556A5"/>
    <w:rsid w:val="00E57E64"/>
    <w:rsid w:val="00E601D5"/>
    <w:rsid w:val="00E60C8A"/>
    <w:rsid w:val="00E615C8"/>
    <w:rsid w:val="00E61D54"/>
    <w:rsid w:val="00E632D0"/>
    <w:rsid w:val="00E63C21"/>
    <w:rsid w:val="00E63C6B"/>
    <w:rsid w:val="00E673A7"/>
    <w:rsid w:val="00E67543"/>
    <w:rsid w:val="00E72052"/>
    <w:rsid w:val="00E73873"/>
    <w:rsid w:val="00E73FA1"/>
    <w:rsid w:val="00E764FE"/>
    <w:rsid w:val="00E76722"/>
    <w:rsid w:val="00E777C2"/>
    <w:rsid w:val="00E80503"/>
    <w:rsid w:val="00E84E3A"/>
    <w:rsid w:val="00E86DCD"/>
    <w:rsid w:val="00E8712F"/>
    <w:rsid w:val="00E95B23"/>
    <w:rsid w:val="00E9778F"/>
    <w:rsid w:val="00EA03FF"/>
    <w:rsid w:val="00EA12EA"/>
    <w:rsid w:val="00EA1910"/>
    <w:rsid w:val="00EA336C"/>
    <w:rsid w:val="00EA3D4B"/>
    <w:rsid w:val="00EA3D74"/>
    <w:rsid w:val="00EA4240"/>
    <w:rsid w:val="00EA57B1"/>
    <w:rsid w:val="00EA5CF0"/>
    <w:rsid w:val="00EB0BEE"/>
    <w:rsid w:val="00EB0DED"/>
    <w:rsid w:val="00EB238F"/>
    <w:rsid w:val="00EC294B"/>
    <w:rsid w:val="00EC3468"/>
    <w:rsid w:val="00EC5404"/>
    <w:rsid w:val="00EC6386"/>
    <w:rsid w:val="00EC70BF"/>
    <w:rsid w:val="00ED0DB5"/>
    <w:rsid w:val="00ED25B4"/>
    <w:rsid w:val="00ED2708"/>
    <w:rsid w:val="00ED2E61"/>
    <w:rsid w:val="00ED3E66"/>
    <w:rsid w:val="00ED5B62"/>
    <w:rsid w:val="00ED668E"/>
    <w:rsid w:val="00ED6F78"/>
    <w:rsid w:val="00ED7BAE"/>
    <w:rsid w:val="00EE1682"/>
    <w:rsid w:val="00EE374C"/>
    <w:rsid w:val="00EE4036"/>
    <w:rsid w:val="00EE445C"/>
    <w:rsid w:val="00EE50A1"/>
    <w:rsid w:val="00EE7342"/>
    <w:rsid w:val="00EF1C95"/>
    <w:rsid w:val="00EF4A45"/>
    <w:rsid w:val="00EF6362"/>
    <w:rsid w:val="00EF683B"/>
    <w:rsid w:val="00EF71C1"/>
    <w:rsid w:val="00F008A5"/>
    <w:rsid w:val="00F00B9E"/>
    <w:rsid w:val="00F0263C"/>
    <w:rsid w:val="00F034DE"/>
    <w:rsid w:val="00F03B99"/>
    <w:rsid w:val="00F05869"/>
    <w:rsid w:val="00F06147"/>
    <w:rsid w:val="00F06F82"/>
    <w:rsid w:val="00F11A88"/>
    <w:rsid w:val="00F1273C"/>
    <w:rsid w:val="00F12D91"/>
    <w:rsid w:val="00F14C47"/>
    <w:rsid w:val="00F15E2C"/>
    <w:rsid w:val="00F20F15"/>
    <w:rsid w:val="00F21859"/>
    <w:rsid w:val="00F22AFB"/>
    <w:rsid w:val="00F245EB"/>
    <w:rsid w:val="00F24798"/>
    <w:rsid w:val="00F25957"/>
    <w:rsid w:val="00F25E6A"/>
    <w:rsid w:val="00F2649A"/>
    <w:rsid w:val="00F30660"/>
    <w:rsid w:val="00F31ACE"/>
    <w:rsid w:val="00F31C53"/>
    <w:rsid w:val="00F320F7"/>
    <w:rsid w:val="00F35361"/>
    <w:rsid w:val="00F35F47"/>
    <w:rsid w:val="00F365AB"/>
    <w:rsid w:val="00F3780A"/>
    <w:rsid w:val="00F41752"/>
    <w:rsid w:val="00F42040"/>
    <w:rsid w:val="00F42C4D"/>
    <w:rsid w:val="00F43F87"/>
    <w:rsid w:val="00F46847"/>
    <w:rsid w:val="00F47861"/>
    <w:rsid w:val="00F47A28"/>
    <w:rsid w:val="00F506B1"/>
    <w:rsid w:val="00F50A3B"/>
    <w:rsid w:val="00F50D2C"/>
    <w:rsid w:val="00F54764"/>
    <w:rsid w:val="00F602E3"/>
    <w:rsid w:val="00F61EAF"/>
    <w:rsid w:val="00F62AE5"/>
    <w:rsid w:val="00F62C4F"/>
    <w:rsid w:val="00F63172"/>
    <w:rsid w:val="00F6705E"/>
    <w:rsid w:val="00F673FE"/>
    <w:rsid w:val="00F71619"/>
    <w:rsid w:val="00F84760"/>
    <w:rsid w:val="00F85DB9"/>
    <w:rsid w:val="00F903E6"/>
    <w:rsid w:val="00F935A9"/>
    <w:rsid w:val="00F93757"/>
    <w:rsid w:val="00F93E41"/>
    <w:rsid w:val="00F948CD"/>
    <w:rsid w:val="00F956A2"/>
    <w:rsid w:val="00F95874"/>
    <w:rsid w:val="00F9730D"/>
    <w:rsid w:val="00FA1B31"/>
    <w:rsid w:val="00FA21F9"/>
    <w:rsid w:val="00FA37C6"/>
    <w:rsid w:val="00FA3AA1"/>
    <w:rsid w:val="00FA51CC"/>
    <w:rsid w:val="00FA51FF"/>
    <w:rsid w:val="00FA5F37"/>
    <w:rsid w:val="00FB1F99"/>
    <w:rsid w:val="00FB317D"/>
    <w:rsid w:val="00FB3616"/>
    <w:rsid w:val="00FB3CA4"/>
    <w:rsid w:val="00FB4EA9"/>
    <w:rsid w:val="00FB513D"/>
    <w:rsid w:val="00FB55DE"/>
    <w:rsid w:val="00FB60AE"/>
    <w:rsid w:val="00FC1496"/>
    <w:rsid w:val="00FC1C3B"/>
    <w:rsid w:val="00FC2D8A"/>
    <w:rsid w:val="00FC398B"/>
    <w:rsid w:val="00FC6FF3"/>
    <w:rsid w:val="00FC7D43"/>
    <w:rsid w:val="00FC7F0E"/>
    <w:rsid w:val="00FD0F4E"/>
    <w:rsid w:val="00FD10C3"/>
    <w:rsid w:val="00FD3FCA"/>
    <w:rsid w:val="00FD43B4"/>
    <w:rsid w:val="00FD5D63"/>
    <w:rsid w:val="00FD601B"/>
    <w:rsid w:val="00FD66D8"/>
    <w:rsid w:val="00FE2496"/>
    <w:rsid w:val="00FE6363"/>
    <w:rsid w:val="00FE73E3"/>
    <w:rsid w:val="00FE7688"/>
    <w:rsid w:val="00FF0E05"/>
    <w:rsid w:val="00FF2E45"/>
    <w:rsid w:val="00FF4539"/>
    <w:rsid w:val="00FF7046"/>
    <w:rsid w:val="00FF794B"/>
    <w:rsid w:val="012BB786"/>
    <w:rsid w:val="02E0FF4D"/>
    <w:rsid w:val="03CACC15"/>
    <w:rsid w:val="04E2E4DD"/>
    <w:rsid w:val="0509F649"/>
    <w:rsid w:val="05D387FA"/>
    <w:rsid w:val="071E9B00"/>
    <w:rsid w:val="07D06278"/>
    <w:rsid w:val="0831FFAB"/>
    <w:rsid w:val="0871ADFC"/>
    <w:rsid w:val="0A8075BC"/>
    <w:rsid w:val="0AF57589"/>
    <w:rsid w:val="0C0BEC16"/>
    <w:rsid w:val="0C2683AE"/>
    <w:rsid w:val="0CA1C780"/>
    <w:rsid w:val="0D7EB396"/>
    <w:rsid w:val="0DBD1034"/>
    <w:rsid w:val="0EFC9128"/>
    <w:rsid w:val="0EFE67CA"/>
    <w:rsid w:val="106B0050"/>
    <w:rsid w:val="10953C46"/>
    <w:rsid w:val="133DD48B"/>
    <w:rsid w:val="1498A6AE"/>
    <w:rsid w:val="15130EF1"/>
    <w:rsid w:val="161DA49A"/>
    <w:rsid w:val="163E75C2"/>
    <w:rsid w:val="1699446A"/>
    <w:rsid w:val="16DD7495"/>
    <w:rsid w:val="19E291A6"/>
    <w:rsid w:val="19EF4449"/>
    <w:rsid w:val="1A8AD3E2"/>
    <w:rsid w:val="1AF9FA58"/>
    <w:rsid w:val="1B930A95"/>
    <w:rsid w:val="1CA46957"/>
    <w:rsid w:val="1CB6630E"/>
    <w:rsid w:val="1CC87F1F"/>
    <w:rsid w:val="1CDD8C23"/>
    <w:rsid w:val="1E330181"/>
    <w:rsid w:val="1F146046"/>
    <w:rsid w:val="1FB3BF60"/>
    <w:rsid w:val="20CECEA0"/>
    <w:rsid w:val="22EA1F2A"/>
    <w:rsid w:val="23963EEC"/>
    <w:rsid w:val="240B37FC"/>
    <w:rsid w:val="250BCB71"/>
    <w:rsid w:val="25CC0AB5"/>
    <w:rsid w:val="25E699A1"/>
    <w:rsid w:val="26C94A8C"/>
    <w:rsid w:val="285D1164"/>
    <w:rsid w:val="29164AE1"/>
    <w:rsid w:val="2943AEED"/>
    <w:rsid w:val="299A84C1"/>
    <w:rsid w:val="2A783D9E"/>
    <w:rsid w:val="2B2B80CC"/>
    <w:rsid w:val="2BA56BCA"/>
    <w:rsid w:val="2BDD9727"/>
    <w:rsid w:val="2D280771"/>
    <w:rsid w:val="2D35F8B1"/>
    <w:rsid w:val="2D614EF9"/>
    <w:rsid w:val="2E0C1EEE"/>
    <w:rsid w:val="2E29DA12"/>
    <w:rsid w:val="2E80FD80"/>
    <w:rsid w:val="2F53AF22"/>
    <w:rsid w:val="2F669903"/>
    <w:rsid w:val="2F77D117"/>
    <w:rsid w:val="2F8881A1"/>
    <w:rsid w:val="2FDC50F8"/>
    <w:rsid w:val="2FF2099D"/>
    <w:rsid w:val="31210345"/>
    <w:rsid w:val="33BCB3B8"/>
    <w:rsid w:val="340F4635"/>
    <w:rsid w:val="34DB7409"/>
    <w:rsid w:val="36D071EF"/>
    <w:rsid w:val="36E54D42"/>
    <w:rsid w:val="38593A8E"/>
    <w:rsid w:val="385B1BB8"/>
    <w:rsid w:val="397D5CD2"/>
    <w:rsid w:val="39F1FCD6"/>
    <w:rsid w:val="3A8F8720"/>
    <w:rsid w:val="3BAE8D52"/>
    <w:rsid w:val="3DB8B372"/>
    <w:rsid w:val="3FF5F671"/>
    <w:rsid w:val="438BDB89"/>
    <w:rsid w:val="43BB11AF"/>
    <w:rsid w:val="43BB183F"/>
    <w:rsid w:val="43DAF0FD"/>
    <w:rsid w:val="43E4B469"/>
    <w:rsid w:val="449971C2"/>
    <w:rsid w:val="45232D7F"/>
    <w:rsid w:val="453650B6"/>
    <w:rsid w:val="453DC546"/>
    <w:rsid w:val="456826B6"/>
    <w:rsid w:val="45D311F0"/>
    <w:rsid w:val="45DE4CD8"/>
    <w:rsid w:val="462558BA"/>
    <w:rsid w:val="471119EE"/>
    <w:rsid w:val="4779BDDA"/>
    <w:rsid w:val="47CD6C94"/>
    <w:rsid w:val="48FDDFED"/>
    <w:rsid w:val="4A12D0F2"/>
    <w:rsid w:val="4A8F5C9A"/>
    <w:rsid w:val="4AB79760"/>
    <w:rsid w:val="4C751E9D"/>
    <w:rsid w:val="4C88E526"/>
    <w:rsid w:val="4CBA96D9"/>
    <w:rsid w:val="4EBF6662"/>
    <w:rsid w:val="4F089614"/>
    <w:rsid w:val="4F7EB0D4"/>
    <w:rsid w:val="4F8440B6"/>
    <w:rsid w:val="50A11C65"/>
    <w:rsid w:val="50F9E947"/>
    <w:rsid w:val="50FC9DCD"/>
    <w:rsid w:val="51C8015D"/>
    <w:rsid w:val="5432D091"/>
    <w:rsid w:val="54367ECE"/>
    <w:rsid w:val="54780E55"/>
    <w:rsid w:val="5523C4A3"/>
    <w:rsid w:val="556C9DAF"/>
    <w:rsid w:val="576E1F90"/>
    <w:rsid w:val="577B2C82"/>
    <w:rsid w:val="58BB92FA"/>
    <w:rsid w:val="591F0EA0"/>
    <w:rsid w:val="5A1F9215"/>
    <w:rsid w:val="5A513EC9"/>
    <w:rsid w:val="5A6A8D85"/>
    <w:rsid w:val="5A6DE890"/>
    <w:rsid w:val="5C143ACD"/>
    <w:rsid w:val="5CD3D2C6"/>
    <w:rsid w:val="5E6E3055"/>
    <w:rsid w:val="6190DA20"/>
    <w:rsid w:val="6232B7C3"/>
    <w:rsid w:val="63ED8180"/>
    <w:rsid w:val="64CE96B7"/>
    <w:rsid w:val="65E5688D"/>
    <w:rsid w:val="668CAD54"/>
    <w:rsid w:val="67261E39"/>
    <w:rsid w:val="6754517B"/>
    <w:rsid w:val="6798CFA0"/>
    <w:rsid w:val="67C3150B"/>
    <w:rsid w:val="684CD4D4"/>
    <w:rsid w:val="68FEEEA0"/>
    <w:rsid w:val="69C2B21F"/>
    <w:rsid w:val="6ABCD5A3"/>
    <w:rsid w:val="6AC880D4"/>
    <w:rsid w:val="6AF5F58E"/>
    <w:rsid w:val="6AFF4575"/>
    <w:rsid w:val="6BE97BA4"/>
    <w:rsid w:val="6C35A376"/>
    <w:rsid w:val="6C3E5225"/>
    <w:rsid w:val="6C3FA16F"/>
    <w:rsid w:val="6CE9E765"/>
    <w:rsid w:val="6D30BC77"/>
    <w:rsid w:val="6E6DE369"/>
    <w:rsid w:val="6F1F36A9"/>
    <w:rsid w:val="6FA69ED0"/>
    <w:rsid w:val="6FEF4766"/>
    <w:rsid w:val="7395757D"/>
    <w:rsid w:val="744FF9A9"/>
    <w:rsid w:val="76AC9BCD"/>
    <w:rsid w:val="771FA5F1"/>
    <w:rsid w:val="78DCDDA1"/>
    <w:rsid w:val="7957C45E"/>
    <w:rsid w:val="7AD6A812"/>
    <w:rsid w:val="7AF881A5"/>
    <w:rsid w:val="7BADBBE6"/>
    <w:rsid w:val="7C329FDE"/>
    <w:rsid w:val="7E5D0195"/>
    <w:rsid w:val="7E60B337"/>
    <w:rsid w:val="7E982947"/>
    <w:rsid w:val="7EDC242B"/>
    <w:rsid w:val="7F7B7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6A91A70"/>
  <w15:chartTrackingRefBased/>
  <w15:docId w15:val="{50A1E5D9-DF8A-4069-8710-2C3D8AB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DC3"/>
    <w:rPr>
      <w:rFonts w:ascii="Tahoma" w:hAnsi="Tahoma" w:cs="Tahoma"/>
      <w:sz w:val="24"/>
      <w:szCs w:val="24"/>
      <w:lang w:val="en-US" w:eastAsia="en-US"/>
    </w:rPr>
  </w:style>
  <w:style w:type="paragraph" w:styleId="Heading1">
    <w:name w:val="heading 1"/>
    <w:basedOn w:val="Normal"/>
    <w:next w:val="Normal"/>
    <w:link w:val="Heading1Char"/>
    <w:autoRedefine/>
    <w:rsid w:val="00931F26"/>
    <w:pPr>
      <w:keepNext/>
      <w:numPr>
        <w:numId w:val="93"/>
      </w:numPr>
      <w:spacing w:before="240" w:after="60"/>
      <w:ind w:left="360" w:hanging="450"/>
      <w:outlineLvl w:val="0"/>
    </w:pPr>
    <w:rPr>
      <w:rFonts w:ascii="Arial" w:hAnsi="Arial" w:cs="Arial"/>
      <w:b/>
      <w:kern w:val="32"/>
      <w:sz w:val="28"/>
      <w:szCs w:val="40"/>
    </w:rPr>
  </w:style>
  <w:style w:type="paragraph" w:styleId="Heading2">
    <w:name w:val="heading 2"/>
    <w:basedOn w:val="Normal"/>
    <w:next w:val="Normal"/>
    <w:link w:val="Heading2Char"/>
    <w:unhideWhenUsed/>
    <w:rsid w:val="00C254BB"/>
    <w:pPr>
      <w:keepNext/>
      <w:spacing w:before="240" w:after="60"/>
      <w:outlineLvl w:val="1"/>
    </w:pPr>
    <w:rPr>
      <w:rFonts w:asciiTheme="minorHAnsi" w:hAnsiTheme="minorHAnsi" w:cs="Times New Roman"/>
      <w:b/>
      <w:bCs/>
      <w:i/>
      <w:iCs/>
      <w:color w:val="7030A0"/>
      <w:sz w:val="28"/>
      <w:szCs w:val="28"/>
    </w:rPr>
  </w:style>
  <w:style w:type="paragraph" w:styleId="Heading3">
    <w:name w:val="heading 3"/>
    <w:basedOn w:val="Normal"/>
    <w:next w:val="Normal"/>
    <w:link w:val="Heading3Char"/>
    <w:unhideWhenUsed/>
    <w:rsid w:val="008E4A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inset3">
    <w:name w:val="inset3"/>
    <w:basedOn w:val="Normal"/>
    <w:pPr>
      <w:tabs>
        <w:tab w:val="left" w:pos="7920"/>
      </w:tabs>
      <w:ind w:left="2722" w:hanging="562"/>
    </w:pPr>
    <w:rPr>
      <w:rFonts w:ascii="Times New Roman" w:hAnsi="Times New Roman" w:cs="Times New Roman"/>
      <w:sz w:val="22"/>
      <w:szCs w:val="20"/>
      <w:lang w:val="en-GB"/>
    </w:rPr>
  </w:style>
  <w:style w:type="character" w:styleId="PageNumber">
    <w:name w:val="page number"/>
    <w:basedOn w:val="DefaultParagraphFont"/>
  </w:style>
  <w:style w:type="paragraph" w:styleId="BalloonText">
    <w:name w:val="Balloon Text"/>
    <w:basedOn w:val="Normal"/>
    <w:semiHidden/>
    <w:rPr>
      <w:sz w:val="16"/>
      <w:szCs w:val="16"/>
    </w:rPr>
  </w:style>
  <w:style w:type="character" w:styleId="Hyperlink">
    <w:name w:val="Hyperlink"/>
    <w:uiPriority w:val="99"/>
    <w:rsid w:val="00006034"/>
    <w:rPr>
      <w:color w:val="0000FF"/>
      <w:u w:val="single"/>
    </w:rPr>
  </w:style>
  <w:style w:type="paragraph" w:customStyle="1" w:styleId="inset2">
    <w:name w:val="inset2"/>
    <w:basedOn w:val="Normal"/>
    <w:rsid w:val="00006034"/>
    <w:pPr>
      <w:tabs>
        <w:tab w:val="left" w:pos="720"/>
      </w:tabs>
      <w:ind w:left="2160" w:hanging="720"/>
    </w:pPr>
    <w:rPr>
      <w:rFonts w:ascii="Times New Roman" w:hAnsi="Times New Roman" w:cs="Times New Roman"/>
      <w:sz w:val="22"/>
      <w:szCs w:val="20"/>
      <w:lang w:val="en-GB"/>
    </w:rPr>
  </w:style>
  <w:style w:type="character" w:styleId="FootnoteReference">
    <w:name w:val="footnote reference"/>
    <w:semiHidden/>
    <w:rsid w:val="00006034"/>
    <w:rPr>
      <w:vertAlign w:val="superscript"/>
    </w:rPr>
  </w:style>
  <w:style w:type="table" w:styleId="TableGrid">
    <w:name w:val="Table Grid"/>
    <w:basedOn w:val="TableNormal"/>
    <w:uiPriority w:val="39"/>
    <w:rsid w:val="00C2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1F26"/>
    <w:rPr>
      <w:rFonts w:ascii="Arial" w:hAnsi="Arial" w:cs="Arial"/>
      <w:b/>
      <w:kern w:val="32"/>
      <w:sz w:val="28"/>
      <w:szCs w:val="40"/>
      <w:lang w:val="en-US" w:eastAsia="en-US"/>
    </w:rPr>
  </w:style>
  <w:style w:type="character" w:customStyle="1" w:styleId="FooterChar">
    <w:name w:val="Footer Char"/>
    <w:link w:val="Footer"/>
    <w:uiPriority w:val="99"/>
    <w:rsid w:val="008C420F"/>
    <w:rPr>
      <w:rFonts w:ascii="Tahoma" w:hAnsi="Tahoma" w:cs="Tahoma"/>
      <w:sz w:val="24"/>
      <w:szCs w:val="24"/>
      <w:lang w:val="en-US" w:eastAsia="en-US"/>
    </w:rPr>
  </w:style>
  <w:style w:type="paragraph" w:customStyle="1" w:styleId="3372873BB58A4DED866D2BE34882C06C">
    <w:name w:val="3372873BB58A4DED866D2BE34882C06C"/>
    <w:rsid w:val="0077513F"/>
    <w:pPr>
      <w:spacing w:after="200" w:line="276" w:lineRule="auto"/>
    </w:pPr>
    <w:rPr>
      <w:rFonts w:ascii="Calibri" w:eastAsia="MS Mincho" w:hAnsi="Calibri" w:cs="Arial"/>
      <w:sz w:val="22"/>
      <w:szCs w:val="22"/>
      <w:lang w:val="en-US" w:eastAsia="ja-JP"/>
    </w:rPr>
  </w:style>
  <w:style w:type="paragraph" w:customStyle="1" w:styleId="SPSHeading">
    <w:name w:val="SPS Heading"/>
    <w:basedOn w:val="Normal"/>
    <w:link w:val="SPSHeadingChar"/>
    <w:autoRedefine/>
    <w:qFormat/>
    <w:rsid w:val="00072E52"/>
    <w:rPr>
      <w:rFonts w:ascii="Arial" w:eastAsia="Arial" w:hAnsi="Arial" w:cs="Arial"/>
      <w:bCs/>
      <w:sz w:val="22"/>
      <w:szCs w:val="18"/>
    </w:rPr>
  </w:style>
  <w:style w:type="paragraph" w:customStyle="1" w:styleId="SPSSubHeading">
    <w:name w:val="SPS Sub Heading"/>
    <w:basedOn w:val="Normal"/>
    <w:link w:val="SPSSubHeadingChar"/>
    <w:qFormat/>
    <w:rsid w:val="00C254BB"/>
    <w:rPr>
      <w:rFonts w:asciiTheme="minorHAnsi" w:hAnsiTheme="minorHAnsi" w:cs="Arial"/>
      <w:b/>
      <w:color w:val="7030A0"/>
      <w:szCs w:val="20"/>
    </w:rPr>
  </w:style>
  <w:style w:type="paragraph" w:customStyle="1" w:styleId="SPSRevisionDate">
    <w:name w:val="SPS Revision Date"/>
    <w:basedOn w:val="Normal"/>
    <w:link w:val="SPSRevisionDateChar"/>
    <w:qFormat/>
    <w:rsid w:val="00EA3D4B"/>
    <w:pPr>
      <w:jc w:val="right"/>
    </w:pPr>
    <w:rPr>
      <w:rFonts w:ascii="Arial" w:hAnsi="Arial" w:cs="Arial"/>
      <w:b/>
      <w:color w:val="FFFFFF"/>
      <w:sz w:val="16"/>
      <w:szCs w:val="16"/>
    </w:rPr>
  </w:style>
  <w:style w:type="character" w:customStyle="1" w:styleId="SPSSubHeadingChar">
    <w:name w:val="SPS Sub Heading Char"/>
    <w:link w:val="SPSSubHeading"/>
    <w:rsid w:val="00C254BB"/>
    <w:rPr>
      <w:rFonts w:asciiTheme="minorHAnsi" w:hAnsiTheme="minorHAnsi" w:cs="Arial"/>
      <w:b/>
      <w:color w:val="7030A0"/>
      <w:sz w:val="24"/>
      <w:lang w:val="en-US" w:eastAsia="en-US"/>
    </w:rPr>
  </w:style>
  <w:style w:type="paragraph" w:customStyle="1" w:styleId="SPSSectionHeading">
    <w:name w:val="SPS Section Heading"/>
    <w:basedOn w:val="Normal"/>
    <w:link w:val="SPSSectionHeadingChar"/>
    <w:qFormat/>
    <w:rsid w:val="008E4A09"/>
    <w:rPr>
      <w:rFonts w:ascii="Arial" w:hAnsi="Arial"/>
      <w:b/>
      <w:color w:val="0070C0"/>
    </w:rPr>
  </w:style>
  <w:style w:type="character" w:customStyle="1" w:styleId="SPSRevisionDateChar">
    <w:name w:val="SPS Revision Date Char"/>
    <w:link w:val="SPSRevisionDate"/>
    <w:rsid w:val="00EA3D4B"/>
    <w:rPr>
      <w:rFonts w:ascii="Arial" w:hAnsi="Arial" w:cs="Arial"/>
      <w:b/>
      <w:color w:val="FFFFFF"/>
      <w:sz w:val="16"/>
      <w:szCs w:val="16"/>
      <w:lang w:val="en-US" w:eastAsia="en-US"/>
    </w:rPr>
  </w:style>
  <w:style w:type="paragraph" w:customStyle="1" w:styleId="SPSWebLink">
    <w:name w:val="SPS Web Link"/>
    <w:basedOn w:val="Normal"/>
    <w:link w:val="SPSWebLinkChar"/>
    <w:qFormat/>
    <w:rsid w:val="00EA3D4B"/>
    <w:pPr>
      <w:jc w:val="both"/>
    </w:pPr>
    <w:rPr>
      <w:rFonts w:ascii="Arial" w:hAnsi="Arial"/>
      <w:b/>
      <w:color w:val="0070C0"/>
      <w:sz w:val="20"/>
      <w:szCs w:val="20"/>
    </w:rPr>
  </w:style>
  <w:style w:type="character" w:customStyle="1" w:styleId="SPSSectionHeadingChar">
    <w:name w:val="SPS Section Heading Char"/>
    <w:link w:val="SPSSectionHeading"/>
    <w:rsid w:val="008E4A09"/>
    <w:rPr>
      <w:rFonts w:ascii="Arial" w:hAnsi="Arial" w:cs="Tahoma"/>
      <w:b/>
      <w:color w:val="0070C0"/>
      <w:sz w:val="24"/>
      <w:szCs w:val="24"/>
      <w:lang w:val="en-US" w:eastAsia="en-US"/>
    </w:rPr>
  </w:style>
  <w:style w:type="paragraph" w:customStyle="1" w:styleId="SPSSubText">
    <w:name w:val="SPS Sub Text"/>
    <w:basedOn w:val="SPSWebLink"/>
    <w:link w:val="SPSSubTextChar"/>
    <w:qFormat/>
    <w:rsid w:val="00EA3D4B"/>
    <w:rPr>
      <w:b w:val="0"/>
      <w:i/>
      <w:color w:val="262626"/>
    </w:rPr>
  </w:style>
  <w:style w:type="character" w:customStyle="1" w:styleId="SPSWebLinkChar">
    <w:name w:val="SPS Web Link Char"/>
    <w:link w:val="SPSWebLink"/>
    <w:rsid w:val="00EA3D4B"/>
    <w:rPr>
      <w:rFonts w:ascii="Arial" w:hAnsi="Arial" w:cs="Tahoma"/>
      <w:b/>
      <w:color w:val="0070C0"/>
      <w:lang w:val="en-US" w:eastAsia="en-US"/>
    </w:rPr>
  </w:style>
  <w:style w:type="paragraph" w:customStyle="1" w:styleId="SPSPictureSubText">
    <w:name w:val="SPS Picture Sub Text"/>
    <w:basedOn w:val="Normal"/>
    <w:link w:val="SPSPictureSubTextChar"/>
    <w:qFormat/>
    <w:rsid w:val="00EA3D4B"/>
    <w:pPr>
      <w:jc w:val="both"/>
    </w:pPr>
    <w:rPr>
      <w:rFonts w:ascii="Arial" w:hAnsi="Arial"/>
      <w:b/>
      <w:i/>
      <w:color w:val="595959"/>
      <w:sz w:val="16"/>
      <w:szCs w:val="16"/>
    </w:rPr>
  </w:style>
  <w:style w:type="character" w:customStyle="1" w:styleId="SPSSubTextChar">
    <w:name w:val="SPS Sub Text Char"/>
    <w:link w:val="SPSSubText"/>
    <w:rsid w:val="00EA3D4B"/>
    <w:rPr>
      <w:rFonts w:ascii="Arial" w:hAnsi="Arial" w:cs="Tahoma"/>
      <w:b w:val="0"/>
      <w:i/>
      <w:color w:val="262626"/>
      <w:lang w:val="en-US" w:eastAsia="en-US"/>
    </w:rPr>
  </w:style>
  <w:style w:type="paragraph" w:customStyle="1" w:styleId="SPSBodyText">
    <w:name w:val="SPS Body Text"/>
    <w:basedOn w:val="Normal"/>
    <w:link w:val="SPSBodyTextChar"/>
    <w:qFormat/>
    <w:rsid w:val="008E4A09"/>
    <w:rPr>
      <w:rFonts w:ascii="Arial" w:hAnsi="Arial"/>
      <w:color w:val="262626"/>
      <w:sz w:val="20"/>
      <w:szCs w:val="20"/>
    </w:rPr>
  </w:style>
  <w:style w:type="character" w:customStyle="1" w:styleId="SPSPictureSubTextChar">
    <w:name w:val="SPS Picture Sub Text Char"/>
    <w:link w:val="SPSPictureSubText"/>
    <w:rsid w:val="00EA3D4B"/>
    <w:rPr>
      <w:rFonts w:ascii="Arial" w:hAnsi="Arial" w:cs="Tahoma"/>
      <w:b/>
      <w:i/>
      <w:color w:val="595959"/>
      <w:sz w:val="16"/>
      <w:szCs w:val="16"/>
      <w:lang w:val="en-US" w:eastAsia="en-US"/>
    </w:rPr>
  </w:style>
  <w:style w:type="paragraph" w:customStyle="1" w:styleId="text">
    <w:name w:val="text"/>
    <w:basedOn w:val="Normal"/>
    <w:rsid w:val="00CE24AB"/>
    <w:pPr>
      <w:tabs>
        <w:tab w:val="left" w:pos="720"/>
      </w:tabs>
    </w:pPr>
    <w:rPr>
      <w:rFonts w:ascii="Times New Roman" w:hAnsi="Times New Roman" w:cs="Times New Roman"/>
      <w:sz w:val="22"/>
      <w:szCs w:val="20"/>
      <w:lang w:val="en-GB"/>
    </w:rPr>
  </w:style>
  <w:style w:type="character" w:customStyle="1" w:styleId="SPSBodyTextChar">
    <w:name w:val="SPS Body Text Char"/>
    <w:link w:val="SPSBodyText"/>
    <w:rsid w:val="008E4A09"/>
    <w:rPr>
      <w:rFonts w:ascii="Arial" w:hAnsi="Arial" w:cs="Tahoma"/>
      <w:color w:val="262626"/>
      <w:lang w:val="en-US" w:eastAsia="en-US"/>
    </w:rPr>
  </w:style>
  <w:style w:type="paragraph" w:customStyle="1" w:styleId="inset">
    <w:name w:val="inset"/>
    <w:basedOn w:val="Normal"/>
    <w:rsid w:val="00CE24AB"/>
    <w:pPr>
      <w:tabs>
        <w:tab w:val="left" w:pos="720"/>
      </w:tabs>
      <w:ind w:left="1440" w:hanging="720"/>
    </w:pPr>
    <w:rPr>
      <w:rFonts w:ascii="Times New Roman" w:hAnsi="Times New Roman" w:cs="Times New Roman"/>
      <w:sz w:val="22"/>
      <w:szCs w:val="20"/>
      <w:lang w:val="en-GB"/>
    </w:rPr>
  </w:style>
  <w:style w:type="paragraph" w:customStyle="1" w:styleId="subhead">
    <w:name w:val="subhead"/>
    <w:basedOn w:val="Normal"/>
    <w:rsid w:val="00CE24AB"/>
    <w:pPr>
      <w:tabs>
        <w:tab w:val="left" w:pos="720"/>
      </w:tabs>
      <w:ind w:left="720" w:hanging="720"/>
    </w:pPr>
    <w:rPr>
      <w:rFonts w:ascii="Times New Roman" w:hAnsi="Times New Roman" w:cs="Times New Roman"/>
      <w:b/>
      <w:caps/>
      <w:sz w:val="22"/>
      <w:szCs w:val="20"/>
      <w:lang w:val="en-GB"/>
    </w:rPr>
  </w:style>
  <w:style w:type="paragraph" w:customStyle="1" w:styleId="bullet">
    <w:name w:val="bullet"/>
    <w:basedOn w:val="inset2"/>
    <w:rsid w:val="00CE24AB"/>
    <w:pPr>
      <w:numPr>
        <w:numId w:val="1"/>
      </w:numPr>
    </w:pPr>
  </w:style>
  <w:style w:type="paragraph" w:styleId="ListParagraph">
    <w:name w:val="List Paragraph"/>
    <w:basedOn w:val="Normal"/>
    <w:uiPriority w:val="34"/>
    <w:qFormat/>
    <w:rsid w:val="00CE24AB"/>
    <w:pPr>
      <w:ind w:left="720"/>
    </w:pPr>
  </w:style>
  <w:style w:type="paragraph" w:customStyle="1" w:styleId="SPSTitle">
    <w:name w:val="SPS Title"/>
    <w:basedOn w:val="SPSHeading"/>
    <w:link w:val="SPSTitleChar"/>
    <w:qFormat/>
    <w:rsid w:val="00BE2083"/>
    <w:pPr>
      <w:ind w:left="720"/>
    </w:pPr>
    <w:rPr>
      <w:sz w:val="96"/>
      <w:szCs w:val="96"/>
    </w:rPr>
  </w:style>
  <w:style w:type="paragraph" w:customStyle="1" w:styleId="SPSSubTitle">
    <w:name w:val="SPS Sub Title"/>
    <w:basedOn w:val="SPSSubHeading"/>
    <w:link w:val="SPSSubTitleChar"/>
    <w:qFormat/>
    <w:rsid w:val="00BE2083"/>
    <w:pPr>
      <w:ind w:left="720"/>
    </w:pPr>
    <w:rPr>
      <w:b w:val="0"/>
      <w:sz w:val="32"/>
      <w:szCs w:val="32"/>
    </w:rPr>
  </w:style>
  <w:style w:type="character" w:customStyle="1" w:styleId="SPSHeadingChar">
    <w:name w:val="SPS Heading Char"/>
    <w:link w:val="SPSHeading"/>
    <w:rsid w:val="00072E52"/>
    <w:rPr>
      <w:rFonts w:ascii="Arial" w:eastAsia="Arial" w:hAnsi="Arial" w:cs="Arial"/>
      <w:bCs/>
      <w:sz w:val="22"/>
      <w:szCs w:val="18"/>
      <w:lang w:val="en-US" w:eastAsia="en-US"/>
    </w:rPr>
  </w:style>
  <w:style w:type="character" w:customStyle="1" w:styleId="SPSTitleChar">
    <w:name w:val="SPS Title Char"/>
    <w:link w:val="SPSTitle"/>
    <w:rsid w:val="00BE2083"/>
    <w:rPr>
      <w:rFonts w:ascii="Arial" w:hAnsi="Arial" w:cs="Arial"/>
      <w:color w:val="0070C0"/>
      <w:sz w:val="96"/>
      <w:szCs w:val="96"/>
      <w:lang w:val="en-US" w:eastAsia="en-US"/>
    </w:rPr>
  </w:style>
  <w:style w:type="paragraph" w:customStyle="1" w:styleId="RevisionText">
    <w:name w:val="Revision Text"/>
    <w:basedOn w:val="SPSSubTitle"/>
    <w:link w:val="RevisionTextChar"/>
    <w:qFormat/>
    <w:rsid w:val="00DD138B"/>
    <w:rPr>
      <w:b/>
      <w:color w:val="A6A6A6"/>
      <w:sz w:val="20"/>
      <w:szCs w:val="20"/>
    </w:rPr>
  </w:style>
  <w:style w:type="character" w:customStyle="1" w:styleId="SPSSubTitleChar">
    <w:name w:val="SPS Sub Title Char"/>
    <w:link w:val="SPSSubTitle"/>
    <w:rsid w:val="00BE2083"/>
    <w:rPr>
      <w:rFonts w:ascii="Arial" w:hAnsi="Arial" w:cs="Arial"/>
      <w:b w:val="0"/>
      <w:color w:val="404040"/>
      <w:sz w:val="32"/>
      <w:szCs w:val="32"/>
      <w:lang w:val="en-US" w:eastAsia="en-US"/>
    </w:rPr>
  </w:style>
  <w:style w:type="character" w:customStyle="1" w:styleId="Heading2Char">
    <w:name w:val="Heading 2 Char"/>
    <w:link w:val="Heading2"/>
    <w:rsid w:val="00C254BB"/>
    <w:rPr>
      <w:rFonts w:asciiTheme="minorHAnsi" w:hAnsiTheme="minorHAnsi"/>
      <w:b/>
      <w:bCs/>
      <w:i/>
      <w:iCs/>
      <w:color w:val="7030A0"/>
      <w:sz w:val="28"/>
      <w:szCs w:val="28"/>
      <w:lang w:val="en-US" w:eastAsia="en-US"/>
    </w:rPr>
  </w:style>
  <w:style w:type="character" w:customStyle="1" w:styleId="RevisionTextChar">
    <w:name w:val="Revision Text Char"/>
    <w:link w:val="RevisionText"/>
    <w:rsid w:val="00DD138B"/>
    <w:rPr>
      <w:rFonts w:ascii="Arial" w:hAnsi="Arial" w:cs="Arial"/>
      <w:b/>
      <w:color w:val="A6A6A6"/>
      <w:sz w:val="32"/>
      <w:szCs w:val="32"/>
      <w:lang w:val="en-US" w:eastAsia="en-US"/>
    </w:rPr>
  </w:style>
  <w:style w:type="character" w:customStyle="1" w:styleId="Heading3Char">
    <w:name w:val="Heading 3 Char"/>
    <w:link w:val="Heading3"/>
    <w:semiHidden/>
    <w:rsid w:val="008E4A09"/>
    <w:rPr>
      <w:rFonts w:ascii="Cambria" w:eastAsia="Times New Roman" w:hAnsi="Cambria" w:cs="Times New Roman"/>
      <w:b/>
      <w:bCs/>
      <w:sz w:val="26"/>
      <w:szCs w:val="26"/>
      <w:lang w:val="en-US" w:eastAsia="en-US"/>
    </w:rPr>
  </w:style>
  <w:style w:type="paragraph" w:customStyle="1" w:styleId="FirstParagraphLevel2">
    <w:name w:val="First Paragraph Level 2"/>
    <w:rsid w:val="008E4A09"/>
    <w:pPr>
      <w:widowControl w:val="0"/>
      <w:spacing w:before="60"/>
      <w:jc w:val="both"/>
    </w:pPr>
    <w:rPr>
      <w:rFonts w:ascii="Trebuchet MS" w:hAnsi="Trebuchet MS"/>
      <w:sz w:val="18"/>
    </w:rPr>
  </w:style>
  <w:style w:type="paragraph" w:customStyle="1" w:styleId="FirstParagraphLevel3">
    <w:name w:val="First Paragraph Level 3"/>
    <w:rsid w:val="008E4A09"/>
    <w:pPr>
      <w:widowControl w:val="0"/>
      <w:spacing w:before="60"/>
      <w:jc w:val="both"/>
    </w:pPr>
    <w:rPr>
      <w:rFonts w:ascii="Trebuchet MS" w:hAnsi="Trebuchet MS"/>
      <w:sz w:val="18"/>
    </w:rPr>
  </w:style>
  <w:style w:type="paragraph" w:customStyle="1" w:styleId="FirstParagraphLevel4">
    <w:name w:val="First Paragraph Level 4"/>
    <w:basedOn w:val="Normal"/>
    <w:next w:val="Normal"/>
    <w:rsid w:val="008E4A09"/>
    <w:pPr>
      <w:widowControl w:val="0"/>
      <w:ind w:left="992"/>
      <w:jc w:val="both"/>
    </w:pPr>
    <w:rPr>
      <w:rFonts w:ascii="Trebuchet MS" w:hAnsi="Trebuchet MS" w:cs="Times New Roman"/>
      <w:sz w:val="20"/>
      <w:szCs w:val="20"/>
      <w:lang w:val="en-GB" w:eastAsia="en-GB"/>
    </w:rPr>
  </w:style>
  <w:style w:type="character" w:customStyle="1" w:styleId="StyleLatinTrebuchetMSComplexArial10ptBold">
    <w:name w:val="Style (Latin) Trebuchet MS (Complex) Arial 10 pt Bold"/>
    <w:rsid w:val="008E4A09"/>
    <w:rPr>
      <w:rFonts w:ascii="Trebuchet MS" w:hAnsi="Trebuchet MS"/>
      <w:b/>
      <w:sz w:val="20"/>
    </w:rPr>
  </w:style>
  <w:style w:type="character" w:customStyle="1" w:styleId="apple-converted-space">
    <w:name w:val="apple-converted-space"/>
    <w:rsid w:val="008E4A09"/>
  </w:style>
  <w:style w:type="paragraph" w:customStyle="1" w:styleId="SchedulL1">
    <w:name w:val="Schedul_L1"/>
    <w:basedOn w:val="Normal"/>
    <w:next w:val="Normal"/>
    <w:rsid w:val="008E4A09"/>
    <w:pPr>
      <w:keepNext/>
      <w:pageBreakBefore/>
      <w:numPr>
        <w:numId w:val="2"/>
      </w:numPr>
      <w:spacing w:after="220" w:line="480" w:lineRule="auto"/>
      <w:jc w:val="center"/>
      <w:outlineLvl w:val="0"/>
    </w:pPr>
    <w:rPr>
      <w:rFonts w:ascii="Arial Bold" w:hAnsi="Arial Bold" w:cs="Times New Roman"/>
      <w:b/>
      <w:sz w:val="22"/>
      <w:szCs w:val="20"/>
    </w:rPr>
  </w:style>
  <w:style w:type="paragraph" w:customStyle="1" w:styleId="SchedulL2">
    <w:name w:val="Schedul_L2"/>
    <w:basedOn w:val="Normal"/>
    <w:next w:val="Normal"/>
    <w:rsid w:val="008E4A09"/>
    <w:pPr>
      <w:keepNext/>
      <w:numPr>
        <w:ilvl w:val="1"/>
        <w:numId w:val="2"/>
      </w:numPr>
      <w:spacing w:after="220"/>
      <w:jc w:val="center"/>
      <w:outlineLvl w:val="1"/>
    </w:pPr>
    <w:rPr>
      <w:rFonts w:ascii="Arial Bold" w:hAnsi="Arial Bold" w:cs="Times New Roman"/>
      <w:b/>
      <w:sz w:val="22"/>
      <w:szCs w:val="20"/>
    </w:rPr>
  </w:style>
  <w:style w:type="paragraph" w:customStyle="1" w:styleId="SchedulL3">
    <w:name w:val="Schedul_L3"/>
    <w:basedOn w:val="Normal"/>
    <w:next w:val="Normal"/>
    <w:rsid w:val="008E4A09"/>
    <w:pPr>
      <w:keepNext/>
      <w:numPr>
        <w:ilvl w:val="2"/>
        <w:numId w:val="2"/>
      </w:numPr>
      <w:spacing w:after="220"/>
      <w:jc w:val="both"/>
      <w:outlineLvl w:val="2"/>
    </w:pPr>
    <w:rPr>
      <w:rFonts w:ascii="Arial" w:hAnsi="Arial" w:cs="Times New Roman"/>
      <w:b/>
      <w:caps/>
      <w:sz w:val="22"/>
      <w:szCs w:val="20"/>
    </w:rPr>
  </w:style>
  <w:style w:type="paragraph" w:customStyle="1" w:styleId="SchedulL4">
    <w:name w:val="Schedul_L4"/>
    <w:basedOn w:val="Normal"/>
    <w:rsid w:val="008E4A09"/>
    <w:pPr>
      <w:numPr>
        <w:ilvl w:val="3"/>
        <w:numId w:val="2"/>
      </w:numPr>
      <w:spacing w:after="220"/>
      <w:jc w:val="both"/>
      <w:outlineLvl w:val="3"/>
    </w:pPr>
    <w:rPr>
      <w:rFonts w:ascii="Arial" w:hAnsi="Arial" w:cs="Times New Roman"/>
      <w:sz w:val="22"/>
      <w:szCs w:val="20"/>
    </w:rPr>
  </w:style>
  <w:style w:type="paragraph" w:customStyle="1" w:styleId="SchedulL5">
    <w:name w:val="Schedul_L5"/>
    <w:basedOn w:val="Normal"/>
    <w:rsid w:val="008E4A09"/>
    <w:pPr>
      <w:numPr>
        <w:ilvl w:val="4"/>
        <w:numId w:val="2"/>
      </w:numPr>
      <w:spacing w:after="220"/>
      <w:jc w:val="both"/>
      <w:outlineLvl w:val="4"/>
    </w:pPr>
    <w:rPr>
      <w:rFonts w:ascii="Arial" w:hAnsi="Arial" w:cs="Times New Roman"/>
      <w:sz w:val="22"/>
      <w:szCs w:val="20"/>
    </w:rPr>
  </w:style>
  <w:style w:type="paragraph" w:customStyle="1" w:styleId="SchedulL6">
    <w:name w:val="Schedul_L6"/>
    <w:basedOn w:val="Normal"/>
    <w:rsid w:val="008E4A09"/>
    <w:pPr>
      <w:numPr>
        <w:ilvl w:val="5"/>
        <w:numId w:val="2"/>
      </w:numPr>
      <w:spacing w:after="220"/>
      <w:jc w:val="both"/>
      <w:outlineLvl w:val="5"/>
    </w:pPr>
    <w:rPr>
      <w:rFonts w:ascii="Arial" w:hAnsi="Arial" w:cs="Times New Roman"/>
      <w:sz w:val="22"/>
      <w:szCs w:val="20"/>
    </w:rPr>
  </w:style>
  <w:style w:type="paragraph" w:customStyle="1" w:styleId="SchedulL7">
    <w:name w:val="Schedul_L7"/>
    <w:basedOn w:val="SchedulL6"/>
    <w:rsid w:val="008E4A09"/>
    <w:pPr>
      <w:numPr>
        <w:ilvl w:val="6"/>
      </w:numPr>
      <w:outlineLvl w:val="6"/>
    </w:pPr>
  </w:style>
  <w:style w:type="paragraph" w:customStyle="1" w:styleId="SchedulL8">
    <w:name w:val="Schedul_L8"/>
    <w:basedOn w:val="SchedulL7"/>
    <w:rsid w:val="008E4A09"/>
    <w:pPr>
      <w:numPr>
        <w:ilvl w:val="7"/>
      </w:numPr>
      <w:outlineLvl w:val="7"/>
    </w:pPr>
  </w:style>
  <w:style w:type="paragraph" w:styleId="NormalWeb">
    <w:name w:val="Normal (Web)"/>
    <w:basedOn w:val="Normal"/>
    <w:uiPriority w:val="99"/>
    <w:unhideWhenUsed/>
    <w:rsid w:val="008E4A09"/>
    <w:pPr>
      <w:spacing w:before="100" w:beforeAutospacing="1" w:after="100" w:afterAutospacing="1"/>
    </w:pPr>
    <w:rPr>
      <w:rFonts w:ascii="Times New Roman" w:hAnsi="Times New Roman" w:cs="Times New Roman"/>
      <w:lang w:val="en-GB" w:eastAsia="en-GB"/>
    </w:rPr>
  </w:style>
  <w:style w:type="paragraph" w:styleId="TOC1">
    <w:name w:val="toc 1"/>
    <w:basedOn w:val="Normal"/>
    <w:next w:val="Normal"/>
    <w:autoRedefine/>
    <w:uiPriority w:val="39"/>
    <w:rsid w:val="009D23E1"/>
    <w:pPr>
      <w:tabs>
        <w:tab w:val="right" w:leader="dot" w:pos="8296"/>
      </w:tabs>
    </w:pPr>
    <w:rPr>
      <w:rFonts w:ascii="Arial" w:hAnsi="Arial" w:cs="Times New Roman"/>
      <w:noProof/>
      <w:sz w:val="22"/>
      <w:lang w:val="en-GB" w:eastAsia="en-GB"/>
    </w:rPr>
  </w:style>
  <w:style w:type="paragraph" w:styleId="TOC2">
    <w:name w:val="toc 2"/>
    <w:basedOn w:val="Normal"/>
    <w:next w:val="Normal"/>
    <w:autoRedefine/>
    <w:uiPriority w:val="39"/>
    <w:rsid w:val="007F11BF"/>
    <w:pPr>
      <w:tabs>
        <w:tab w:val="left" w:pos="880"/>
        <w:tab w:val="right" w:leader="dot" w:pos="8296"/>
      </w:tabs>
    </w:pPr>
    <w:rPr>
      <w:rFonts w:ascii="Times New Roman" w:hAnsi="Times New Roman" w:cs="Times New Roman"/>
      <w:lang w:val="en-GB" w:eastAsia="en-GB"/>
    </w:rPr>
  </w:style>
  <w:style w:type="paragraph" w:styleId="TOC3">
    <w:name w:val="toc 3"/>
    <w:basedOn w:val="Normal"/>
    <w:next w:val="Normal"/>
    <w:autoRedefine/>
    <w:rsid w:val="00FB3616"/>
    <w:pPr>
      <w:ind w:left="480"/>
    </w:pPr>
    <w:rPr>
      <w:rFonts w:ascii="Times New Roman" w:hAnsi="Times New Roman" w:cs="Times New Roman"/>
      <w:lang w:val="en-GB" w:eastAsia="en-GB"/>
    </w:rPr>
  </w:style>
  <w:style w:type="paragraph" w:styleId="BodyText2">
    <w:name w:val="Body Text 2"/>
    <w:basedOn w:val="Normal"/>
    <w:link w:val="BodyText2Char"/>
    <w:rsid w:val="00FB3616"/>
    <w:pPr>
      <w:spacing w:after="240"/>
      <w:ind w:left="720"/>
    </w:pPr>
    <w:rPr>
      <w:rFonts w:ascii="Arial" w:hAnsi="Arial" w:cs="Times New Roman"/>
      <w:sz w:val="22"/>
      <w:szCs w:val="20"/>
      <w:lang w:val="en-GB"/>
    </w:rPr>
  </w:style>
  <w:style w:type="character" w:customStyle="1" w:styleId="BodyText2Char">
    <w:name w:val="Body Text 2 Char"/>
    <w:link w:val="BodyText2"/>
    <w:rsid w:val="00FB3616"/>
    <w:rPr>
      <w:rFonts w:ascii="Arial" w:hAnsi="Arial"/>
      <w:sz w:val="22"/>
      <w:lang w:eastAsia="en-US"/>
    </w:rPr>
  </w:style>
  <w:style w:type="character" w:styleId="CommentReference">
    <w:name w:val="annotation reference"/>
    <w:rsid w:val="00FB3616"/>
    <w:rPr>
      <w:sz w:val="16"/>
      <w:szCs w:val="16"/>
    </w:rPr>
  </w:style>
  <w:style w:type="paragraph" w:styleId="CommentText">
    <w:name w:val="annotation text"/>
    <w:basedOn w:val="Normal"/>
    <w:link w:val="CommentTextChar"/>
    <w:rsid w:val="00FB3616"/>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rsid w:val="00FB3616"/>
  </w:style>
  <w:style w:type="paragraph" w:styleId="CommentSubject">
    <w:name w:val="annotation subject"/>
    <w:basedOn w:val="CommentText"/>
    <w:next w:val="CommentText"/>
    <w:link w:val="CommentSubjectChar"/>
    <w:rsid w:val="00FB3616"/>
    <w:rPr>
      <w:b/>
      <w:bCs/>
    </w:rPr>
  </w:style>
  <w:style w:type="character" w:customStyle="1" w:styleId="CommentSubjectChar">
    <w:name w:val="Comment Subject Char"/>
    <w:link w:val="CommentSubject"/>
    <w:rsid w:val="00FB3616"/>
    <w:rPr>
      <w:b/>
      <w:bCs/>
    </w:rPr>
  </w:style>
  <w:style w:type="character" w:styleId="Emphasis">
    <w:name w:val="Emphasis"/>
    <w:qFormat/>
    <w:rsid w:val="00FB3616"/>
    <w:rPr>
      <w:i/>
      <w:iCs/>
    </w:rPr>
  </w:style>
  <w:style w:type="character" w:styleId="FollowedHyperlink">
    <w:name w:val="FollowedHyperlink"/>
    <w:rsid w:val="002D3CCC"/>
    <w:rPr>
      <w:color w:val="800080"/>
      <w:u w:val="single"/>
    </w:rPr>
  </w:style>
  <w:style w:type="paragraph" w:customStyle="1" w:styleId="TableHeader">
    <w:name w:val="TableHeader"/>
    <w:basedOn w:val="Normal"/>
    <w:qFormat/>
    <w:rsid w:val="003B36C8"/>
    <w:pPr>
      <w:spacing w:line="288" w:lineRule="auto"/>
    </w:pPr>
    <w:rPr>
      <w:rFonts w:ascii="Arial" w:hAnsi="Arial" w:cs="Times New Roman"/>
      <w:b/>
      <w:lang w:val="en-GB" w:eastAsia="en-GB"/>
    </w:rPr>
  </w:style>
  <w:style w:type="paragraph" w:styleId="BodyText">
    <w:name w:val="Body Text"/>
    <w:basedOn w:val="Normal"/>
    <w:link w:val="BodyTextChar"/>
    <w:rsid w:val="00981588"/>
    <w:pPr>
      <w:spacing w:after="120"/>
    </w:pPr>
  </w:style>
  <w:style w:type="character" w:customStyle="1" w:styleId="BodyTextChar">
    <w:name w:val="Body Text Char"/>
    <w:link w:val="BodyText"/>
    <w:rsid w:val="00981588"/>
    <w:rPr>
      <w:rFonts w:ascii="Tahoma" w:hAnsi="Tahoma" w:cs="Tahoma"/>
      <w:sz w:val="24"/>
      <w:szCs w:val="24"/>
      <w:lang w:val="en-US" w:eastAsia="en-US"/>
    </w:rPr>
  </w:style>
  <w:style w:type="paragraph" w:customStyle="1" w:styleId="Default">
    <w:name w:val="Default"/>
    <w:rsid w:val="00486EFF"/>
    <w:pPr>
      <w:autoSpaceDE w:val="0"/>
      <w:autoSpaceDN w:val="0"/>
      <w:adjustRightInd w:val="0"/>
    </w:pPr>
    <w:rPr>
      <w:color w:val="000000"/>
      <w:sz w:val="24"/>
      <w:lang w:val="en-US"/>
    </w:rPr>
  </w:style>
  <w:style w:type="paragraph" w:styleId="TOCHeading">
    <w:name w:val="TOC Heading"/>
    <w:basedOn w:val="Heading1"/>
    <w:next w:val="Normal"/>
    <w:uiPriority w:val="39"/>
    <w:unhideWhenUsed/>
    <w:qFormat/>
    <w:rsid w:val="00C254BB"/>
    <w:pPr>
      <w:keepLines/>
      <w:spacing w:after="0" w:line="259" w:lineRule="auto"/>
      <w:outlineLvl w:val="9"/>
    </w:pPr>
    <w:rPr>
      <w:rFonts w:asciiTheme="majorHAnsi" w:eastAsiaTheme="majorEastAsia" w:hAnsiTheme="majorHAnsi" w:cstheme="majorBidi"/>
      <w:bCs/>
      <w:color w:val="2E74B5" w:themeColor="accent1" w:themeShade="BF"/>
      <w:kern w:val="0"/>
      <w:sz w:val="32"/>
    </w:rPr>
  </w:style>
  <w:style w:type="character" w:customStyle="1" w:styleId="UnresolvedMention1">
    <w:name w:val="Unresolved Mention1"/>
    <w:basedOn w:val="DefaultParagraphFont"/>
    <w:uiPriority w:val="99"/>
    <w:semiHidden/>
    <w:unhideWhenUsed/>
    <w:rsid w:val="00430FBE"/>
    <w:rPr>
      <w:color w:val="808080"/>
      <w:shd w:val="clear" w:color="auto" w:fill="E6E6E6"/>
    </w:rPr>
  </w:style>
  <w:style w:type="character" w:customStyle="1" w:styleId="1bodycopy10ptChar">
    <w:name w:val="1 body copy 10pt Char"/>
    <w:link w:val="1bodycopy10pt"/>
    <w:locked/>
    <w:rsid w:val="00092E2D"/>
    <w:rPr>
      <w:rFonts w:ascii="MS Mincho" w:eastAsia="MS Mincho" w:hAnsi="MS Mincho"/>
      <w:szCs w:val="24"/>
      <w:lang w:val="en-US" w:eastAsia="en-US"/>
    </w:rPr>
  </w:style>
  <w:style w:type="paragraph" w:customStyle="1" w:styleId="1bodycopy10pt">
    <w:name w:val="1 body copy 10pt"/>
    <w:basedOn w:val="Normal"/>
    <w:link w:val="1bodycopy10ptChar"/>
    <w:qFormat/>
    <w:rsid w:val="00092E2D"/>
    <w:pPr>
      <w:spacing w:after="120"/>
    </w:pPr>
    <w:rPr>
      <w:rFonts w:ascii="MS Mincho" w:eastAsia="MS Mincho" w:hAnsi="MS Mincho" w:cs="Times New Roman"/>
      <w:sz w:val="20"/>
    </w:rPr>
  </w:style>
  <w:style w:type="paragraph" w:customStyle="1" w:styleId="4Bulletedcopyblue">
    <w:name w:val="4 Bulleted copy blue"/>
    <w:basedOn w:val="Normal"/>
    <w:qFormat/>
    <w:rsid w:val="00092E2D"/>
    <w:pPr>
      <w:numPr>
        <w:numId w:val="51"/>
      </w:numPr>
      <w:spacing w:after="120"/>
    </w:pPr>
    <w:rPr>
      <w:rFonts w:ascii="Arial" w:eastAsia="MS Mincho" w:hAnsi="Arial" w:cs="Arial"/>
      <w:sz w:val="20"/>
      <w:szCs w:val="20"/>
    </w:rPr>
  </w:style>
  <w:style w:type="paragraph" w:styleId="FootnoteText">
    <w:name w:val="footnote text"/>
    <w:basedOn w:val="Normal"/>
    <w:link w:val="FootnoteTextChar"/>
    <w:rsid w:val="00077854"/>
    <w:rPr>
      <w:sz w:val="20"/>
      <w:szCs w:val="20"/>
    </w:rPr>
  </w:style>
  <w:style w:type="character" w:customStyle="1" w:styleId="FootnoteTextChar">
    <w:name w:val="Footnote Text Char"/>
    <w:basedOn w:val="DefaultParagraphFont"/>
    <w:link w:val="FootnoteText"/>
    <w:rsid w:val="00077854"/>
    <w:rPr>
      <w:rFonts w:ascii="Tahoma" w:hAnsi="Tahoma" w:cs="Tahoma"/>
      <w:lang w:val="en-US" w:eastAsia="en-US"/>
    </w:rPr>
  </w:style>
  <w:style w:type="paragraph" w:styleId="Revision">
    <w:name w:val="Revision"/>
    <w:hidden/>
    <w:uiPriority w:val="99"/>
    <w:semiHidden/>
    <w:rsid w:val="00AB1F3A"/>
    <w:rPr>
      <w:rFonts w:ascii="Tahoma" w:hAnsi="Tahoma" w:cs="Tahoma"/>
      <w:sz w:val="24"/>
      <w:szCs w:val="24"/>
      <w:lang w:val="en-US" w:eastAsia="en-US"/>
    </w:rPr>
  </w:style>
  <w:style w:type="paragraph" w:customStyle="1" w:styleId="7DOsbullet">
    <w:name w:val="7 DOs bullet"/>
    <w:basedOn w:val="Normal"/>
    <w:rsid w:val="00AC7D23"/>
    <w:pPr>
      <w:numPr>
        <w:numId w:val="77"/>
      </w:numPr>
      <w:spacing w:after="120"/>
      <w:ind w:right="284"/>
    </w:pPr>
    <w:rPr>
      <w:rFonts w:ascii="Arial" w:eastAsia="MS Mincho" w:hAnsi="Arial" w:cs="Arial"/>
      <w:b/>
      <w:szCs w:val="20"/>
      <w:lang w:val="en-GB"/>
    </w:rPr>
  </w:style>
  <w:style w:type="paragraph" w:customStyle="1" w:styleId="Subhead2">
    <w:name w:val="Subhead 2"/>
    <w:basedOn w:val="1bodycopy10pt"/>
    <w:next w:val="1bodycopy10pt"/>
    <w:link w:val="Subhead2Char"/>
    <w:qFormat/>
    <w:rsid w:val="00AC7D23"/>
    <w:pPr>
      <w:spacing w:before="240"/>
    </w:pPr>
    <w:rPr>
      <w:rFonts w:ascii="Arial" w:hAnsi="Arial"/>
      <w:b/>
      <w:color w:val="12263F"/>
      <w:sz w:val="24"/>
      <w:lang w:val="en-GB"/>
    </w:rPr>
  </w:style>
  <w:style w:type="character" w:customStyle="1" w:styleId="Subhead2Char">
    <w:name w:val="Subhead 2 Char"/>
    <w:link w:val="Subhead2"/>
    <w:rsid w:val="00AC7D23"/>
    <w:rPr>
      <w:rFonts w:ascii="Arial" w:eastAsia="MS Mincho" w:hAnsi="Arial"/>
      <w:b/>
      <w:color w:val="12263F"/>
      <w:sz w:val="24"/>
      <w:szCs w:val="24"/>
      <w:lang w:eastAsia="en-US"/>
    </w:rPr>
  </w:style>
  <w:style w:type="character" w:customStyle="1" w:styleId="UnresolvedMention">
    <w:name w:val="Unresolved Mention"/>
    <w:basedOn w:val="DefaultParagraphFont"/>
    <w:uiPriority w:val="99"/>
    <w:semiHidden/>
    <w:unhideWhenUsed/>
    <w:rsid w:val="008A2215"/>
    <w:rPr>
      <w:color w:val="605E5C"/>
      <w:shd w:val="clear" w:color="auto" w:fill="E1DFDD"/>
    </w:rPr>
  </w:style>
  <w:style w:type="paragraph" w:customStyle="1" w:styleId="paragraph">
    <w:name w:val="paragraph"/>
    <w:basedOn w:val="Normal"/>
    <w:rsid w:val="000876D3"/>
    <w:pPr>
      <w:spacing w:before="100" w:beforeAutospacing="1" w:after="100" w:afterAutospacing="1"/>
    </w:pPr>
    <w:rPr>
      <w:rFonts w:ascii="Times New Roman" w:hAnsi="Times New Roman" w:cs="Times New Roman"/>
      <w:lang w:val="en-GB" w:eastAsia="en-GB"/>
    </w:rPr>
  </w:style>
  <w:style w:type="character" w:customStyle="1" w:styleId="normaltextrun">
    <w:name w:val="normaltextrun"/>
    <w:basedOn w:val="DefaultParagraphFont"/>
    <w:rsid w:val="000876D3"/>
  </w:style>
  <w:style w:type="character" w:customStyle="1" w:styleId="eop">
    <w:name w:val="eop"/>
    <w:basedOn w:val="DefaultParagraphFont"/>
    <w:rsid w:val="000876D3"/>
  </w:style>
  <w:style w:type="character" w:customStyle="1" w:styleId="cf01">
    <w:name w:val="cf01"/>
    <w:basedOn w:val="DefaultParagraphFont"/>
    <w:rsid w:val="00DD63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406">
      <w:bodyDiv w:val="1"/>
      <w:marLeft w:val="0"/>
      <w:marRight w:val="0"/>
      <w:marTop w:val="0"/>
      <w:marBottom w:val="0"/>
      <w:divBdr>
        <w:top w:val="none" w:sz="0" w:space="0" w:color="auto"/>
        <w:left w:val="none" w:sz="0" w:space="0" w:color="auto"/>
        <w:bottom w:val="none" w:sz="0" w:space="0" w:color="auto"/>
        <w:right w:val="none" w:sz="0" w:space="0" w:color="auto"/>
      </w:divBdr>
      <w:divsChild>
        <w:div w:id="1099326976">
          <w:marLeft w:val="0"/>
          <w:marRight w:val="0"/>
          <w:marTop w:val="0"/>
          <w:marBottom w:val="0"/>
          <w:divBdr>
            <w:top w:val="none" w:sz="0" w:space="0" w:color="auto"/>
            <w:left w:val="none" w:sz="0" w:space="0" w:color="auto"/>
            <w:bottom w:val="none" w:sz="0" w:space="0" w:color="auto"/>
            <w:right w:val="none" w:sz="0" w:space="0" w:color="auto"/>
          </w:divBdr>
          <w:divsChild>
            <w:div w:id="1849975631">
              <w:marLeft w:val="0"/>
              <w:marRight w:val="0"/>
              <w:marTop w:val="0"/>
              <w:marBottom w:val="0"/>
              <w:divBdr>
                <w:top w:val="none" w:sz="0" w:space="0" w:color="auto"/>
                <w:left w:val="none" w:sz="0" w:space="0" w:color="auto"/>
                <w:bottom w:val="none" w:sz="0" w:space="0" w:color="auto"/>
                <w:right w:val="none" w:sz="0" w:space="0" w:color="auto"/>
              </w:divBdr>
            </w:div>
            <w:div w:id="2015917193">
              <w:marLeft w:val="0"/>
              <w:marRight w:val="0"/>
              <w:marTop w:val="0"/>
              <w:marBottom w:val="0"/>
              <w:divBdr>
                <w:top w:val="none" w:sz="0" w:space="0" w:color="auto"/>
                <w:left w:val="none" w:sz="0" w:space="0" w:color="auto"/>
                <w:bottom w:val="none" w:sz="0" w:space="0" w:color="auto"/>
                <w:right w:val="none" w:sz="0" w:space="0" w:color="auto"/>
              </w:divBdr>
            </w:div>
            <w:div w:id="467403131">
              <w:marLeft w:val="0"/>
              <w:marRight w:val="0"/>
              <w:marTop w:val="0"/>
              <w:marBottom w:val="0"/>
              <w:divBdr>
                <w:top w:val="none" w:sz="0" w:space="0" w:color="auto"/>
                <w:left w:val="none" w:sz="0" w:space="0" w:color="auto"/>
                <w:bottom w:val="none" w:sz="0" w:space="0" w:color="auto"/>
                <w:right w:val="none" w:sz="0" w:space="0" w:color="auto"/>
              </w:divBdr>
            </w:div>
          </w:divsChild>
        </w:div>
        <w:div w:id="99301333">
          <w:marLeft w:val="0"/>
          <w:marRight w:val="0"/>
          <w:marTop w:val="0"/>
          <w:marBottom w:val="0"/>
          <w:divBdr>
            <w:top w:val="none" w:sz="0" w:space="0" w:color="auto"/>
            <w:left w:val="none" w:sz="0" w:space="0" w:color="auto"/>
            <w:bottom w:val="none" w:sz="0" w:space="0" w:color="auto"/>
            <w:right w:val="none" w:sz="0" w:space="0" w:color="auto"/>
          </w:divBdr>
          <w:divsChild>
            <w:div w:id="20519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5679">
      <w:bodyDiv w:val="1"/>
      <w:marLeft w:val="0"/>
      <w:marRight w:val="0"/>
      <w:marTop w:val="0"/>
      <w:marBottom w:val="0"/>
      <w:divBdr>
        <w:top w:val="none" w:sz="0" w:space="0" w:color="auto"/>
        <w:left w:val="none" w:sz="0" w:space="0" w:color="auto"/>
        <w:bottom w:val="none" w:sz="0" w:space="0" w:color="auto"/>
        <w:right w:val="none" w:sz="0" w:space="0" w:color="auto"/>
      </w:divBdr>
    </w:div>
    <w:div w:id="225645894">
      <w:bodyDiv w:val="1"/>
      <w:marLeft w:val="0"/>
      <w:marRight w:val="0"/>
      <w:marTop w:val="0"/>
      <w:marBottom w:val="0"/>
      <w:divBdr>
        <w:top w:val="none" w:sz="0" w:space="0" w:color="auto"/>
        <w:left w:val="none" w:sz="0" w:space="0" w:color="auto"/>
        <w:bottom w:val="none" w:sz="0" w:space="0" w:color="auto"/>
        <w:right w:val="none" w:sz="0" w:space="0" w:color="auto"/>
      </w:divBdr>
      <w:divsChild>
        <w:div w:id="967011405">
          <w:marLeft w:val="0"/>
          <w:marRight w:val="0"/>
          <w:marTop w:val="0"/>
          <w:marBottom w:val="0"/>
          <w:divBdr>
            <w:top w:val="none" w:sz="0" w:space="0" w:color="auto"/>
            <w:left w:val="none" w:sz="0" w:space="0" w:color="auto"/>
            <w:bottom w:val="none" w:sz="0" w:space="0" w:color="auto"/>
            <w:right w:val="none" w:sz="0" w:space="0" w:color="auto"/>
          </w:divBdr>
          <w:divsChild>
            <w:div w:id="1113132578">
              <w:marLeft w:val="0"/>
              <w:marRight w:val="0"/>
              <w:marTop w:val="0"/>
              <w:marBottom w:val="0"/>
              <w:divBdr>
                <w:top w:val="none" w:sz="0" w:space="0" w:color="auto"/>
                <w:left w:val="none" w:sz="0" w:space="0" w:color="auto"/>
                <w:bottom w:val="none" w:sz="0" w:space="0" w:color="auto"/>
                <w:right w:val="none" w:sz="0" w:space="0" w:color="auto"/>
              </w:divBdr>
            </w:div>
            <w:div w:id="1387871071">
              <w:marLeft w:val="0"/>
              <w:marRight w:val="0"/>
              <w:marTop w:val="0"/>
              <w:marBottom w:val="0"/>
              <w:divBdr>
                <w:top w:val="none" w:sz="0" w:space="0" w:color="auto"/>
                <w:left w:val="none" w:sz="0" w:space="0" w:color="auto"/>
                <w:bottom w:val="none" w:sz="0" w:space="0" w:color="auto"/>
                <w:right w:val="none" w:sz="0" w:space="0" w:color="auto"/>
              </w:divBdr>
            </w:div>
          </w:divsChild>
        </w:div>
        <w:div w:id="1531912738">
          <w:marLeft w:val="0"/>
          <w:marRight w:val="0"/>
          <w:marTop w:val="0"/>
          <w:marBottom w:val="0"/>
          <w:divBdr>
            <w:top w:val="none" w:sz="0" w:space="0" w:color="auto"/>
            <w:left w:val="none" w:sz="0" w:space="0" w:color="auto"/>
            <w:bottom w:val="none" w:sz="0" w:space="0" w:color="auto"/>
            <w:right w:val="none" w:sz="0" w:space="0" w:color="auto"/>
          </w:divBdr>
          <w:divsChild>
            <w:div w:id="4938996">
              <w:marLeft w:val="0"/>
              <w:marRight w:val="0"/>
              <w:marTop w:val="0"/>
              <w:marBottom w:val="0"/>
              <w:divBdr>
                <w:top w:val="none" w:sz="0" w:space="0" w:color="auto"/>
                <w:left w:val="none" w:sz="0" w:space="0" w:color="auto"/>
                <w:bottom w:val="none" w:sz="0" w:space="0" w:color="auto"/>
                <w:right w:val="none" w:sz="0" w:space="0" w:color="auto"/>
              </w:divBdr>
            </w:div>
            <w:div w:id="473986250">
              <w:marLeft w:val="0"/>
              <w:marRight w:val="0"/>
              <w:marTop w:val="0"/>
              <w:marBottom w:val="0"/>
              <w:divBdr>
                <w:top w:val="none" w:sz="0" w:space="0" w:color="auto"/>
                <w:left w:val="none" w:sz="0" w:space="0" w:color="auto"/>
                <w:bottom w:val="none" w:sz="0" w:space="0" w:color="auto"/>
                <w:right w:val="none" w:sz="0" w:space="0" w:color="auto"/>
              </w:divBdr>
            </w:div>
            <w:div w:id="404493679">
              <w:marLeft w:val="0"/>
              <w:marRight w:val="0"/>
              <w:marTop w:val="0"/>
              <w:marBottom w:val="0"/>
              <w:divBdr>
                <w:top w:val="none" w:sz="0" w:space="0" w:color="auto"/>
                <w:left w:val="none" w:sz="0" w:space="0" w:color="auto"/>
                <w:bottom w:val="none" w:sz="0" w:space="0" w:color="auto"/>
                <w:right w:val="none" w:sz="0" w:space="0" w:color="auto"/>
              </w:divBdr>
            </w:div>
          </w:divsChild>
        </w:div>
        <w:div w:id="488792862">
          <w:marLeft w:val="0"/>
          <w:marRight w:val="0"/>
          <w:marTop w:val="0"/>
          <w:marBottom w:val="0"/>
          <w:divBdr>
            <w:top w:val="none" w:sz="0" w:space="0" w:color="auto"/>
            <w:left w:val="none" w:sz="0" w:space="0" w:color="auto"/>
            <w:bottom w:val="none" w:sz="0" w:space="0" w:color="auto"/>
            <w:right w:val="none" w:sz="0" w:space="0" w:color="auto"/>
          </w:divBdr>
          <w:divsChild>
            <w:div w:id="533345789">
              <w:marLeft w:val="0"/>
              <w:marRight w:val="0"/>
              <w:marTop w:val="0"/>
              <w:marBottom w:val="0"/>
              <w:divBdr>
                <w:top w:val="none" w:sz="0" w:space="0" w:color="auto"/>
                <w:left w:val="none" w:sz="0" w:space="0" w:color="auto"/>
                <w:bottom w:val="none" w:sz="0" w:space="0" w:color="auto"/>
                <w:right w:val="none" w:sz="0" w:space="0" w:color="auto"/>
              </w:divBdr>
            </w:div>
            <w:div w:id="959609397">
              <w:marLeft w:val="0"/>
              <w:marRight w:val="0"/>
              <w:marTop w:val="0"/>
              <w:marBottom w:val="0"/>
              <w:divBdr>
                <w:top w:val="none" w:sz="0" w:space="0" w:color="auto"/>
                <w:left w:val="none" w:sz="0" w:space="0" w:color="auto"/>
                <w:bottom w:val="none" w:sz="0" w:space="0" w:color="auto"/>
                <w:right w:val="none" w:sz="0" w:space="0" w:color="auto"/>
              </w:divBdr>
            </w:div>
            <w:div w:id="719480901">
              <w:marLeft w:val="0"/>
              <w:marRight w:val="0"/>
              <w:marTop w:val="0"/>
              <w:marBottom w:val="0"/>
              <w:divBdr>
                <w:top w:val="none" w:sz="0" w:space="0" w:color="auto"/>
                <w:left w:val="none" w:sz="0" w:space="0" w:color="auto"/>
                <w:bottom w:val="none" w:sz="0" w:space="0" w:color="auto"/>
                <w:right w:val="none" w:sz="0" w:space="0" w:color="auto"/>
              </w:divBdr>
            </w:div>
            <w:div w:id="1417020630">
              <w:marLeft w:val="0"/>
              <w:marRight w:val="0"/>
              <w:marTop w:val="0"/>
              <w:marBottom w:val="0"/>
              <w:divBdr>
                <w:top w:val="none" w:sz="0" w:space="0" w:color="auto"/>
                <w:left w:val="none" w:sz="0" w:space="0" w:color="auto"/>
                <w:bottom w:val="none" w:sz="0" w:space="0" w:color="auto"/>
                <w:right w:val="none" w:sz="0" w:space="0" w:color="auto"/>
              </w:divBdr>
            </w:div>
          </w:divsChild>
        </w:div>
        <w:div w:id="858390795">
          <w:marLeft w:val="0"/>
          <w:marRight w:val="0"/>
          <w:marTop w:val="0"/>
          <w:marBottom w:val="0"/>
          <w:divBdr>
            <w:top w:val="none" w:sz="0" w:space="0" w:color="auto"/>
            <w:left w:val="none" w:sz="0" w:space="0" w:color="auto"/>
            <w:bottom w:val="none" w:sz="0" w:space="0" w:color="auto"/>
            <w:right w:val="none" w:sz="0" w:space="0" w:color="auto"/>
          </w:divBdr>
          <w:divsChild>
            <w:div w:id="774209219">
              <w:marLeft w:val="0"/>
              <w:marRight w:val="0"/>
              <w:marTop w:val="0"/>
              <w:marBottom w:val="0"/>
              <w:divBdr>
                <w:top w:val="none" w:sz="0" w:space="0" w:color="auto"/>
                <w:left w:val="none" w:sz="0" w:space="0" w:color="auto"/>
                <w:bottom w:val="none" w:sz="0" w:space="0" w:color="auto"/>
                <w:right w:val="none" w:sz="0" w:space="0" w:color="auto"/>
              </w:divBdr>
            </w:div>
            <w:div w:id="1069309588">
              <w:marLeft w:val="0"/>
              <w:marRight w:val="0"/>
              <w:marTop w:val="0"/>
              <w:marBottom w:val="0"/>
              <w:divBdr>
                <w:top w:val="none" w:sz="0" w:space="0" w:color="auto"/>
                <w:left w:val="none" w:sz="0" w:space="0" w:color="auto"/>
                <w:bottom w:val="none" w:sz="0" w:space="0" w:color="auto"/>
                <w:right w:val="none" w:sz="0" w:space="0" w:color="auto"/>
              </w:divBdr>
            </w:div>
            <w:div w:id="1869562446">
              <w:marLeft w:val="0"/>
              <w:marRight w:val="0"/>
              <w:marTop w:val="0"/>
              <w:marBottom w:val="0"/>
              <w:divBdr>
                <w:top w:val="none" w:sz="0" w:space="0" w:color="auto"/>
                <w:left w:val="none" w:sz="0" w:space="0" w:color="auto"/>
                <w:bottom w:val="none" w:sz="0" w:space="0" w:color="auto"/>
                <w:right w:val="none" w:sz="0" w:space="0" w:color="auto"/>
              </w:divBdr>
            </w:div>
            <w:div w:id="1496535330">
              <w:marLeft w:val="0"/>
              <w:marRight w:val="0"/>
              <w:marTop w:val="0"/>
              <w:marBottom w:val="0"/>
              <w:divBdr>
                <w:top w:val="none" w:sz="0" w:space="0" w:color="auto"/>
                <w:left w:val="none" w:sz="0" w:space="0" w:color="auto"/>
                <w:bottom w:val="none" w:sz="0" w:space="0" w:color="auto"/>
                <w:right w:val="none" w:sz="0" w:space="0" w:color="auto"/>
              </w:divBdr>
            </w:div>
          </w:divsChild>
        </w:div>
        <w:div w:id="673387128">
          <w:marLeft w:val="0"/>
          <w:marRight w:val="0"/>
          <w:marTop w:val="0"/>
          <w:marBottom w:val="0"/>
          <w:divBdr>
            <w:top w:val="none" w:sz="0" w:space="0" w:color="auto"/>
            <w:left w:val="none" w:sz="0" w:space="0" w:color="auto"/>
            <w:bottom w:val="none" w:sz="0" w:space="0" w:color="auto"/>
            <w:right w:val="none" w:sz="0" w:space="0" w:color="auto"/>
          </w:divBdr>
          <w:divsChild>
            <w:div w:id="12417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7798">
      <w:bodyDiv w:val="1"/>
      <w:marLeft w:val="0"/>
      <w:marRight w:val="0"/>
      <w:marTop w:val="0"/>
      <w:marBottom w:val="0"/>
      <w:divBdr>
        <w:top w:val="none" w:sz="0" w:space="0" w:color="auto"/>
        <w:left w:val="none" w:sz="0" w:space="0" w:color="auto"/>
        <w:bottom w:val="none" w:sz="0" w:space="0" w:color="auto"/>
        <w:right w:val="none" w:sz="0" w:space="0" w:color="auto"/>
      </w:divBdr>
      <w:divsChild>
        <w:div w:id="1752389826">
          <w:marLeft w:val="0"/>
          <w:marRight w:val="0"/>
          <w:marTop w:val="0"/>
          <w:marBottom w:val="0"/>
          <w:divBdr>
            <w:top w:val="none" w:sz="0" w:space="0" w:color="auto"/>
            <w:left w:val="none" w:sz="0" w:space="0" w:color="auto"/>
            <w:bottom w:val="none" w:sz="0" w:space="0" w:color="auto"/>
            <w:right w:val="none" w:sz="0" w:space="0" w:color="auto"/>
          </w:divBdr>
          <w:divsChild>
            <w:div w:id="287518923">
              <w:marLeft w:val="0"/>
              <w:marRight w:val="0"/>
              <w:marTop w:val="0"/>
              <w:marBottom w:val="0"/>
              <w:divBdr>
                <w:top w:val="none" w:sz="0" w:space="0" w:color="auto"/>
                <w:left w:val="none" w:sz="0" w:space="0" w:color="auto"/>
                <w:bottom w:val="none" w:sz="0" w:space="0" w:color="auto"/>
                <w:right w:val="none" w:sz="0" w:space="0" w:color="auto"/>
              </w:divBdr>
            </w:div>
            <w:div w:id="1952589753">
              <w:marLeft w:val="0"/>
              <w:marRight w:val="0"/>
              <w:marTop w:val="0"/>
              <w:marBottom w:val="0"/>
              <w:divBdr>
                <w:top w:val="none" w:sz="0" w:space="0" w:color="auto"/>
                <w:left w:val="none" w:sz="0" w:space="0" w:color="auto"/>
                <w:bottom w:val="none" w:sz="0" w:space="0" w:color="auto"/>
                <w:right w:val="none" w:sz="0" w:space="0" w:color="auto"/>
              </w:divBdr>
            </w:div>
            <w:div w:id="1012418718">
              <w:marLeft w:val="0"/>
              <w:marRight w:val="0"/>
              <w:marTop w:val="0"/>
              <w:marBottom w:val="0"/>
              <w:divBdr>
                <w:top w:val="none" w:sz="0" w:space="0" w:color="auto"/>
                <w:left w:val="none" w:sz="0" w:space="0" w:color="auto"/>
                <w:bottom w:val="none" w:sz="0" w:space="0" w:color="auto"/>
                <w:right w:val="none" w:sz="0" w:space="0" w:color="auto"/>
              </w:divBdr>
            </w:div>
          </w:divsChild>
        </w:div>
        <w:div w:id="1730226039">
          <w:marLeft w:val="0"/>
          <w:marRight w:val="0"/>
          <w:marTop w:val="0"/>
          <w:marBottom w:val="0"/>
          <w:divBdr>
            <w:top w:val="none" w:sz="0" w:space="0" w:color="auto"/>
            <w:left w:val="none" w:sz="0" w:space="0" w:color="auto"/>
            <w:bottom w:val="none" w:sz="0" w:space="0" w:color="auto"/>
            <w:right w:val="none" w:sz="0" w:space="0" w:color="auto"/>
          </w:divBdr>
          <w:divsChild>
            <w:div w:id="19248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9895">
      <w:bodyDiv w:val="1"/>
      <w:marLeft w:val="0"/>
      <w:marRight w:val="0"/>
      <w:marTop w:val="0"/>
      <w:marBottom w:val="0"/>
      <w:divBdr>
        <w:top w:val="none" w:sz="0" w:space="0" w:color="auto"/>
        <w:left w:val="none" w:sz="0" w:space="0" w:color="auto"/>
        <w:bottom w:val="none" w:sz="0" w:space="0" w:color="auto"/>
        <w:right w:val="none" w:sz="0" w:space="0" w:color="auto"/>
      </w:divBdr>
      <w:divsChild>
        <w:div w:id="1087924790">
          <w:marLeft w:val="0"/>
          <w:marRight w:val="0"/>
          <w:marTop w:val="0"/>
          <w:marBottom w:val="0"/>
          <w:divBdr>
            <w:top w:val="none" w:sz="0" w:space="0" w:color="auto"/>
            <w:left w:val="none" w:sz="0" w:space="0" w:color="auto"/>
            <w:bottom w:val="none" w:sz="0" w:space="0" w:color="auto"/>
            <w:right w:val="none" w:sz="0" w:space="0" w:color="auto"/>
          </w:divBdr>
        </w:div>
        <w:div w:id="1645811973">
          <w:marLeft w:val="0"/>
          <w:marRight w:val="0"/>
          <w:marTop w:val="0"/>
          <w:marBottom w:val="0"/>
          <w:divBdr>
            <w:top w:val="none" w:sz="0" w:space="0" w:color="auto"/>
            <w:left w:val="none" w:sz="0" w:space="0" w:color="auto"/>
            <w:bottom w:val="none" w:sz="0" w:space="0" w:color="auto"/>
            <w:right w:val="none" w:sz="0" w:space="0" w:color="auto"/>
          </w:divBdr>
        </w:div>
        <w:div w:id="1472596036">
          <w:marLeft w:val="0"/>
          <w:marRight w:val="0"/>
          <w:marTop w:val="0"/>
          <w:marBottom w:val="0"/>
          <w:divBdr>
            <w:top w:val="none" w:sz="0" w:space="0" w:color="auto"/>
            <w:left w:val="none" w:sz="0" w:space="0" w:color="auto"/>
            <w:bottom w:val="none" w:sz="0" w:space="0" w:color="auto"/>
            <w:right w:val="none" w:sz="0" w:space="0" w:color="auto"/>
          </w:divBdr>
        </w:div>
        <w:div w:id="2027100111">
          <w:marLeft w:val="0"/>
          <w:marRight w:val="0"/>
          <w:marTop w:val="0"/>
          <w:marBottom w:val="0"/>
          <w:divBdr>
            <w:top w:val="none" w:sz="0" w:space="0" w:color="auto"/>
            <w:left w:val="none" w:sz="0" w:space="0" w:color="auto"/>
            <w:bottom w:val="none" w:sz="0" w:space="0" w:color="auto"/>
            <w:right w:val="none" w:sz="0" w:space="0" w:color="auto"/>
          </w:divBdr>
        </w:div>
        <w:div w:id="1822499093">
          <w:marLeft w:val="0"/>
          <w:marRight w:val="0"/>
          <w:marTop w:val="0"/>
          <w:marBottom w:val="0"/>
          <w:divBdr>
            <w:top w:val="none" w:sz="0" w:space="0" w:color="auto"/>
            <w:left w:val="none" w:sz="0" w:space="0" w:color="auto"/>
            <w:bottom w:val="none" w:sz="0" w:space="0" w:color="auto"/>
            <w:right w:val="none" w:sz="0" w:space="0" w:color="auto"/>
          </w:divBdr>
        </w:div>
        <w:div w:id="868180745">
          <w:marLeft w:val="0"/>
          <w:marRight w:val="0"/>
          <w:marTop w:val="0"/>
          <w:marBottom w:val="0"/>
          <w:divBdr>
            <w:top w:val="none" w:sz="0" w:space="0" w:color="auto"/>
            <w:left w:val="none" w:sz="0" w:space="0" w:color="auto"/>
            <w:bottom w:val="none" w:sz="0" w:space="0" w:color="auto"/>
            <w:right w:val="none" w:sz="0" w:space="0" w:color="auto"/>
          </w:divBdr>
        </w:div>
        <w:div w:id="2004888583">
          <w:marLeft w:val="0"/>
          <w:marRight w:val="0"/>
          <w:marTop w:val="0"/>
          <w:marBottom w:val="0"/>
          <w:divBdr>
            <w:top w:val="none" w:sz="0" w:space="0" w:color="auto"/>
            <w:left w:val="none" w:sz="0" w:space="0" w:color="auto"/>
            <w:bottom w:val="none" w:sz="0" w:space="0" w:color="auto"/>
            <w:right w:val="none" w:sz="0" w:space="0" w:color="auto"/>
          </w:divBdr>
        </w:div>
      </w:divsChild>
    </w:div>
    <w:div w:id="661932349">
      <w:bodyDiv w:val="1"/>
      <w:marLeft w:val="0"/>
      <w:marRight w:val="0"/>
      <w:marTop w:val="0"/>
      <w:marBottom w:val="0"/>
      <w:divBdr>
        <w:top w:val="none" w:sz="0" w:space="0" w:color="auto"/>
        <w:left w:val="none" w:sz="0" w:space="0" w:color="auto"/>
        <w:bottom w:val="none" w:sz="0" w:space="0" w:color="auto"/>
        <w:right w:val="none" w:sz="0" w:space="0" w:color="auto"/>
      </w:divBdr>
      <w:divsChild>
        <w:div w:id="1689747018">
          <w:marLeft w:val="0"/>
          <w:marRight w:val="0"/>
          <w:marTop w:val="0"/>
          <w:marBottom w:val="0"/>
          <w:divBdr>
            <w:top w:val="none" w:sz="0" w:space="0" w:color="auto"/>
            <w:left w:val="none" w:sz="0" w:space="0" w:color="auto"/>
            <w:bottom w:val="none" w:sz="0" w:space="0" w:color="auto"/>
            <w:right w:val="none" w:sz="0" w:space="0" w:color="auto"/>
          </w:divBdr>
        </w:div>
        <w:div w:id="2090226018">
          <w:marLeft w:val="0"/>
          <w:marRight w:val="0"/>
          <w:marTop w:val="0"/>
          <w:marBottom w:val="0"/>
          <w:divBdr>
            <w:top w:val="none" w:sz="0" w:space="0" w:color="auto"/>
            <w:left w:val="none" w:sz="0" w:space="0" w:color="auto"/>
            <w:bottom w:val="none" w:sz="0" w:space="0" w:color="auto"/>
            <w:right w:val="none" w:sz="0" w:space="0" w:color="auto"/>
          </w:divBdr>
        </w:div>
        <w:div w:id="1046367273">
          <w:marLeft w:val="0"/>
          <w:marRight w:val="0"/>
          <w:marTop w:val="0"/>
          <w:marBottom w:val="0"/>
          <w:divBdr>
            <w:top w:val="none" w:sz="0" w:space="0" w:color="auto"/>
            <w:left w:val="none" w:sz="0" w:space="0" w:color="auto"/>
            <w:bottom w:val="none" w:sz="0" w:space="0" w:color="auto"/>
            <w:right w:val="none" w:sz="0" w:space="0" w:color="auto"/>
          </w:divBdr>
        </w:div>
        <w:div w:id="1287739699">
          <w:marLeft w:val="0"/>
          <w:marRight w:val="0"/>
          <w:marTop w:val="0"/>
          <w:marBottom w:val="0"/>
          <w:divBdr>
            <w:top w:val="none" w:sz="0" w:space="0" w:color="auto"/>
            <w:left w:val="none" w:sz="0" w:space="0" w:color="auto"/>
            <w:bottom w:val="none" w:sz="0" w:space="0" w:color="auto"/>
            <w:right w:val="none" w:sz="0" w:space="0" w:color="auto"/>
          </w:divBdr>
        </w:div>
        <w:div w:id="492306469">
          <w:marLeft w:val="0"/>
          <w:marRight w:val="0"/>
          <w:marTop w:val="0"/>
          <w:marBottom w:val="0"/>
          <w:divBdr>
            <w:top w:val="none" w:sz="0" w:space="0" w:color="auto"/>
            <w:left w:val="none" w:sz="0" w:space="0" w:color="auto"/>
            <w:bottom w:val="none" w:sz="0" w:space="0" w:color="auto"/>
            <w:right w:val="none" w:sz="0" w:space="0" w:color="auto"/>
          </w:divBdr>
        </w:div>
        <w:div w:id="195626988">
          <w:marLeft w:val="0"/>
          <w:marRight w:val="0"/>
          <w:marTop w:val="0"/>
          <w:marBottom w:val="0"/>
          <w:divBdr>
            <w:top w:val="none" w:sz="0" w:space="0" w:color="auto"/>
            <w:left w:val="none" w:sz="0" w:space="0" w:color="auto"/>
            <w:bottom w:val="none" w:sz="0" w:space="0" w:color="auto"/>
            <w:right w:val="none" w:sz="0" w:space="0" w:color="auto"/>
          </w:divBdr>
        </w:div>
        <w:div w:id="1805809338">
          <w:marLeft w:val="0"/>
          <w:marRight w:val="0"/>
          <w:marTop w:val="0"/>
          <w:marBottom w:val="0"/>
          <w:divBdr>
            <w:top w:val="none" w:sz="0" w:space="0" w:color="auto"/>
            <w:left w:val="none" w:sz="0" w:space="0" w:color="auto"/>
            <w:bottom w:val="none" w:sz="0" w:space="0" w:color="auto"/>
            <w:right w:val="none" w:sz="0" w:space="0" w:color="auto"/>
          </w:divBdr>
        </w:div>
        <w:div w:id="662008395">
          <w:marLeft w:val="0"/>
          <w:marRight w:val="0"/>
          <w:marTop w:val="0"/>
          <w:marBottom w:val="0"/>
          <w:divBdr>
            <w:top w:val="none" w:sz="0" w:space="0" w:color="auto"/>
            <w:left w:val="none" w:sz="0" w:space="0" w:color="auto"/>
            <w:bottom w:val="none" w:sz="0" w:space="0" w:color="auto"/>
            <w:right w:val="none" w:sz="0" w:space="0" w:color="auto"/>
          </w:divBdr>
        </w:div>
        <w:div w:id="1260262846">
          <w:marLeft w:val="0"/>
          <w:marRight w:val="0"/>
          <w:marTop w:val="0"/>
          <w:marBottom w:val="0"/>
          <w:divBdr>
            <w:top w:val="none" w:sz="0" w:space="0" w:color="auto"/>
            <w:left w:val="none" w:sz="0" w:space="0" w:color="auto"/>
            <w:bottom w:val="none" w:sz="0" w:space="0" w:color="auto"/>
            <w:right w:val="none" w:sz="0" w:space="0" w:color="auto"/>
          </w:divBdr>
        </w:div>
        <w:div w:id="1667586032">
          <w:marLeft w:val="0"/>
          <w:marRight w:val="0"/>
          <w:marTop w:val="0"/>
          <w:marBottom w:val="0"/>
          <w:divBdr>
            <w:top w:val="none" w:sz="0" w:space="0" w:color="auto"/>
            <w:left w:val="none" w:sz="0" w:space="0" w:color="auto"/>
            <w:bottom w:val="none" w:sz="0" w:space="0" w:color="auto"/>
            <w:right w:val="none" w:sz="0" w:space="0" w:color="auto"/>
          </w:divBdr>
        </w:div>
        <w:div w:id="1018779600">
          <w:marLeft w:val="0"/>
          <w:marRight w:val="0"/>
          <w:marTop w:val="0"/>
          <w:marBottom w:val="0"/>
          <w:divBdr>
            <w:top w:val="none" w:sz="0" w:space="0" w:color="auto"/>
            <w:left w:val="none" w:sz="0" w:space="0" w:color="auto"/>
            <w:bottom w:val="none" w:sz="0" w:space="0" w:color="auto"/>
            <w:right w:val="none" w:sz="0" w:space="0" w:color="auto"/>
          </w:divBdr>
        </w:div>
        <w:div w:id="1386292821">
          <w:marLeft w:val="0"/>
          <w:marRight w:val="0"/>
          <w:marTop w:val="0"/>
          <w:marBottom w:val="0"/>
          <w:divBdr>
            <w:top w:val="none" w:sz="0" w:space="0" w:color="auto"/>
            <w:left w:val="none" w:sz="0" w:space="0" w:color="auto"/>
            <w:bottom w:val="none" w:sz="0" w:space="0" w:color="auto"/>
            <w:right w:val="none" w:sz="0" w:space="0" w:color="auto"/>
          </w:divBdr>
        </w:div>
        <w:div w:id="2005695701">
          <w:marLeft w:val="0"/>
          <w:marRight w:val="0"/>
          <w:marTop w:val="0"/>
          <w:marBottom w:val="0"/>
          <w:divBdr>
            <w:top w:val="none" w:sz="0" w:space="0" w:color="auto"/>
            <w:left w:val="none" w:sz="0" w:space="0" w:color="auto"/>
            <w:bottom w:val="none" w:sz="0" w:space="0" w:color="auto"/>
            <w:right w:val="none" w:sz="0" w:space="0" w:color="auto"/>
          </w:divBdr>
        </w:div>
        <w:div w:id="434135188">
          <w:marLeft w:val="0"/>
          <w:marRight w:val="0"/>
          <w:marTop w:val="0"/>
          <w:marBottom w:val="0"/>
          <w:divBdr>
            <w:top w:val="none" w:sz="0" w:space="0" w:color="auto"/>
            <w:left w:val="none" w:sz="0" w:space="0" w:color="auto"/>
            <w:bottom w:val="none" w:sz="0" w:space="0" w:color="auto"/>
            <w:right w:val="none" w:sz="0" w:space="0" w:color="auto"/>
          </w:divBdr>
        </w:div>
      </w:divsChild>
    </w:div>
    <w:div w:id="833839560">
      <w:bodyDiv w:val="1"/>
      <w:marLeft w:val="0"/>
      <w:marRight w:val="0"/>
      <w:marTop w:val="0"/>
      <w:marBottom w:val="0"/>
      <w:divBdr>
        <w:top w:val="none" w:sz="0" w:space="0" w:color="auto"/>
        <w:left w:val="none" w:sz="0" w:space="0" w:color="auto"/>
        <w:bottom w:val="none" w:sz="0" w:space="0" w:color="auto"/>
        <w:right w:val="none" w:sz="0" w:space="0" w:color="auto"/>
      </w:divBdr>
    </w:div>
    <w:div w:id="864095596">
      <w:bodyDiv w:val="1"/>
      <w:marLeft w:val="0"/>
      <w:marRight w:val="0"/>
      <w:marTop w:val="0"/>
      <w:marBottom w:val="0"/>
      <w:divBdr>
        <w:top w:val="none" w:sz="0" w:space="0" w:color="auto"/>
        <w:left w:val="none" w:sz="0" w:space="0" w:color="auto"/>
        <w:bottom w:val="none" w:sz="0" w:space="0" w:color="auto"/>
        <w:right w:val="none" w:sz="0" w:space="0" w:color="auto"/>
      </w:divBdr>
    </w:div>
    <w:div w:id="1013805915">
      <w:bodyDiv w:val="1"/>
      <w:marLeft w:val="0"/>
      <w:marRight w:val="0"/>
      <w:marTop w:val="0"/>
      <w:marBottom w:val="0"/>
      <w:divBdr>
        <w:top w:val="none" w:sz="0" w:space="0" w:color="auto"/>
        <w:left w:val="none" w:sz="0" w:space="0" w:color="auto"/>
        <w:bottom w:val="none" w:sz="0" w:space="0" w:color="auto"/>
        <w:right w:val="none" w:sz="0" w:space="0" w:color="auto"/>
      </w:divBdr>
    </w:div>
    <w:div w:id="1025983803">
      <w:bodyDiv w:val="1"/>
      <w:marLeft w:val="0"/>
      <w:marRight w:val="0"/>
      <w:marTop w:val="0"/>
      <w:marBottom w:val="0"/>
      <w:divBdr>
        <w:top w:val="none" w:sz="0" w:space="0" w:color="auto"/>
        <w:left w:val="none" w:sz="0" w:space="0" w:color="auto"/>
        <w:bottom w:val="none" w:sz="0" w:space="0" w:color="auto"/>
        <w:right w:val="none" w:sz="0" w:space="0" w:color="auto"/>
      </w:divBdr>
    </w:div>
    <w:div w:id="1078016654">
      <w:bodyDiv w:val="1"/>
      <w:marLeft w:val="0"/>
      <w:marRight w:val="0"/>
      <w:marTop w:val="0"/>
      <w:marBottom w:val="0"/>
      <w:divBdr>
        <w:top w:val="none" w:sz="0" w:space="0" w:color="auto"/>
        <w:left w:val="none" w:sz="0" w:space="0" w:color="auto"/>
        <w:bottom w:val="none" w:sz="0" w:space="0" w:color="auto"/>
        <w:right w:val="none" w:sz="0" w:space="0" w:color="auto"/>
      </w:divBdr>
      <w:divsChild>
        <w:div w:id="1230653029">
          <w:marLeft w:val="0"/>
          <w:marRight w:val="0"/>
          <w:marTop w:val="0"/>
          <w:marBottom w:val="0"/>
          <w:divBdr>
            <w:top w:val="none" w:sz="0" w:space="0" w:color="auto"/>
            <w:left w:val="none" w:sz="0" w:space="0" w:color="auto"/>
            <w:bottom w:val="none" w:sz="0" w:space="0" w:color="auto"/>
            <w:right w:val="none" w:sz="0" w:space="0" w:color="auto"/>
          </w:divBdr>
          <w:divsChild>
            <w:div w:id="1769423239">
              <w:marLeft w:val="0"/>
              <w:marRight w:val="0"/>
              <w:marTop w:val="0"/>
              <w:marBottom w:val="0"/>
              <w:divBdr>
                <w:top w:val="none" w:sz="0" w:space="0" w:color="auto"/>
                <w:left w:val="none" w:sz="0" w:space="0" w:color="auto"/>
                <w:bottom w:val="none" w:sz="0" w:space="0" w:color="auto"/>
                <w:right w:val="none" w:sz="0" w:space="0" w:color="auto"/>
              </w:divBdr>
            </w:div>
            <w:div w:id="1702314733">
              <w:marLeft w:val="0"/>
              <w:marRight w:val="0"/>
              <w:marTop w:val="0"/>
              <w:marBottom w:val="0"/>
              <w:divBdr>
                <w:top w:val="none" w:sz="0" w:space="0" w:color="auto"/>
                <w:left w:val="none" w:sz="0" w:space="0" w:color="auto"/>
                <w:bottom w:val="none" w:sz="0" w:space="0" w:color="auto"/>
                <w:right w:val="none" w:sz="0" w:space="0" w:color="auto"/>
              </w:divBdr>
            </w:div>
            <w:div w:id="242883020">
              <w:marLeft w:val="0"/>
              <w:marRight w:val="0"/>
              <w:marTop w:val="0"/>
              <w:marBottom w:val="0"/>
              <w:divBdr>
                <w:top w:val="none" w:sz="0" w:space="0" w:color="auto"/>
                <w:left w:val="none" w:sz="0" w:space="0" w:color="auto"/>
                <w:bottom w:val="none" w:sz="0" w:space="0" w:color="auto"/>
                <w:right w:val="none" w:sz="0" w:space="0" w:color="auto"/>
              </w:divBdr>
            </w:div>
            <w:div w:id="1076629112">
              <w:marLeft w:val="0"/>
              <w:marRight w:val="0"/>
              <w:marTop w:val="0"/>
              <w:marBottom w:val="0"/>
              <w:divBdr>
                <w:top w:val="none" w:sz="0" w:space="0" w:color="auto"/>
                <w:left w:val="none" w:sz="0" w:space="0" w:color="auto"/>
                <w:bottom w:val="none" w:sz="0" w:space="0" w:color="auto"/>
                <w:right w:val="none" w:sz="0" w:space="0" w:color="auto"/>
              </w:divBdr>
            </w:div>
            <w:div w:id="1088960745">
              <w:marLeft w:val="0"/>
              <w:marRight w:val="0"/>
              <w:marTop w:val="0"/>
              <w:marBottom w:val="0"/>
              <w:divBdr>
                <w:top w:val="none" w:sz="0" w:space="0" w:color="auto"/>
                <w:left w:val="none" w:sz="0" w:space="0" w:color="auto"/>
                <w:bottom w:val="none" w:sz="0" w:space="0" w:color="auto"/>
                <w:right w:val="none" w:sz="0" w:space="0" w:color="auto"/>
              </w:divBdr>
            </w:div>
          </w:divsChild>
        </w:div>
        <w:div w:id="2024895224">
          <w:marLeft w:val="0"/>
          <w:marRight w:val="0"/>
          <w:marTop w:val="0"/>
          <w:marBottom w:val="0"/>
          <w:divBdr>
            <w:top w:val="none" w:sz="0" w:space="0" w:color="auto"/>
            <w:left w:val="none" w:sz="0" w:space="0" w:color="auto"/>
            <w:bottom w:val="none" w:sz="0" w:space="0" w:color="auto"/>
            <w:right w:val="none" w:sz="0" w:space="0" w:color="auto"/>
          </w:divBdr>
          <w:divsChild>
            <w:div w:id="877160338">
              <w:marLeft w:val="0"/>
              <w:marRight w:val="0"/>
              <w:marTop w:val="0"/>
              <w:marBottom w:val="0"/>
              <w:divBdr>
                <w:top w:val="none" w:sz="0" w:space="0" w:color="auto"/>
                <w:left w:val="none" w:sz="0" w:space="0" w:color="auto"/>
                <w:bottom w:val="none" w:sz="0" w:space="0" w:color="auto"/>
                <w:right w:val="none" w:sz="0" w:space="0" w:color="auto"/>
              </w:divBdr>
            </w:div>
            <w:div w:id="952518093">
              <w:marLeft w:val="0"/>
              <w:marRight w:val="0"/>
              <w:marTop w:val="0"/>
              <w:marBottom w:val="0"/>
              <w:divBdr>
                <w:top w:val="none" w:sz="0" w:space="0" w:color="auto"/>
                <w:left w:val="none" w:sz="0" w:space="0" w:color="auto"/>
                <w:bottom w:val="none" w:sz="0" w:space="0" w:color="auto"/>
                <w:right w:val="none" w:sz="0" w:space="0" w:color="auto"/>
              </w:divBdr>
            </w:div>
            <w:div w:id="1457288172">
              <w:marLeft w:val="0"/>
              <w:marRight w:val="0"/>
              <w:marTop w:val="0"/>
              <w:marBottom w:val="0"/>
              <w:divBdr>
                <w:top w:val="none" w:sz="0" w:space="0" w:color="auto"/>
                <w:left w:val="none" w:sz="0" w:space="0" w:color="auto"/>
                <w:bottom w:val="none" w:sz="0" w:space="0" w:color="auto"/>
                <w:right w:val="none" w:sz="0" w:space="0" w:color="auto"/>
              </w:divBdr>
            </w:div>
            <w:div w:id="1277368905">
              <w:marLeft w:val="0"/>
              <w:marRight w:val="0"/>
              <w:marTop w:val="0"/>
              <w:marBottom w:val="0"/>
              <w:divBdr>
                <w:top w:val="none" w:sz="0" w:space="0" w:color="auto"/>
                <w:left w:val="none" w:sz="0" w:space="0" w:color="auto"/>
                <w:bottom w:val="none" w:sz="0" w:space="0" w:color="auto"/>
                <w:right w:val="none" w:sz="0" w:space="0" w:color="auto"/>
              </w:divBdr>
            </w:div>
          </w:divsChild>
        </w:div>
        <w:div w:id="691806798">
          <w:marLeft w:val="0"/>
          <w:marRight w:val="0"/>
          <w:marTop w:val="0"/>
          <w:marBottom w:val="0"/>
          <w:divBdr>
            <w:top w:val="none" w:sz="0" w:space="0" w:color="auto"/>
            <w:left w:val="none" w:sz="0" w:space="0" w:color="auto"/>
            <w:bottom w:val="none" w:sz="0" w:space="0" w:color="auto"/>
            <w:right w:val="none" w:sz="0" w:space="0" w:color="auto"/>
          </w:divBdr>
          <w:divsChild>
            <w:div w:id="1300496753">
              <w:marLeft w:val="0"/>
              <w:marRight w:val="0"/>
              <w:marTop w:val="0"/>
              <w:marBottom w:val="0"/>
              <w:divBdr>
                <w:top w:val="none" w:sz="0" w:space="0" w:color="auto"/>
                <w:left w:val="none" w:sz="0" w:space="0" w:color="auto"/>
                <w:bottom w:val="none" w:sz="0" w:space="0" w:color="auto"/>
                <w:right w:val="none" w:sz="0" w:space="0" w:color="auto"/>
              </w:divBdr>
            </w:div>
            <w:div w:id="1665082224">
              <w:marLeft w:val="0"/>
              <w:marRight w:val="0"/>
              <w:marTop w:val="0"/>
              <w:marBottom w:val="0"/>
              <w:divBdr>
                <w:top w:val="none" w:sz="0" w:space="0" w:color="auto"/>
                <w:left w:val="none" w:sz="0" w:space="0" w:color="auto"/>
                <w:bottom w:val="none" w:sz="0" w:space="0" w:color="auto"/>
                <w:right w:val="none" w:sz="0" w:space="0" w:color="auto"/>
              </w:divBdr>
            </w:div>
            <w:div w:id="538782180">
              <w:marLeft w:val="0"/>
              <w:marRight w:val="0"/>
              <w:marTop w:val="0"/>
              <w:marBottom w:val="0"/>
              <w:divBdr>
                <w:top w:val="none" w:sz="0" w:space="0" w:color="auto"/>
                <w:left w:val="none" w:sz="0" w:space="0" w:color="auto"/>
                <w:bottom w:val="none" w:sz="0" w:space="0" w:color="auto"/>
                <w:right w:val="none" w:sz="0" w:space="0" w:color="auto"/>
              </w:divBdr>
            </w:div>
            <w:div w:id="567764491">
              <w:marLeft w:val="0"/>
              <w:marRight w:val="0"/>
              <w:marTop w:val="0"/>
              <w:marBottom w:val="0"/>
              <w:divBdr>
                <w:top w:val="none" w:sz="0" w:space="0" w:color="auto"/>
                <w:left w:val="none" w:sz="0" w:space="0" w:color="auto"/>
                <w:bottom w:val="none" w:sz="0" w:space="0" w:color="auto"/>
                <w:right w:val="none" w:sz="0" w:space="0" w:color="auto"/>
              </w:divBdr>
            </w:div>
            <w:div w:id="1525628306">
              <w:marLeft w:val="0"/>
              <w:marRight w:val="0"/>
              <w:marTop w:val="0"/>
              <w:marBottom w:val="0"/>
              <w:divBdr>
                <w:top w:val="none" w:sz="0" w:space="0" w:color="auto"/>
                <w:left w:val="none" w:sz="0" w:space="0" w:color="auto"/>
                <w:bottom w:val="none" w:sz="0" w:space="0" w:color="auto"/>
                <w:right w:val="none" w:sz="0" w:space="0" w:color="auto"/>
              </w:divBdr>
            </w:div>
          </w:divsChild>
        </w:div>
        <w:div w:id="2018265466">
          <w:marLeft w:val="0"/>
          <w:marRight w:val="0"/>
          <w:marTop w:val="0"/>
          <w:marBottom w:val="0"/>
          <w:divBdr>
            <w:top w:val="none" w:sz="0" w:space="0" w:color="auto"/>
            <w:left w:val="none" w:sz="0" w:space="0" w:color="auto"/>
            <w:bottom w:val="none" w:sz="0" w:space="0" w:color="auto"/>
            <w:right w:val="none" w:sz="0" w:space="0" w:color="auto"/>
          </w:divBdr>
          <w:divsChild>
            <w:div w:id="853417864">
              <w:marLeft w:val="0"/>
              <w:marRight w:val="0"/>
              <w:marTop w:val="0"/>
              <w:marBottom w:val="0"/>
              <w:divBdr>
                <w:top w:val="none" w:sz="0" w:space="0" w:color="auto"/>
                <w:left w:val="none" w:sz="0" w:space="0" w:color="auto"/>
                <w:bottom w:val="none" w:sz="0" w:space="0" w:color="auto"/>
                <w:right w:val="none" w:sz="0" w:space="0" w:color="auto"/>
              </w:divBdr>
            </w:div>
            <w:div w:id="685668267">
              <w:marLeft w:val="0"/>
              <w:marRight w:val="0"/>
              <w:marTop w:val="0"/>
              <w:marBottom w:val="0"/>
              <w:divBdr>
                <w:top w:val="none" w:sz="0" w:space="0" w:color="auto"/>
                <w:left w:val="none" w:sz="0" w:space="0" w:color="auto"/>
                <w:bottom w:val="none" w:sz="0" w:space="0" w:color="auto"/>
                <w:right w:val="none" w:sz="0" w:space="0" w:color="auto"/>
              </w:divBdr>
            </w:div>
            <w:div w:id="1016074422">
              <w:marLeft w:val="0"/>
              <w:marRight w:val="0"/>
              <w:marTop w:val="0"/>
              <w:marBottom w:val="0"/>
              <w:divBdr>
                <w:top w:val="none" w:sz="0" w:space="0" w:color="auto"/>
                <w:left w:val="none" w:sz="0" w:space="0" w:color="auto"/>
                <w:bottom w:val="none" w:sz="0" w:space="0" w:color="auto"/>
                <w:right w:val="none" w:sz="0" w:space="0" w:color="auto"/>
              </w:divBdr>
            </w:div>
            <w:div w:id="327902508">
              <w:marLeft w:val="0"/>
              <w:marRight w:val="0"/>
              <w:marTop w:val="0"/>
              <w:marBottom w:val="0"/>
              <w:divBdr>
                <w:top w:val="none" w:sz="0" w:space="0" w:color="auto"/>
                <w:left w:val="none" w:sz="0" w:space="0" w:color="auto"/>
                <w:bottom w:val="none" w:sz="0" w:space="0" w:color="auto"/>
                <w:right w:val="none" w:sz="0" w:space="0" w:color="auto"/>
              </w:divBdr>
            </w:div>
          </w:divsChild>
        </w:div>
        <w:div w:id="965086245">
          <w:marLeft w:val="0"/>
          <w:marRight w:val="0"/>
          <w:marTop w:val="0"/>
          <w:marBottom w:val="0"/>
          <w:divBdr>
            <w:top w:val="none" w:sz="0" w:space="0" w:color="auto"/>
            <w:left w:val="none" w:sz="0" w:space="0" w:color="auto"/>
            <w:bottom w:val="none" w:sz="0" w:space="0" w:color="auto"/>
            <w:right w:val="none" w:sz="0" w:space="0" w:color="auto"/>
          </w:divBdr>
          <w:divsChild>
            <w:div w:id="1727727500">
              <w:marLeft w:val="0"/>
              <w:marRight w:val="0"/>
              <w:marTop w:val="0"/>
              <w:marBottom w:val="0"/>
              <w:divBdr>
                <w:top w:val="none" w:sz="0" w:space="0" w:color="auto"/>
                <w:left w:val="none" w:sz="0" w:space="0" w:color="auto"/>
                <w:bottom w:val="none" w:sz="0" w:space="0" w:color="auto"/>
                <w:right w:val="none" w:sz="0" w:space="0" w:color="auto"/>
              </w:divBdr>
            </w:div>
            <w:div w:id="897741710">
              <w:marLeft w:val="0"/>
              <w:marRight w:val="0"/>
              <w:marTop w:val="0"/>
              <w:marBottom w:val="0"/>
              <w:divBdr>
                <w:top w:val="none" w:sz="0" w:space="0" w:color="auto"/>
                <w:left w:val="none" w:sz="0" w:space="0" w:color="auto"/>
                <w:bottom w:val="none" w:sz="0" w:space="0" w:color="auto"/>
                <w:right w:val="none" w:sz="0" w:space="0" w:color="auto"/>
              </w:divBdr>
            </w:div>
            <w:div w:id="908659650">
              <w:marLeft w:val="0"/>
              <w:marRight w:val="0"/>
              <w:marTop w:val="0"/>
              <w:marBottom w:val="0"/>
              <w:divBdr>
                <w:top w:val="none" w:sz="0" w:space="0" w:color="auto"/>
                <w:left w:val="none" w:sz="0" w:space="0" w:color="auto"/>
                <w:bottom w:val="none" w:sz="0" w:space="0" w:color="auto"/>
                <w:right w:val="none" w:sz="0" w:space="0" w:color="auto"/>
              </w:divBdr>
            </w:div>
            <w:div w:id="403571503">
              <w:marLeft w:val="0"/>
              <w:marRight w:val="0"/>
              <w:marTop w:val="0"/>
              <w:marBottom w:val="0"/>
              <w:divBdr>
                <w:top w:val="none" w:sz="0" w:space="0" w:color="auto"/>
                <w:left w:val="none" w:sz="0" w:space="0" w:color="auto"/>
                <w:bottom w:val="none" w:sz="0" w:space="0" w:color="auto"/>
                <w:right w:val="none" w:sz="0" w:space="0" w:color="auto"/>
              </w:divBdr>
            </w:div>
          </w:divsChild>
        </w:div>
        <w:div w:id="334576268">
          <w:marLeft w:val="0"/>
          <w:marRight w:val="0"/>
          <w:marTop w:val="0"/>
          <w:marBottom w:val="0"/>
          <w:divBdr>
            <w:top w:val="none" w:sz="0" w:space="0" w:color="auto"/>
            <w:left w:val="none" w:sz="0" w:space="0" w:color="auto"/>
            <w:bottom w:val="none" w:sz="0" w:space="0" w:color="auto"/>
            <w:right w:val="none" w:sz="0" w:space="0" w:color="auto"/>
          </w:divBdr>
          <w:divsChild>
            <w:div w:id="14313264">
              <w:marLeft w:val="0"/>
              <w:marRight w:val="0"/>
              <w:marTop w:val="0"/>
              <w:marBottom w:val="0"/>
              <w:divBdr>
                <w:top w:val="none" w:sz="0" w:space="0" w:color="auto"/>
                <w:left w:val="none" w:sz="0" w:space="0" w:color="auto"/>
                <w:bottom w:val="none" w:sz="0" w:space="0" w:color="auto"/>
                <w:right w:val="none" w:sz="0" w:space="0" w:color="auto"/>
              </w:divBdr>
            </w:div>
            <w:div w:id="764233994">
              <w:marLeft w:val="0"/>
              <w:marRight w:val="0"/>
              <w:marTop w:val="0"/>
              <w:marBottom w:val="0"/>
              <w:divBdr>
                <w:top w:val="none" w:sz="0" w:space="0" w:color="auto"/>
                <w:left w:val="none" w:sz="0" w:space="0" w:color="auto"/>
                <w:bottom w:val="none" w:sz="0" w:space="0" w:color="auto"/>
                <w:right w:val="none" w:sz="0" w:space="0" w:color="auto"/>
              </w:divBdr>
            </w:div>
            <w:div w:id="577863646">
              <w:marLeft w:val="0"/>
              <w:marRight w:val="0"/>
              <w:marTop w:val="0"/>
              <w:marBottom w:val="0"/>
              <w:divBdr>
                <w:top w:val="none" w:sz="0" w:space="0" w:color="auto"/>
                <w:left w:val="none" w:sz="0" w:space="0" w:color="auto"/>
                <w:bottom w:val="none" w:sz="0" w:space="0" w:color="auto"/>
                <w:right w:val="none" w:sz="0" w:space="0" w:color="auto"/>
              </w:divBdr>
            </w:div>
            <w:div w:id="84503548">
              <w:marLeft w:val="0"/>
              <w:marRight w:val="0"/>
              <w:marTop w:val="0"/>
              <w:marBottom w:val="0"/>
              <w:divBdr>
                <w:top w:val="none" w:sz="0" w:space="0" w:color="auto"/>
                <w:left w:val="none" w:sz="0" w:space="0" w:color="auto"/>
                <w:bottom w:val="none" w:sz="0" w:space="0" w:color="auto"/>
                <w:right w:val="none" w:sz="0" w:space="0" w:color="auto"/>
              </w:divBdr>
            </w:div>
            <w:div w:id="1502157933">
              <w:marLeft w:val="0"/>
              <w:marRight w:val="0"/>
              <w:marTop w:val="0"/>
              <w:marBottom w:val="0"/>
              <w:divBdr>
                <w:top w:val="none" w:sz="0" w:space="0" w:color="auto"/>
                <w:left w:val="none" w:sz="0" w:space="0" w:color="auto"/>
                <w:bottom w:val="none" w:sz="0" w:space="0" w:color="auto"/>
                <w:right w:val="none" w:sz="0" w:space="0" w:color="auto"/>
              </w:divBdr>
            </w:div>
          </w:divsChild>
        </w:div>
        <w:div w:id="397635629">
          <w:marLeft w:val="0"/>
          <w:marRight w:val="0"/>
          <w:marTop w:val="0"/>
          <w:marBottom w:val="0"/>
          <w:divBdr>
            <w:top w:val="none" w:sz="0" w:space="0" w:color="auto"/>
            <w:left w:val="none" w:sz="0" w:space="0" w:color="auto"/>
            <w:bottom w:val="none" w:sz="0" w:space="0" w:color="auto"/>
            <w:right w:val="none" w:sz="0" w:space="0" w:color="auto"/>
          </w:divBdr>
          <w:divsChild>
            <w:div w:id="636187905">
              <w:marLeft w:val="0"/>
              <w:marRight w:val="0"/>
              <w:marTop w:val="0"/>
              <w:marBottom w:val="0"/>
              <w:divBdr>
                <w:top w:val="none" w:sz="0" w:space="0" w:color="auto"/>
                <w:left w:val="none" w:sz="0" w:space="0" w:color="auto"/>
                <w:bottom w:val="none" w:sz="0" w:space="0" w:color="auto"/>
                <w:right w:val="none" w:sz="0" w:space="0" w:color="auto"/>
              </w:divBdr>
            </w:div>
            <w:div w:id="1307198270">
              <w:marLeft w:val="0"/>
              <w:marRight w:val="0"/>
              <w:marTop w:val="0"/>
              <w:marBottom w:val="0"/>
              <w:divBdr>
                <w:top w:val="none" w:sz="0" w:space="0" w:color="auto"/>
                <w:left w:val="none" w:sz="0" w:space="0" w:color="auto"/>
                <w:bottom w:val="none" w:sz="0" w:space="0" w:color="auto"/>
                <w:right w:val="none" w:sz="0" w:space="0" w:color="auto"/>
              </w:divBdr>
            </w:div>
            <w:div w:id="1209102096">
              <w:marLeft w:val="0"/>
              <w:marRight w:val="0"/>
              <w:marTop w:val="0"/>
              <w:marBottom w:val="0"/>
              <w:divBdr>
                <w:top w:val="none" w:sz="0" w:space="0" w:color="auto"/>
                <w:left w:val="none" w:sz="0" w:space="0" w:color="auto"/>
                <w:bottom w:val="none" w:sz="0" w:space="0" w:color="auto"/>
                <w:right w:val="none" w:sz="0" w:space="0" w:color="auto"/>
              </w:divBdr>
            </w:div>
            <w:div w:id="1681929927">
              <w:marLeft w:val="0"/>
              <w:marRight w:val="0"/>
              <w:marTop w:val="0"/>
              <w:marBottom w:val="0"/>
              <w:divBdr>
                <w:top w:val="none" w:sz="0" w:space="0" w:color="auto"/>
                <w:left w:val="none" w:sz="0" w:space="0" w:color="auto"/>
                <w:bottom w:val="none" w:sz="0" w:space="0" w:color="auto"/>
                <w:right w:val="none" w:sz="0" w:space="0" w:color="auto"/>
              </w:divBdr>
            </w:div>
            <w:div w:id="186723695">
              <w:marLeft w:val="0"/>
              <w:marRight w:val="0"/>
              <w:marTop w:val="0"/>
              <w:marBottom w:val="0"/>
              <w:divBdr>
                <w:top w:val="none" w:sz="0" w:space="0" w:color="auto"/>
                <w:left w:val="none" w:sz="0" w:space="0" w:color="auto"/>
                <w:bottom w:val="none" w:sz="0" w:space="0" w:color="auto"/>
                <w:right w:val="none" w:sz="0" w:space="0" w:color="auto"/>
              </w:divBdr>
            </w:div>
          </w:divsChild>
        </w:div>
        <w:div w:id="1620912408">
          <w:marLeft w:val="0"/>
          <w:marRight w:val="0"/>
          <w:marTop w:val="0"/>
          <w:marBottom w:val="0"/>
          <w:divBdr>
            <w:top w:val="none" w:sz="0" w:space="0" w:color="auto"/>
            <w:left w:val="none" w:sz="0" w:space="0" w:color="auto"/>
            <w:bottom w:val="none" w:sz="0" w:space="0" w:color="auto"/>
            <w:right w:val="none" w:sz="0" w:space="0" w:color="auto"/>
          </w:divBdr>
          <w:divsChild>
            <w:div w:id="393503111">
              <w:marLeft w:val="0"/>
              <w:marRight w:val="0"/>
              <w:marTop w:val="0"/>
              <w:marBottom w:val="0"/>
              <w:divBdr>
                <w:top w:val="none" w:sz="0" w:space="0" w:color="auto"/>
                <w:left w:val="none" w:sz="0" w:space="0" w:color="auto"/>
                <w:bottom w:val="none" w:sz="0" w:space="0" w:color="auto"/>
                <w:right w:val="none" w:sz="0" w:space="0" w:color="auto"/>
              </w:divBdr>
            </w:div>
            <w:div w:id="1974015965">
              <w:marLeft w:val="0"/>
              <w:marRight w:val="0"/>
              <w:marTop w:val="0"/>
              <w:marBottom w:val="0"/>
              <w:divBdr>
                <w:top w:val="none" w:sz="0" w:space="0" w:color="auto"/>
                <w:left w:val="none" w:sz="0" w:space="0" w:color="auto"/>
                <w:bottom w:val="none" w:sz="0" w:space="0" w:color="auto"/>
                <w:right w:val="none" w:sz="0" w:space="0" w:color="auto"/>
              </w:divBdr>
            </w:div>
            <w:div w:id="427968592">
              <w:marLeft w:val="0"/>
              <w:marRight w:val="0"/>
              <w:marTop w:val="0"/>
              <w:marBottom w:val="0"/>
              <w:divBdr>
                <w:top w:val="none" w:sz="0" w:space="0" w:color="auto"/>
                <w:left w:val="none" w:sz="0" w:space="0" w:color="auto"/>
                <w:bottom w:val="none" w:sz="0" w:space="0" w:color="auto"/>
                <w:right w:val="none" w:sz="0" w:space="0" w:color="auto"/>
              </w:divBdr>
            </w:div>
            <w:div w:id="903300629">
              <w:marLeft w:val="0"/>
              <w:marRight w:val="0"/>
              <w:marTop w:val="0"/>
              <w:marBottom w:val="0"/>
              <w:divBdr>
                <w:top w:val="none" w:sz="0" w:space="0" w:color="auto"/>
                <w:left w:val="none" w:sz="0" w:space="0" w:color="auto"/>
                <w:bottom w:val="none" w:sz="0" w:space="0" w:color="auto"/>
                <w:right w:val="none" w:sz="0" w:space="0" w:color="auto"/>
              </w:divBdr>
            </w:div>
            <w:div w:id="1875268019">
              <w:marLeft w:val="0"/>
              <w:marRight w:val="0"/>
              <w:marTop w:val="0"/>
              <w:marBottom w:val="0"/>
              <w:divBdr>
                <w:top w:val="none" w:sz="0" w:space="0" w:color="auto"/>
                <w:left w:val="none" w:sz="0" w:space="0" w:color="auto"/>
                <w:bottom w:val="none" w:sz="0" w:space="0" w:color="auto"/>
                <w:right w:val="none" w:sz="0" w:space="0" w:color="auto"/>
              </w:divBdr>
            </w:div>
          </w:divsChild>
        </w:div>
        <w:div w:id="1273897663">
          <w:marLeft w:val="0"/>
          <w:marRight w:val="0"/>
          <w:marTop w:val="0"/>
          <w:marBottom w:val="0"/>
          <w:divBdr>
            <w:top w:val="none" w:sz="0" w:space="0" w:color="auto"/>
            <w:left w:val="none" w:sz="0" w:space="0" w:color="auto"/>
            <w:bottom w:val="none" w:sz="0" w:space="0" w:color="auto"/>
            <w:right w:val="none" w:sz="0" w:space="0" w:color="auto"/>
          </w:divBdr>
          <w:divsChild>
            <w:div w:id="333531609">
              <w:marLeft w:val="0"/>
              <w:marRight w:val="0"/>
              <w:marTop w:val="0"/>
              <w:marBottom w:val="0"/>
              <w:divBdr>
                <w:top w:val="none" w:sz="0" w:space="0" w:color="auto"/>
                <w:left w:val="none" w:sz="0" w:space="0" w:color="auto"/>
                <w:bottom w:val="none" w:sz="0" w:space="0" w:color="auto"/>
                <w:right w:val="none" w:sz="0" w:space="0" w:color="auto"/>
              </w:divBdr>
            </w:div>
            <w:div w:id="835339285">
              <w:marLeft w:val="0"/>
              <w:marRight w:val="0"/>
              <w:marTop w:val="0"/>
              <w:marBottom w:val="0"/>
              <w:divBdr>
                <w:top w:val="none" w:sz="0" w:space="0" w:color="auto"/>
                <w:left w:val="none" w:sz="0" w:space="0" w:color="auto"/>
                <w:bottom w:val="none" w:sz="0" w:space="0" w:color="auto"/>
                <w:right w:val="none" w:sz="0" w:space="0" w:color="auto"/>
              </w:divBdr>
            </w:div>
            <w:div w:id="2057469119">
              <w:marLeft w:val="0"/>
              <w:marRight w:val="0"/>
              <w:marTop w:val="0"/>
              <w:marBottom w:val="0"/>
              <w:divBdr>
                <w:top w:val="none" w:sz="0" w:space="0" w:color="auto"/>
                <w:left w:val="none" w:sz="0" w:space="0" w:color="auto"/>
                <w:bottom w:val="none" w:sz="0" w:space="0" w:color="auto"/>
                <w:right w:val="none" w:sz="0" w:space="0" w:color="auto"/>
              </w:divBdr>
            </w:div>
            <w:div w:id="2089686717">
              <w:marLeft w:val="0"/>
              <w:marRight w:val="0"/>
              <w:marTop w:val="0"/>
              <w:marBottom w:val="0"/>
              <w:divBdr>
                <w:top w:val="none" w:sz="0" w:space="0" w:color="auto"/>
                <w:left w:val="none" w:sz="0" w:space="0" w:color="auto"/>
                <w:bottom w:val="none" w:sz="0" w:space="0" w:color="auto"/>
                <w:right w:val="none" w:sz="0" w:space="0" w:color="auto"/>
              </w:divBdr>
            </w:div>
            <w:div w:id="1428304771">
              <w:marLeft w:val="0"/>
              <w:marRight w:val="0"/>
              <w:marTop w:val="0"/>
              <w:marBottom w:val="0"/>
              <w:divBdr>
                <w:top w:val="none" w:sz="0" w:space="0" w:color="auto"/>
                <w:left w:val="none" w:sz="0" w:space="0" w:color="auto"/>
                <w:bottom w:val="none" w:sz="0" w:space="0" w:color="auto"/>
                <w:right w:val="none" w:sz="0" w:space="0" w:color="auto"/>
              </w:divBdr>
            </w:div>
          </w:divsChild>
        </w:div>
        <w:div w:id="427626375">
          <w:marLeft w:val="0"/>
          <w:marRight w:val="0"/>
          <w:marTop w:val="0"/>
          <w:marBottom w:val="0"/>
          <w:divBdr>
            <w:top w:val="none" w:sz="0" w:space="0" w:color="auto"/>
            <w:left w:val="none" w:sz="0" w:space="0" w:color="auto"/>
            <w:bottom w:val="none" w:sz="0" w:space="0" w:color="auto"/>
            <w:right w:val="none" w:sz="0" w:space="0" w:color="auto"/>
          </w:divBdr>
          <w:divsChild>
            <w:div w:id="465441105">
              <w:marLeft w:val="0"/>
              <w:marRight w:val="0"/>
              <w:marTop w:val="0"/>
              <w:marBottom w:val="0"/>
              <w:divBdr>
                <w:top w:val="none" w:sz="0" w:space="0" w:color="auto"/>
                <w:left w:val="none" w:sz="0" w:space="0" w:color="auto"/>
                <w:bottom w:val="none" w:sz="0" w:space="0" w:color="auto"/>
                <w:right w:val="none" w:sz="0" w:space="0" w:color="auto"/>
              </w:divBdr>
            </w:div>
            <w:div w:id="219561472">
              <w:marLeft w:val="0"/>
              <w:marRight w:val="0"/>
              <w:marTop w:val="0"/>
              <w:marBottom w:val="0"/>
              <w:divBdr>
                <w:top w:val="none" w:sz="0" w:space="0" w:color="auto"/>
                <w:left w:val="none" w:sz="0" w:space="0" w:color="auto"/>
                <w:bottom w:val="none" w:sz="0" w:space="0" w:color="auto"/>
                <w:right w:val="none" w:sz="0" w:space="0" w:color="auto"/>
              </w:divBdr>
            </w:div>
            <w:div w:id="323820858">
              <w:marLeft w:val="0"/>
              <w:marRight w:val="0"/>
              <w:marTop w:val="0"/>
              <w:marBottom w:val="0"/>
              <w:divBdr>
                <w:top w:val="none" w:sz="0" w:space="0" w:color="auto"/>
                <w:left w:val="none" w:sz="0" w:space="0" w:color="auto"/>
                <w:bottom w:val="none" w:sz="0" w:space="0" w:color="auto"/>
                <w:right w:val="none" w:sz="0" w:space="0" w:color="auto"/>
              </w:divBdr>
            </w:div>
            <w:div w:id="1004864776">
              <w:marLeft w:val="0"/>
              <w:marRight w:val="0"/>
              <w:marTop w:val="0"/>
              <w:marBottom w:val="0"/>
              <w:divBdr>
                <w:top w:val="none" w:sz="0" w:space="0" w:color="auto"/>
                <w:left w:val="none" w:sz="0" w:space="0" w:color="auto"/>
                <w:bottom w:val="none" w:sz="0" w:space="0" w:color="auto"/>
                <w:right w:val="none" w:sz="0" w:space="0" w:color="auto"/>
              </w:divBdr>
            </w:div>
            <w:div w:id="123500486">
              <w:marLeft w:val="0"/>
              <w:marRight w:val="0"/>
              <w:marTop w:val="0"/>
              <w:marBottom w:val="0"/>
              <w:divBdr>
                <w:top w:val="none" w:sz="0" w:space="0" w:color="auto"/>
                <w:left w:val="none" w:sz="0" w:space="0" w:color="auto"/>
                <w:bottom w:val="none" w:sz="0" w:space="0" w:color="auto"/>
                <w:right w:val="none" w:sz="0" w:space="0" w:color="auto"/>
              </w:divBdr>
            </w:div>
          </w:divsChild>
        </w:div>
        <w:div w:id="2013070830">
          <w:marLeft w:val="0"/>
          <w:marRight w:val="0"/>
          <w:marTop w:val="0"/>
          <w:marBottom w:val="0"/>
          <w:divBdr>
            <w:top w:val="none" w:sz="0" w:space="0" w:color="auto"/>
            <w:left w:val="none" w:sz="0" w:space="0" w:color="auto"/>
            <w:bottom w:val="none" w:sz="0" w:space="0" w:color="auto"/>
            <w:right w:val="none" w:sz="0" w:space="0" w:color="auto"/>
          </w:divBdr>
          <w:divsChild>
            <w:div w:id="711923571">
              <w:marLeft w:val="0"/>
              <w:marRight w:val="0"/>
              <w:marTop w:val="0"/>
              <w:marBottom w:val="0"/>
              <w:divBdr>
                <w:top w:val="none" w:sz="0" w:space="0" w:color="auto"/>
                <w:left w:val="none" w:sz="0" w:space="0" w:color="auto"/>
                <w:bottom w:val="none" w:sz="0" w:space="0" w:color="auto"/>
                <w:right w:val="none" w:sz="0" w:space="0" w:color="auto"/>
              </w:divBdr>
            </w:div>
            <w:div w:id="348147572">
              <w:marLeft w:val="0"/>
              <w:marRight w:val="0"/>
              <w:marTop w:val="0"/>
              <w:marBottom w:val="0"/>
              <w:divBdr>
                <w:top w:val="none" w:sz="0" w:space="0" w:color="auto"/>
                <w:left w:val="none" w:sz="0" w:space="0" w:color="auto"/>
                <w:bottom w:val="none" w:sz="0" w:space="0" w:color="auto"/>
                <w:right w:val="none" w:sz="0" w:space="0" w:color="auto"/>
              </w:divBdr>
            </w:div>
            <w:div w:id="566385351">
              <w:marLeft w:val="0"/>
              <w:marRight w:val="0"/>
              <w:marTop w:val="0"/>
              <w:marBottom w:val="0"/>
              <w:divBdr>
                <w:top w:val="none" w:sz="0" w:space="0" w:color="auto"/>
                <w:left w:val="none" w:sz="0" w:space="0" w:color="auto"/>
                <w:bottom w:val="none" w:sz="0" w:space="0" w:color="auto"/>
                <w:right w:val="none" w:sz="0" w:space="0" w:color="auto"/>
              </w:divBdr>
            </w:div>
            <w:div w:id="732507313">
              <w:marLeft w:val="0"/>
              <w:marRight w:val="0"/>
              <w:marTop w:val="0"/>
              <w:marBottom w:val="0"/>
              <w:divBdr>
                <w:top w:val="none" w:sz="0" w:space="0" w:color="auto"/>
                <w:left w:val="none" w:sz="0" w:space="0" w:color="auto"/>
                <w:bottom w:val="none" w:sz="0" w:space="0" w:color="auto"/>
                <w:right w:val="none" w:sz="0" w:space="0" w:color="auto"/>
              </w:divBdr>
            </w:div>
            <w:div w:id="504588068">
              <w:marLeft w:val="0"/>
              <w:marRight w:val="0"/>
              <w:marTop w:val="0"/>
              <w:marBottom w:val="0"/>
              <w:divBdr>
                <w:top w:val="none" w:sz="0" w:space="0" w:color="auto"/>
                <w:left w:val="none" w:sz="0" w:space="0" w:color="auto"/>
                <w:bottom w:val="none" w:sz="0" w:space="0" w:color="auto"/>
                <w:right w:val="none" w:sz="0" w:space="0" w:color="auto"/>
              </w:divBdr>
            </w:div>
          </w:divsChild>
        </w:div>
        <w:div w:id="329215152">
          <w:marLeft w:val="0"/>
          <w:marRight w:val="0"/>
          <w:marTop w:val="0"/>
          <w:marBottom w:val="0"/>
          <w:divBdr>
            <w:top w:val="none" w:sz="0" w:space="0" w:color="auto"/>
            <w:left w:val="none" w:sz="0" w:space="0" w:color="auto"/>
            <w:bottom w:val="none" w:sz="0" w:space="0" w:color="auto"/>
            <w:right w:val="none" w:sz="0" w:space="0" w:color="auto"/>
          </w:divBdr>
          <w:divsChild>
            <w:div w:id="1570311590">
              <w:marLeft w:val="0"/>
              <w:marRight w:val="0"/>
              <w:marTop w:val="0"/>
              <w:marBottom w:val="0"/>
              <w:divBdr>
                <w:top w:val="none" w:sz="0" w:space="0" w:color="auto"/>
                <w:left w:val="none" w:sz="0" w:space="0" w:color="auto"/>
                <w:bottom w:val="none" w:sz="0" w:space="0" w:color="auto"/>
                <w:right w:val="none" w:sz="0" w:space="0" w:color="auto"/>
              </w:divBdr>
            </w:div>
            <w:div w:id="704447080">
              <w:marLeft w:val="0"/>
              <w:marRight w:val="0"/>
              <w:marTop w:val="0"/>
              <w:marBottom w:val="0"/>
              <w:divBdr>
                <w:top w:val="none" w:sz="0" w:space="0" w:color="auto"/>
                <w:left w:val="none" w:sz="0" w:space="0" w:color="auto"/>
                <w:bottom w:val="none" w:sz="0" w:space="0" w:color="auto"/>
                <w:right w:val="none" w:sz="0" w:space="0" w:color="auto"/>
              </w:divBdr>
            </w:div>
            <w:div w:id="216626021">
              <w:marLeft w:val="0"/>
              <w:marRight w:val="0"/>
              <w:marTop w:val="0"/>
              <w:marBottom w:val="0"/>
              <w:divBdr>
                <w:top w:val="none" w:sz="0" w:space="0" w:color="auto"/>
                <w:left w:val="none" w:sz="0" w:space="0" w:color="auto"/>
                <w:bottom w:val="none" w:sz="0" w:space="0" w:color="auto"/>
                <w:right w:val="none" w:sz="0" w:space="0" w:color="auto"/>
              </w:divBdr>
            </w:div>
            <w:div w:id="413629082">
              <w:marLeft w:val="0"/>
              <w:marRight w:val="0"/>
              <w:marTop w:val="0"/>
              <w:marBottom w:val="0"/>
              <w:divBdr>
                <w:top w:val="none" w:sz="0" w:space="0" w:color="auto"/>
                <w:left w:val="none" w:sz="0" w:space="0" w:color="auto"/>
                <w:bottom w:val="none" w:sz="0" w:space="0" w:color="auto"/>
                <w:right w:val="none" w:sz="0" w:space="0" w:color="auto"/>
              </w:divBdr>
            </w:div>
          </w:divsChild>
        </w:div>
        <w:div w:id="464354413">
          <w:marLeft w:val="0"/>
          <w:marRight w:val="0"/>
          <w:marTop w:val="0"/>
          <w:marBottom w:val="0"/>
          <w:divBdr>
            <w:top w:val="none" w:sz="0" w:space="0" w:color="auto"/>
            <w:left w:val="none" w:sz="0" w:space="0" w:color="auto"/>
            <w:bottom w:val="none" w:sz="0" w:space="0" w:color="auto"/>
            <w:right w:val="none" w:sz="0" w:space="0" w:color="auto"/>
          </w:divBdr>
          <w:divsChild>
            <w:div w:id="866530700">
              <w:marLeft w:val="0"/>
              <w:marRight w:val="0"/>
              <w:marTop w:val="0"/>
              <w:marBottom w:val="0"/>
              <w:divBdr>
                <w:top w:val="none" w:sz="0" w:space="0" w:color="auto"/>
                <w:left w:val="none" w:sz="0" w:space="0" w:color="auto"/>
                <w:bottom w:val="none" w:sz="0" w:space="0" w:color="auto"/>
                <w:right w:val="none" w:sz="0" w:space="0" w:color="auto"/>
              </w:divBdr>
            </w:div>
            <w:div w:id="1240099764">
              <w:marLeft w:val="0"/>
              <w:marRight w:val="0"/>
              <w:marTop w:val="0"/>
              <w:marBottom w:val="0"/>
              <w:divBdr>
                <w:top w:val="none" w:sz="0" w:space="0" w:color="auto"/>
                <w:left w:val="none" w:sz="0" w:space="0" w:color="auto"/>
                <w:bottom w:val="none" w:sz="0" w:space="0" w:color="auto"/>
                <w:right w:val="none" w:sz="0" w:space="0" w:color="auto"/>
              </w:divBdr>
            </w:div>
            <w:div w:id="101923622">
              <w:marLeft w:val="0"/>
              <w:marRight w:val="0"/>
              <w:marTop w:val="0"/>
              <w:marBottom w:val="0"/>
              <w:divBdr>
                <w:top w:val="none" w:sz="0" w:space="0" w:color="auto"/>
                <w:left w:val="none" w:sz="0" w:space="0" w:color="auto"/>
                <w:bottom w:val="none" w:sz="0" w:space="0" w:color="auto"/>
                <w:right w:val="none" w:sz="0" w:space="0" w:color="auto"/>
              </w:divBdr>
            </w:div>
            <w:div w:id="1562209370">
              <w:marLeft w:val="0"/>
              <w:marRight w:val="0"/>
              <w:marTop w:val="0"/>
              <w:marBottom w:val="0"/>
              <w:divBdr>
                <w:top w:val="none" w:sz="0" w:space="0" w:color="auto"/>
                <w:left w:val="none" w:sz="0" w:space="0" w:color="auto"/>
                <w:bottom w:val="none" w:sz="0" w:space="0" w:color="auto"/>
                <w:right w:val="none" w:sz="0" w:space="0" w:color="auto"/>
              </w:divBdr>
            </w:div>
            <w:div w:id="1925919678">
              <w:marLeft w:val="0"/>
              <w:marRight w:val="0"/>
              <w:marTop w:val="0"/>
              <w:marBottom w:val="0"/>
              <w:divBdr>
                <w:top w:val="none" w:sz="0" w:space="0" w:color="auto"/>
                <w:left w:val="none" w:sz="0" w:space="0" w:color="auto"/>
                <w:bottom w:val="none" w:sz="0" w:space="0" w:color="auto"/>
                <w:right w:val="none" w:sz="0" w:space="0" w:color="auto"/>
              </w:divBdr>
            </w:div>
          </w:divsChild>
        </w:div>
        <w:div w:id="21785263">
          <w:marLeft w:val="0"/>
          <w:marRight w:val="0"/>
          <w:marTop w:val="0"/>
          <w:marBottom w:val="0"/>
          <w:divBdr>
            <w:top w:val="none" w:sz="0" w:space="0" w:color="auto"/>
            <w:left w:val="none" w:sz="0" w:space="0" w:color="auto"/>
            <w:bottom w:val="none" w:sz="0" w:space="0" w:color="auto"/>
            <w:right w:val="none" w:sz="0" w:space="0" w:color="auto"/>
          </w:divBdr>
        </w:div>
        <w:div w:id="1937710938">
          <w:marLeft w:val="0"/>
          <w:marRight w:val="0"/>
          <w:marTop w:val="0"/>
          <w:marBottom w:val="0"/>
          <w:divBdr>
            <w:top w:val="none" w:sz="0" w:space="0" w:color="auto"/>
            <w:left w:val="none" w:sz="0" w:space="0" w:color="auto"/>
            <w:bottom w:val="none" w:sz="0" w:space="0" w:color="auto"/>
            <w:right w:val="none" w:sz="0" w:space="0" w:color="auto"/>
          </w:divBdr>
        </w:div>
      </w:divsChild>
    </w:div>
    <w:div w:id="1081802840">
      <w:bodyDiv w:val="1"/>
      <w:marLeft w:val="0"/>
      <w:marRight w:val="0"/>
      <w:marTop w:val="0"/>
      <w:marBottom w:val="0"/>
      <w:divBdr>
        <w:top w:val="none" w:sz="0" w:space="0" w:color="auto"/>
        <w:left w:val="none" w:sz="0" w:space="0" w:color="auto"/>
        <w:bottom w:val="none" w:sz="0" w:space="0" w:color="auto"/>
        <w:right w:val="none" w:sz="0" w:space="0" w:color="auto"/>
      </w:divBdr>
    </w:div>
    <w:div w:id="1528979574">
      <w:bodyDiv w:val="1"/>
      <w:marLeft w:val="0"/>
      <w:marRight w:val="0"/>
      <w:marTop w:val="0"/>
      <w:marBottom w:val="0"/>
      <w:divBdr>
        <w:top w:val="none" w:sz="0" w:space="0" w:color="auto"/>
        <w:left w:val="none" w:sz="0" w:space="0" w:color="auto"/>
        <w:bottom w:val="none" w:sz="0" w:space="0" w:color="auto"/>
        <w:right w:val="none" w:sz="0" w:space="0" w:color="auto"/>
      </w:divBdr>
    </w:div>
    <w:div w:id="1547789135">
      <w:bodyDiv w:val="1"/>
      <w:marLeft w:val="0"/>
      <w:marRight w:val="0"/>
      <w:marTop w:val="0"/>
      <w:marBottom w:val="0"/>
      <w:divBdr>
        <w:top w:val="none" w:sz="0" w:space="0" w:color="auto"/>
        <w:left w:val="none" w:sz="0" w:space="0" w:color="auto"/>
        <w:bottom w:val="none" w:sz="0" w:space="0" w:color="auto"/>
        <w:right w:val="none" w:sz="0" w:space="0" w:color="auto"/>
      </w:divBdr>
    </w:div>
    <w:div w:id="1592352112">
      <w:bodyDiv w:val="1"/>
      <w:marLeft w:val="0"/>
      <w:marRight w:val="0"/>
      <w:marTop w:val="0"/>
      <w:marBottom w:val="0"/>
      <w:divBdr>
        <w:top w:val="none" w:sz="0" w:space="0" w:color="auto"/>
        <w:left w:val="none" w:sz="0" w:space="0" w:color="auto"/>
        <w:bottom w:val="none" w:sz="0" w:space="0" w:color="auto"/>
        <w:right w:val="none" w:sz="0" w:space="0" w:color="auto"/>
      </w:divBdr>
      <w:divsChild>
        <w:div w:id="1856069478">
          <w:marLeft w:val="0"/>
          <w:marRight w:val="0"/>
          <w:marTop w:val="0"/>
          <w:marBottom w:val="200"/>
          <w:divBdr>
            <w:top w:val="none" w:sz="0" w:space="0" w:color="auto"/>
            <w:left w:val="none" w:sz="0" w:space="0" w:color="auto"/>
            <w:bottom w:val="none" w:sz="0" w:space="0" w:color="auto"/>
            <w:right w:val="none" w:sz="0" w:space="0" w:color="auto"/>
          </w:divBdr>
        </w:div>
      </w:divsChild>
    </w:div>
    <w:div w:id="1805466776">
      <w:bodyDiv w:val="1"/>
      <w:marLeft w:val="0"/>
      <w:marRight w:val="0"/>
      <w:marTop w:val="0"/>
      <w:marBottom w:val="0"/>
      <w:divBdr>
        <w:top w:val="none" w:sz="0" w:space="0" w:color="auto"/>
        <w:left w:val="none" w:sz="0" w:space="0" w:color="auto"/>
        <w:bottom w:val="none" w:sz="0" w:space="0" w:color="auto"/>
        <w:right w:val="none" w:sz="0" w:space="0" w:color="auto"/>
      </w:divBdr>
    </w:div>
    <w:div w:id="1816292959">
      <w:bodyDiv w:val="1"/>
      <w:marLeft w:val="0"/>
      <w:marRight w:val="0"/>
      <w:marTop w:val="0"/>
      <w:marBottom w:val="0"/>
      <w:divBdr>
        <w:top w:val="none" w:sz="0" w:space="0" w:color="auto"/>
        <w:left w:val="none" w:sz="0" w:space="0" w:color="auto"/>
        <w:bottom w:val="none" w:sz="0" w:space="0" w:color="auto"/>
        <w:right w:val="none" w:sz="0" w:space="0" w:color="auto"/>
      </w:divBdr>
    </w:div>
    <w:div w:id="195856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kcsp.org.uk" TargetMode="External"/><Relationship Id="rId18" Type="http://schemas.openxmlformats.org/officeDocument/2006/relationships/hyperlink" Target="http://www.kscmp.org.uk" TargetMode="External"/><Relationship Id="rId2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9" Type="http://schemas.openxmlformats.org/officeDocument/2006/relationships/hyperlink" Target="http://www.saferinternet.org.uk/helpline" TargetMode="External"/><Relationship Id="rId21" Type="http://schemas.openxmlformats.org/officeDocument/2006/relationships/hyperlink" Target="mailto:cpd@kcsp.org.uk" TargetMode="External"/><Relationship Id="rId34" Type="http://schemas.openxmlformats.org/officeDocument/2006/relationships/hyperlink" Target="https://www.gov.uk/government/uploads/system/uploads/attachment_data/file/444053/Searching_screening_confiscation_advice_Reviewed_July_2015.pdf" TargetMode="External"/><Relationship Id="rId42" Type="http://schemas.openxmlformats.org/officeDocument/2006/relationships/hyperlink" Target="http://www.papyrus-uk.org" TargetMode="External"/><Relationship Id="rId47" Type="http://schemas.openxmlformats.org/officeDocument/2006/relationships/hyperlink" Target="http://www.victimsupport.org.uk" TargetMode="External"/><Relationship Id="rId50" Type="http://schemas.openxmlformats.org/officeDocument/2006/relationships/hyperlink" Target="http://www.mind.org.uk" TargetMode="External"/><Relationship Id="rId55" Type="http://schemas.openxmlformats.org/officeDocument/2006/relationships/hyperlink" Target="http://www.respond.org.uk" TargetMode="External"/><Relationship Id="rId63" Type="http://schemas.openxmlformats.org/officeDocument/2006/relationships/hyperlink" Target="http://www.stopitnow.org.uk" TargetMode="External"/><Relationship Id="rId68" Type="http://schemas.openxmlformats.org/officeDocument/2006/relationships/hyperlink" Target="http://www.childnet.com" TargetMode="External"/><Relationship Id="rId76" Type="http://schemas.openxmlformats.org/officeDocument/2006/relationships/hyperlink" Target="http://www.report-it.org.uk" TargetMode="External"/><Relationship Id="rId8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internetmater.org" TargetMode="External"/><Relationship Id="rId2" Type="http://schemas.openxmlformats.org/officeDocument/2006/relationships/customXml" Target="../customXml/item2.xml"/><Relationship Id="rId16" Type="http://schemas.openxmlformats.org/officeDocument/2006/relationships/hyperlink" Target="http://www.kscmp.org.uk" TargetMode="External"/><Relationship Id="rId29" Type="http://schemas.openxmlformats.org/officeDocument/2006/relationships/hyperlink" Target="https://www.saferrecruitmentconsortium.org/GSWP%20Sept%202019.pdf" TargetMode="External"/><Relationship Id="rId11" Type="http://schemas.openxmlformats.org/officeDocument/2006/relationships/image" Target="media/image1.png"/><Relationship Id="rId24" Type="http://schemas.openxmlformats.org/officeDocument/2006/relationships/hyperlink" Target="https://www.kelsi.org.uk/__data/assets/pdf_file/0017/65051/Safeguarding-record-keeping-guidelines.pdf" TargetMode="External"/><Relationship Id="rId32" Type="http://schemas.openxmlformats.org/officeDocument/2006/relationships/hyperlink" Target="mailto:fmu@fco.gov.uk" TargetMode="External"/><Relationship Id="rId37" Type="http://schemas.openxmlformats.org/officeDocument/2006/relationships/hyperlink" Target="http://www.kelsi.org.uk/__data/assets/pdf_file/0005/28643/Dealing-with-disclosures-in-school.pdf" TargetMode="External"/><Relationship Id="rId40" Type="http://schemas.openxmlformats.org/officeDocument/2006/relationships/hyperlink" Target="http://www.nspcc.org.uk" TargetMode="External"/><Relationship Id="rId45" Type="http://schemas.openxmlformats.org/officeDocument/2006/relationships/hyperlink" Target="http://www.familylives.org.uk" TargetMode="External"/><Relationship Id="rId53" Type="http://schemas.openxmlformats.org/officeDocument/2006/relationships/hyperlink" Target="http://www.actionfraud.police.uk" TargetMode="External"/><Relationship Id="rId58" Type="http://schemas.openxmlformats.org/officeDocument/2006/relationships/hyperlink" Target="http://www.womensaid.org.uk" TargetMode="External"/><Relationship Id="rId66" Type="http://schemas.openxmlformats.org/officeDocument/2006/relationships/hyperlink" Target="http://www.mariecollinsfoundation.org.uk" TargetMode="External"/><Relationship Id="rId74" Type="http://schemas.openxmlformats.org/officeDocument/2006/relationships/hyperlink" Target="http://www.educateagainsthate.com" TargetMode="External"/><Relationship Id="rId79" Type="http://schemas.openxmlformats.org/officeDocument/2006/relationships/hyperlink" Target="https://www.naric.org.uk/" TargetMode="External"/><Relationship Id="rId5" Type="http://schemas.openxmlformats.org/officeDocument/2006/relationships/numbering" Target="numbering.xml"/><Relationship Id="rId61" Type="http://schemas.openxmlformats.org/officeDocument/2006/relationships/hyperlink" Target="https://www.gov.uk/guidance/forced-marriage" TargetMode="External"/><Relationship Id="rId82"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kcsp.org.uk" TargetMode="External"/><Relationship Id="rId22" Type="http://schemas.openxmlformats.org/officeDocument/2006/relationships/hyperlink" Target="mailto:cpd@kcsp.org.uk"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30" Type="http://schemas.openxmlformats.org/officeDocument/2006/relationships/hyperlink" Target="mailto:office@kcsp.org.uk" TargetMode="External"/><Relationship Id="rId35" Type="http://schemas.openxmlformats.org/officeDocument/2006/relationships/hyperlink" Target="http://www.kelsi.org.uk/support-for-children-and-young-people/child-protection-and-safeguarding/safeguarding-policies-and-guidance" TargetMode="External"/><Relationship Id="rId43" Type="http://schemas.openxmlformats.org/officeDocument/2006/relationships/hyperlink" Target="http://www.youngminds.org.uk" TargetMode="External"/><Relationship Id="rId48" Type="http://schemas.openxmlformats.org/officeDocument/2006/relationships/hyperlink" Target="http://www.kidscape.org.uk" TargetMode="External"/><Relationship Id="rId56" Type="http://schemas.openxmlformats.org/officeDocument/2006/relationships/hyperlink" Target="http://www.mencap.org.uk" TargetMode="External"/><Relationship Id="rId64" Type="http://schemas.openxmlformats.org/officeDocument/2006/relationships/hyperlink" Target="http://www.parentsprotect.co.uk" TargetMode="External"/><Relationship Id="rId69" Type="http://schemas.openxmlformats.org/officeDocument/2006/relationships/hyperlink" Target="http://www.saferinternet.org.uk" TargetMode="External"/><Relationship Id="rId77" Type="http://schemas.openxmlformats.org/officeDocument/2006/relationships/hyperlink" Target="http://www.gov.uk/government/publications/prevent-duty-guidance" TargetMode="External"/><Relationship Id="rId8" Type="http://schemas.openxmlformats.org/officeDocument/2006/relationships/webSettings" Target="webSettings.xml"/><Relationship Id="rId51" Type="http://schemas.openxmlformats.org/officeDocument/2006/relationships/hyperlink" Target="http://www.napac.org.uk" TargetMode="External"/><Relationship Id="rId72" Type="http://schemas.openxmlformats.org/officeDocument/2006/relationships/hyperlink" Target="http://www.net-aware.org.uk" TargetMode="External"/><Relationship Id="rId80" Type="http://schemas.openxmlformats.org/officeDocument/2006/relationships/hyperlink" Target="https://www.gov.uk/guidance/making-barring-referrals-to-the-dbs"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office@kcsp.org.uk" TargetMode="External"/><Relationship Id="rId25" Type="http://schemas.openxmlformats.org/officeDocument/2006/relationships/hyperlink" Target="https://www.kelsi.org.uk/child-protection-and-safeguarding/safeguarding-policies-and-guidance" TargetMode="External"/><Relationship Id="rId33" Type="http://schemas.openxmlformats.org/officeDocument/2006/relationships/hyperlink" Target="https://www.kelsi.org.uk/child-protection-and-safeguarding" TargetMode="External"/><Relationship Id="rId38" Type="http://schemas.openxmlformats.org/officeDocument/2006/relationships/hyperlink" Target="http://www.educationsupportpartnership.org.uk" TargetMode="External"/><Relationship Id="rId46" Type="http://schemas.openxmlformats.org/officeDocument/2006/relationships/hyperlink" Target="http://www.crimestoppers-uk.org/" TargetMode="External"/><Relationship Id="rId59" Type="http://schemas.openxmlformats.org/officeDocument/2006/relationships/hyperlink" Target="http://www.mensadviceline.org.uk" TargetMode="External"/><Relationship Id="rId67" Type="http://schemas.openxmlformats.org/officeDocument/2006/relationships/hyperlink" Target="http://www.iwf.org.uk" TargetMode="Externa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www.childline.org.uk" TargetMode="External"/><Relationship Id="rId54" Type="http://schemas.openxmlformats.org/officeDocument/2006/relationships/hyperlink" Target="http://www.cathchild.org.uk" TargetMode="External"/><Relationship Id="rId62" Type="http://schemas.openxmlformats.org/officeDocument/2006/relationships/hyperlink" Target="http://www.lucyfaithfull.org.uk" TargetMode="External"/><Relationship Id="rId70" Type="http://schemas.openxmlformats.org/officeDocument/2006/relationships/hyperlink" Target="http://www.parentsinfo.org" TargetMode="External"/><Relationship Id="rId75" Type="http://schemas.openxmlformats.org/officeDocument/2006/relationships/hyperlink" Target="http://www.gov.uk/report-terroris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scmp.org.uk" TargetMode="External"/><Relationship Id="rId23" Type="http://schemas.openxmlformats.org/officeDocument/2006/relationships/hyperlink" Target="mailto:cpd@kcsp.org.uk"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http://www.kelsi.org.uk/support-for-children-and-young-people/child-protection-and-safeguarding/safeguarding-policies-and-guidance" TargetMode="External"/><Relationship Id="rId49" Type="http://schemas.openxmlformats.org/officeDocument/2006/relationships/hyperlink" Target="http://www.samaritans.org" TargetMode="External"/><Relationship Id="rId57" Type="http://schemas.openxmlformats.org/officeDocument/2006/relationships/hyperlink" Target="http://www.refuge.org.uk" TargetMode="External"/><Relationship Id="rId10" Type="http://schemas.openxmlformats.org/officeDocument/2006/relationships/endnotes" Target="endnotes.xml"/><Relationship Id="rId31" Type="http://schemas.openxmlformats.org/officeDocument/2006/relationships/hyperlink" Target="https://www.gov.uk/government/uploads/system/uploads/attachment_data/file/322307/HMG_MULTI_AGENCY_PRACTICE_GUIDELINES_v1_180614_FINAL.pdf" TargetMode="External"/><Relationship Id="rId44" Type="http://schemas.openxmlformats.org/officeDocument/2006/relationships/hyperlink" Target="http://www.themix.org.uk" TargetMode="External"/><Relationship Id="rId52" Type="http://schemas.openxmlformats.org/officeDocument/2006/relationships/hyperlink" Target="http://www.mosac.org.uk" TargetMode="External"/><Relationship Id="rId60" Type="http://schemas.openxmlformats.org/officeDocument/2006/relationships/hyperlink" Target="http://www.mankindcounselling.org.uk" TargetMode="External"/><Relationship Id="rId65" Type="http://schemas.openxmlformats.org/officeDocument/2006/relationships/hyperlink" Target="http://www.ceop.police.uk" TargetMode="External"/><Relationship Id="rId73" Type="http://schemas.openxmlformats.org/officeDocument/2006/relationships/hyperlink" Target="http://www.parentport.org.uk/" TargetMode="External"/><Relationship Id="rId78" Type="http://schemas.openxmlformats.org/officeDocument/2006/relationships/hyperlink" Target="https://www.gov.uk/government/publications/criminal-records-checks-for-overseas-applicants" TargetMode="External"/><Relationship Id="rId8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529492-5ac9-4698-9512-3119a492ff54">
      <Terms xmlns="http://schemas.microsoft.com/office/infopath/2007/PartnerControls"/>
    </lcf76f155ced4ddcb4097134ff3c332f>
    <TaxCatchAll xmlns="4393af4c-e0eb-4236-a1ec-3bbd3283ad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8CAD3661B3E48938EC9FA60425569" ma:contentTypeVersion="13" ma:contentTypeDescription="Create a new document." ma:contentTypeScope="" ma:versionID="1b88224aa99a318db71a7fbdbe584ac2">
  <xsd:schema xmlns:xsd="http://www.w3.org/2001/XMLSchema" xmlns:xs="http://www.w3.org/2001/XMLSchema" xmlns:p="http://schemas.microsoft.com/office/2006/metadata/properties" xmlns:ns2="12529492-5ac9-4698-9512-3119a492ff54" xmlns:ns3="4393af4c-e0eb-4236-a1ec-3bbd3283adc4" targetNamespace="http://schemas.microsoft.com/office/2006/metadata/properties" ma:root="true" ma:fieldsID="4af25138df1eb989865e7bdc0c9d6bbd" ns2:_="" ns3:_="">
    <xsd:import namespace="12529492-5ac9-4698-9512-3119a492ff54"/>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9492-5ac9-4698-9512-3119a492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273682-7287-49f1-a014-ad608ce2b95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293457-bdff-4e89-a493-870730d0c33c}" ma:internalName="TaxCatchAll" ma:showField="CatchAllData" ma:web="4393af4c-e0eb-4236-a1ec-3bbd3283a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644C-115C-42F0-94BE-DA30E49A7F4C}">
  <ds:schemaRefs>
    <ds:schemaRef ds:uri="http://schemas.microsoft.com/sharepoint/v3/contenttype/forms"/>
  </ds:schemaRefs>
</ds:datastoreItem>
</file>

<file path=customXml/itemProps2.xml><?xml version="1.0" encoding="utf-8"?>
<ds:datastoreItem xmlns:ds="http://schemas.openxmlformats.org/officeDocument/2006/customXml" ds:itemID="{0CEA0C90-DE0E-4B32-9582-7A4D036ED10B}">
  <ds:schemaRefs>
    <ds:schemaRef ds:uri="http://purl.org/dc/terms/"/>
    <ds:schemaRef ds:uri="http://schemas.microsoft.com/office/2006/documentManagement/types"/>
    <ds:schemaRef ds:uri="12529492-5ac9-4698-9512-3119a492ff54"/>
    <ds:schemaRef ds:uri="http://schemas.microsoft.com/office/2006/metadata/properties"/>
    <ds:schemaRef ds:uri="http://purl.org/dc/elements/1.1/"/>
    <ds:schemaRef ds:uri="4393af4c-e0eb-4236-a1ec-3bbd3283adc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43A7F7-7FFB-4076-B85B-F7282D5CD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9492-5ac9-4698-9512-3119a492ff54"/>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56954-8B28-49CB-B68B-B2C8ACA3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22387</Words>
  <Characters>127607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Name:</vt:lpstr>
    </vt:vector>
  </TitlesOfParts>
  <Company>Kent County Council</Company>
  <LinksUpToDate>false</LinksUpToDate>
  <CharactersWithSpaces>149695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Rachel Bushell</dc:creator>
  <cp:keywords/>
  <cp:lastModifiedBy>Ellen Knight</cp:lastModifiedBy>
  <cp:revision>4</cp:revision>
  <cp:lastPrinted>2020-11-14T05:00:00Z</cp:lastPrinted>
  <dcterms:created xsi:type="dcterms:W3CDTF">2023-07-20T10:22:00Z</dcterms:created>
  <dcterms:modified xsi:type="dcterms:W3CDTF">2023-07-24T09:57:00Z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Forms</vt:lpwstr>
  </property>
  <property fmtid="{D5CDD505-2E9C-101B-9397-08002B2CF9AE}" pid="3" name="Description0">
    <vt:lpwstr>This form should be used when applying for paternity leave following the birth of a baby</vt:lpwstr>
  </property>
  <property fmtid="{D5CDD505-2E9C-101B-9397-08002B2CF9AE}" pid="4" name="Topic">
    <vt:lpwstr>Leave and attendance</vt:lpwstr>
  </property>
  <property fmtid="{D5CDD505-2E9C-101B-9397-08002B2CF9AE}" pid="5" name="Highlight">
    <vt:lpwstr>0</vt:lpwstr>
  </property>
  <property fmtid="{D5CDD505-2E9C-101B-9397-08002B2CF9AE}" pid="6" name="Display Name">
    <vt:lpwstr>Application for Paternity Leave &amp; Pay (Birth)</vt:lpwstr>
  </property>
  <property fmtid="{D5CDD505-2E9C-101B-9397-08002B2CF9AE}" pid="7" name="ContentTypeId">
    <vt:lpwstr>0x010100E078CAD3661B3E48938EC9FA60425569</vt:lpwstr>
  </property>
  <property fmtid="{D5CDD505-2E9C-101B-9397-08002B2CF9AE}" pid="8" name="Order">
    <vt:r8>95600</vt:r8>
  </property>
  <property fmtid="{D5CDD505-2E9C-101B-9397-08002B2CF9AE}" pid="9" name="MediaServiceImageTags">
    <vt:lpwstr/>
  </property>
</Properties>
</file>