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0CB53" w14:textId="77777777" w:rsidR="00F32D7F" w:rsidRPr="00DD5F3A" w:rsidRDefault="00F32D7F" w:rsidP="00F32D7F">
      <w:pPr>
        <w:spacing w:before="100" w:beforeAutospacing="1" w:after="100" w:afterAutospacing="1"/>
        <w:jc w:val="center"/>
        <w:rPr>
          <w:rFonts w:eastAsia="Times New Roman" w:cs="Arial"/>
          <w:b/>
          <w:color w:val="1F497D" w:themeColor="text2"/>
          <w:sz w:val="28"/>
          <w:szCs w:val="28"/>
          <w:lang w:val="en" w:eastAsia="en-GB"/>
        </w:rPr>
      </w:pPr>
      <w:r w:rsidRPr="00DD5F3A">
        <w:rPr>
          <w:b/>
          <w:noProof/>
          <w:color w:val="1F497D" w:themeColor="text2"/>
          <w:sz w:val="28"/>
          <w:szCs w:val="28"/>
          <w:lang w:val="en-US"/>
        </w:rPr>
        <w:drawing>
          <wp:anchor distT="0" distB="0" distL="114300" distR="114300" simplePos="0" relativeHeight="251659264" behindDoc="1" locked="0" layoutInCell="1" allowOverlap="0" wp14:anchorId="1AE15D7C" wp14:editId="52CC17BE">
            <wp:simplePos x="0" y="0"/>
            <wp:positionH relativeFrom="column">
              <wp:posOffset>4886325</wp:posOffset>
            </wp:positionH>
            <wp:positionV relativeFrom="paragraph">
              <wp:posOffset>-727710</wp:posOffset>
            </wp:positionV>
            <wp:extent cx="1562100" cy="703580"/>
            <wp:effectExtent l="0" t="0" r="0" b="1270"/>
            <wp:wrapNone/>
            <wp:docPr id="1" name="Picture 1"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F3A">
        <w:rPr>
          <w:rFonts w:eastAsia="Times New Roman" w:cs="Arial"/>
          <w:b/>
          <w:color w:val="1F497D" w:themeColor="text2"/>
          <w:sz w:val="28"/>
          <w:szCs w:val="28"/>
          <w:lang w:val="en" w:eastAsia="en-GB"/>
        </w:rPr>
        <w:t>Job Description</w:t>
      </w:r>
    </w:p>
    <w:tbl>
      <w:tblPr>
        <w:tblStyle w:val="TableGrid"/>
        <w:tblW w:w="0" w:type="auto"/>
        <w:tblLook w:val="04A0" w:firstRow="1" w:lastRow="0" w:firstColumn="1" w:lastColumn="0" w:noHBand="0" w:noVBand="1"/>
      </w:tblPr>
      <w:tblGrid>
        <w:gridCol w:w="1659"/>
        <w:gridCol w:w="7357"/>
      </w:tblGrid>
      <w:tr w:rsidR="00F32D7F" w:rsidRPr="0014793C" w14:paraId="677FDA25" w14:textId="77777777" w:rsidTr="0098029B">
        <w:tc>
          <w:tcPr>
            <w:tcW w:w="1668" w:type="dxa"/>
            <w:shd w:val="clear" w:color="auto" w:fill="F2F2F2" w:themeFill="background1" w:themeFillShade="F2"/>
          </w:tcPr>
          <w:p w14:paraId="2654FDC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Job Title</w:t>
            </w:r>
          </w:p>
        </w:tc>
        <w:tc>
          <w:tcPr>
            <w:tcW w:w="7574" w:type="dxa"/>
          </w:tcPr>
          <w:p w14:paraId="25979D59"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Class Teacher</w:t>
            </w:r>
          </w:p>
          <w:p w14:paraId="447C16B4"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E80F9D9" w14:textId="77777777" w:rsidTr="0098029B">
        <w:tc>
          <w:tcPr>
            <w:tcW w:w="1668" w:type="dxa"/>
            <w:shd w:val="clear" w:color="auto" w:fill="F2F2F2" w:themeFill="background1" w:themeFillShade="F2"/>
          </w:tcPr>
          <w:p w14:paraId="2EE0A6B8"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to</w:t>
            </w:r>
          </w:p>
        </w:tc>
        <w:tc>
          <w:tcPr>
            <w:tcW w:w="7574" w:type="dxa"/>
          </w:tcPr>
          <w:p w14:paraId="7B689C2F"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Principal, Governors and appropriate personnel as defined within the school leadership and management structures</w:t>
            </w:r>
          </w:p>
          <w:p w14:paraId="773CB1E1"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2610BD48" w14:textId="77777777" w:rsidTr="0098029B">
        <w:tc>
          <w:tcPr>
            <w:tcW w:w="1668" w:type="dxa"/>
            <w:shd w:val="clear" w:color="auto" w:fill="F2F2F2" w:themeFill="background1" w:themeFillShade="F2"/>
          </w:tcPr>
          <w:p w14:paraId="64FDF670"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Salary</w:t>
            </w:r>
          </w:p>
        </w:tc>
        <w:tc>
          <w:tcPr>
            <w:tcW w:w="7574" w:type="dxa"/>
          </w:tcPr>
          <w:p w14:paraId="7DE40338"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MPS/ </w:t>
            </w:r>
            <w:r w:rsidRPr="0014793C">
              <w:rPr>
                <w:rFonts w:eastAsia="Times New Roman" w:cs="Times New Roman"/>
                <w:color w:val="333333"/>
                <w:sz w:val="24"/>
                <w:szCs w:val="24"/>
                <w:lang w:val="en" w:eastAsia="en-GB"/>
              </w:rPr>
              <w:t>UPS</w:t>
            </w:r>
            <w:r>
              <w:rPr>
                <w:rFonts w:eastAsia="Times New Roman" w:cs="Times New Roman"/>
                <w:color w:val="333333"/>
                <w:sz w:val="24"/>
                <w:szCs w:val="24"/>
                <w:lang w:val="en" w:eastAsia="en-GB"/>
              </w:rPr>
              <w:t xml:space="preserve"> depending on experience</w:t>
            </w:r>
          </w:p>
          <w:p w14:paraId="2F5C880F"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SEN</w:t>
            </w:r>
            <w:r>
              <w:rPr>
                <w:rFonts w:eastAsia="Times New Roman" w:cs="Times New Roman"/>
                <w:color w:val="333333"/>
                <w:sz w:val="24"/>
                <w:szCs w:val="24"/>
                <w:lang w:val="en" w:eastAsia="en-GB"/>
              </w:rPr>
              <w:t xml:space="preserve"> 1/ SEN </w:t>
            </w:r>
            <w:r w:rsidRPr="0014793C">
              <w:rPr>
                <w:rFonts w:eastAsia="Times New Roman" w:cs="Times New Roman"/>
                <w:color w:val="333333"/>
                <w:sz w:val="24"/>
                <w:szCs w:val="24"/>
                <w:lang w:val="en" w:eastAsia="en-GB"/>
              </w:rPr>
              <w:t>2</w:t>
            </w:r>
            <w:r>
              <w:rPr>
                <w:rFonts w:eastAsia="Times New Roman" w:cs="Times New Roman"/>
                <w:color w:val="333333"/>
                <w:sz w:val="24"/>
                <w:szCs w:val="24"/>
                <w:lang w:val="en" w:eastAsia="en-GB"/>
              </w:rPr>
              <w:t xml:space="preserve"> depending on experience</w:t>
            </w:r>
          </w:p>
          <w:p w14:paraId="0BDC8616" w14:textId="77777777" w:rsidR="00F32D7F" w:rsidRPr="0014793C" w:rsidRDefault="00F32D7F" w:rsidP="0098029B">
            <w:pPr>
              <w:spacing w:before="100" w:beforeAutospacing="1" w:after="100" w:afterAutospacing="1"/>
              <w:rPr>
                <w:rFonts w:eastAsia="Times New Roman" w:cs="Times New Roman"/>
                <w:color w:val="333333"/>
                <w:sz w:val="24"/>
                <w:szCs w:val="24"/>
                <w:lang w:val="en" w:eastAsia="en-GB"/>
              </w:rPr>
            </w:pPr>
          </w:p>
        </w:tc>
      </w:tr>
      <w:tr w:rsidR="00F32D7F" w:rsidRPr="0014793C" w14:paraId="0B4EB887" w14:textId="77777777" w:rsidTr="0098029B">
        <w:tc>
          <w:tcPr>
            <w:tcW w:w="1668" w:type="dxa"/>
            <w:shd w:val="clear" w:color="auto" w:fill="F2F2F2" w:themeFill="background1" w:themeFillShade="F2"/>
          </w:tcPr>
          <w:p w14:paraId="6B3A2AFA"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for</w:t>
            </w:r>
          </w:p>
        </w:tc>
        <w:tc>
          <w:tcPr>
            <w:tcW w:w="7574" w:type="dxa"/>
          </w:tcPr>
          <w:p w14:paraId="318F9F0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To plan and deliver, within the context of the school’s curriculum framework and school improvement plan, an appropriate curriculum for the pupils of Meadowfield School</w:t>
            </w:r>
          </w:p>
          <w:p w14:paraId="6DD479BA"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2C724A3" w14:textId="77777777" w:rsidTr="0098029B">
        <w:tc>
          <w:tcPr>
            <w:tcW w:w="1668" w:type="dxa"/>
            <w:shd w:val="clear" w:color="auto" w:fill="F2F2F2" w:themeFill="background1" w:themeFillShade="F2"/>
          </w:tcPr>
          <w:p w14:paraId="6609D28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Conditions</w:t>
            </w:r>
          </w:p>
        </w:tc>
        <w:tc>
          <w:tcPr>
            <w:tcW w:w="7574" w:type="dxa"/>
          </w:tcPr>
          <w:p w14:paraId="21DD994C"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Teacher Terms and Conditions</w:t>
            </w:r>
          </w:p>
          <w:p w14:paraId="4D4ECACE"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bl>
    <w:p w14:paraId="0CD57F53"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p>
    <w:p w14:paraId="75823B29"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Context:</w:t>
      </w:r>
      <w:r w:rsidRPr="0014793C">
        <w:rPr>
          <w:b/>
          <w:noProof/>
          <w:color w:val="1F497D" w:themeColor="text2"/>
          <w:sz w:val="32"/>
          <w:szCs w:val="32"/>
          <w:lang w:eastAsia="en-GB"/>
        </w:rPr>
        <w:t xml:space="preserve"> </w:t>
      </w:r>
    </w:p>
    <w:p w14:paraId="202493F3"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Meadowfield School, identified as being outstanding in all areas by Ofsted (November 2014), is the District Special School for Swale meeting the needs of pupils with profound, severe and complex special needs (PSCN).  Meadowfield School has an Observation and Assessment Nursery, Early Years, Primary, Secondary and 6</w:t>
      </w:r>
      <w:r w:rsidRPr="0014793C">
        <w:rPr>
          <w:rFonts w:eastAsia="Times New Roman" w:cs="Times New Roman"/>
          <w:color w:val="333333"/>
          <w:sz w:val="24"/>
          <w:szCs w:val="24"/>
          <w:vertAlign w:val="superscript"/>
          <w:lang w:val="en" w:eastAsia="en-GB"/>
        </w:rPr>
        <w:t>th</w:t>
      </w:r>
      <w:r w:rsidRPr="0014793C">
        <w:rPr>
          <w:rFonts w:eastAsia="Times New Roman" w:cs="Times New Roman"/>
          <w:color w:val="333333"/>
          <w:sz w:val="24"/>
          <w:szCs w:val="24"/>
          <w:lang w:val="en" w:eastAsia="en-GB"/>
        </w:rPr>
        <w:t xml:space="preserve"> Form Depa</w:t>
      </w:r>
      <w:r>
        <w:rPr>
          <w:rFonts w:eastAsia="Times New Roman" w:cs="Times New Roman"/>
          <w:color w:val="333333"/>
          <w:sz w:val="24"/>
          <w:szCs w:val="24"/>
          <w:lang w:val="en" w:eastAsia="en-GB"/>
        </w:rPr>
        <w:t>rtments.  There are currently 25</w:t>
      </w:r>
      <w:r w:rsidRPr="0014793C">
        <w:rPr>
          <w:rFonts w:eastAsia="Times New Roman" w:cs="Times New Roman"/>
          <w:color w:val="333333"/>
          <w:sz w:val="24"/>
          <w:szCs w:val="24"/>
          <w:lang w:val="en" w:eastAsia="en-GB"/>
        </w:rPr>
        <w:t>0+ pupils on roll and there are plans for expansion.</w:t>
      </w:r>
    </w:p>
    <w:p w14:paraId="364C9517"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Purpose:</w:t>
      </w:r>
    </w:p>
    <w:p w14:paraId="33005598" w14:textId="77777777" w:rsidR="00F32D7F" w:rsidRDefault="00F32D7F" w:rsidP="00F32D7F">
      <w:pPr>
        <w:spacing w:before="100" w:beforeAutospacing="1" w:after="100" w:afterAutospacing="1"/>
        <w:rPr>
          <w:rFonts w:eastAsia="Times New Roman" w:cs="Times New Roman"/>
          <w:color w:val="333333"/>
          <w:sz w:val="24"/>
          <w:szCs w:val="24"/>
          <w:lang w:val="en" w:eastAsia="en-GB"/>
        </w:rPr>
      </w:pPr>
      <w:r w:rsidRPr="00A671FD">
        <w:rPr>
          <w:rFonts w:eastAsia="Times New Roman" w:cs="Times New Roman"/>
          <w:color w:val="333333"/>
          <w:sz w:val="24"/>
          <w:szCs w:val="24"/>
          <w:lang w:val="en" w:eastAsia="en-GB"/>
        </w:rPr>
        <w:t>To ensure the curriculum is:</w:t>
      </w:r>
    </w:p>
    <w:p w14:paraId="2EE07193"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Broad and balanced and meets the declared aims of the school.</w:t>
      </w:r>
    </w:p>
    <w:p w14:paraId="7371E792"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Is appropriate to the individual learning needs of the pupils.</w:t>
      </w:r>
    </w:p>
    <w:p w14:paraId="73CDBDB4"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Is responsive to the equalities policies of the school.</w:t>
      </w:r>
    </w:p>
    <w:p w14:paraId="36F3915C"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Is within the timetable framework as planned by the leadership of the school, which will reflect national and local requirements.</w:t>
      </w:r>
    </w:p>
    <w:p w14:paraId="391C50B6"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Inclusive and develop children’s learning.</w:t>
      </w:r>
    </w:p>
    <w:p w14:paraId="0E512B3D"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sidRPr="0014793C">
        <w:rPr>
          <w:b/>
          <w:noProof/>
          <w:color w:val="1F497D" w:themeColor="text2"/>
          <w:sz w:val="32"/>
          <w:szCs w:val="32"/>
          <w:lang w:val="en-US"/>
        </w:rPr>
        <w:lastRenderedPageBreak/>
        <w:drawing>
          <wp:anchor distT="0" distB="0" distL="114300" distR="114300" simplePos="0" relativeHeight="251660288" behindDoc="1" locked="0" layoutInCell="1" allowOverlap="0" wp14:anchorId="7AB7A89D" wp14:editId="72CC9202">
            <wp:simplePos x="0" y="0"/>
            <wp:positionH relativeFrom="column">
              <wp:posOffset>4933950</wp:posOffset>
            </wp:positionH>
            <wp:positionV relativeFrom="paragraph">
              <wp:posOffset>-761365</wp:posOffset>
            </wp:positionV>
            <wp:extent cx="1562100" cy="703580"/>
            <wp:effectExtent l="0" t="0" r="0" b="1270"/>
            <wp:wrapNone/>
            <wp:docPr id="2" name="Picture 2"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333333"/>
          <w:sz w:val="24"/>
          <w:szCs w:val="24"/>
          <w:lang w:val="en" w:eastAsia="en-GB"/>
        </w:rPr>
        <w:t>Promotes spiritual, moral, cultural and physical development.</w:t>
      </w:r>
    </w:p>
    <w:p w14:paraId="5AF483D2" w14:textId="77777777" w:rsidR="00F32D7F" w:rsidRDefault="00F32D7F" w:rsidP="00F32D7F">
      <w:pPr>
        <w:pStyle w:val="ListParagraph"/>
        <w:numPr>
          <w:ilvl w:val="0"/>
          <w:numId w:val="4"/>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Promotes </w:t>
      </w:r>
      <w:r>
        <w:rPr>
          <w:rFonts w:eastAsia="Times New Roman" w:cs="Times New Roman"/>
          <w:b/>
          <w:color w:val="333333"/>
          <w:sz w:val="24"/>
          <w:szCs w:val="24"/>
          <w:lang w:val="en" w:eastAsia="en-GB"/>
        </w:rPr>
        <w:t xml:space="preserve">British Values </w:t>
      </w:r>
      <w:r>
        <w:rPr>
          <w:rFonts w:eastAsia="Times New Roman" w:cs="Times New Roman"/>
          <w:color w:val="333333"/>
          <w:sz w:val="24"/>
          <w:szCs w:val="24"/>
          <w:lang w:val="en" w:eastAsia="en-GB"/>
        </w:rPr>
        <w:t xml:space="preserve">and </w:t>
      </w:r>
      <w:r>
        <w:rPr>
          <w:rFonts w:eastAsia="Times New Roman" w:cs="Times New Roman"/>
          <w:b/>
          <w:color w:val="333333"/>
          <w:sz w:val="24"/>
          <w:szCs w:val="24"/>
          <w:lang w:val="en" w:eastAsia="en-GB"/>
        </w:rPr>
        <w:t>PREVENT</w:t>
      </w:r>
      <w:r>
        <w:rPr>
          <w:rFonts w:eastAsia="Times New Roman" w:cs="Times New Roman"/>
          <w:color w:val="333333"/>
          <w:sz w:val="24"/>
          <w:szCs w:val="24"/>
          <w:lang w:val="en" w:eastAsia="en-GB"/>
        </w:rPr>
        <w:t>.</w:t>
      </w:r>
    </w:p>
    <w:p w14:paraId="7172061F"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Assessment, Reporting and Recording</w:t>
      </w:r>
      <w:r w:rsidRPr="0014793C">
        <w:rPr>
          <w:rFonts w:eastAsia="Times New Roman" w:cs="Times New Roman"/>
          <w:b/>
          <w:color w:val="333333"/>
          <w:sz w:val="24"/>
          <w:szCs w:val="24"/>
          <w:u w:val="single"/>
          <w:lang w:val="en" w:eastAsia="en-GB"/>
        </w:rPr>
        <w:t>:</w:t>
      </w:r>
      <w:r w:rsidRPr="0014793C">
        <w:rPr>
          <w:b/>
          <w:noProof/>
          <w:color w:val="1F497D" w:themeColor="text2"/>
          <w:sz w:val="32"/>
          <w:szCs w:val="32"/>
          <w:lang w:eastAsia="en-GB"/>
        </w:rPr>
        <w:t xml:space="preserve"> </w:t>
      </w:r>
    </w:p>
    <w:p w14:paraId="3E61D69D"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provide ongoing assessment of pupil’s progress in line with school procedures and practice.</w:t>
      </w:r>
    </w:p>
    <w:p w14:paraId="4A73088C"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 high quality of teaching by ensuring consistent monitoring and evaluation of own practice.</w:t>
      </w:r>
    </w:p>
    <w:p w14:paraId="3A1BAF96" w14:textId="77777777" w:rsidR="00F32D7F" w:rsidRPr="0014793C"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provide reports on pupil’s progress annually and as required by school leadership, which meet both statutory and school requirements.</w:t>
      </w:r>
    </w:p>
    <w:p w14:paraId="532BE755"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Pr>
          <w:rFonts w:eastAsia="Times New Roman" w:cs="Times New Roman"/>
          <w:b/>
          <w:color w:val="333333"/>
          <w:sz w:val="24"/>
          <w:szCs w:val="24"/>
          <w:u w:val="single"/>
          <w:lang w:val="en" w:eastAsia="en-GB"/>
        </w:rPr>
        <w:t>Learning and Teaching</w:t>
      </w:r>
      <w:r w:rsidRPr="0014793C">
        <w:rPr>
          <w:rFonts w:eastAsia="Times New Roman" w:cs="Times New Roman"/>
          <w:b/>
          <w:color w:val="333333"/>
          <w:sz w:val="24"/>
          <w:szCs w:val="24"/>
          <w:u w:val="single"/>
          <w:lang w:val="en" w:eastAsia="en-GB"/>
        </w:rPr>
        <w:t>:</w:t>
      </w:r>
    </w:p>
    <w:p w14:paraId="5656798D"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undertake a full teaching commitment within a class and across the key stages as required.</w:t>
      </w:r>
    </w:p>
    <w:p w14:paraId="4E81EF9D"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plan for children’s differentiated learning within the school’s planning framework using a variety of approaches and strategies.</w:t>
      </w:r>
    </w:p>
    <w:p w14:paraId="69D22842"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good order and discipline and a positive approach to the management of behaviour in keeping with the ethos promoted in the school’s policy on positive behaviour.</w:t>
      </w:r>
    </w:p>
    <w:p w14:paraId="3E5F5E18"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ensure that positive, trusting and supportive working relationships between pupils and colleagues are maintained.</w:t>
      </w:r>
    </w:p>
    <w:p w14:paraId="6BA98AB2"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manage, motivate, develop and support staff with the aim of effective delivery of the curriculum to pupils.</w:t>
      </w:r>
    </w:p>
    <w:p w14:paraId="623AAF8B"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an organised classroom environment suitable to the learning needs of the pupils and to contribute to display across the school with reference to the display policy.</w:t>
      </w:r>
    </w:p>
    <w:p w14:paraId="006D6275"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and develop appropriate and adequate resources for teaching.</w:t>
      </w:r>
    </w:p>
    <w:p w14:paraId="7F66D8C0" w14:textId="77777777" w:rsidR="00F32D7F" w:rsidRDefault="00F32D7F" w:rsidP="00F32D7F">
      <w:pPr>
        <w:pStyle w:val="ListParagraph"/>
        <w:numPr>
          <w:ilvl w:val="0"/>
          <w:numId w:val="2"/>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ensure the health and safety of staff and pupils in accordance with school practice and policy.</w:t>
      </w:r>
    </w:p>
    <w:p w14:paraId="27962B13"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Parents and other agencies</w:t>
      </w:r>
      <w:r w:rsidRPr="00B215F2">
        <w:rPr>
          <w:rFonts w:eastAsia="Times New Roman" w:cs="Times New Roman"/>
          <w:b/>
          <w:color w:val="333333"/>
          <w:sz w:val="24"/>
          <w:szCs w:val="24"/>
          <w:u w:val="single"/>
          <w:lang w:val="en" w:eastAsia="en-GB"/>
        </w:rPr>
        <w:t>:</w:t>
      </w:r>
    </w:p>
    <w:p w14:paraId="46FF3784"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have a positive approach to involving parents and carers in their child’s education.</w:t>
      </w:r>
    </w:p>
    <w:p w14:paraId="4801A4F6"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provide parents and other with detailed information about their child’s progress as required.</w:t>
      </w:r>
    </w:p>
    <w:p w14:paraId="02223B53"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engage parents in partnerships that will enhance the pupils’ cognitive, emotional, and social development.</w:t>
      </w:r>
    </w:p>
    <w:p w14:paraId="764A9D57"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sidRPr="0014793C">
        <w:rPr>
          <w:b/>
          <w:noProof/>
          <w:color w:val="1F497D" w:themeColor="text2"/>
          <w:sz w:val="32"/>
          <w:szCs w:val="32"/>
          <w:lang w:val="en-US"/>
        </w:rPr>
        <w:lastRenderedPageBreak/>
        <w:drawing>
          <wp:anchor distT="0" distB="0" distL="114300" distR="114300" simplePos="0" relativeHeight="251661312" behindDoc="1" locked="0" layoutInCell="1" allowOverlap="0" wp14:anchorId="2D0A440C" wp14:editId="7DE15ACB">
            <wp:simplePos x="0" y="0"/>
            <wp:positionH relativeFrom="column">
              <wp:posOffset>4924425</wp:posOffset>
            </wp:positionH>
            <wp:positionV relativeFrom="paragraph">
              <wp:posOffset>-780415</wp:posOffset>
            </wp:positionV>
            <wp:extent cx="1562100" cy="703580"/>
            <wp:effectExtent l="0" t="0" r="0" b="1270"/>
            <wp:wrapNone/>
            <wp:docPr id="3" name="Picture 3"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333333"/>
          <w:sz w:val="24"/>
          <w:szCs w:val="24"/>
          <w:lang w:val="en" w:eastAsia="en-GB"/>
        </w:rPr>
        <w:t>To liaise with parents, carers and support services as appropriate and in consultation with the Principal.</w:t>
      </w:r>
    </w:p>
    <w:p w14:paraId="278309AC"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actively work within the safeguarding policy and practice of the school.</w:t>
      </w:r>
    </w:p>
    <w:p w14:paraId="6916C7A6" w14:textId="77777777" w:rsidR="00F32D7F" w:rsidRDefault="00F32D7F" w:rsidP="00F32D7F">
      <w:pPr>
        <w:pStyle w:val="ListParagraph"/>
        <w:numPr>
          <w:ilvl w:val="0"/>
          <w:numId w:val="5"/>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work in partnership with school based support services such as therapists. </w:t>
      </w:r>
    </w:p>
    <w:p w14:paraId="29F6260A"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School Development</w:t>
      </w:r>
      <w:r w:rsidRPr="00953D7E">
        <w:rPr>
          <w:rFonts w:eastAsia="Times New Roman" w:cs="Times New Roman"/>
          <w:b/>
          <w:color w:val="333333"/>
          <w:sz w:val="24"/>
          <w:szCs w:val="24"/>
          <w:u w:val="single"/>
          <w:lang w:val="en" w:eastAsia="en-GB"/>
        </w:rPr>
        <w:t>:</w:t>
      </w:r>
    </w:p>
    <w:p w14:paraId="631E1556" w14:textId="77777777" w:rsidR="00F32D7F" w:rsidRPr="00953D7E"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work within and towards the framework of the National Standards for Teachers.</w:t>
      </w:r>
    </w:p>
    <w:p w14:paraId="14257DEE" w14:textId="77777777" w:rsidR="00F32D7F" w:rsidRPr="00953D7E"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lead on an area of the curriculum to be agreed with the school in line with school needs.</w:t>
      </w:r>
    </w:p>
    <w:p w14:paraId="7D5CC655" w14:textId="77777777" w:rsidR="00F32D7F" w:rsidRPr="00876358" w:rsidRDefault="00F32D7F" w:rsidP="00F32D7F">
      <w:pPr>
        <w:pStyle w:val="ListParagraph"/>
        <w:numPr>
          <w:ilvl w:val="0"/>
          <w:numId w:val="6"/>
        </w:numPr>
        <w:spacing w:before="100" w:beforeAutospacing="1" w:after="100" w:afterAutospacing="1"/>
        <w:rPr>
          <w:rFonts w:eastAsia="Times New Roman" w:cs="Times New Roman"/>
          <w:color w:val="333333"/>
          <w:sz w:val="24"/>
          <w:szCs w:val="24"/>
          <w:lang w:val="en" w:eastAsia="en-GB"/>
        </w:rPr>
      </w:pPr>
      <w:r w:rsidRPr="00876358">
        <w:rPr>
          <w:rFonts w:eastAsia="Times New Roman" w:cs="Times New Roman"/>
          <w:color w:val="333333"/>
          <w:sz w:val="24"/>
          <w:szCs w:val="24"/>
          <w:lang w:val="en" w:eastAsia="en-GB"/>
        </w:rPr>
        <w:t>To contribute actively in whole school and curriculum development within the context of the school improvement plan.</w:t>
      </w:r>
    </w:p>
    <w:p w14:paraId="6B31B7E4" w14:textId="77777777" w:rsidR="00F32D7F" w:rsidRPr="00876358"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participate in continuing professional development.</w:t>
      </w:r>
    </w:p>
    <w:p w14:paraId="6D68A055" w14:textId="77777777" w:rsidR="00F32D7F" w:rsidRPr="00953D7E"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keep abreast of general and national curriculum initiatives.</w:t>
      </w:r>
    </w:p>
    <w:p w14:paraId="61DBDC7B" w14:textId="77777777" w:rsidR="00F32D7F" w:rsidRPr="00876358"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 xml:space="preserve">To participate in working parties for the development, maintenance and evaluation of specific curriculum areas. </w:t>
      </w:r>
    </w:p>
    <w:p w14:paraId="4AA64169" w14:textId="77777777" w:rsidR="00F32D7F" w:rsidRPr="00876358"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provide advice, assistance and guidance for staff as required.</w:t>
      </w:r>
    </w:p>
    <w:p w14:paraId="6728341B" w14:textId="77777777" w:rsidR="00F32D7F" w:rsidRPr="00953D7E" w:rsidRDefault="00F32D7F" w:rsidP="00F32D7F">
      <w:pPr>
        <w:pStyle w:val="ListParagraph"/>
        <w:numPr>
          <w:ilvl w:val="0"/>
          <w:numId w:val="6"/>
        </w:num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color w:val="333333"/>
          <w:sz w:val="24"/>
          <w:szCs w:val="24"/>
          <w:lang w:val="en" w:eastAsia="en-GB"/>
        </w:rPr>
        <w:t>To keep staff and governors informed of development.</w:t>
      </w:r>
    </w:p>
    <w:p w14:paraId="0C63DD48"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Other</w:t>
      </w:r>
    </w:p>
    <w:p w14:paraId="6E2CD517"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Undertake </w:t>
      </w:r>
      <w:r w:rsidRPr="009C13E8">
        <w:rPr>
          <w:rFonts w:eastAsia="Times New Roman" w:cs="Times New Roman"/>
          <w:color w:val="333333"/>
          <w:sz w:val="24"/>
          <w:szCs w:val="24"/>
          <w:lang w:val="en" w:eastAsia="en-GB"/>
        </w:rPr>
        <w:t>other duties</w:t>
      </w:r>
      <w:r w:rsidRPr="0014793C">
        <w:rPr>
          <w:rFonts w:eastAsia="Times New Roman" w:cs="Times New Roman"/>
          <w:color w:val="333333"/>
          <w:sz w:val="24"/>
          <w:szCs w:val="24"/>
          <w:lang w:val="en" w:eastAsia="en-GB"/>
        </w:rPr>
        <w:t xml:space="preserve"> as may be required by the Principal which are commensurate with the job</w:t>
      </w:r>
      <w:r>
        <w:rPr>
          <w:rFonts w:eastAsia="Times New Roman" w:cs="Times New Roman"/>
          <w:color w:val="333333"/>
          <w:sz w:val="24"/>
          <w:szCs w:val="24"/>
          <w:lang w:val="en" w:eastAsia="en-GB"/>
        </w:rPr>
        <w:t>.</w:t>
      </w:r>
    </w:p>
    <w:p w14:paraId="48F7CD90"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Willingness to work in any teaching role as seen fit by the Principal.</w:t>
      </w:r>
    </w:p>
    <w:p w14:paraId="6595F10A"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supervise and teach any pupils whose teacher is absent and for whom alternative cover has not been obtained.</w:t>
      </w:r>
    </w:p>
    <w:p w14:paraId="444D03C5"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work with and give appropriate guidance to students, volunteers etc and to contribute to the writing of progress reports etc on them.</w:t>
      </w:r>
    </w:p>
    <w:p w14:paraId="59966F10"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carry out duties as described within the School Teachers’ Pay and Conditions Document.</w:t>
      </w:r>
    </w:p>
    <w:p w14:paraId="7B2F9220" w14:textId="77777777" w:rsidR="00F32D7F" w:rsidRPr="0014793C"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be responsible for the leadership of a class team. </w:t>
      </w:r>
    </w:p>
    <w:p w14:paraId="6B05C33E" w14:textId="77777777" w:rsidR="00F32D7F" w:rsidRPr="0014793C"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Contribute to </w:t>
      </w:r>
      <w:r w:rsidRPr="009C13E8">
        <w:rPr>
          <w:rFonts w:eastAsia="Times New Roman" w:cs="Times New Roman"/>
          <w:color w:val="333333"/>
          <w:sz w:val="24"/>
          <w:szCs w:val="24"/>
          <w:lang w:val="en" w:eastAsia="en-GB"/>
        </w:rPr>
        <w:t>whole school events</w:t>
      </w:r>
      <w:r w:rsidRPr="0014793C">
        <w:rPr>
          <w:rFonts w:eastAsia="Times New Roman" w:cs="Times New Roman"/>
          <w:color w:val="333333"/>
          <w:sz w:val="24"/>
          <w:szCs w:val="24"/>
          <w:lang w:val="en" w:eastAsia="en-GB"/>
        </w:rPr>
        <w:t xml:space="preserve"> as and when required</w:t>
      </w:r>
    </w:p>
    <w:p w14:paraId="572017D6" w14:textId="77777777" w:rsidR="00F32D7F" w:rsidRPr="0014793C"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Promote and maintain the standards of the school’s commitment to </w:t>
      </w:r>
      <w:r w:rsidRPr="009C13E8">
        <w:rPr>
          <w:rFonts w:eastAsia="Times New Roman" w:cs="Times New Roman"/>
          <w:color w:val="333333"/>
          <w:sz w:val="24"/>
          <w:szCs w:val="24"/>
          <w:lang w:val="en" w:eastAsia="en-GB"/>
        </w:rPr>
        <w:t xml:space="preserve">safeguarding </w:t>
      </w:r>
      <w:r w:rsidRPr="0014793C">
        <w:rPr>
          <w:rFonts w:eastAsia="Times New Roman" w:cs="Times New Roman"/>
          <w:color w:val="333333"/>
          <w:sz w:val="24"/>
          <w:szCs w:val="24"/>
          <w:lang w:val="en" w:eastAsia="en-GB"/>
        </w:rPr>
        <w:t>children</w:t>
      </w:r>
    </w:p>
    <w:p w14:paraId="053F3F64"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Be aware of the schools’ </w:t>
      </w:r>
      <w:r w:rsidRPr="009C13E8">
        <w:rPr>
          <w:rFonts w:eastAsia="Times New Roman" w:cs="Times New Roman"/>
          <w:color w:val="333333"/>
          <w:sz w:val="24"/>
          <w:szCs w:val="24"/>
          <w:lang w:val="en" w:eastAsia="en-GB"/>
        </w:rPr>
        <w:t>duty of care</w:t>
      </w:r>
      <w:r w:rsidRPr="0014793C">
        <w:rPr>
          <w:rFonts w:eastAsia="Times New Roman" w:cs="Times New Roman"/>
          <w:color w:val="333333"/>
          <w:sz w:val="24"/>
          <w:szCs w:val="24"/>
          <w:lang w:val="en" w:eastAsia="en-GB"/>
        </w:rPr>
        <w:t xml:space="preserve"> in relations to staff, pupils/students and visitors and at all times carry our duties with due regard to the school’s health and safety policy</w:t>
      </w:r>
    </w:p>
    <w:p w14:paraId="666FA037" w14:textId="77777777" w:rsidR="00F32D7F"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Be</w:t>
      </w:r>
      <w:r w:rsidR="005636EA">
        <w:rPr>
          <w:rFonts w:eastAsia="Times New Roman" w:cs="Times New Roman"/>
          <w:color w:val="333333"/>
          <w:sz w:val="24"/>
          <w:szCs w:val="24"/>
          <w:lang w:val="en" w:eastAsia="en-GB"/>
        </w:rPr>
        <w:t xml:space="preserve"> a</w:t>
      </w:r>
      <w:r w:rsidRPr="0014793C">
        <w:rPr>
          <w:rFonts w:eastAsia="Times New Roman" w:cs="Times New Roman"/>
          <w:color w:val="333333"/>
          <w:sz w:val="24"/>
          <w:szCs w:val="24"/>
          <w:lang w:val="en" w:eastAsia="en-GB"/>
        </w:rPr>
        <w:t xml:space="preserve">ware of and comply with the </w:t>
      </w:r>
      <w:r w:rsidRPr="009C13E8">
        <w:rPr>
          <w:rFonts w:eastAsia="Times New Roman" w:cs="Times New Roman"/>
          <w:color w:val="333333"/>
          <w:sz w:val="24"/>
          <w:szCs w:val="24"/>
          <w:lang w:val="en" w:eastAsia="en-GB"/>
        </w:rPr>
        <w:t>codes of conduct, policies and practices</w:t>
      </w:r>
      <w:r w:rsidRPr="0014793C">
        <w:rPr>
          <w:rFonts w:eastAsia="Times New Roman" w:cs="Times New Roman"/>
          <w:b/>
          <w:color w:val="333333"/>
          <w:sz w:val="24"/>
          <w:szCs w:val="24"/>
          <w:lang w:val="en" w:eastAsia="en-GB"/>
        </w:rPr>
        <w:t xml:space="preserve"> </w:t>
      </w:r>
      <w:r w:rsidRPr="0014793C">
        <w:rPr>
          <w:rFonts w:eastAsia="Times New Roman" w:cs="Times New Roman"/>
          <w:color w:val="333333"/>
          <w:sz w:val="24"/>
          <w:szCs w:val="24"/>
          <w:lang w:val="en" w:eastAsia="en-GB"/>
        </w:rPr>
        <w:t>of Meadowfield School and its commitment to equal opportunities</w:t>
      </w:r>
    </w:p>
    <w:p w14:paraId="6362435B" w14:textId="77777777" w:rsidR="00F32D7F" w:rsidRPr="0014793C" w:rsidRDefault="00F32D7F" w:rsidP="00F32D7F">
      <w:pPr>
        <w:pStyle w:val="ListParagraph"/>
        <w:numPr>
          <w:ilvl w:val="0"/>
          <w:numId w:val="3"/>
        </w:num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 xml:space="preserve">Participate in </w:t>
      </w:r>
      <w:r w:rsidRPr="009C13E8">
        <w:rPr>
          <w:rFonts w:eastAsia="Times New Roman" w:cs="Times New Roman"/>
          <w:color w:val="333333"/>
          <w:sz w:val="24"/>
          <w:szCs w:val="24"/>
          <w:lang w:val="en" w:eastAsia="en-GB"/>
        </w:rPr>
        <w:t>continuing professional development</w:t>
      </w:r>
    </w:p>
    <w:p w14:paraId="4BBEF10B" w14:textId="77777777" w:rsidR="00F32D7F" w:rsidRPr="0014793C" w:rsidRDefault="00F32D7F" w:rsidP="00F32D7F">
      <w:pPr>
        <w:spacing w:before="100" w:beforeAutospacing="1" w:after="100" w:afterAutospacing="1"/>
        <w:rPr>
          <w:rFonts w:eastAsia="Times New Roman" w:cs="Times New Roman"/>
          <w:b/>
          <w:i/>
          <w:color w:val="333333"/>
          <w:sz w:val="24"/>
          <w:szCs w:val="24"/>
          <w:u w:val="single"/>
          <w:lang w:val="en" w:eastAsia="en-GB"/>
        </w:rPr>
      </w:pPr>
      <w:r w:rsidRPr="0014793C">
        <w:rPr>
          <w:b/>
          <w:noProof/>
          <w:color w:val="1F497D" w:themeColor="text2"/>
          <w:sz w:val="32"/>
          <w:szCs w:val="32"/>
          <w:lang w:val="en-US"/>
        </w:rPr>
        <w:lastRenderedPageBreak/>
        <w:drawing>
          <wp:anchor distT="0" distB="0" distL="114300" distR="114300" simplePos="0" relativeHeight="251662336" behindDoc="1" locked="0" layoutInCell="1" allowOverlap="0" wp14:anchorId="4965272A" wp14:editId="489C5531">
            <wp:simplePos x="0" y="0"/>
            <wp:positionH relativeFrom="column">
              <wp:posOffset>4914900</wp:posOffset>
            </wp:positionH>
            <wp:positionV relativeFrom="paragraph">
              <wp:posOffset>-720725</wp:posOffset>
            </wp:positionV>
            <wp:extent cx="1562100" cy="703580"/>
            <wp:effectExtent l="0" t="0" r="0" b="1270"/>
            <wp:wrapNone/>
            <wp:docPr id="4" name="Picture 4" descr="Pic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93C">
        <w:rPr>
          <w:rFonts w:eastAsia="Times New Roman" w:cs="Times New Roman"/>
          <w:b/>
          <w:i/>
          <w:color w:val="333333"/>
          <w:sz w:val="24"/>
          <w:szCs w:val="24"/>
          <w:u w:val="single"/>
          <w:lang w:val="en" w:eastAsia="en-GB"/>
        </w:rPr>
        <w:t>Note:</w:t>
      </w:r>
    </w:p>
    <w:p w14:paraId="77321DEA"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This job description sets out the main duties of the post at the time when it was prepared.  Such duties may vary from time to time without changing the general character of the post or the level of responsibility entailed.</w:t>
      </w:r>
    </w:p>
    <w:p w14:paraId="58B2A1ED" w14:textId="77777777" w:rsidR="00F32D7F" w:rsidRPr="0014793C" w:rsidRDefault="00F32D7F" w:rsidP="00F32D7F">
      <w:pPr>
        <w:spacing w:before="100" w:beforeAutospacing="1" w:after="100" w:afterAutospacing="1" w:line="240" w:lineRule="auto"/>
        <w:rPr>
          <w:rFonts w:eastAsia="Times New Roman" w:cs="Times New Roman"/>
          <w:color w:val="333333"/>
          <w:sz w:val="19"/>
          <w:szCs w:val="19"/>
          <w:lang w:val="en" w:eastAsia="en-GB"/>
        </w:rPr>
      </w:pPr>
    </w:p>
    <w:p w14:paraId="57FAEE1E" w14:textId="77777777" w:rsidR="001C5F27" w:rsidRDefault="001C5F27" w:rsidP="00F32D7F">
      <w:r>
        <w:t>Name:………………………………………………………………..</w:t>
      </w:r>
    </w:p>
    <w:p w14:paraId="508DD9C0" w14:textId="77777777" w:rsidR="001C5F27" w:rsidRDefault="001C5F27" w:rsidP="00F32D7F"/>
    <w:p w14:paraId="6CE78752" w14:textId="77777777" w:rsidR="00F32D7F" w:rsidRDefault="001C5F27" w:rsidP="00F32D7F">
      <w:r>
        <w:t>Signed:…………………………………………………………………</w:t>
      </w:r>
    </w:p>
    <w:p w14:paraId="093F3633" w14:textId="77777777" w:rsidR="001C5F27" w:rsidRDefault="001C5F27" w:rsidP="00F32D7F"/>
    <w:p w14:paraId="590EFB19" w14:textId="77777777" w:rsidR="001C5F27" w:rsidRPr="0014793C" w:rsidRDefault="001C5F27" w:rsidP="00F32D7F">
      <w:r>
        <w:t>Dated:………………………………………………………………….</w:t>
      </w:r>
    </w:p>
    <w:p w14:paraId="2EC3CD3E" w14:textId="77777777" w:rsidR="00F32D7F" w:rsidRPr="0014793C" w:rsidRDefault="00F32D7F" w:rsidP="00F32D7F">
      <w:pPr>
        <w:jc w:val="center"/>
        <w:rPr>
          <w:b/>
          <w:color w:val="1F497D" w:themeColor="text2"/>
        </w:rPr>
      </w:pPr>
    </w:p>
    <w:p w14:paraId="28A5913A" w14:textId="77777777" w:rsidR="00F32D7F" w:rsidRPr="0014793C" w:rsidRDefault="00F32D7F" w:rsidP="00F32D7F">
      <w:pPr>
        <w:jc w:val="center"/>
        <w:rPr>
          <w:b/>
          <w:color w:val="1F497D" w:themeColor="text2"/>
        </w:rPr>
      </w:pPr>
    </w:p>
    <w:p w14:paraId="72C11F68" w14:textId="77777777" w:rsidR="00F32D7F" w:rsidRPr="0014793C" w:rsidRDefault="00F32D7F" w:rsidP="00E66C70">
      <w:pPr>
        <w:rPr>
          <w:b/>
          <w:color w:val="1F497D" w:themeColor="text2"/>
        </w:rPr>
      </w:pPr>
      <w:bookmarkStart w:id="0" w:name="_GoBack"/>
      <w:bookmarkEnd w:id="0"/>
    </w:p>
    <w:p w14:paraId="75DEC19A" w14:textId="77777777" w:rsidR="00F32D7F" w:rsidRPr="0014793C" w:rsidRDefault="00F32D7F" w:rsidP="00F32D7F">
      <w:pPr>
        <w:jc w:val="center"/>
        <w:rPr>
          <w:b/>
          <w:color w:val="1F497D" w:themeColor="text2"/>
        </w:rPr>
      </w:pPr>
    </w:p>
    <w:p w14:paraId="7DB635A4" w14:textId="77777777" w:rsidR="00F32D7F" w:rsidRPr="0014793C" w:rsidRDefault="00F32D7F" w:rsidP="00F32D7F">
      <w:pPr>
        <w:jc w:val="center"/>
        <w:rPr>
          <w:b/>
          <w:color w:val="1F497D" w:themeColor="text2"/>
        </w:rPr>
      </w:pPr>
    </w:p>
    <w:p w14:paraId="5234C8CB" w14:textId="77777777" w:rsidR="00F32D7F" w:rsidRPr="0014793C" w:rsidRDefault="00F32D7F" w:rsidP="00F32D7F">
      <w:pPr>
        <w:jc w:val="center"/>
        <w:rPr>
          <w:b/>
          <w:color w:val="1F497D" w:themeColor="text2"/>
        </w:rPr>
      </w:pPr>
    </w:p>
    <w:p w14:paraId="4E07E318" w14:textId="77777777" w:rsidR="00F32D7F" w:rsidRPr="0014793C" w:rsidRDefault="00F32D7F" w:rsidP="00F32D7F">
      <w:pPr>
        <w:jc w:val="center"/>
        <w:rPr>
          <w:b/>
          <w:color w:val="1F497D" w:themeColor="text2"/>
        </w:rPr>
      </w:pPr>
    </w:p>
    <w:p w14:paraId="1F9FF746" w14:textId="77777777" w:rsidR="00F32D7F" w:rsidRPr="0014793C" w:rsidRDefault="00F32D7F" w:rsidP="00F32D7F">
      <w:pPr>
        <w:jc w:val="center"/>
        <w:rPr>
          <w:b/>
          <w:color w:val="1F497D" w:themeColor="text2"/>
        </w:rPr>
      </w:pPr>
    </w:p>
    <w:p w14:paraId="56DDECF4" w14:textId="77777777" w:rsidR="00F32D7F" w:rsidRPr="0014793C" w:rsidRDefault="00F32D7F" w:rsidP="00F32D7F">
      <w:pPr>
        <w:jc w:val="center"/>
        <w:rPr>
          <w:b/>
          <w:color w:val="1F497D" w:themeColor="text2"/>
        </w:rPr>
      </w:pPr>
    </w:p>
    <w:p w14:paraId="1AD83325" w14:textId="77777777" w:rsidR="00F32D7F" w:rsidRPr="0014793C" w:rsidRDefault="00F32D7F" w:rsidP="00F32D7F">
      <w:pPr>
        <w:jc w:val="center"/>
        <w:rPr>
          <w:b/>
          <w:color w:val="1F497D" w:themeColor="text2"/>
        </w:rPr>
      </w:pPr>
    </w:p>
    <w:p w14:paraId="732ED87F" w14:textId="77777777" w:rsidR="00F32D7F" w:rsidRPr="0014793C" w:rsidRDefault="00F32D7F" w:rsidP="00F32D7F">
      <w:pPr>
        <w:jc w:val="center"/>
        <w:rPr>
          <w:b/>
          <w:color w:val="1F497D" w:themeColor="text2"/>
        </w:rPr>
      </w:pPr>
    </w:p>
    <w:p w14:paraId="673479F8" w14:textId="77777777" w:rsidR="00F32D7F" w:rsidRDefault="00F32D7F" w:rsidP="00F32D7F">
      <w:pPr>
        <w:jc w:val="center"/>
        <w:rPr>
          <w:b/>
          <w:color w:val="1F497D" w:themeColor="text2"/>
        </w:rPr>
      </w:pPr>
    </w:p>
    <w:p w14:paraId="6338066B" w14:textId="77777777" w:rsidR="00F32D7F" w:rsidRDefault="00F32D7F" w:rsidP="00F32D7F">
      <w:pPr>
        <w:jc w:val="center"/>
        <w:rPr>
          <w:b/>
          <w:color w:val="1F497D" w:themeColor="text2"/>
        </w:rPr>
      </w:pPr>
    </w:p>
    <w:p w14:paraId="775B2337" w14:textId="77777777" w:rsidR="00F32D7F" w:rsidRDefault="00F32D7F" w:rsidP="00F32D7F">
      <w:pPr>
        <w:jc w:val="center"/>
        <w:rPr>
          <w:b/>
          <w:color w:val="1F497D" w:themeColor="text2"/>
        </w:rPr>
      </w:pPr>
    </w:p>
    <w:p w14:paraId="7E62E7D8" w14:textId="77777777" w:rsidR="00F32D7F" w:rsidRDefault="00F32D7F" w:rsidP="00F32D7F">
      <w:pPr>
        <w:jc w:val="center"/>
        <w:rPr>
          <w:b/>
          <w:color w:val="1F497D" w:themeColor="text2"/>
        </w:rPr>
      </w:pPr>
    </w:p>
    <w:p w14:paraId="336534D8" w14:textId="77777777" w:rsidR="00F32D7F" w:rsidRPr="00017229" w:rsidRDefault="00F32D7F" w:rsidP="00F32D7F"/>
    <w:p w14:paraId="4CA9012F" w14:textId="77777777" w:rsidR="00F32D7F" w:rsidRPr="0014793C" w:rsidRDefault="00F32D7F" w:rsidP="00F32D7F">
      <w:pPr>
        <w:jc w:val="center"/>
        <w:rPr>
          <w:b/>
          <w:color w:val="1F497D" w:themeColor="text2"/>
        </w:rPr>
      </w:pPr>
    </w:p>
    <w:p w14:paraId="0A9F4331" w14:textId="77777777" w:rsidR="00C972B8" w:rsidRDefault="00C972B8"/>
    <w:sectPr w:rsidR="00C97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98545C"/>
    <w:multiLevelType w:val="hybridMultilevel"/>
    <w:tmpl w:val="4C3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45156B"/>
    <w:multiLevelType w:val="hybridMultilevel"/>
    <w:tmpl w:val="BAE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861D14"/>
    <w:multiLevelType w:val="hybridMultilevel"/>
    <w:tmpl w:val="8DD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7F"/>
    <w:rsid w:val="001C5F27"/>
    <w:rsid w:val="005636EA"/>
    <w:rsid w:val="007B1E7B"/>
    <w:rsid w:val="00814827"/>
    <w:rsid w:val="00C972B8"/>
    <w:rsid w:val="00E66C70"/>
    <w:rsid w:val="00F32D7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00A4"/>
  <w15:docId w15:val="{BFC9E667-C19B-4607-91B5-CF401E3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7F"/>
    <w:pPr>
      <w:ind w:left="720"/>
      <w:contextualSpacing/>
    </w:pPr>
  </w:style>
  <w:style w:type="table" w:styleId="TableGrid">
    <w:name w:val="Table Grid"/>
    <w:basedOn w:val="TableNormal"/>
    <w:uiPriority w:val="59"/>
    <w:rsid w:val="00F32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059438E031746ABCB993DB10FF96B" ma:contentTypeVersion="12" ma:contentTypeDescription="Create a new document." ma:contentTypeScope="" ma:versionID="8d062f35f4d5c2d994ba10f9c9f3b217">
  <xsd:schema xmlns:xsd="http://www.w3.org/2001/XMLSchema" xmlns:xs="http://www.w3.org/2001/XMLSchema" xmlns:p="http://schemas.microsoft.com/office/2006/metadata/properties" xmlns:ns2="61724952-dbc1-414b-bbf1-d437301a14b9" xmlns:ns3="944e4d00-97f7-4877-8011-94357ba9a9d8" targetNamespace="http://schemas.microsoft.com/office/2006/metadata/properties" ma:root="true" ma:fieldsID="bae60ff88d5998bfeadfa141a997de6e" ns2:_="" ns3:_="">
    <xsd:import namespace="61724952-dbc1-414b-bbf1-d437301a14b9"/>
    <xsd:import namespace="944e4d00-97f7-4877-8011-94357ba9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24952-dbc1-414b-bbf1-d437301a1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4d00-97f7-4877-8011-94357ba9a9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432B2-30D6-4591-9A0A-D6E65B0C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24952-dbc1-414b-bbf1-d437301a14b9"/>
    <ds:schemaRef ds:uri="944e4d00-97f7-4877-8011-94357ba9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FB076-6A4D-4E5C-9B82-09EFA484D9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F86DF-7C79-4C2B-B38D-96AF99455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Wraight</dc:creator>
  <cp:lastModifiedBy>balv2000@yahoo.com</cp:lastModifiedBy>
  <cp:revision>3</cp:revision>
  <dcterms:created xsi:type="dcterms:W3CDTF">2019-01-29T14:18:00Z</dcterms:created>
  <dcterms:modified xsi:type="dcterms:W3CDTF">2023-07-26T08:31:00Z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0x010100C8A059438E031746ABCB993DB10FF96B</vt:lpwstr>
  </property>
  <property fmtid="{D5CDD505-2E9C-101B-9397-08002B2CF9AE}" pid="3" name="Order">
    <vt:r8>1353800</vt:r8>
  </property>
</Properties>
</file>