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404C" w:rsidRPr="004B0DA5" w:rsidRDefault="0012404C" w:rsidP="0012404C">
      <w:pPr>
        <w:jc w:val="center"/>
        <w:rPr>
          <w:rFonts w:ascii="Arial" w:hAnsi="Arial" w:cs="Arial"/>
          <w:b/>
          <w:color w:val="262626" w:themeColor="text1" w:themeTint="D9"/>
          <w:sz w:val="40"/>
        </w:rPr>
      </w:pPr>
      <w:r w:rsidRPr="004B0DA5">
        <w:rPr>
          <w:rFonts w:ascii="Arial" w:hAnsi="Arial" w:cs="Arial"/>
          <w:b/>
          <w:color w:val="262626" w:themeColor="text1" w:themeTint="D9"/>
          <w:sz w:val="40"/>
        </w:rPr>
        <w:t>Stone Bay School</w:t>
      </w:r>
    </w:p>
    <w:p w:rsidR="0012404C" w:rsidRDefault="0012404C" w:rsidP="0012404C">
      <w:pPr>
        <w:jc w:val="center"/>
      </w:pPr>
      <w:r>
        <w:rPr>
          <w:noProof/>
          <w:lang w:eastAsia="en-GB"/>
        </w:rPr>
        <w:drawing>
          <wp:inline distT="0" distB="0" distL="0" distR="0" wp14:anchorId="488F1092" wp14:editId="337B8BEE">
            <wp:extent cx="1589648" cy="143011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1589648" cy="1430114"/>
                    </a:xfrm>
                    <a:prstGeom prst="rect">
                      <a:avLst/>
                    </a:prstGeom>
                    <a:noFill/>
                  </pic:spPr>
                </pic:pic>
              </a:graphicData>
            </a:graphic>
          </wp:inline>
        </w:drawing>
      </w:r>
    </w:p>
    <w:p w:rsidR="0012404C" w:rsidRDefault="0012404C" w:rsidP="0012404C"/>
    <w:p w:rsidR="0012404C" w:rsidRDefault="0012404C" w:rsidP="0012404C"/>
    <w:p w:rsidR="0012404C" w:rsidRDefault="0012404C" w:rsidP="0012404C">
      <w:r>
        <w:rPr>
          <w:noProof/>
          <w:lang w:eastAsia="en-GB"/>
        </w:rPr>
        <mc:AlternateContent>
          <mc:Choice Requires="wps">
            <w:drawing>
              <wp:anchor distT="0" distB="0" distL="114300" distR="114300" simplePos="0" relativeHeight="251659264" behindDoc="0" locked="0" layoutInCell="1" allowOverlap="1" wp14:anchorId="25B3E99A" wp14:editId="02157F02">
                <wp:simplePos x="0" y="0"/>
                <wp:positionH relativeFrom="column">
                  <wp:posOffset>-123825</wp:posOffset>
                </wp:positionH>
                <wp:positionV relativeFrom="paragraph">
                  <wp:posOffset>286385</wp:posOffset>
                </wp:positionV>
                <wp:extent cx="5915025" cy="9239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5915025" cy="92392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D135ED" id="Rectangle 3" o:spid="_x0000_s1026" style="position:absolute;margin-left:-9.75pt;margin-top:22.55pt;width:465.75pt;height:7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SqAlwIAAKsFAAAOAAAAZHJzL2Uyb0RvYy54bWysVEtv2zAMvg/YfxB0X+2kzdYEdYqgRYcB&#10;XRv0gZ5VWYoNSKImKXGyXz9Kctygjx2GXWSSIj+Kn0menW+1IhvhfAumoqOjkhJhONStWVX08eHq&#10;yyklPjBTMwVGVHQnPD2ff/501tmZGEMDqhaOIIjxs85WtAnBzorC80Zo5o/ACoOXEpxmAVW3KmrH&#10;OkTXqhiX5deiA1dbB1x4j9bLfEnnCV9KwcOtlF4EoiqKbwvpdOl8jmcxP2OzlWO2aXn/DPYPr9Cs&#10;NZh0gLpkgZG1a99A6ZY78CDDEQddgJQtF6kGrGZUvqrmvmFWpFqQHG8Hmvz/g+U3m6UjbV3RY0oM&#10;0/iL7pA0ZlZKkONIT2f9DL3u7dL1mkcx1rqVTscvVkG2idLdQKnYBsLROJmOJuV4QgnHu+n4eIoy&#10;whQv0db58F2AJlGoqMPsiUm2ufYhu+5dYjIPqq2vWqWSEttEXChHNgx/MONcmDBK4Wqtf0Kd7dgo&#10;Zf+r0YwNkc2nezO+JjVcREpvO0hSxPpzxUkKOyViamXuhETisMZxSjggvH2Lb1gtsnnyYc4EGJEl&#10;Fjdg52I+wM7s9P4xVKSOH4LLvz0sBw8RKTOYMATr1oB7D0Ahw33m7I+UHVATxWeod9hWDvK8ecuv&#10;Wvy718yHJXM4YDiKuDTCLR5SQVdR6CVKGnC/37NHf+x7vKWkw4GtqP+1Zk5Qon4YnIjp6OQkTnhS&#10;Tibfxqi4w5vnwxuz1heALTPC9WR5EqN/UHtROtBPuFsWMSteMcMxd0V5cHvlIuRFgtuJi8UiueFU&#10;Wxauzb3lETyyGrv3YfvEnO1bPOBw3MB+uNnsVadn3xhpYLEOINs0Bi+89nzjRkjN2m+vuHIO9eT1&#10;smPnfwAAAP//AwBQSwMEFAAGAAgAAAAhAKkKkKzfAAAACgEAAA8AAABkcnMvZG93bnJldi54bWxM&#10;j0FOwzAQRfdI3MEaJDaodVyRiIQ4VajEggWLtjmAGw9JRDwOsduG2zOsYDmap//fL7eLG8UF5zB4&#10;0qDWCQik1tuBOg3N8XX1BCJEQ9aMnlDDNwbYVrc3pSmsv9IeL4fYCQ6hUBgNfYxTIWVoe3QmrP2E&#10;xL8PPzsT+Zw7aWdz5XA3yk2SZNKZgbihNxPuemw/D2enYfem0ib7elf1Sx0fGme6/ZTVWt/fLfUz&#10;iIhL/IPhV5/VoWKnkz+TDWLUsFJ5yqiGx1SBYCBXGx53YjJPMpBVKf9PqH4AAAD//wMAUEsBAi0A&#10;FAAGAAgAAAAhALaDOJL+AAAA4QEAABMAAAAAAAAAAAAAAAAAAAAAAFtDb250ZW50X1R5cGVzXS54&#10;bWxQSwECLQAUAAYACAAAACEAOP0h/9YAAACUAQAACwAAAAAAAAAAAAAAAAAvAQAAX3JlbHMvLnJl&#10;bHNQSwECLQAUAAYACAAAACEAhCEqgJcCAACrBQAADgAAAAAAAAAAAAAAAAAuAgAAZHJzL2Uyb0Rv&#10;Yy54bWxQSwECLQAUAAYACAAAACEAqQqQrN8AAAAKAQAADwAAAAAAAAAAAAAAAADxBAAAZHJzL2Rv&#10;d25yZXYueG1sUEsFBgAAAAAEAAQA8wAAAP0FAAAAAA==&#10;" fillcolor="#deeaf6 [660]" strokecolor="#1f4d78 [1604]" strokeweight="1pt"/>
            </w:pict>
          </mc:Fallback>
        </mc:AlternateContent>
      </w:r>
    </w:p>
    <w:p w:rsidR="0012404C" w:rsidRDefault="0012404C" w:rsidP="0012404C">
      <w:r>
        <w:rPr>
          <w:noProof/>
          <w:lang w:eastAsia="en-GB"/>
        </w:rPr>
        <mc:AlternateContent>
          <mc:Choice Requires="wps">
            <w:drawing>
              <wp:anchor distT="0" distB="0" distL="114300" distR="114300" simplePos="0" relativeHeight="251660288" behindDoc="0" locked="0" layoutInCell="1" allowOverlap="1" wp14:anchorId="0DB61CD6" wp14:editId="1E7CFE8F">
                <wp:simplePos x="0" y="0"/>
                <wp:positionH relativeFrom="column">
                  <wp:posOffset>142875</wp:posOffset>
                </wp:positionH>
                <wp:positionV relativeFrom="paragraph">
                  <wp:posOffset>248920</wp:posOffset>
                </wp:positionV>
                <wp:extent cx="5381625" cy="9144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5381625"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2404C" w:rsidRPr="00820362" w:rsidRDefault="009E2B6C" w:rsidP="0012404C">
                            <w:pPr>
                              <w:jc w:val="center"/>
                              <w:rPr>
                                <w:rFonts w:cs="Arial"/>
                                <w:b/>
                                <w:sz w:val="36"/>
                              </w:rPr>
                            </w:pPr>
                            <w:r>
                              <w:rPr>
                                <w:rFonts w:cs="Arial"/>
                                <w:b/>
                                <w:sz w:val="36"/>
                              </w:rPr>
                              <w:t>Residential Child Care Officer</w:t>
                            </w:r>
                          </w:p>
                          <w:p w:rsidR="0012404C" w:rsidRPr="00820362" w:rsidRDefault="0012404C" w:rsidP="0012404C">
                            <w:pPr>
                              <w:jc w:val="center"/>
                              <w:rPr>
                                <w:rFonts w:cs="Arial"/>
                                <w:b/>
                                <w:sz w:val="36"/>
                              </w:rPr>
                            </w:pPr>
                            <w:r w:rsidRPr="00820362">
                              <w:rPr>
                                <w:rFonts w:cs="Arial"/>
                                <w:b/>
                                <w:sz w:val="36"/>
                              </w:rPr>
                              <w:t>Job Description and Person Specification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DB61CD6" id="_x0000_t202" coordsize="21600,21600" o:spt="202" path="m,l,21600r21600,l21600,xe">
                <v:stroke joinstyle="miter"/>
                <v:path gradientshapeok="t" o:connecttype="rect"/>
              </v:shapetype>
              <v:shape id="Text Box 4" o:spid="_x0000_s1026" type="#_x0000_t202" style="position:absolute;margin-left:11.25pt;margin-top:19.6pt;width:423.75pt;height:1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84SkwIAALIFAAAOAAAAZHJzL2Uyb0RvYy54bWysVE1vGjEQvVfqf7B8LwsEaIqyRDQRVSWU&#10;RE2qnI3XDlZsj2sbdumv79i7EEhzSdXL7tjz5ut5Zi4uG6PJVvigwJZ00OtTIiyHStmnkv58WHw6&#10;pyREZiumwYqS7kSgl7OPHy5qNxVDWIOuhCfoxIZp7Uq6jtFNiyLwtTAs9MAJi0oJ3rCIR/9UVJ7V&#10;6N3oYtjvT4oafOU8cBEC3l63SjrL/qUUPN5KGUQkuqSYW8xfn7+r9C1mF2z65JlbK96lwf4hC8OU&#10;xaAHV9csMrLx6i9XRnEPAWTscTAFSKm4yDVgNYP+q2ru18yJXAuSE9yBpvD/3PKb7Z0nqirpiBLL&#10;DD7Rg2gi+QoNGSV2ahemCLp3CIsNXuMr7+8DXqaiG+lN+mM5BPXI8+7AbXLG8XJ8dj6YDMeUcNR9&#10;GYxG/Ux+8WLtfIjfBBiShJJ6fLtMKdsuQ8RMELqHpGABtKoWSut8SP0irrQnW4YvrWPOES1OUNqS&#10;uqSTs3E/Oz7RJdcH+5Vm/DlVeeoBT9qmcCJ3VpdWYqhlIktxp0XCaPtDSGQ2E/JGjoxzYQ95ZnRC&#10;SazoPYYd/iWr9xi3daBFjgw2HoyNsuBblk6prZ731MoWjyQd1Z3E2KyarnNWUO2wcTy0gxccXygk&#10;eslCvGMeJw17BbdHvMWP1ICvA51EyRr877fuEx4HALWU1Di5JQ2/NswLSvR3i6ORmwtHPR9G489D&#10;jOGPNatjjd2YK8CWGeCecjyLCR/1XpQezCMumXmKiipmOcYuadyLV7HdJ7ikuJjPMwiH27G4tPeO&#10;J9eJ3tRgD80j865r8IijcQP7GWfTV33eYpOlhfkmglR5CBLBLasd8bgYcp92SyxtnuNzRr2s2tkf&#10;AAAA//8DAFBLAwQUAAYACAAAACEA6DZog9wAAAAJAQAADwAAAGRycy9kb3ducmV2LnhtbEyPwU7D&#10;MBBE70j8g7VI3KhDKsBN41SAChdOFNSzG29ti9iObDcNf89yguNqnmbftJvZD2zClF0MEm4XFTAM&#10;fdQuGAmfHy83AlguKmg1xIASvjHDpru8aFWj4zm847QrhlFJyI2SYEsZG85zb9GrvIgjBsqOMXlV&#10;6EyG66TOVO4HXlfVPffKBfpg1YjPFvuv3clL2D6ZlemFSnYrtHPTvD++mVcpr6/mxzWwgnP5g+FX&#10;n9ShI6dDPAWd2SChru+IlLBc1cAoFw8VbTsQKJY18K7l/xd0PwAAAP//AwBQSwECLQAUAAYACAAA&#10;ACEAtoM4kv4AAADhAQAAEwAAAAAAAAAAAAAAAAAAAAAAW0NvbnRlbnRfVHlwZXNdLnhtbFBLAQIt&#10;ABQABgAIAAAAIQA4/SH/1gAAAJQBAAALAAAAAAAAAAAAAAAAAC8BAABfcmVscy8ucmVsc1BLAQIt&#10;ABQABgAIAAAAIQCiI84SkwIAALIFAAAOAAAAAAAAAAAAAAAAAC4CAABkcnMvZTJvRG9jLnhtbFBL&#10;AQItABQABgAIAAAAIQDoNmiD3AAAAAkBAAAPAAAAAAAAAAAAAAAAAO0EAABkcnMvZG93bnJldi54&#10;bWxQSwUGAAAAAAQABADzAAAA9gUAAAAA&#10;" fillcolor="white [3201]" strokeweight=".5pt">
                <v:textbox>
                  <w:txbxContent>
                    <w:p w:rsidR="0012404C" w:rsidRPr="00820362" w:rsidRDefault="009E2B6C" w:rsidP="0012404C">
                      <w:pPr>
                        <w:jc w:val="center"/>
                        <w:rPr>
                          <w:rFonts w:cs="Arial"/>
                          <w:b/>
                          <w:sz w:val="36"/>
                        </w:rPr>
                      </w:pPr>
                      <w:r>
                        <w:rPr>
                          <w:rFonts w:cs="Arial"/>
                          <w:b/>
                          <w:sz w:val="36"/>
                        </w:rPr>
                        <w:t>Residential Child Care Officer</w:t>
                      </w:r>
                    </w:p>
                    <w:p w:rsidR="0012404C" w:rsidRPr="00820362" w:rsidRDefault="0012404C" w:rsidP="0012404C">
                      <w:pPr>
                        <w:jc w:val="center"/>
                        <w:rPr>
                          <w:rFonts w:cs="Arial"/>
                          <w:b/>
                          <w:sz w:val="36"/>
                        </w:rPr>
                      </w:pPr>
                      <w:r w:rsidRPr="00820362">
                        <w:rPr>
                          <w:rFonts w:cs="Arial"/>
                          <w:b/>
                          <w:sz w:val="36"/>
                        </w:rPr>
                        <w:t>Job Description and Person Specification</w:t>
                      </w:r>
                    </w:p>
                  </w:txbxContent>
                </v:textbox>
              </v:shape>
            </w:pict>
          </mc:Fallback>
        </mc:AlternateContent>
      </w:r>
    </w:p>
    <w:p w:rsidR="0012404C" w:rsidRDefault="0012404C" w:rsidP="0012404C"/>
    <w:p w:rsidR="0012404C" w:rsidRDefault="0012404C" w:rsidP="0012404C"/>
    <w:p w:rsidR="0012404C" w:rsidRDefault="0012404C" w:rsidP="0012404C"/>
    <w:p w:rsidR="0012404C" w:rsidRDefault="0012404C" w:rsidP="0012404C"/>
    <w:p w:rsidR="0012404C" w:rsidRDefault="0012404C" w:rsidP="0012404C"/>
    <w:p w:rsidR="0012404C" w:rsidRPr="00820362" w:rsidRDefault="0012404C" w:rsidP="0012404C">
      <w:pPr>
        <w:keepNext/>
        <w:spacing w:before="240" w:after="60"/>
        <w:outlineLvl w:val="0"/>
        <w:rPr>
          <w:rFonts w:eastAsia="Times New Roman" w:cs="Arial"/>
          <w:b/>
          <w:bCs/>
          <w:kern w:val="32"/>
          <w:sz w:val="24"/>
          <w:szCs w:val="32"/>
          <w:lang w:val="en-US" w:eastAsia="en-GB"/>
        </w:rPr>
      </w:pPr>
      <w:r w:rsidRPr="00820362">
        <w:rPr>
          <w:rFonts w:eastAsia="Times New Roman" w:cs="Arial"/>
          <w:b/>
          <w:bCs/>
          <w:kern w:val="32"/>
          <w:sz w:val="24"/>
          <w:szCs w:val="32"/>
          <w:lang w:val="en-US" w:eastAsia="en-GB"/>
        </w:rPr>
        <w:t>School Mission Statement.</w:t>
      </w:r>
    </w:p>
    <w:p w:rsidR="0012404C" w:rsidRPr="00820362" w:rsidRDefault="0012404C" w:rsidP="0012404C">
      <w:pPr>
        <w:keepNext/>
        <w:spacing w:before="240" w:after="60"/>
        <w:outlineLvl w:val="0"/>
        <w:rPr>
          <w:rFonts w:eastAsia="Times New Roman" w:cs="Arial"/>
          <w:b/>
          <w:bCs/>
          <w:kern w:val="32"/>
          <w:sz w:val="24"/>
          <w:szCs w:val="32"/>
          <w:lang w:val="en-US" w:eastAsia="en-GB"/>
        </w:rPr>
      </w:pPr>
    </w:p>
    <w:p w:rsidR="0012404C" w:rsidRPr="00820362" w:rsidRDefault="0012404C" w:rsidP="0012404C">
      <w:pPr>
        <w:rPr>
          <w:rFonts w:eastAsia="Calibri" w:cs="Arial"/>
          <w:lang w:val="en-US"/>
        </w:rPr>
      </w:pPr>
      <w:r w:rsidRPr="00820362">
        <w:rPr>
          <w:rFonts w:eastAsia="Calibri" w:cs="Arial"/>
          <w:lang w:val="en-US"/>
        </w:rPr>
        <w:t xml:space="preserve">We accept all students </w:t>
      </w:r>
      <w:r w:rsidRPr="00820362">
        <w:rPr>
          <w:rFonts w:eastAsia="Calibri" w:cs="Arial"/>
          <w:b/>
          <w:bCs/>
          <w:lang w:val="en-US"/>
        </w:rPr>
        <w:t xml:space="preserve">as they are </w:t>
      </w:r>
      <w:r w:rsidRPr="00820362">
        <w:rPr>
          <w:rFonts w:eastAsia="Calibri" w:cs="Arial"/>
          <w:lang w:val="en-US"/>
        </w:rPr>
        <w:t xml:space="preserve">and believe that every one of them is </w:t>
      </w:r>
      <w:r w:rsidRPr="00820362">
        <w:rPr>
          <w:rFonts w:eastAsia="Calibri" w:cs="Arial"/>
          <w:b/>
          <w:bCs/>
          <w:lang w:val="en-US"/>
        </w:rPr>
        <w:t xml:space="preserve">entitled </w:t>
      </w:r>
      <w:r w:rsidRPr="00820362">
        <w:rPr>
          <w:rFonts w:eastAsia="Calibri" w:cs="Arial"/>
          <w:lang w:val="en-US"/>
        </w:rPr>
        <w:t xml:space="preserve">to the very </w:t>
      </w:r>
      <w:r w:rsidRPr="00820362">
        <w:rPr>
          <w:rFonts w:eastAsia="Calibri" w:cs="Arial"/>
          <w:b/>
          <w:bCs/>
          <w:lang w:val="en-US"/>
        </w:rPr>
        <w:t>best education</w:t>
      </w:r>
      <w:r w:rsidRPr="00820362">
        <w:rPr>
          <w:rFonts w:eastAsia="Calibri" w:cs="Arial"/>
          <w:lang w:val="en-US"/>
        </w:rPr>
        <w:t xml:space="preserve">, delivered in an </w:t>
      </w:r>
      <w:r w:rsidRPr="00820362">
        <w:rPr>
          <w:rFonts w:eastAsia="Calibri" w:cs="Arial"/>
          <w:b/>
          <w:bCs/>
          <w:lang w:val="en-US"/>
        </w:rPr>
        <w:t xml:space="preserve">environment </w:t>
      </w:r>
      <w:r w:rsidRPr="00820362">
        <w:rPr>
          <w:rFonts w:eastAsia="Calibri" w:cs="Arial"/>
          <w:lang w:val="en-US"/>
        </w:rPr>
        <w:t xml:space="preserve">that is </w:t>
      </w:r>
      <w:r w:rsidRPr="00820362">
        <w:rPr>
          <w:rFonts w:eastAsia="Calibri" w:cs="Arial"/>
          <w:b/>
          <w:bCs/>
          <w:lang w:val="en-US"/>
        </w:rPr>
        <w:t>supportive</w:t>
      </w:r>
      <w:r w:rsidRPr="00820362">
        <w:rPr>
          <w:rFonts w:eastAsia="Calibri" w:cs="Arial"/>
          <w:lang w:val="en-US"/>
        </w:rPr>
        <w:t xml:space="preserve">, </w:t>
      </w:r>
      <w:r w:rsidRPr="00820362">
        <w:rPr>
          <w:rFonts w:eastAsia="Calibri" w:cs="Arial"/>
          <w:b/>
          <w:bCs/>
          <w:lang w:val="en-US"/>
        </w:rPr>
        <w:t xml:space="preserve">caring </w:t>
      </w:r>
      <w:r w:rsidRPr="00820362">
        <w:rPr>
          <w:rFonts w:eastAsia="Calibri" w:cs="Arial"/>
          <w:lang w:val="en-US"/>
        </w:rPr>
        <w:t xml:space="preserve">and </w:t>
      </w:r>
      <w:r w:rsidRPr="00820362">
        <w:rPr>
          <w:rFonts w:eastAsia="Calibri" w:cs="Arial"/>
          <w:b/>
          <w:bCs/>
          <w:lang w:val="en-US"/>
        </w:rPr>
        <w:t>safe</w:t>
      </w:r>
      <w:r w:rsidRPr="00820362">
        <w:rPr>
          <w:rFonts w:eastAsia="Calibri" w:cs="Arial"/>
          <w:lang w:val="en-US"/>
        </w:rPr>
        <w:t>.</w:t>
      </w:r>
    </w:p>
    <w:p w:rsidR="0012404C" w:rsidRPr="00820362" w:rsidRDefault="0012404C" w:rsidP="0012404C">
      <w:pPr>
        <w:rPr>
          <w:rFonts w:eastAsia="Calibri" w:cs="Arial"/>
          <w:lang w:val="en-US"/>
        </w:rPr>
      </w:pPr>
      <w:r w:rsidRPr="00820362">
        <w:rPr>
          <w:rFonts w:eastAsia="Calibri" w:cs="Arial"/>
          <w:lang w:val="en-US"/>
        </w:rPr>
        <w:t>Our goal is to develop our students to become:</w:t>
      </w:r>
    </w:p>
    <w:p w:rsidR="0012404C" w:rsidRPr="00820362" w:rsidRDefault="0012404C" w:rsidP="0012404C">
      <w:pPr>
        <w:numPr>
          <w:ilvl w:val="0"/>
          <w:numId w:val="7"/>
        </w:numPr>
        <w:rPr>
          <w:rFonts w:eastAsia="Calibri" w:cs="Arial"/>
          <w:lang w:val="en-US"/>
        </w:rPr>
      </w:pPr>
      <w:r w:rsidRPr="00820362">
        <w:rPr>
          <w:rFonts w:eastAsia="Calibri" w:cs="Arial"/>
          <w:b/>
          <w:bCs/>
          <w:lang w:val="en-US"/>
        </w:rPr>
        <w:t xml:space="preserve">Successful </w:t>
      </w:r>
      <w:r w:rsidRPr="00820362">
        <w:rPr>
          <w:rFonts w:eastAsia="Calibri" w:cs="Arial"/>
          <w:lang w:val="en-US"/>
        </w:rPr>
        <w:t>Learners.</w:t>
      </w:r>
    </w:p>
    <w:p w:rsidR="0012404C" w:rsidRPr="00820362" w:rsidRDefault="0012404C" w:rsidP="0012404C">
      <w:pPr>
        <w:numPr>
          <w:ilvl w:val="0"/>
          <w:numId w:val="7"/>
        </w:numPr>
        <w:rPr>
          <w:rFonts w:eastAsia="Calibri" w:cs="Arial"/>
          <w:lang w:val="en-US"/>
        </w:rPr>
      </w:pPr>
      <w:r w:rsidRPr="00820362">
        <w:rPr>
          <w:rFonts w:eastAsia="Calibri" w:cs="Arial"/>
          <w:lang w:val="en-US"/>
        </w:rPr>
        <w:t xml:space="preserve">As </w:t>
      </w:r>
      <w:r w:rsidRPr="00820362">
        <w:rPr>
          <w:rFonts w:eastAsia="Calibri" w:cs="Arial"/>
          <w:b/>
          <w:bCs/>
          <w:lang w:val="en-US"/>
        </w:rPr>
        <w:t xml:space="preserve">independent </w:t>
      </w:r>
      <w:r w:rsidRPr="00820362">
        <w:rPr>
          <w:rFonts w:eastAsia="Calibri" w:cs="Arial"/>
          <w:lang w:val="en-US"/>
        </w:rPr>
        <w:t>as possible.</w:t>
      </w:r>
    </w:p>
    <w:p w:rsidR="0012404C" w:rsidRPr="00820362" w:rsidRDefault="0012404C" w:rsidP="0012404C">
      <w:pPr>
        <w:numPr>
          <w:ilvl w:val="0"/>
          <w:numId w:val="7"/>
        </w:numPr>
        <w:rPr>
          <w:rFonts w:eastAsia="Calibri" w:cs="Arial"/>
          <w:lang w:val="en-US"/>
        </w:rPr>
      </w:pPr>
      <w:r w:rsidRPr="00820362">
        <w:rPr>
          <w:rFonts w:eastAsia="Calibri" w:cs="Arial"/>
          <w:b/>
          <w:bCs/>
          <w:lang w:val="en-US"/>
        </w:rPr>
        <w:t xml:space="preserve">Confident </w:t>
      </w:r>
      <w:r w:rsidRPr="00820362">
        <w:rPr>
          <w:rFonts w:eastAsia="Calibri" w:cs="Arial"/>
          <w:lang w:val="en-US"/>
        </w:rPr>
        <w:t>individuals and self-advocates.</w:t>
      </w:r>
    </w:p>
    <w:p w:rsidR="0012404C" w:rsidRPr="00820362" w:rsidRDefault="0012404C" w:rsidP="0012404C">
      <w:pPr>
        <w:numPr>
          <w:ilvl w:val="0"/>
          <w:numId w:val="7"/>
        </w:numPr>
        <w:rPr>
          <w:rFonts w:eastAsia="Calibri" w:cs="Arial"/>
          <w:lang w:val="en-US"/>
        </w:rPr>
      </w:pPr>
      <w:r w:rsidRPr="00820362">
        <w:rPr>
          <w:rFonts w:eastAsia="Calibri" w:cs="Arial"/>
          <w:b/>
          <w:bCs/>
          <w:lang w:val="en-US"/>
        </w:rPr>
        <w:t>Effective</w:t>
      </w:r>
      <w:r w:rsidRPr="00820362">
        <w:rPr>
          <w:rFonts w:eastAsia="Calibri" w:cs="Arial"/>
          <w:lang w:val="en-US"/>
        </w:rPr>
        <w:t xml:space="preserve"> communicators and </w:t>
      </w:r>
      <w:r w:rsidRPr="00820362">
        <w:rPr>
          <w:rFonts w:eastAsia="Calibri" w:cs="Arial"/>
          <w:b/>
          <w:bCs/>
          <w:lang w:val="en-US"/>
        </w:rPr>
        <w:t>contributors</w:t>
      </w:r>
      <w:r w:rsidRPr="00820362">
        <w:rPr>
          <w:rFonts w:eastAsia="Calibri" w:cs="Arial"/>
          <w:lang w:val="en-US"/>
        </w:rPr>
        <w:t>.</w:t>
      </w:r>
    </w:p>
    <w:p w:rsidR="0012404C" w:rsidRPr="00820362" w:rsidRDefault="0012404C" w:rsidP="0012404C">
      <w:pPr>
        <w:numPr>
          <w:ilvl w:val="0"/>
          <w:numId w:val="7"/>
        </w:numPr>
        <w:rPr>
          <w:rFonts w:eastAsia="Calibri" w:cs="Arial"/>
          <w:lang w:val="en-US"/>
        </w:rPr>
      </w:pPr>
      <w:r w:rsidRPr="00820362">
        <w:rPr>
          <w:rFonts w:eastAsia="Calibri" w:cs="Arial"/>
          <w:b/>
          <w:bCs/>
          <w:lang w:val="en-US"/>
        </w:rPr>
        <w:t xml:space="preserve">Responsible </w:t>
      </w:r>
      <w:r w:rsidRPr="00820362">
        <w:rPr>
          <w:rFonts w:eastAsia="Calibri" w:cs="Arial"/>
          <w:lang w:val="en-US"/>
        </w:rPr>
        <w:t>citizens.</w:t>
      </w:r>
    </w:p>
    <w:p w:rsidR="0012404C" w:rsidRPr="00820362" w:rsidRDefault="0012404C" w:rsidP="0012404C">
      <w:pPr>
        <w:rPr>
          <w:rFonts w:eastAsia="Calibri" w:cs="Arial"/>
          <w:lang w:val="en-US"/>
        </w:rPr>
      </w:pPr>
      <w:r w:rsidRPr="00820362">
        <w:rPr>
          <w:rFonts w:eastAsia="Calibri" w:cs="Arial"/>
          <w:lang w:val="en-US"/>
        </w:rPr>
        <w:t xml:space="preserve">We will do this by working to </w:t>
      </w:r>
      <w:r w:rsidRPr="00820362">
        <w:rPr>
          <w:rFonts w:eastAsia="Calibri" w:cs="Arial"/>
          <w:b/>
          <w:bCs/>
          <w:lang w:val="en-US"/>
        </w:rPr>
        <w:t>ensure we get every aspect of their provision just right</w:t>
      </w:r>
      <w:r w:rsidRPr="00820362">
        <w:rPr>
          <w:rFonts w:eastAsia="Calibri" w:cs="Arial"/>
          <w:lang w:val="en-US"/>
        </w:rPr>
        <w:t>, helping them to achieve academically, personally, socially and morally.</w:t>
      </w:r>
    </w:p>
    <w:p w:rsidR="0012404C" w:rsidRPr="00820362" w:rsidRDefault="0012404C" w:rsidP="0012404C">
      <w:pPr>
        <w:rPr>
          <w:sz w:val="24"/>
        </w:rPr>
      </w:pPr>
    </w:p>
    <w:p w:rsidR="0012404C" w:rsidRPr="00820362" w:rsidRDefault="0012404C" w:rsidP="0012404C">
      <w:pPr>
        <w:jc w:val="center"/>
        <w:rPr>
          <w:rFonts w:cs="Arial"/>
          <w:b/>
          <w:sz w:val="24"/>
        </w:rPr>
      </w:pPr>
      <w:r w:rsidRPr="00820362">
        <w:rPr>
          <w:rFonts w:cs="Arial"/>
          <w:b/>
          <w:sz w:val="24"/>
        </w:rPr>
        <w:t>“Getting it right for every student”</w:t>
      </w:r>
    </w:p>
    <w:p w:rsidR="0012404C" w:rsidRPr="00820362" w:rsidRDefault="0012404C" w:rsidP="0012404C">
      <w:pPr>
        <w:jc w:val="center"/>
        <w:rPr>
          <w:rFonts w:cs="Arial"/>
          <w:b/>
          <w:sz w:val="24"/>
        </w:rPr>
      </w:pPr>
    </w:p>
    <w:tbl>
      <w:tblPr>
        <w:tblpPr w:leftFromText="180" w:rightFromText="180" w:vertAnchor="text" w:horzAnchor="margin" w:tblpY="271"/>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2410"/>
        <w:gridCol w:w="6606"/>
      </w:tblGrid>
      <w:tr w:rsidR="0012404C" w:rsidRPr="00820362" w:rsidTr="0086438C">
        <w:trPr>
          <w:trHeight w:val="789"/>
        </w:trPr>
        <w:tc>
          <w:tcPr>
            <w:tcW w:w="2410" w:type="dxa"/>
            <w:shd w:val="clear" w:color="auto" w:fill="auto"/>
            <w:vAlign w:val="center"/>
          </w:tcPr>
          <w:p w:rsidR="0012404C" w:rsidRPr="00820362" w:rsidRDefault="0012404C" w:rsidP="0086438C">
            <w:pPr>
              <w:spacing w:after="200" w:line="276" w:lineRule="auto"/>
              <w:rPr>
                <w:rFonts w:eastAsia="Calibri" w:cs="Arial"/>
                <w:b/>
              </w:rPr>
            </w:pPr>
            <w:r w:rsidRPr="00820362">
              <w:rPr>
                <w:rFonts w:eastAsia="Calibri" w:cs="Arial"/>
                <w:b/>
              </w:rPr>
              <w:lastRenderedPageBreak/>
              <w:t>Job Title:</w:t>
            </w:r>
          </w:p>
        </w:tc>
        <w:tc>
          <w:tcPr>
            <w:tcW w:w="6606" w:type="dxa"/>
            <w:shd w:val="clear" w:color="auto" w:fill="auto"/>
            <w:vAlign w:val="center"/>
          </w:tcPr>
          <w:p w:rsidR="0012404C" w:rsidRPr="00820362" w:rsidRDefault="009E2B6C" w:rsidP="0086438C">
            <w:pPr>
              <w:spacing w:after="200" w:line="276" w:lineRule="auto"/>
              <w:rPr>
                <w:rFonts w:eastAsia="Calibri" w:cs="Arial"/>
              </w:rPr>
            </w:pPr>
            <w:r>
              <w:rPr>
                <w:rFonts w:eastAsia="Calibri" w:cs="Arial"/>
                <w:b/>
              </w:rPr>
              <w:t>Residential Child Care Officer</w:t>
            </w:r>
            <w:r w:rsidR="0012404C" w:rsidRPr="00820362">
              <w:rPr>
                <w:rFonts w:eastAsia="Calibri" w:cs="Arial"/>
                <w:b/>
              </w:rPr>
              <w:t xml:space="preserve"> </w:t>
            </w:r>
          </w:p>
        </w:tc>
      </w:tr>
      <w:tr w:rsidR="0012404C" w:rsidRPr="00820362" w:rsidTr="0086438C">
        <w:trPr>
          <w:trHeight w:val="575"/>
        </w:trPr>
        <w:tc>
          <w:tcPr>
            <w:tcW w:w="2410" w:type="dxa"/>
            <w:shd w:val="clear" w:color="auto" w:fill="auto"/>
            <w:vAlign w:val="center"/>
          </w:tcPr>
          <w:p w:rsidR="0012404C" w:rsidRPr="00820362" w:rsidRDefault="0012404C" w:rsidP="0086438C">
            <w:pPr>
              <w:spacing w:after="200" w:line="276" w:lineRule="auto"/>
              <w:rPr>
                <w:rFonts w:eastAsia="Calibri" w:cs="Arial"/>
                <w:b/>
              </w:rPr>
            </w:pPr>
            <w:r w:rsidRPr="00820362">
              <w:rPr>
                <w:rFonts w:eastAsia="Calibri" w:cs="Arial"/>
                <w:b/>
              </w:rPr>
              <w:t>Responsible to:</w:t>
            </w:r>
          </w:p>
        </w:tc>
        <w:tc>
          <w:tcPr>
            <w:tcW w:w="6606" w:type="dxa"/>
            <w:shd w:val="clear" w:color="auto" w:fill="auto"/>
            <w:vAlign w:val="center"/>
          </w:tcPr>
          <w:p w:rsidR="0012404C" w:rsidRPr="00820362" w:rsidRDefault="009E2B6C" w:rsidP="0086438C">
            <w:pPr>
              <w:spacing w:after="200" w:line="276" w:lineRule="auto"/>
              <w:rPr>
                <w:rFonts w:eastAsia="Calibri" w:cs="Arial"/>
                <w:b/>
              </w:rPr>
            </w:pPr>
            <w:r>
              <w:rPr>
                <w:rFonts w:eastAsia="Calibri" w:cs="Arial"/>
                <w:b/>
              </w:rPr>
              <w:t>Tea</w:t>
            </w:r>
            <w:r w:rsidR="002454B3">
              <w:rPr>
                <w:rFonts w:eastAsia="Calibri" w:cs="Arial"/>
                <w:b/>
              </w:rPr>
              <w:t xml:space="preserve">m </w:t>
            </w:r>
            <w:r>
              <w:rPr>
                <w:rFonts w:eastAsia="Calibri" w:cs="Arial"/>
                <w:b/>
              </w:rPr>
              <w:t>leaders / Head of Care</w:t>
            </w:r>
          </w:p>
        </w:tc>
      </w:tr>
      <w:tr w:rsidR="0012404C" w:rsidRPr="00820362" w:rsidTr="0086438C">
        <w:trPr>
          <w:trHeight w:val="575"/>
        </w:trPr>
        <w:tc>
          <w:tcPr>
            <w:tcW w:w="2410" w:type="dxa"/>
            <w:shd w:val="clear" w:color="auto" w:fill="auto"/>
            <w:vAlign w:val="center"/>
          </w:tcPr>
          <w:p w:rsidR="0012404C" w:rsidRPr="00820362" w:rsidRDefault="0012404C" w:rsidP="0086438C">
            <w:pPr>
              <w:spacing w:after="200" w:line="276" w:lineRule="auto"/>
              <w:rPr>
                <w:rFonts w:eastAsia="Calibri" w:cs="Arial"/>
                <w:b/>
              </w:rPr>
            </w:pPr>
            <w:r w:rsidRPr="00820362">
              <w:rPr>
                <w:rFonts w:eastAsia="Calibri" w:cs="Arial"/>
                <w:b/>
              </w:rPr>
              <w:t>Salary scale:</w:t>
            </w:r>
          </w:p>
        </w:tc>
        <w:tc>
          <w:tcPr>
            <w:tcW w:w="6606" w:type="dxa"/>
            <w:shd w:val="clear" w:color="auto" w:fill="auto"/>
            <w:vAlign w:val="center"/>
          </w:tcPr>
          <w:p w:rsidR="0012404C" w:rsidRPr="00820362" w:rsidRDefault="0012404C" w:rsidP="0086438C">
            <w:pPr>
              <w:spacing w:after="200" w:line="276" w:lineRule="auto"/>
              <w:rPr>
                <w:rFonts w:eastAsia="Calibri" w:cs="Arial"/>
                <w:b/>
              </w:rPr>
            </w:pPr>
            <w:r w:rsidRPr="00820362">
              <w:rPr>
                <w:rFonts w:eastAsia="Calibri" w:cs="Arial"/>
                <w:b/>
              </w:rPr>
              <w:t xml:space="preserve">KR </w:t>
            </w:r>
            <w:r w:rsidR="009E2B6C">
              <w:rPr>
                <w:rFonts w:eastAsia="Calibri" w:cs="Arial"/>
                <w:b/>
              </w:rPr>
              <w:t>3</w:t>
            </w:r>
          </w:p>
        </w:tc>
      </w:tr>
      <w:tr w:rsidR="0012404C" w:rsidRPr="00820362" w:rsidTr="0086438C">
        <w:trPr>
          <w:trHeight w:val="575"/>
        </w:trPr>
        <w:tc>
          <w:tcPr>
            <w:tcW w:w="2410" w:type="dxa"/>
            <w:shd w:val="clear" w:color="auto" w:fill="auto"/>
            <w:vAlign w:val="center"/>
          </w:tcPr>
          <w:p w:rsidR="0012404C" w:rsidRPr="00820362" w:rsidRDefault="0012404C" w:rsidP="0086438C">
            <w:pPr>
              <w:spacing w:after="200" w:line="276" w:lineRule="auto"/>
              <w:rPr>
                <w:rFonts w:eastAsia="Calibri" w:cs="Arial"/>
                <w:b/>
              </w:rPr>
            </w:pPr>
            <w:r w:rsidRPr="00820362">
              <w:rPr>
                <w:rFonts w:eastAsia="Calibri" w:cs="Arial"/>
                <w:b/>
              </w:rPr>
              <w:t>Hours:</w:t>
            </w:r>
          </w:p>
        </w:tc>
        <w:tc>
          <w:tcPr>
            <w:tcW w:w="6606" w:type="dxa"/>
            <w:shd w:val="clear" w:color="auto" w:fill="auto"/>
            <w:vAlign w:val="center"/>
          </w:tcPr>
          <w:p w:rsidR="0012404C" w:rsidRPr="00820362" w:rsidRDefault="0012404C" w:rsidP="0086438C">
            <w:pPr>
              <w:spacing w:after="200" w:line="276" w:lineRule="auto"/>
              <w:rPr>
                <w:rFonts w:eastAsia="Calibri" w:cs="Arial"/>
                <w:b/>
              </w:rPr>
            </w:pPr>
            <w:r w:rsidRPr="00820362">
              <w:rPr>
                <w:rFonts w:eastAsia="Calibri" w:cs="Arial"/>
                <w:b/>
              </w:rPr>
              <w:t>37 hours each week, term time only</w:t>
            </w:r>
            <w:r w:rsidR="009D05C7">
              <w:rPr>
                <w:rFonts w:eastAsia="Calibri" w:cs="Arial"/>
                <w:b/>
              </w:rPr>
              <w:t xml:space="preserve"> (part time hours available)</w:t>
            </w:r>
            <w:bookmarkStart w:id="0" w:name="_GoBack"/>
            <w:bookmarkEnd w:id="0"/>
          </w:p>
        </w:tc>
      </w:tr>
    </w:tbl>
    <w:p w:rsidR="009E2B6C" w:rsidRDefault="009E2B6C" w:rsidP="009E2B6C">
      <w:pPr>
        <w:pStyle w:val="Heading1"/>
      </w:pPr>
      <w:r w:rsidRPr="00140356">
        <w:t>Main Purpose of Job</w:t>
      </w:r>
    </w:p>
    <w:p w:rsidR="009E2B6C" w:rsidRPr="006C7ABC" w:rsidRDefault="009E2B6C" w:rsidP="009E2B6C"/>
    <w:p w:rsidR="009E2B6C" w:rsidRPr="008C0B86" w:rsidRDefault="009E2B6C" w:rsidP="009E2B6C">
      <w:pPr>
        <w:rPr>
          <w:rFonts w:asciiTheme="majorHAnsi" w:hAnsiTheme="majorHAnsi"/>
        </w:rPr>
      </w:pPr>
      <w:r w:rsidRPr="008C0B86">
        <w:rPr>
          <w:rFonts w:asciiTheme="majorHAnsi" w:hAnsiTheme="majorHAnsi"/>
        </w:rPr>
        <w:t xml:space="preserve">To actively promote the school mission statement, the rights of young people as individuals and provide them with </w:t>
      </w:r>
      <w:r>
        <w:rPr>
          <w:rFonts w:asciiTheme="majorHAnsi" w:hAnsiTheme="majorHAnsi"/>
        </w:rPr>
        <w:t xml:space="preserve">the highest </w:t>
      </w:r>
      <w:r w:rsidRPr="008C0B86">
        <w:rPr>
          <w:rFonts w:asciiTheme="majorHAnsi" w:hAnsiTheme="majorHAnsi"/>
        </w:rPr>
        <w:t xml:space="preserve">quality care in accordance with the policies and procedures of the </w:t>
      </w:r>
      <w:r>
        <w:rPr>
          <w:rFonts w:asciiTheme="majorHAnsi" w:hAnsiTheme="majorHAnsi"/>
        </w:rPr>
        <w:t>School</w:t>
      </w:r>
      <w:r w:rsidRPr="008C0B86">
        <w:rPr>
          <w:rFonts w:asciiTheme="majorHAnsi" w:hAnsiTheme="majorHAnsi"/>
        </w:rPr>
        <w:t>. To assist in the provision of a safe and homely environment both individually and as part of a team to help young people achieve their potential by strengthening areas of weakness and developing areas of strength. This will entail the ability to work within Equal Opportunities and Quality Assurance framework and will include undertaking delegated responsibilities for designated tasks.</w:t>
      </w:r>
    </w:p>
    <w:p w:rsidR="009E2B6C" w:rsidRPr="00456484" w:rsidRDefault="009E2B6C" w:rsidP="009E2B6C">
      <w:pPr>
        <w:pStyle w:val="Heading1"/>
      </w:pPr>
      <w:r w:rsidRPr="00456484">
        <w:t>Key responsibilities</w:t>
      </w:r>
    </w:p>
    <w:p w:rsidR="009E2B6C" w:rsidRPr="00456484" w:rsidRDefault="009E2B6C" w:rsidP="009E2B6C">
      <w:pPr>
        <w:pStyle w:val="Heading2"/>
      </w:pPr>
      <w:r w:rsidRPr="00456484">
        <w:t>Administration</w:t>
      </w:r>
    </w:p>
    <w:p w:rsidR="009E2B6C" w:rsidRPr="00C225DE" w:rsidRDefault="009E2B6C" w:rsidP="009E2B6C">
      <w:pPr>
        <w:pStyle w:val="ListParagraph"/>
        <w:numPr>
          <w:ilvl w:val="0"/>
          <w:numId w:val="10"/>
        </w:numPr>
        <w:rPr>
          <w:rFonts w:asciiTheme="majorHAnsi" w:hAnsiTheme="majorHAnsi" w:cs="Calibri"/>
        </w:rPr>
      </w:pPr>
      <w:r w:rsidRPr="00C225DE">
        <w:rPr>
          <w:rFonts w:asciiTheme="majorHAnsi" w:hAnsiTheme="majorHAnsi" w:cs="Calibri"/>
        </w:rPr>
        <w:t>To assist students in their flat and to assess their skills and needs.</w:t>
      </w:r>
    </w:p>
    <w:p w:rsidR="009E2B6C" w:rsidRPr="00C225DE" w:rsidRDefault="009E2B6C" w:rsidP="009E2B6C">
      <w:pPr>
        <w:pStyle w:val="ListParagraph"/>
        <w:numPr>
          <w:ilvl w:val="0"/>
          <w:numId w:val="10"/>
        </w:numPr>
        <w:rPr>
          <w:rFonts w:asciiTheme="majorHAnsi" w:hAnsiTheme="majorHAnsi" w:cs="Calibri"/>
        </w:rPr>
      </w:pPr>
      <w:r w:rsidRPr="00C225DE">
        <w:rPr>
          <w:rFonts w:asciiTheme="majorHAnsi" w:hAnsiTheme="majorHAnsi" w:cs="Calibri"/>
        </w:rPr>
        <w:t>Be involved in all transition procedures for students, providing support as</w:t>
      </w:r>
      <w:r>
        <w:rPr>
          <w:rFonts w:asciiTheme="majorHAnsi" w:hAnsiTheme="majorHAnsi" w:cs="Calibri"/>
        </w:rPr>
        <w:t xml:space="preserve"> </w:t>
      </w:r>
      <w:r w:rsidRPr="00C225DE">
        <w:rPr>
          <w:rFonts w:asciiTheme="majorHAnsi" w:hAnsiTheme="majorHAnsi" w:cs="Calibri"/>
        </w:rPr>
        <w:t>transition takes place.</w:t>
      </w:r>
    </w:p>
    <w:p w:rsidR="009E2B6C" w:rsidRPr="00C225DE" w:rsidRDefault="009E2B6C" w:rsidP="009E2B6C">
      <w:pPr>
        <w:pStyle w:val="ListParagraph"/>
        <w:numPr>
          <w:ilvl w:val="0"/>
          <w:numId w:val="10"/>
        </w:numPr>
        <w:rPr>
          <w:rFonts w:asciiTheme="majorHAnsi" w:hAnsiTheme="majorHAnsi" w:cs="Calibri"/>
        </w:rPr>
      </w:pPr>
      <w:r w:rsidRPr="00C225DE">
        <w:rPr>
          <w:rFonts w:asciiTheme="majorHAnsi" w:hAnsiTheme="majorHAnsi" w:cs="Calibri"/>
        </w:rPr>
        <w:t>To assist in ensuring that the environment is safe and responsive to individual needs of all students.</w:t>
      </w:r>
    </w:p>
    <w:p w:rsidR="009E2B6C" w:rsidRPr="00C225DE" w:rsidRDefault="009E2B6C" w:rsidP="009E2B6C">
      <w:pPr>
        <w:pStyle w:val="ListParagraph"/>
        <w:numPr>
          <w:ilvl w:val="0"/>
          <w:numId w:val="10"/>
        </w:numPr>
        <w:rPr>
          <w:rFonts w:asciiTheme="majorHAnsi" w:hAnsiTheme="majorHAnsi" w:cs="Calibri"/>
        </w:rPr>
      </w:pPr>
      <w:r w:rsidRPr="00C225DE">
        <w:rPr>
          <w:rFonts w:asciiTheme="majorHAnsi" w:hAnsiTheme="majorHAnsi" w:cs="Calibri"/>
        </w:rPr>
        <w:t>To support the students, enabling them to integrate within the local community.</w:t>
      </w:r>
    </w:p>
    <w:p w:rsidR="009E2B6C" w:rsidRPr="00C225DE" w:rsidRDefault="009E2B6C" w:rsidP="009E2B6C">
      <w:pPr>
        <w:pStyle w:val="ListParagraph"/>
        <w:numPr>
          <w:ilvl w:val="0"/>
          <w:numId w:val="10"/>
        </w:numPr>
        <w:rPr>
          <w:rFonts w:asciiTheme="majorHAnsi" w:hAnsiTheme="majorHAnsi" w:cs="Calibri"/>
        </w:rPr>
      </w:pPr>
      <w:r w:rsidRPr="00C225DE">
        <w:rPr>
          <w:rFonts w:asciiTheme="majorHAnsi" w:hAnsiTheme="majorHAnsi" w:cs="Calibri"/>
        </w:rPr>
        <w:t>To monitor the health and well-being of the students in liaison with other relevant professionals.</w:t>
      </w:r>
    </w:p>
    <w:p w:rsidR="009E2B6C" w:rsidRPr="00C225DE" w:rsidRDefault="009E2B6C" w:rsidP="009E2B6C">
      <w:pPr>
        <w:pStyle w:val="ListParagraph"/>
        <w:numPr>
          <w:ilvl w:val="0"/>
          <w:numId w:val="10"/>
        </w:numPr>
        <w:rPr>
          <w:rFonts w:asciiTheme="majorHAnsi" w:hAnsiTheme="majorHAnsi" w:cs="Calibri"/>
        </w:rPr>
      </w:pPr>
      <w:r w:rsidRPr="00C225DE">
        <w:rPr>
          <w:rFonts w:asciiTheme="majorHAnsi" w:hAnsiTheme="majorHAnsi" w:cs="Calibri"/>
        </w:rPr>
        <w:t>To ensure safe and appropriate handling of the individual student</w:t>
      </w:r>
      <w:r w:rsidR="002454B3">
        <w:rPr>
          <w:rFonts w:asciiTheme="majorHAnsi" w:hAnsiTheme="majorHAnsi" w:cs="Calibri"/>
        </w:rPr>
        <w:t>’</w:t>
      </w:r>
      <w:r w:rsidRPr="00C225DE">
        <w:rPr>
          <w:rFonts w:asciiTheme="majorHAnsi" w:hAnsiTheme="majorHAnsi" w:cs="Calibri"/>
        </w:rPr>
        <w:t>s pocket money.</w:t>
      </w:r>
    </w:p>
    <w:p w:rsidR="009E2B6C" w:rsidRPr="00356B5F" w:rsidRDefault="009E2B6C" w:rsidP="007C239B">
      <w:pPr>
        <w:pStyle w:val="ListParagraph"/>
        <w:numPr>
          <w:ilvl w:val="0"/>
          <w:numId w:val="10"/>
        </w:numPr>
        <w:rPr>
          <w:rFonts w:asciiTheme="majorHAnsi" w:hAnsiTheme="majorHAnsi" w:cs="Calibri"/>
        </w:rPr>
      </w:pPr>
      <w:r w:rsidRPr="00356B5F">
        <w:rPr>
          <w:rFonts w:asciiTheme="majorHAnsi" w:hAnsiTheme="majorHAnsi" w:cs="Calibri"/>
        </w:rPr>
        <w:t>To handle petty cash according to school procedures</w:t>
      </w:r>
      <w:r w:rsidR="00356B5F" w:rsidRPr="00356B5F">
        <w:rPr>
          <w:rFonts w:asciiTheme="majorHAnsi" w:hAnsiTheme="majorHAnsi" w:cs="Calibri"/>
        </w:rPr>
        <w:t>.</w:t>
      </w:r>
      <w:r w:rsidRPr="00356B5F">
        <w:rPr>
          <w:rFonts w:asciiTheme="majorHAnsi" w:hAnsiTheme="majorHAnsi" w:cs="Calibri"/>
        </w:rPr>
        <w:t xml:space="preserve"> To keep appropriate records on all matters relating to individual students.</w:t>
      </w:r>
    </w:p>
    <w:p w:rsidR="009E2B6C" w:rsidRPr="00C225DE" w:rsidRDefault="009E2B6C" w:rsidP="009E2B6C">
      <w:pPr>
        <w:pStyle w:val="ListParagraph"/>
        <w:numPr>
          <w:ilvl w:val="0"/>
          <w:numId w:val="10"/>
        </w:numPr>
        <w:rPr>
          <w:rFonts w:asciiTheme="majorHAnsi" w:hAnsiTheme="majorHAnsi" w:cs="Calibri"/>
        </w:rPr>
      </w:pPr>
      <w:r w:rsidRPr="00C225DE">
        <w:rPr>
          <w:rFonts w:asciiTheme="majorHAnsi" w:hAnsiTheme="majorHAnsi" w:cs="Calibri"/>
        </w:rPr>
        <w:t>To protect confidentiality of personal information and ensure that the information is only disclosed to those who have a right and need to know.</w:t>
      </w:r>
    </w:p>
    <w:p w:rsidR="009E2B6C" w:rsidRPr="00C225DE" w:rsidRDefault="009E2B6C" w:rsidP="009E2B6C">
      <w:pPr>
        <w:pStyle w:val="ListParagraph"/>
        <w:numPr>
          <w:ilvl w:val="0"/>
          <w:numId w:val="10"/>
        </w:numPr>
        <w:rPr>
          <w:rFonts w:asciiTheme="majorHAnsi" w:hAnsiTheme="majorHAnsi" w:cs="Calibri"/>
        </w:rPr>
      </w:pPr>
      <w:r w:rsidRPr="00C225DE">
        <w:rPr>
          <w:rFonts w:asciiTheme="majorHAnsi" w:hAnsiTheme="majorHAnsi" w:cs="Calibri"/>
        </w:rPr>
        <w:t>To promote non-discriminatory practices.</w:t>
      </w:r>
    </w:p>
    <w:p w:rsidR="009E2B6C" w:rsidRPr="00C225DE" w:rsidRDefault="009E2B6C" w:rsidP="009E2B6C">
      <w:pPr>
        <w:pStyle w:val="ListParagraph"/>
        <w:numPr>
          <w:ilvl w:val="0"/>
          <w:numId w:val="10"/>
        </w:numPr>
        <w:rPr>
          <w:rFonts w:asciiTheme="majorHAnsi" w:hAnsiTheme="majorHAnsi" w:cs="Calibri"/>
        </w:rPr>
      </w:pPr>
      <w:r w:rsidRPr="00C225DE">
        <w:rPr>
          <w:rFonts w:asciiTheme="majorHAnsi" w:hAnsiTheme="majorHAnsi" w:cs="Calibri"/>
        </w:rPr>
        <w:t>To provide verbal and written reports as and when required.</w:t>
      </w:r>
    </w:p>
    <w:p w:rsidR="009E2B6C" w:rsidRPr="00456484" w:rsidRDefault="009E2B6C" w:rsidP="009E2B6C">
      <w:pPr>
        <w:pStyle w:val="Heading2"/>
        <w:rPr>
          <w:sz w:val="22"/>
          <w:szCs w:val="22"/>
        </w:rPr>
      </w:pPr>
      <w:r>
        <w:t>Flat.</w:t>
      </w:r>
    </w:p>
    <w:p w:rsidR="009E2B6C" w:rsidRPr="00C225DE" w:rsidRDefault="009E2B6C" w:rsidP="009E2B6C">
      <w:pPr>
        <w:pStyle w:val="ListParagraph"/>
        <w:numPr>
          <w:ilvl w:val="0"/>
          <w:numId w:val="10"/>
        </w:numPr>
        <w:rPr>
          <w:rFonts w:asciiTheme="majorHAnsi" w:hAnsiTheme="majorHAnsi" w:cs="Calibri"/>
        </w:rPr>
      </w:pPr>
      <w:r w:rsidRPr="00C225DE">
        <w:rPr>
          <w:rFonts w:asciiTheme="majorHAnsi" w:hAnsiTheme="majorHAnsi" w:cs="Calibri"/>
        </w:rPr>
        <w:t>Undertake duties such as laundry, shopping, cleaning and cooking as required.</w:t>
      </w:r>
    </w:p>
    <w:p w:rsidR="009E2B6C" w:rsidRPr="00C225DE" w:rsidRDefault="009E2B6C" w:rsidP="009E2B6C">
      <w:pPr>
        <w:pStyle w:val="ListParagraph"/>
        <w:numPr>
          <w:ilvl w:val="0"/>
          <w:numId w:val="10"/>
        </w:numPr>
        <w:rPr>
          <w:rFonts w:asciiTheme="majorHAnsi" w:hAnsiTheme="majorHAnsi" w:cs="Calibri"/>
        </w:rPr>
      </w:pPr>
      <w:r w:rsidRPr="00C225DE">
        <w:rPr>
          <w:rFonts w:asciiTheme="majorHAnsi" w:hAnsiTheme="majorHAnsi" w:cs="Calibri"/>
        </w:rPr>
        <w:t xml:space="preserve">To ensure that the fabric the flat is maintained to a high standard. To ensure that necessary repairs </w:t>
      </w:r>
      <w:r w:rsidR="00356B5F">
        <w:rPr>
          <w:rFonts w:asciiTheme="majorHAnsi" w:hAnsiTheme="majorHAnsi" w:cs="Calibri"/>
        </w:rPr>
        <w:t xml:space="preserve">or Health and safety issues </w:t>
      </w:r>
      <w:r w:rsidRPr="00C225DE">
        <w:rPr>
          <w:rFonts w:asciiTheme="majorHAnsi" w:hAnsiTheme="majorHAnsi" w:cs="Calibri"/>
        </w:rPr>
        <w:t>are reported promptly.</w:t>
      </w:r>
    </w:p>
    <w:p w:rsidR="009E2B6C" w:rsidRPr="00AE2650" w:rsidRDefault="009E2B6C" w:rsidP="009E2B6C">
      <w:pPr>
        <w:pStyle w:val="ListParagraph"/>
        <w:numPr>
          <w:ilvl w:val="0"/>
          <w:numId w:val="10"/>
        </w:numPr>
        <w:rPr>
          <w:rFonts w:asciiTheme="majorHAnsi" w:hAnsiTheme="majorHAnsi" w:cs="Calibri"/>
        </w:rPr>
      </w:pPr>
      <w:r>
        <w:rPr>
          <w:rFonts w:asciiTheme="majorHAnsi" w:hAnsiTheme="majorHAnsi" w:cs="Calibri"/>
        </w:rPr>
        <w:t>To e</w:t>
      </w:r>
      <w:r w:rsidRPr="00C225DE">
        <w:rPr>
          <w:rFonts w:asciiTheme="majorHAnsi" w:hAnsiTheme="majorHAnsi" w:cs="Calibri"/>
        </w:rPr>
        <w:t xml:space="preserve">nsure that student’s </w:t>
      </w:r>
      <w:r w:rsidR="00356B5F">
        <w:rPr>
          <w:rFonts w:asciiTheme="majorHAnsi" w:hAnsiTheme="majorHAnsi" w:cs="Calibri"/>
        </w:rPr>
        <w:t>individual</w:t>
      </w:r>
      <w:r w:rsidRPr="00C225DE">
        <w:rPr>
          <w:rFonts w:asciiTheme="majorHAnsi" w:hAnsiTheme="majorHAnsi" w:cs="Calibri"/>
        </w:rPr>
        <w:t xml:space="preserve"> plans </w:t>
      </w:r>
      <w:r w:rsidR="00356B5F">
        <w:rPr>
          <w:rFonts w:asciiTheme="majorHAnsi" w:hAnsiTheme="majorHAnsi" w:cs="Calibri"/>
        </w:rPr>
        <w:t xml:space="preserve">are </w:t>
      </w:r>
      <w:r w:rsidRPr="00C225DE">
        <w:rPr>
          <w:rFonts w:asciiTheme="majorHAnsi" w:hAnsiTheme="majorHAnsi" w:cs="Calibri"/>
        </w:rPr>
        <w:t>in place</w:t>
      </w:r>
      <w:r w:rsidR="00356B5F">
        <w:rPr>
          <w:rFonts w:asciiTheme="majorHAnsi" w:hAnsiTheme="majorHAnsi" w:cs="Calibri"/>
        </w:rPr>
        <w:t xml:space="preserve"> and up to date.</w:t>
      </w:r>
    </w:p>
    <w:p w:rsidR="009E2B6C" w:rsidRPr="00C225DE" w:rsidRDefault="009E2B6C" w:rsidP="009E2B6C">
      <w:pPr>
        <w:pStyle w:val="ListParagraph"/>
        <w:numPr>
          <w:ilvl w:val="0"/>
          <w:numId w:val="10"/>
        </w:numPr>
        <w:rPr>
          <w:rFonts w:asciiTheme="majorHAnsi" w:hAnsiTheme="majorHAnsi" w:cs="Calibri"/>
        </w:rPr>
      </w:pPr>
      <w:r w:rsidRPr="00C225DE">
        <w:rPr>
          <w:rFonts w:asciiTheme="majorHAnsi" w:hAnsiTheme="majorHAnsi" w:cs="Calibri"/>
        </w:rPr>
        <w:t>Promote non-discriminatory practices.</w:t>
      </w:r>
    </w:p>
    <w:p w:rsidR="009E2B6C" w:rsidRPr="00C225DE" w:rsidRDefault="009E2B6C" w:rsidP="009E2B6C">
      <w:pPr>
        <w:pStyle w:val="ListParagraph"/>
        <w:numPr>
          <w:ilvl w:val="0"/>
          <w:numId w:val="10"/>
        </w:numPr>
        <w:rPr>
          <w:rFonts w:asciiTheme="majorHAnsi" w:hAnsiTheme="majorHAnsi" w:cs="Calibri"/>
        </w:rPr>
      </w:pPr>
      <w:r w:rsidRPr="00C225DE">
        <w:rPr>
          <w:rFonts w:asciiTheme="majorHAnsi" w:hAnsiTheme="majorHAnsi" w:cs="Calibri"/>
        </w:rPr>
        <w:t xml:space="preserve">To ensure that the highest levels of performance and standards of work </w:t>
      </w:r>
      <w:r>
        <w:rPr>
          <w:rFonts w:asciiTheme="majorHAnsi" w:hAnsiTheme="majorHAnsi" w:cs="Calibri"/>
        </w:rPr>
        <w:t xml:space="preserve">are achieved, </w:t>
      </w:r>
      <w:r w:rsidRPr="00C225DE">
        <w:rPr>
          <w:rFonts w:asciiTheme="majorHAnsi" w:hAnsiTheme="majorHAnsi" w:cs="Calibri"/>
        </w:rPr>
        <w:t>in line with all school policies and procedures.</w:t>
      </w:r>
    </w:p>
    <w:p w:rsidR="009E2B6C" w:rsidRPr="00C225DE" w:rsidRDefault="009E2B6C" w:rsidP="009E2B6C">
      <w:pPr>
        <w:pStyle w:val="ListParagraph"/>
        <w:numPr>
          <w:ilvl w:val="0"/>
          <w:numId w:val="10"/>
        </w:numPr>
        <w:rPr>
          <w:rFonts w:asciiTheme="majorHAnsi" w:hAnsiTheme="majorHAnsi" w:cs="Calibri"/>
        </w:rPr>
      </w:pPr>
      <w:r w:rsidRPr="00C225DE">
        <w:rPr>
          <w:rFonts w:asciiTheme="majorHAnsi" w:hAnsiTheme="majorHAnsi" w:cs="Calibri"/>
        </w:rPr>
        <w:lastRenderedPageBreak/>
        <w:t>Ensure the highest possible standards of personal care are maintained.</w:t>
      </w:r>
    </w:p>
    <w:p w:rsidR="009E2B6C" w:rsidRPr="00C225DE" w:rsidRDefault="009E2B6C" w:rsidP="009E2B6C">
      <w:pPr>
        <w:pStyle w:val="ListParagraph"/>
        <w:numPr>
          <w:ilvl w:val="0"/>
          <w:numId w:val="10"/>
        </w:numPr>
        <w:rPr>
          <w:rFonts w:asciiTheme="majorHAnsi" w:hAnsiTheme="majorHAnsi" w:cs="Calibri"/>
        </w:rPr>
      </w:pPr>
      <w:r w:rsidRPr="00C225DE">
        <w:rPr>
          <w:rFonts w:asciiTheme="majorHAnsi" w:hAnsiTheme="majorHAnsi" w:cs="Calibri"/>
        </w:rPr>
        <w:t>Ensure that students receive the necessary care and support to enable them to have as much control over their own lives as possible and to become involved in valued activities across the school and within the wider community.</w:t>
      </w:r>
    </w:p>
    <w:p w:rsidR="009E2B6C" w:rsidRPr="00C225DE" w:rsidRDefault="009E2B6C" w:rsidP="009E2B6C">
      <w:pPr>
        <w:pStyle w:val="ListParagraph"/>
        <w:numPr>
          <w:ilvl w:val="0"/>
          <w:numId w:val="10"/>
        </w:numPr>
        <w:rPr>
          <w:rFonts w:asciiTheme="majorHAnsi" w:hAnsiTheme="majorHAnsi" w:cs="Calibri"/>
        </w:rPr>
      </w:pPr>
      <w:r w:rsidRPr="00C225DE">
        <w:rPr>
          <w:rFonts w:asciiTheme="majorHAnsi" w:hAnsiTheme="majorHAnsi" w:cs="Calibri"/>
        </w:rPr>
        <w:t>Ensure that appropriate procedures and practices are implemented and maintained so that the individual student and group needs are effectively assessed and identified and that individual care/ support plans are developed and implemented to meet these.</w:t>
      </w:r>
    </w:p>
    <w:p w:rsidR="009E2B6C" w:rsidRPr="00C225DE" w:rsidRDefault="009E2B6C" w:rsidP="009E2B6C">
      <w:pPr>
        <w:pStyle w:val="ListParagraph"/>
        <w:numPr>
          <w:ilvl w:val="0"/>
          <w:numId w:val="10"/>
        </w:numPr>
        <w:rPr>
          <w:rFonts w:asciiTheme="majorHAnsi" w:hAnsiTheme="majorHAnsi" w:cs="Calibri"/>
        </w:rPr>
      </w:pPr>
      <w:r w:rsidRPr="00C225DE">
        <w:rPr>
          <w:rFonts w:asciiTheme="majorHAnsi" w:hAnsiTheme="majorHAnsi" w:cs="Calibri"/>
        </w:rPr>
        <w:t>Safeguarding knowledge awareness and understanding of the School Safeguarding policies and procedures.</w:t>
      </w:r>
    </w:p>
    <w:p w:rsidR="009E2B6C" w:rsidRPr="00C225DE" w:rsidRDefault="009E2B6C" w:rsidP="009E2B6C">
      <w:pPr>
        <w:pStyle w:val="ListParagraph"/>
        <w:numPr>
          <w:ilvl w:val="0"/>
          <w:numId w:val="10"/>
        </w:numPr>
        <w:rPr>
          <w:rFonts w:asciiTheme="majorHAnsi" w:hAnsiTheme="majorHAnsi" w:cs="Calibri"/>
        </w:rPr>
      </w:pPr>
      <w:r w:rsidRPr="00C225DE">
        <w:rPr>
          <w:rFonts w:asciiTheme="majorHAnsi" w:hAnsiTheme="majorHAnsi" w:cs="Calibri"/>
        </w:rPr>
        <w:t>Ensure that adequate records are kept for each student in line with school policies and procedures. Protect the confidentiality of personal information and ensure that the information is only disclosed to those who have a right and need to know.</w:t>
      </w:r>
    </w:p>
    <w:p w:rsidR="009E2B6C" w:rsidRPr="00B755E6" w:rsidRDefault="009E2B6C" w:rsidP="009E2B6C">
      <w:pPr>
        <w:pStyle w:val="ListParagraph"/>
        <w:numPr>
          <w:ilvl w:val="0"/>
          <w:numId w:val="10"/>
        </w:numPr>
        <w:rPr>
          <w:rFonts w:asciiTheme="majorHAnsi" w:hAnsiTheme="majorHAnsi" w:cs="Calibri"/>
        </w:rPr>
      </w:pPr>
      <w:r w:rsidRPr="00C225DE">
        <w:rPr>
          <w:rFonts w:asciiTheme="majorHAnsi" w:hAnsiTheme="majorHAnsi" w:cs="Calibri"/>
        </w:rPr>
        <w:t xml:space="preserve">To act in </w:t>
      </w:r>
      <w:r w:rsidR="00356B5F">
        <w:rPr>
          <w:rFonts w:asciiTheme="majorHAnsi" w:hAnsiTheme="majorHAnsi" w:cs="Calibri"/>
        </w:rPr>
        <w:t xml:space="preserve">the </w:t>
      </w:r>
      <w:r w:rsidRPr="00C225DE">
        <w:rPr>
          <w:rFonts w:asciiTheme="majorHAnsi" w:hAnsiTheme="majorHAnsi" w:cs="Calibri"/>
        </w:rPr>
        <w:t>stude</w:t>
      </w:r>
      <w:r>
        <w:rPr>
          <w:rFonts w:asciiTheme="majorHAnsi" w:hAnsiTheme="majorHAnsi" w:cs="Calibri"/>
        </w:rPr>
        <w:t>nts best interests at all times</w:t>
      </w:r>
      <w:r w:rsidRPr="00B755E6">
        <w:rPr>
          <w:rFonts w:asciiTheme="majorHAnsi" w:hAnsiTheme="majorHAnsi" w:cs="Calibri"/>
        </w:rPr>
        <w:t>.</w:t>
      </w:r>
    </w:p>
    <w:p w:rsidR="009E2B6C" w:rsidRDefault="009E2B6C" w:rsidP="009E2B6C">
      <w:pPr>
        <w:pStyle w:val="ListParagraph"/>
        <w:numPr>
          <w:ilvl w:val="0"/>
          <w:numId w:val="10"/>
        </w:numPr>
        <w:rPr>
          <w:rFonts w:asciiTheme="majorHAnsi" w:hAnsiTheme="majorHAnsi" w:cs="Calibri"/>
        </w:rPr>
      </w:pPr>
      <w:r w:rsidRPr="00C225DE">
        <w:rPr>
          <w:rFonts w:asciiTheme="majorHAnsi" w:hAnsiTheme="majorHAnsi" w:cs="Calibri"/>
        </w:rPr>
        <w:t>Learn and use appropriate methods of communication e.g. Makaton. TEACCH in line with the preferred communication methods of the individual students, and specific communication targets highlighted in the Individual Learning Plan.</w:t>
      </w:r>
    </w:p>
    <w:p w:rsidR="009E2B6C" w:rsidRPr="00C225DE" w:rsidRDefault="009E2B6C" w:rsidP="009E2B6C">
      <w:pPr>
        <w:pStyle w:val="ListParagraph"/>
        <w:numPr>
          <w:ilvl w:val="0"/>
          <w:numId w:val="10"/>
        </w:numPr>
        <w:rPr>
          <w:rFonts w:asciiTheme="majorHAnsi" w:hAnsiTheme="majorHAnsi" w:cs="Calibri"/>
        </w:rPr>
      </w:pPr>
      <w:r w:rsidRPr="00C225DE">
        <w:rPr>
          <w:rFonts w:asciiTheme="majorHAnsi" w:hAnsiTheme="majorHAnsi" w:cs="Calibri"/>
        </w:rPr>
        <w:t>Ensure that the personal belongings of students are treated with respect.</w:t>
      </w:r>
    </w:p>
    <w:p w:rsidR="009E2B6C" w:rsidRPr="00C225DE" w:rsidRDefault="009E2B6C" w:rsidP="009E2B6C">
      <w:pPr>
        <w:pStyle w:val="ListParagraph"/>
        <w:numPr>
          <w:ilvl w:val="0"/>
          <w:numId w:val="10"/>
        </w:numPr>
        <w:rPr>
          <w:rFonts w:asciiTheme="majorHAnsi" w:hAnsiTheme="majorHAnsi" w:cs="Calibri"/>
        </w:rPr>
      </w:pPr>
      <w:r w:rsidRPr="00C225DE">
        <w:rPr>
          <w:rFonts w:asciiTheme="majorHAnsi" w:hAnsiTheme="majorHAnsi" w:cs="Calibri"/>
        </w:rPr>
        <w:t xml:space="preserve">Ensure the needs of the students are considered at all times, taking into consideration their autism and any other sensory, physical or learning additional needs. </w:t>
      </w:r>
    </w:p>
    <w:p w:rsidR="009E2B6C" w:rsidRPr="00C225DE" w:rsidRDefault="009E2B6C" w:rsidP="009E2B6C">
      <w:pPr>
        <w:pStyle w:val="ListParagraph"/>
        <w:numPr>
          <w:ilvl w:val="0"/>
          <w:numId w:val="10"/>
        </w:numPr>
        <w:rPr>
          <w:rFonts w:asciiTheme="majorHAnsi" w:hAnsiTheme="majorHAnsi" w:cs="Calibri"/>
        </w:rPr>
      </w:pPr>
      <w:r w:rsidRPr="00C225DE">
        <w:rPr>
          <w:rFonts w:asciiTheme="majorHAnsi" w:hAnsiTheme="majorHAnsi" w:cs="Calibri"/>
        </w:rPr>
        <w:t>As far as possible, ensure that students are involved and informed about aspects of their life within the flat and the local community.</w:t>
      </w:r>
    </w:p>
    <w:p w:rsidR="009E2B6C" w:rsidRPr="00C225DE" w:rsidRDefault="009E2B6C" w:rsidP="009E2B6C">
      <w:pPr>
        <w:pStyle w:val="ListParagraph"/>
        <w:numPr>
          <w:ilvl w:val="0"/>
          <w:numId w:val="10"/>
        </w:numPr>
        <w:rPr>
          <w:rFonts w:asciiTheme="majorHAnsi" w:hAnsiTheme="majorHAnsi" w:cs="Calibri"/>
        </w:rPr>
      </w:pPr>
      <w:r w:rsidRPr="00C225DE">
        <w:rPr>
          <w:rFonts w:asciiTheme="majorHAnsi" w:hAnsiTheme="majorHAnsi" w:cs="Calibri"/>
        </w:rPr>
        <w:t>Develop constructive relationships with students to enhance their confidence, personal development and general sense of wellbeing.</w:t>
      </w:r>
    </w:p>
    <w:p w:rsidR="009E2B6C" w:rsidRPr="00C225DE" w:rsidRDefault="009E2B6C" w:rsidP="009E2B6C">
      <w:pPr>
        <w:pStyle w:val="ListParagraph"/>
        <w:numPr>
          <w:ilvl w:val="0"/>
          <w:numId w:val="10"/>
        </w:numPr>
        <w:rPr>
          <w:rFonts w:asciiTheme="majorHAnsi" w:hAnsiTheme="majorHAnsi" w:cs="Calibri"/>
        </w:rPr>
      </w:pPr>
      <w:r w:rsidRPr="00C225DE">
        <w:rPr>
          <w:rFonts w:asciiTheme="majorHAnsi" w:hAnsiTheme="majorHAnsi" w:cs="Calibri"/>
        </w:rPr>
        <w:t>Accompany students to appointments, meetings, reviews and other services as required.</w:t>
      </w:r>
    </w:p>
    <w:p w:rsidR="009E2B6C" w:rsidRPr="00C225DE" w:rsidRDefault="009E2B6C" w:rsidP="009E2B6C">
      <w:pPr>
        <w:pStyle w:val="ListParagraph"/>
        <w:numPr>
          <w:ilvl w:val="0"/>
          <w:numId w:val="10"/>
        </w:numPr>
        <w:rPr>
          <w:rFonts w:asciiTheme="majorHAnsi" w:hAnsiTheme="majorHAnsi" w:cs="Calibri"/>
        </w:rPr>
      </w:pPr>
      <w:r w:rsidRPr="00C225DE">
        <w:rPr>
          <w:rFonts w:asciiTheme="majorHAnsi" w:hAnsiTheme="majorHAnsi" w:cs="Calibri"/>
        </w:rPr>
        <w:t>Ensure that students are safe, healthy, well-nourished and dressed appropriately.</w:t>
      </w:r>
    </w:p>
    <w:p w:rsidR="009E2B6C" w:rsidRPr="00C225DE" w:rsidRDefault="009E2B6C" w:rsidP="009E2B6C">
      <w:pPr>
        <w:pStyle w:val="ListParagraph"/>
        <w:numPr>
          <w:ilvl w:val="0"/>
          <w:numId w:val="10"/>
        </w:numPr>
        <w:rPr>
          <w:rFonts w:asciiTheme="majorHAnsi" w:hAnsiTheme="majorHAnsi" w:cs="Calibri"/>
        </w:rPr>
      </w:pPr>
      <w:r w:rsidRPr="00C225DE">
        <w:rPr>
          <w:rFonts w:asciiTheme="majorHAnsi" w:hAnsiTheme="majorHAnsi" w:cs="Calibri"/>
        </w:rPr>
        <w:t>Together with students and members of the staff team, assess, plan, implement and evaluate individual support/care plans in order to enhance and maximise the capabilities and independence of the students in line with the school mission.</w:t>
      </w:r>
    </w:p>
    <w:p w:rsidR="009E2B6C" w:rsidRPr="00C225DE" w:rsidRDefault="009E2B6C" w:rsidP="009E2B6C">
      <w:pPr>
        <w:pStyle w:val="ListParagraph"/>
        <w:numPr>
          <w:ilvl w:val="0"/>
          <w:numId w:val="10"/>
        </w:numPr>
        <w:rPr>
          <w:rFonts w:asciiTheme="majorHAnsi" w:hAnsiTheme="majorHAnsi" w:cs="Calibri"/>
        </w:rPr>
      </w:pPr>
      <w:r w:rsidRPr="00C225DE">
        <w:rPr>
          <w:rFonts w:asciiTheme="majorHAnsi" w:hAnsiTheme="majorHAnsi" w:cs="Calibri"/>
        </w:rPr>
        <w:t>In line with statutory requirements and following good practice, write student and associated reports.</w:t>
      </w:r>
    </w:p>
    <w:p w:rsidR="009E2B6C" w:rsidRPr="00C225DE" w:rsidRDefault="009E2B6C" w:rsidP="009E2B6C">
      <w:pPr>
        <w:pStyle w:val="ListParagraph"/>
        <w:numPr>
          <w:ilvl w:val="0"/>
          <w:numId w:val="10"/>
        </w:numPr>
        <w:rPr>
          <w:rFonts w:asciiTheme="majorHAnsi" w:hAnsiTheme="majorHAnsi" w:cs="Calibri"/>
        </w:rPr>
      </w:pPr>
      <w:r w:rsidRPr="00C225DE">
        <w:rPr>
          <w:rFonts w:asciiTheme="majorHAnsi" w:hAnsiTheme="majorHAnsi" w:cs="Calibri"/>
        </w:rPr>
        <w:t>Directly participate in meeting the personal and physical needs of the students. This may include going swimming and going for walks etc.</w:t>
      </w:r>
    </w:p>
    <w:p w:rsidR="009E2B6C" w:rsidRPr="00C225DE" w:rsidRDefault="009E2B6C" w:rsidP="009E2B6C">
      <w:pPr>
        <w:pStyle w:val="ListParagraph"/>
        <w:numPr>
          <w:ilvl w:val="0"/>
          <w:numId w:val="10"/>
        </w:numPr>
        <w:rPr>
          <w:rFonts w:asciiTheme="majorHAnsi" w:hAnsiTheme="majorHAnsi" w:cs="Calibri"/>
        </w:rPr>
      </w:pPr>
      <w:r w:rsidRPr="00C225DE">
        <w:rPr>
          <w:rFonts w:asciiTheme="majorHAnsi" w:hAnsiTheme="majorHAnsi" w:cs="Calibri"/>
        </w:rPr>
        <w:t>Assist in planning and pursuing agreed strategies to support and alleviate behaviour that presents challenge.</w:t>
      </w:r>
    </w:p>
    <w:p w:rsidR="009E2B6C" w:rsidRPr="00C225DE" w:rsidRDefault="009E2B6C" w:rsidP="009E2B6C">
      <w:pPr>
        <w:pStyle w:val="ListParagraph"/>
        <w:numPr>
          <w:ilvl w:val="0"/>
          <w:numId w:val="10"/>
        </w:numPr>
        <w:rPr>
          <w:rFonts w:asciiTheme="majorHAnsi" w:hAnsiTheme="majorHAnsi" w:cs="Calibri"/>
        </w:rPr>
      </w:pPr>
      <w:r w:rsidRPr="00C225DE">
        <w:rPr>
          <w:rFonts w:asciiTheme="majorHAnsi" w:hAnsiTheme="majorHAnsi" w:cs="Calibri"/>
        </w:rPr>
        <w:t xml:space="preserve">Maintain all records e.g., </w:t>
      </w:r>
      <w:r w:rsidR="00356B5F">
        <w:rPr>
          <w:rFonts w:asciiTheme="majorHAnsi" w:hAnsiTheme="majorHAnsi" w:cs="Calibri"/>
        </w:rPr>
        <w:t>safeguarding concern records</w:t>
      </w:r>
      <w:r w:rsidRPr="00C225DE">
        <w:rPr>
          <w:rFonts w:asciiTheme="majorHAnsi" w:hAnsiTheme="majorHAnsi" w:cs="Calibri"/>
        </w:rPr>
        <w:t xml:space="preserve">, </w:t>
      </w:r>
      <w:r w:rsidR="00356B5F">
        <w:rPr>
          <w:rFonts w:asciiTheme="majorHAnsi" w:hAnsiTheme="majorHAnsi" w:cs="Calibri"/>
        </w:rPr>
        <w:t xml:space="preserve">well-being incidents, </w:t>
      </w:r>
      <w:r w:rsidRPr="00C225DE">
        <w:rPr>
          <w:rFonts w:asciiTheme="majorHAnsi" w:hAnsiTheme="majorHAnsi" w:cs="Calibri"/>
        </w:rPr>
        <w:t>physical interventions, accidents etc.</w:t>
      </w:r>
    </w:p>
    <w:p w:rsidR="009E2B6C" w:rsidRPr="00C225DE" w:rsidRDefault="009E2B6C" w:rsidP="009E2B6C">
      <w:pPr>
        <w:pStyle w:val="ListParagraph"/>
        <w:numPr>
          <w:ilvl w:val="0"/>
          <w:numId w:val="10"/>
        </w:numPr>
        <w:rPr>
          <w:rFonts w:asciiTheme="majorHAnsi" w:hAnsiTheme="majorHAnsi" w:cs="Calibri"/>
        </w:rPr>
      </w:pPr>
      <w:r w:rsidRPr="00C225DE">
        <w:rPr>
          <w:rFonts w:asciiTheme="majorHAnsi" w:hAnsiTheme="majorHAnsi" w:cs="Calibri"/>
        </w:rPr>
        <w:t xml:space="preserve">Enable students to maintain contact with their family and friends as appropriate and encourage new relationships to develop from accessing </w:t>
      </w:r>
      <w:r w:rsidR="00356B5F" w:rsidRPr="00C225DE">
        <w:rPr>
          <w:rFonts w:asciiTheme="majorHAnsi" w:hAnsiTheme="majorHAnsi" w:cs="Calibri"/>
        </w:rPr>
        <w:t>community-based</w:t>
      </w:r>
      <w:r w:rsidRPr="00C225DE">
        <w:rPr>
          <w:rFonts w:asciiTheme="majorHAnsi" w:hAnsiTheme="majorHAnsi" w:cs="Calibri"/>
        </w:rPr>
        <w:t xml:space="preserve"> activities</w:t>
      </w:r>
    </w:p>
    <w:p w:rsidR="009E2B6C" w:rsidRDefault="009E2B6C" w:rsidP="009E2B6C">
      <w:pPr>
        <w:pStyle w:val="ListParagraph"/>
        <w:numPr>
          <w:ilvl w:val="0"/>
          <w:numId w:val="10"/>
        </w:numPr>
        <w:rPr>
          <w:rFonts w:asciiTheme="majorHAnsi" w:hAnsiTheme="majorHAnsi" w:cs="Calibri"/>
        </w:rPr>
      </w:pPr>
      <w:r w:rsidRPr="00C225DE">
        <w:rPr>
          <w:rFonts w:asciiTheme="majorHAnsi" w:hAnsiTheme="majorHAnsi" w:cs="Calibri"/>
        </w:rPr>
        <w:t>Participate in key worker responsibilities as delegated.</w:t>
      </w:r>
    </w:p>
    <w:p w:rsidR="009E2B6C" w:rsidRPr="00456484" w:rsidRDefault="009E2B6C" w:rsidP="009E2B6C">
      <w:pPr>
        <w:pStyle w:val="Heading2"/>
      </w:pPr>
      <w:r w:rsidRPr="00456484">
        <w:t>Teamwork</w:t>
      </w:r>
    </w:p>
    <w:p w:rsidR="009E2B6C" w:rsidRPr="00825ED4" w:rsidRDefault="009E2B6C" w:rsidP="009E2B6C">
      <w:pPr>
        <w:pStyle w:val="ListParagraph"/>
        <w:numPr>
          <w:ilvl w:val="0"/>
          <w:numId w:val="10"/>
        </w:numPr>
        <w:rPr>
          <w:rFonts w:asciiTheme="majorHAnsi" w:hAnsiTheme="majorHAnsi" w:cs="Calibri"/>
        </w:rPr>
      </w:pPr>
      <w:r w:rsidRPr="00825ED4">
        <w:rPr>
          <w:rFonts w:asciiTheme="majorHAnsi" w:hAnsiTheme="majorHAnsi" w:cs="Calibri"/>
        </w:rPr>
        <w:t>Participate in promoting a team approach at all times.</w:t>
      </w:r>
    </w:p>
    <w:p w:rsidR="009E2B6C" w:rsidRPr="00825ED4" w:rsidRDefault="009E2B6C" w:rsidP="009E2B6C">
      <w:pPr>
        <w:pStyle w:val="ListParagraph"/>
        <w:numPr>
          <w:ilvl w:val="0"/>
          <w:numId w:val="10"/>
        </w:numPr>
        <w:rPr>
          <w:rFonts w:asciiTheme="majorHAnsi" w:hAnsiTheme="majorHAnsi" w:cs="Calibri"/>
        </w:rPr>
      </w:pPr>
      <w:r w:rsidRPr="00825ED4">
        <w:rPr>
          <w:rFonts w:asciiTheme="majorHAnsi" w:hAnsiTheme="majorHAnsi" w:cs="Calibri"/>
        </w:rPr>
        <w:t xml:space="preserve">Be polite, courteous and supportive to all team members following School </w:t>
      </w:r>
      <w:r>
        <w:rPr>
          <w:rFonts w:asciiTheme="majorHAnsi" w:hAnsiTheme="majorHAnsi" w:cs="Calibri"/>
        </w:rPr>
        <w:t>Professional B</w:t>
      </w:r>
      <w:r w:rsidRPr="00825ED4">
        <w:rPr>
          <w:rFonts w:asciiTheme="majorHAnsi" w:hAnsiTheme="majorHAnsi" w:cs="Calibri"/>
        </w:rPr>
        <w:t>ehaviours policy.</w:t>
      </w:r>
    </w:p>
    <w:p w:rsidR="009E2B6C" w:rsidRPr="00825ED4" w:rsidRDefault="009E2B6C" w:rsidP="009E2B6C">
      <w:pPr>
        <w:pStyle w:val="ListParagraph"/>
        <w:numPr>
          <w:ilvl w:val="0"/>
          <w:numId w:val="10"/>
        </w:numPr>
        <w:rPr>
          <w:rFonts w:asciiTheme="majorHAnsi" w:hAnsiTheme="majorHAnsi" w:cs="Calibri"/>
        </w:rPr>
      </w:pPr>
      <w:r w:rsidRPr="00825ED4">
        <w:rPr>
          <w:rFonts w:asciiTheme="majorHAnsi" w:hAnsiTheme="majorHAnsi" w:cs="Calibri"/>
        </w:rPr>
        <w:t>Be flexible in accordance with the needs of the weekly rota.</w:t>
      </w:r>
    </w:p>
    <w:p w:rsidR="009E2B6C" w:rsidRPr="00825ED4" w:rsidRDefault="009E2B6C" w:rsidP="009E2B6C">
      <w:pPr>
        <w:pStyle w:val="ListParagraph"/>
        <w:numPr>
          <w:ilvl w:val="0"/>
          <w:numId w:val="10"/>
        </w:numPr>
        <w:rPr>
          <w:rFonts w:asciiTheme="majorHAnsi" w:hAnsiTheme="majorHAnsi" w:cs="Calibri"/>
        </w:rPr>
      </w:pPr>
      <w:r w:rsidRPr="00825ED4">
        <w:rPr>
          <w:rFonts w:asciiTheme="majorHAnsi" w:hAnsiTheme="majorHAnsi" w:cs="Calibri"/>
        </w:rPr>
        <w:t>Be available to cover leave (sickness, annual, etc.).</w:t>
      </w:r>
    </w:p>
    <w:p w:rsidR="009E2B6C" w:rsidRPr="00825ED4" w:rsidRDefault="009E2B6C" w:rsidP="009E2B6C">
      <w:pPr>
        <w:pStyle w:val="ListParagraph"/>
        <w:numPr>
          <w:ilvl w:val="0"/>
          <w:numId w:val="10"/>
        </w:numPr>
        <w:rPr>
          <w:rFonts w:asciiTheme="majorHAnsi" w:hAnsiTheme="majorHAnsi" w:cs="Calibri"/>
        </w:rPr>
      </w:pPr>
      <w:r w:rsidRPr="00825ED4">
        <w:rPr>
          <w:rFonts w:asciiTheme="majorHAnsi" w:hAnsiTheme="majorHAnsi" w:cs="Calibri"/>
        </w:rPr>
        <w:t>Work in accordance with training and agreed policies, practices and procedures.</w:t>
      </w:r>
    </w:p>
    <w:p w:rsidR="009E2B6C" w:rsidRPr="00825ED4" w:rsidRDefault="009E2B6C" w:rsidP="009E2B6C">
      <w:pPr>
        <w:pStyle w:val="ListParagraph"/>
        <w:numPr>
          <w:ilvl w:val="0"/>
          <w:numId w:val="10"/>
        </w:numPr>
        <w:rPr>
          <w:rFonts w:asciiTheme="majorHAnsi" w:hAnsiTheme="majorHAnsi" w:cs="Calibri"/>
        </w:rPr>
      </w:pPr>
      <w:r w:rsidRPr="00825ED4">
        <w:rPr>
          <w:rFonts w:asciiTheme="majorHAnsi" w:hAnsiTheme="majorHAnsi" w:cs="Calibri"/>
        </w:rPr>
        <w:lastRenderedPageBreak/>
        <w:t>Participate in and contribute to staff meetings.</w:t>
      </w:r>
    </w:p>
    <w:p w:rsidR="009E2B6C" w:rsidRPr="00825ED4" w:rsidRDefault="009E2B6C" w:rsidP="009E2B6C">
      <w:pPr>
        <w:pStyle w:val="ListParagraph"/>
        <w:numPr>
          <w:ilvl w:val="0"/>
          <w:numId w:val="10"/>
        </w:numPr>
        <w:rPr>
          <w:rFonts w:asciiTheme="majorHAnsi" w:hAnsiTheme="majorHAnsi" w:cs="Calibri"/>
        </w:rPr>
      </w:pPr>
      <w:r w:rsidRPr="00825ED4">
        <w:rPr>
          <w:rFonts w:asciiTheme="majorHAnsi" w:hAnsiTheme="majorHAnsi" w:cs="Calibri"/>
        </w:rPr>
        <w:t>Support colleagues in difficult or potentially difficult situations within the school and in the wider community.</w:t>
      </w:r>
    </w:p>
    <w:p w:rsidR="009E2B6C" w:rsidRPr="00825ED4" w:rsidRDefault="009E2B6C" w:rsidP="009E2B6C">
      <w:pPr>
        <w:pStyle w:val="ListParagraph"/>
        <w:numPr>
          <w:ilvl w:val="0"/>
          <w:numId w:val="10"/>
        </w:numPr>
        <w:rPr>
          <w:rFonts w:asciiTheme="majorHAnsi" w:hAnsiTheme="majorHAnsi" w:cs="Calibri"/>
        </w:rPr>
      </w:pPr>
      <w:r w:rsidRPr="00825ED4">
        <w:rPr>
          <w:rFonts w:asciiTheme="majorHAnsi" w:hAnsiTheme="majorHAnsi" w:cs="Calibri"/>
        </w:rPr>
        <w:t>Ensure issues of concern are elevated to a more knowledgeable member of staff if the situation requires specific expertise.</w:t>
      </w:r>
    </w:p>
    <w:p w:rsidR="009E2B6C" w:rsidRPr="00456484" w:rsidRDefault="009E2B6C" w:rsidP="009E2B6C">
      <w:pPr>
        <w:pStyle w:val="Heading2"/>
      </w:pPr>
      <w:r w:rsidRPr="00456484">
        <w:t>Personal Development</w:t>
      </w:r>
    </w:p>
    <w:p w:rsidR="009E2B6C" w:rsidRPr="00825ED4" w:rsidRDefault="009E2B6C" w:rsidP="009E2B6C">
      <w:pPr>
        <w:pStyle w:val="ListParagraph"/>
        <w:numPr>
          <w:ilvl w:val="0"/>
          <w:numId w:val="10"/>
        </w:numPr>
        <w:rPr>
          <w:rFonts w:asciiTheme="majorHAnsi" w:hAnsiTheme="majorHAnsi" w:cs="Calibri"/>
        </w:rPr>
      </w:pPr>
      <w:r w:rsidRPr="00825ED4">
        <w:rPr>
          <w:rFonts w:asciiTheme="majorHAnsi" w:hAnsiTheme="majorHAnsi" w:cs="Calibri"/>
        </w:rPr>
        <w:t>Attend supervision and appraisal meetings and have a willingness to be accountable and develop as a valued team member.</w:t>
      </w:r>
    </w:p>
    <w:p w:rsidR="009E2B6C" w:rsidRPr="00AB4064" w:rsidRDefault="009E2B6C" w:rsidP="009E2B6C">
      <w:pPr>
        <w:pStyle w:val="ListParagraph"/>
        <w:numPr>
          <w:ilvl w:val="0"/>
          <w:numId w:val="9"/>
        </w:numPr>
        <w:rPr>
          <w:rFonts w:asciiTheme="majorHAnsi" w:hAnsiTheme="majorHAnsi" w:cstheme="minorHAnsi"/>
          <w:szCs w:val="24"/>
        </w:rPr>
      </w:pPr>
      <w:r w:rsidRPr="00AB4064">
        <w:rPr>
          <w:rFonts w:asciiTheme="majorHAnsi" w:hAnsiTheme="majorHAnsi" w:cstheme="minorHAnsi"/>
          <w:szCs w:val="24"/>
        </w:rPr>
        <w:t xml:space="preserve">To undertake training as required, all mandatory training is complete, current and you remain compliant with all national and local requirements. This will include attending staff development </w:t>
      </w:r>
      <w:r w:rsidR="00356B5F">
        <w:rPr>
          <w:rFonts w:asciiTheme="majorHAnsi" w:hAnsiTheme="majorHAnsi" w:cstheme="minorHAnsi"/>
          <w:szCs w:val="24"/>
        </w:rPr>
        <w:t>days.</w:t>
      </w:r>
    </w:p>
    <w:p w:rsidR="009E2B6C" w:rsidRPr="00456484" w:rsidRDefault="009E2B6C" w:rsidP="009E2B6C">
      <w:pPr>
        <w:pStyle w:val="Heading2"/>
      </w:pPr>
      <w:r w:rsidRPr="00456484">
        <w:t>General</w:t>
      </w:r>
    </w:p>
    <w:p w:rsidR="009E2B6C" w:rsidRPr="00825ED4" w:rsidRDefault="009E2B6C" w:rsidP="009E2B6C">
      <w:pPr>
        <w:pStyle w:val="ListParagraph"/>
        <w:numPr>
          <w:ilvl w:val="0"/>
          <w:numId w:val="10"/>
        </w:numPr>
        <w:rPr>
          <w:rFonts w:asciiTheme="majorHAnsi" w:hAnsiTheme="majorHAnsi" w:cs="Calibri"/>
        </w:rPr>
      </w:pPr>
      <w:r w:rsidRPr="00825ED4">
        <w:rPr>
          <w:rFonts w:asciiTheme="majorHAnsi" w:hAnsiTheme="majorHAnsi" w:cs="Calibri"/>
        </w:rPr>
        <w:t>Work to agreed standards in line with School policies and procedures.</w:t>
      </w:r>
    </w:p>
    <w:p w:rsidR="009E2B6C" w:rsidRPr="00825ED4" w:rsidRDefault="009E2B6C" w:rsidP="009E2B6C">
      <w:pPr>
        <w:pStyle w:val="ListParagraph"/>
        <w:numPr>
          <w:ilvl w:val="0"/>
          <w:numId w:val="10"/>
        </w:numPr>
        <w:rPr>
          <w:rFonts w:asciiTheme="majorHAnsi" w:hAnsiTheme="majorHAnsi" w:cs="Calibri"/>
        </w:rPr>
      </w:pPr>
      <w:r w:rsidRPr="00825ED4">
        <w:rPr>
          <w:rFonts w:asciiTheme="majorHAnsi" w:hAnsiTheme="majorHAnsi" w:cs="Calibri"/>
        </w:rPr>
        <w:t>Have a flexible attitude to working arrangements.</w:t>
      </w:r>
    </w:p>
    <w:p w:rsidR="009E2B6C" w:rsidRPr="00825ED4" w:rsidRDefault="009E2B6C" w:rsidP="009E2B6C">
      <w:pPr>
        <w:pStyle w:val="ListParagraph"/>
        <w:numPr>
          <w:ilvl w:val="0"/>
          <w:numId w:val="10"/>
        </w:numPr>
        <w:rPr>
          <w:rFonts w:asciiTheme="majorHAnsi" w:hAnsiTheme="majorHAnsi" w:cs="Calibri"/>
        </w:rPr>
      </w:pPr>
      <w:r w:rsidRPr="00825ED4">
        <w:rPr>
          <w:rFonts w:asciiTheme="majorHAnsi" w:hAnsiTheme="majorHAnsi" w:cs="Calibri"/>
        </w:rPr>
        <w:t>Any other duties as reasonably requested, relative to the objectives of the post.</w:t>
      </w:r>
    </w:p>
    <w:p w:rsidR="009E2B6C" w:rsidRPr="00F76178" w:rsidRDefault="009E2B6C" w:rsidP="009E2B6C">
      <w:pPr>
        <w:pStyle w:val="ListParagraph"/>
        <w:numPr>
          <w:ilvl w:val="0"/>
          <w:numId w:val="10"/>
        </w:numPr>
        <w:rPr>
          <w:rFonts w:asciiTheme="majorHAnsi" w:hAnsiTheme="majorHAnsi" w:cs="Calibri"/>
        </w:rPr>
      </w:pPr>
      <w:r w:rsidRPr="00825ED4">
        <w:rPr>
          <w:rFonts w:asciiTheme="majorHAnsi" w:hAnsiTheme="majorHAnsi" w:cs="Calibri"/>
        </w:rPr>
        <w:t>This is an outline of the post-holder’s duties and responsibilities but it is not an exhaustive list and may change from time to time to meet the changing needs of the School.</w:t>
      </w:r>
    </w:p>
    <w:p w:rsidR="009E2B6C" w:rsidRPr="00AB4064" w:rsidRDefault="009E2B6C" w:rsidP="009E2B6C">
      <w:pPr>
        <w:pStyle w:val="ListParagraph"/>
        <w:numPr>
          <w:ilvl w:val="0"/>
          <w:numId w:val="9"/>
        </w:numPr>
        <w:rPr>
          <w:rFonts w:asciiTheme="majorHAnsi" w:hAnsiTheme="majorHAnsi" w:cstheme="minorHAnsi"/>
          <w:szCs w:val="24"/>
        </w:rPr>
      </w:pPr>
      <w:r w:rsidRPr="00AB4064">
        <w:rPr>
          <w:rFonts w:asciiTheme="majorHAnsi" w:hAnsiTheme="majorHAnsi" w:cstheme="minorHAnsi"/>
          <w:szCs w:val="24"/>
        </w:rPr>
        <w:t>Any other duties as reasonably requested, relative to the objectives of the post.</w:t>
      </w:r>
    </w:p>
    <w:p w:rsidR="009E2B6C" w:rsidRPr="006662D9" w:rsidRDefault="009E2B6C" w:rsidP="009E2B6C">
      <w:pPr>
        <w:pStyle w:val="Heading2"/>
      </w:pPr>
      <w:r w:rsidRPr="006662D9">
        <w:t>Staff Development Days: Attendance Requirements</w:t>
      </w:r>
    </w:p>
    <w:p w:rsidR="009E2B6C" w:rsidRPr="00AB4064" w:rsidRDefault="009E2B6C" w:rsidP="009E2B6C">
      <w:pPr>
        <w:rPr>
          <w:rFonts w:asciiTheme="majorHAnsi" w:hAnsiTheme="majorHAnsi" w:cstheme="minorHAnsi"/>
          <w:szCs w:val="24"/>
        </w:rPr>
      </w:pPr>
      <w:r w:rsidRPr="00AB4064">
        <w:rPr>
          <w:rFonts w:asciiTheme="majorHAnsi" w:hAnsiTheme="majorHAnsi" w:cstheme="minorHAnsi"/>
          <w:szCs w:val="24"/>
        </w:rPr>
        <w:t xml:space="preserve">The </w:t>
      </w:r>
      <w:r>
        <w:rPr>
          <w:rFonts w:asciiTheme="majorHAnsi" w:hAnsiTheme="majorHAnsi" w:cstheme="minorHAnsi"/>
          <w:szCs w:val="24"/>
        </w:rPr>
        <w:t>School</w:t>
      </w:r>
      <w:r w:rsidRPr="00AB4064">
        <w:rPr>
          <w:rFonts w:asciiTheme="majorHAnsi" w:hAnsiTheme="majorHAnsi" w:cstheme="minorHAnsi"/>
          <w:szCs w:val="24"/>
        </w:rPr>
        <w:t xml:space="preserve"> allocates 5 days per year as for the purpose of </w:t>
      </w:r>
      <w:r>
        <w:rPr>
          <w:rFonts w:asciiTheme="majorHAnsi" w:hAnsiTheme="majorHAnsi" w:cstheme="minorHAnsi"/>
          <w:szCs w:val="24"/>
        </w:rPr>
        <w:t>School</w:t>
      </w:r>
      <w:r w:rsidRPr="00AB4064">
        <w:rPr>
          <w:rFonts w:asciiTheme="majorHAnsi" w:hAnsiTheme="majorHAnsi" w:cstheme="minorHAnsi"/>
          <w:szCs w:val="24"/>
        </w:rPr>
        <w:t xml:space="preserve"> improvement through </w:t>
      </w:r>
      <w:r>
        <w:rPr>
          <w:rFonts w:asciiTheme="majorHAnsi" w:hAnsiTheme="majorHAnsi" w:cstheme="minorHAnsi"/>
          <w:szCs w:val="24"/>
        </w:rPr>
        <w:t>School</w:t>
      </w:r>
      <w:r w:rsidRPr="00AB4064">
        <w:rPr>
          <w:rFonts w:asciiTheme="majorHAnsi" w:hAnsiTheme="majorHAnsi" w:cstheme="minorHAnsi"/>
          <w:szCs w:val="24"/>
        </w:rPr>
        <w:t>/staff development. The requirement to attend Staff Development Days is incorporated into the contracts of all directly employed staff. This includes mandatory training, as detailed below, and core training.</w:t>
      </w:r>
    </w:p>
    <w:p w:rsidR="009E2B6C" w:rsidRPr="00AB4064" w:rsidRDefault="009E2B6C" w:rsidP="009E2B6C">
      <w:pPr>
        <w:rPr>
          <w:rFonts w:asciiTheme="majorHAnsi" w:hAnsiTheme="majorHAnsi" w:cstheme="minorHAnsi"/>
          <w:szCs w:val="24"/>
        </w:rPr>
      </w:pPr>
      <w:r w:rsidRPr="00AB4064">
        <w:rPr>
          <w:rFonts w:asciiTheme="majorHAnsi" w:hAnsiTheme="majorHAnsi" w:cstheme="minorHAnsi"/>
          <w:szCs w:val="24"/>
        </w:rPr>
        <w:t>Core training includes such courses as Autism Awareness, Behaviour Management, Makaton, First Aid etc.</w:t>
      </w:r>
    </w:p>
    <w:p w:rsidR="009E2B6C" w:rsidRPr="006662D9" w:rsidRDefault="009E2B6C" w:rsidP="009E2B6C">
      <w:pPr>
        <w:pStyle w:val="Heading2"/>
      </w:pPr>
      <w:r w:rsidRPr="006662D9">
        <w:t>Mandatory training</w:t>
      </w:r>
      <w:r>
        <w:t>.</w:t>
      </w:r>
    </w:p>
    <w:p w:rsidR="009E2B6C" w:rsidRPr="00AB4064" w:rsidRDefault="009E2B6C" w:rsidP="009E2B6C">
      <w:pPr>
        <w:rPr>
          <w:rFonts w:asciiTheme="majorHAnsi" w:hAnsiTheme="majorHAnsi" w:cstheme="minorHAnsi"/>
          <w:szCs w:val="24"/>
        </w:rPr>
      </w:pPr>
      <w:r w:rsidRPr="00AB4064">
        <w:rPr>
          <w:rFonts w:asciiTheme="majorHAnsi" w:hAnsiTheme="majorHAnsi" w:cstheme="minorHAnsi"/>
          <w:szCs w:val="24"/>
        </w:rPr>
        <w:t>Proact-</w:t>
      </w:r>
      <w:proofErr w:type="spellStart"/>
      <w:r w:rsidRPr="00AB4064">
        <w:rPr>
          <w:rFonts w:asciiTheme="majorHAnsi" w:hAnsiTheme="majorHAnsi" w:cstheme="minorHAnsi"/>
          <w:szCs w:val="24"/>
        </w:rPr>
        <w:t>SCIPr</w:t>
      </w:r>
      <w:proofErr w:type="spellEnd"/>
      <w:r w:rsidRPr="00AB4064">
        <w:rPr>
          <w:rFonts w:asciiTheme="majorHAnsi" w:hAnsiTheme="majorHAnsi" w:cstheme="minorHAnsi"/>
          <w:szCs w:val="24"/>
        </w:rPr>
        <w:t>-UK® training and Child Protection training are included as an integral part of Staff Development Days throughout the year.  The requirements for this mandatory training are:</w:t>
      </w:r>
    </w:p>
    <w:p w:rsidR="009E2B6C" w:rsidRPr="00AB4064" w:rsidRDefault="009E2B6C" w:rsidP="009E2B6C">
      <w:pPr>
        <w:pStyle w:val="ListParagraph"/>
        <w:numPr>
          <w:ilvl w:val="0"/>
          <w:numId w:val="8"/>
        </w:numPr>
        <w:rPr>
          <w:rFonts w:asciiTheme="majorHAnsi" w:hAnsiTheme="majorHAnsi" w:cstheme="minorHAnsi"/>
          <w:szCs w:val="24"/>
        </w:rPr>
      </w:pPr>
      <w:r w:rsidRPr="00AB4064">
        <w:rPr>
          <w:rFonts w:asciiTheme="majorHAnsi" w:hAnsiTheme="majorHAnsi" w:cstheme="minorHAnsi"/>
          <w:szCs w:val="24"/>
        </w:rPr>
        <w:t>Proact-</w:t>
      </w:r>
      <w:proofErr w:type="spellStart"/>
      <w:r w:rsidRPr="00AB4064">
        <w:rPr>
          <w:rFonts w:asciiTheme="majorHAnsi" w:hAnsiTheme="majorHAnsi" w:cstheme="minorHAnsi"/>
          <w:szCs w:val="24"/>
        </w:rPr>
        <w:t>SCIPr</w:t>
      </w:r>
      <w:proofErr w:type="spellEnd"/>
      <w:r w:rsidRPr="00AB4064">
        <w:rPr>
          <w:rFonts w:asciiTheme="majorHAnsi" w:hAnsiTheme="majorHAnsi" w:cstheme="minorHAnsi"/>
          <w:szCs w:val="24"/>
        </w:rPr>
        <w:t>-UK®: All staff to attend a course every year linked to their role.</w:t>
      </w:r>
    </w:p>
    <w:p w:rsidR="009E2B6C" w:rsidRPr="00AB4064" w:rsidRDefault="009E2B6C" w:rsidP="009E2B6C">
      <w:pPr>
        <w:pStyle w:val="ListParagraph"/>
        <w:numPr>
          <w:ilvl w:val="0"/>
          <w:numId w:val="8"/>
        </w:numPr>
        <w:rPr>
          <w:rFonts w:asciiTheme="majorHAnsi" w:hAnsiTheme="majorHAnsi" w:cstheme="minorHAnsi"/>
          <w:szCs w:val="24"/>
        </w:rPr>
      </w:pPr>
      <w:r w:rsidRPr="00AB4064">
        <w:rPr>
          <w:rFonts w:asciiTheme="majorHAnsi" w:hAnsiTheme="majorHAnsi" w:cstheme="minorHAnsi"/>
          <w:szCs w:val="24"/>
        </w:rPr>
        <w:t>Child Protection: All staff to attend a refresher course every year.</w:t>
      </w:r>
    </w:p>
    <w:p w:rsidR="009E2B6C" w:rsidRPr="009E2B6C" w:rsidRDefault="009E2B6C" w:rsidP="00D566C9">
      <w:pPr>
        <w:pStyle w:val="ListParagraph"/>
        <w:numPr>
          <w:ilvl w:val="0"/>
          <w:numId w:val="8"/>
        </w:numPr>
        <w:rPr>
          <w:rFonts w:asciiTheme="majorHAnsi" w:hAnsiTheme="majorHAnsi" w:cstheme="minorHAnsi"/>
          <w:szCs w:val="24"/>
        </w:rPr>
      </w:pPr>
      <w:r w:rsidRPr="009E2B6C">
        <w:rPr>
          <w:rFonts w:asciiTheme="majorHAnsi" w:hAnsiTheme="majorHAnsi" w:cstheme="minorHAnsi"/>
          <w:szCs w:val="24"/>
        </w:rPr>
        <w:t>Additional mandatory and core training events will be arranged for new staff as required.</w:t>
      </w:r>
    </w:p>
    <w:p w:rsidR="009E2B6C" w:rsidRPr="009E2B6C" w:rsidRDefault="009E2B6C" w:rsidP="009E2B6C">
      <w:pPr>
        <w:spacing w:before="240" w:after="240" w:line="240" w:lineRule="auto"/>
        <w:rPr>
          <w:rFonts w:eastAsia="Arial" w:cstheme="minorHAnsi"/>
          <w:b/>
        </w:rPr>
      </w:pPr>
      <w:r w:rsidRPr="009E2B6C">
        <w:rPr>
          <w:rFonts w:eastAsia="Arial" w:cstheme="minorHAnsi"/>
          <w:b/>
        </w:rPr>
        <w:t xml:space="preserve">Please note, this is illustrative of the general nature and level of responsibility of the role. It is not a comprehensive list of all tasks that the postholder will carry out. The postholder may be required to do other duties appropriate to the level of the role, as directed by the Head of Care or </w:t>
      </w:r>
      <w:proofErr w:type="spellStart"/>
      <w:r w:rsidRPr="009E2B6C">
        <w:rPr>
          <w:rFonts w:eastAsia="Arial" w:cstheme="minorHAnsi"/>
          <w:b/>
        </w:rPr>
        <w:t>Teamleader</w:t>
      </w:r>
      <w:proofErr w:type="spellEnd"/>
      <w:r w:rsidRPr="009E2B6C">
        <w:rPr>
          <w:rFonts w:eastAsia="Arial" w:cstheme="minorHAnsi"/>
          <w:b/>
        </w:rPr>
        <w:t>.</w:t>
      </w:r>
    </w:p>
    <w:p w:rsidR="009E2B6C" w:rsidRPr="009E2B6C" w:rsidRDefault="009E2B6C" w:rsidP="009E2B6C">
      <w:pPr>
        <w:rPr>
          <w:rFonts w:cstheme="minorHAnsi"/>
          <w:szCs w:val="24"/>
        </w:rPr>
      </w:pPr>
      <w:r w:rsidRPr="009E2B6C">
        <w:rPr>
          <w:rFonts w:cstheme="minorHAnsi"/>
          <w:szCs w:val="24"/>
        </w:rPr>
        <w:br w:type="page"/>
      </w:r>
    </w:p>
    <w:p w:rsidR="009E2B6C" w:rsidRDefault="009E2B6C" w:rsidP="009E2B6C">
      <w:pPr>
        <w:pStyle w:val="Heading1"/>
        <w:rPr>
          <w:rFonts w:eastAsia="Arial"/>
        </w:rPr>
      </w:pPr>
      <w:r>
        <w:rPr>
          <w:rFonts w:eastAsia="Arial"/>
        </w:rPr>
        <w:lastRenderedPageBreak/>
        <w:t xml:space="preserve">PERSON SPECIFICATION </w:t>
      </w:r>
    </w:p>
    <w:tbl>
      <w:tblPr>
        <w:tblStyle w:val="TableGrid"/>
        <w:tblW w:w="8957" w:type="dxa"/>
        <w:tblInd w:w="92" w:type="dxa"/>
        <w:tblBorders>
          <w:top w:val="single" w:sz="18" w:space="0" w:color="000000"/>
          <w:left w:val="single" w:sz="18" w:space="0" w:color="000000"/>
          <w:bottom w:val="single" w:sz="18" w:space="0" w:color="000000"/>
          <w:right w:val="single" w:sz="18" w:space="0" w:color="000000"/>
          <w:insideH w:val="single" w:sz="2" w:space="0" w:color="000000"/>
          <w:insideV w:val="single" w:sz="2" w:space="0" w:color="000000"/>
        </w:tblBorders>
        <w:tblLayout w:type="fixed"/>
        <w:tblCellMar>
          <w:top w:w="10" w:type="dxa"/>
          <w:left w:w="40" w:type="dxa"/>
          <w:right w:w="115" w:type="dxa"/>
        </w:tblCellMar>
        <w:tblLook w:val="04A0" w:firstRow="1" w:lastRow="0" w:firstColumn="1" w:lastColumn="0" w:noHBand="0" w:noVBand="1"/>
      </w:tblPr>
      <w:tblGrid>
        <w:gridCol w:w="6548"/>
        <w:gridCol w:w="1204"/>
        <w:gridCol w:w="1205"/>
      </w:tblGrid>
      <w:tr w:rsidR="009E2B6C" w:rsidTr="00AC36B1">
        <w:trPr>
          <w:trHeight w:val="487"/>
        </w:trPr>
        <w:tc>
          <w:tcPr>
            <w:tcW w:w="6548" w:type="dxa"/>
            <w:shd w:val="clear" w:color="auto" w:fill="F3F3F3"/>
            <w:vAlign w:val="center"/>
          </w:tcPr>
          <w:p w:rsidR="009E2B6C" w:rsidRPr="00F16443" w:rsidRDefault="009E2B6C" w:rsidP="00AC36B1">
            <w:pPr>
              <w:rPr>
                <w:rFonts w:asciiTheme="majorHAnsi" w:hAnsiTheme="majorHAnsi"/>
                <w:b/>
              </w:rPr>
            </w:pPr>
            <w:r>
              <w:rPr>
                <w:rFonts w:asciiTheme="majorHAnsi" w:eastAsia="Arial" w:hAnsiTheme="majorHAnsi" w:cs="Arial"/>
                <w:b/>
                <w:color w:val="3F3F3F"/>
                <w:sz w:val="24"/>
              </w:rPr>
              <w:t>Qualifications.</w:t>
            </w:r>
          </w:p>
        </w:tc>
        <w:tc>
          <w:tcPr>
            <w:tcW w:w="1204" w:type="dxa"/>
            <w:shd w:val="clear" w:color="auto" w:fill="F3F3F3"/>
            <w:vAlign w:val="center"/>
          </w:tcPr>
          <w:p w:rsidR="009E2B6C" w:rsidRPr="00EE72C3" w:rsidRDefault="009E2B6C" w:rsidP="00AC36B1">
            <w:pPr>
              <w:jc w:val="center"/>
              <w:rPr>
                <w:rFonts w:asciiTheme="majorHAnsi" w:hAnsiTheme="majorHAnsi"/>
              </w:rPr>
            </w:pPr>
            <w:r>
              <w:rPr>
                <w:rFonts w:asciiTheme="majorHAnsi" w:hAnsiTheme="majorHAnsi"/>
              </w:rPr>
              <w:t>Essential.</w:t>
            </w:r>
          </w:p>
        </w:tc>
        <w:tc>
          <w:tcPr>
            <w:tcW w:w="1205" w:type="dxa"/>
            <w:shd w:val="clear" w:color="auto" w:fill="F3F3F3"/>
            <w:vAlign w:val="center"/>
          </w:tcPr>
          <w:p w:rsidR="009E2B6C" w:rsidRPr="00EE72C3" w:rsidRDefault="009E2B6C" w:rsidP="00AC36B1">
            <w:pPr>
              <w:jc w:val="center"/>
              <w:rPr>
                <w:rFonts w:asciiTheme="majorHAnsi" w:hAnsiTheme="majorHAnsi"/>
              </w:rPr>
            </w:pPr>
            <w:r>
              <w:rPr>
                <w:rFonts w:asciiTheme="majorHAnsi" w:hAnsiTheme="majorHAnsi"/>
              </w:rPr>
              <w:t>Desirable.</w:t>
            </w:r>
          </w:p>
        </w:tc>
      </w:tr>
      <w:tr w:rsidR="009E2B6C" w:rsidTr="00AC36B1">
        <w:trPr>
          <w:trHeight w:val="521"/>
        </w:trPr>
        <w:tc>
          <w:tcPr>
            <w:tcW w:w="6548" w:type="dxa"/>
            <w:tcBorders>
              <w:bottom w:val="single" w:sz="12" w:space="0" w:color="000000"/>
            </w:tcBorders>
            <w:vAlign w:val="center"/>
          </w:tcPr>
          <w:p w:rsidR="009E2B6C" w:rsidRPr="00015402" w:rsidRDefault="009E2B6C" w:rsidP="00AC36B1">
            <w:pPr>
              <w:rPr>
                <w:rFonts w:asciiTheme="majorHAnsi" w:hAnsiTheme="majorHAnsi"/>
              </w:rPr>
            </w:pPr>
            <w:r w:rsidRPr="00015402">
              <w:rPr>
                <w:rFonts w:asciiTheme="majorHAnsi" w:eastAsia="Arial" w:hAnsiTheme="majorHAnsi" w:cs="Arial"/>
                <w:color w:val="3F3F3F"/>
              </w:rPr>
              <w:t>Level 3 Diploma in Residential Child Care or equivalent.</w:t>
            </w:r>
          </w:p>
          <w:p w:rsidR="009E2B6C" w:rsidRPr="00EE72C3" w:rsidRDefault="009E2B6C" w:rsidP="00AC36B1">
            <w:pPr>
              <w:rPr>
                <w:rFonts w:asciiTheme="majorHAnsi" w:hAnsiTheme="majorHAnsi"/>
              </w:rPr>
            </w:pPr>
            <w:r>
              <w:rPr>
                <w:rFonts w:asciiTheme="majorHAnsi" w:eastAsia="Arial" w:hAnsiTheme="majorHAnsi" w:cs="Arial"/>
                <w:color w:val="3F3F3F"/>
              </w:rPr>
              <w:t>(Or commitment to start this qualification within 6</w:t>
            </w:r>
            <w:r w:rsidRPr="00015402">
              <w:rPr>
                <w:rFonts w:asciiTheme="majorHAnsi" w:eastAsia="Arial" w:hAnsiTheme="majorHAnsi" w:cs="Arial"/>
                <w:color w:val="3F3F3F"/>
              </w:rPr>
              <w:t xml:space="preserve"> months).</w:t>
            </w:r>
          </w:p>
        </w:tc>
        <w:tc>
          <w:tcPr>
            <w:tcW w:w="1204" w:type="dxa"/>
            <w:tcBorders>
              <w:bottom w:val="single" w:sz="12" w:space="0" w:color="000000"/>
            </w:tcBorders>
            <w:vAlign w:val="center"/>
          </w:tcPr>
          <w:p w:rsidR="009E2B6C" w:rsidRPr="00F16443" w:rsidRDefault="009E2B6C" w:rsidP="00AC36B1">
            <w:pPr>
              <w:ind w:left="77"/>
              <w:jc w:val="center"/>
              <w:rPr>
                <w:rFonts w:asciiTheme="majorHAnsi" w:hAnsiTheme="majorHAnsi"/>
                <w:b/>
              </w:rPr>
            </w:pPr>
            <w:r w:rsidRPr="00F16443">
              <w:rPr>
                <w:rFonts w:ascii="Agency FB" w:eastAsia="Arial" w:hAnsi="Agency FB" w:cs="Arial"/>
                <w:b/>
                <w:color w:val="00B050"/>
                <w:sz w:val="36"/>
              </w:rPr>
              <w:t>√</w:t>
            </w:r>
          </w:p>
        </w:tc>
        <w:tc>
          <w:tcPr>
            <w:tcW w:w="1205" w:type="dxa"/>
            <w:tcBorders>
              <w:bottom w:val="single" w:sz="12" w:space="0" w:color="000000"/>
            </w:tcBorders>
            <w:vAlign w:val="center"/>
          </w:tcPr>
          <w:p w:rsidR="009E2B6C" w:rsidRPr="00EE72C3" w:rsidRDefault="009E2B6C" w:rsidP="00AC36B1">
            <w:pPr>
              <w:ind w:left="138"/>
              <w:jc w:val="center"/>
              <w:rPr>
                <w:rFonts w:asciiTheme="majorHAnsi" w:hAnsiTheme="majorHAnsi"/>
              </w:rPr>
            </w:pPr>
          </w:p>
        </w:tc>
      </w:tr>
      <w:tr w:rsidR="009E2B6C" w:rsidTr="00AC36B1">
        <w:trPr>
          <w:trHeight w:val="487"/>
        </w:trPr>
        <w:tc>
          <w:tcPr>
            <w:tcW w:w="6548" w:type="dxa"/>
            <w:tcBorders>
              <w:top w:val="single" w:sz="12" w:space="0" w:color="000000"/>
              <w:bottom w:val="single" w:sz="2" w:space="0" w:color="000000"/>
            </w:tcBorders>
            <w:shd w:val="clear" w:color="auto" w:fill="F3F3F3"/>
            <w:vAlign w:val="center"/>
          </w:tcPr>
          <w:p w:rsidR="009E2B6C" w:rsidRPr="00EE72C3" w:rsidRDefault="009E2B6C" w:rsidP="00AC36B1">
            <w:pPr>
              <w:rPr>
                <w:rFonts w:asciiTheme="majorHAnsi" w:hAnsiTheme="majorHAnsi"/>
              </w:rPr>
            </w:pPr>
            <w:r w:rsidRPr="00F16443">
              <w:rPr>
                <w:rFonts w:asciiTheme="majorHAnsi" w:eastAsia="Arial" w:hAnsiTheme="majorHAnsi" w:cs="Arial"/>
                <w:b/>
                <w:color w:val="3F3F3F"/>
                <w:sz w:val="24"/>
              </w:rPr>
              <w:t>Experience.</w:t>
            </w:r>
          </w:p>
        </w:tc>
        <w:tc>
          <w:tcPr>
            <w:tcW w:w="1204" w:type="dxa"/>
            <w:tcBorders>
              <w:top w:val="single" w:sz="12" w:space="0" w:color="000000"/>
              <w:bottom w:val="single" w:sz="2" w:space="0" w:color="000000"/>
            </w:tcBorders>
            <w:shd w:val="clear" w:color="auto" w:fill="F3F3F3"/>
            <w:vAlign w:val="center"/>
          </w:tcPr>
          <w:p w:rsidR="009E2B6C" w:rsidRPr="00EE72C3" w:rsidRDefault="009E2B6C" w:rsidP="00AC36B1">
            <w:pPr>
              <w:jc w:val="center"/>
              <w:rPr>
                <w:rFonts w:asciiTheme="majorHAnsi" w:hAnsiTheme="majorHAnsi"/>
              </w:rPr>
            </w:pPr>
            <w:r>
              <w:rPr>
                <w:rFonts w:asciiTheme="majorHAnsi" w:hAnsiTheme="majorHAnsi"/>
              </w:rPr>
              <w:t>Essential.</w:t>
            </w:r>
          </w:p>
        </w:tc>
        <w:tc>
          <w:tcPr>
            <w:tcW w:w="1205" w:type="dxa"/>
            <w:tcBorders>
              <w:top w:val="single" w:sz="12" w:space="0" w:color="000000"/>
              <w:bottom w:val="single" w:sz="2" w:space="0" w:color="000000"/>
            </w:tcBorders>
            <w:shd w:val="clear" w:color="auto" w:fill="F3F3F3"/>
            <w:vAlign w:val="center"/>
          </w:tcPr>
          <w:p w:rsidR="009E2B6C" w:rsidRPr="00EE72C3" w:rsidRDefault="009E2B6C" w:rsidP="00AC36B1">
            <w:pPr>
              <w:jc w:val="center"/>
              <w:rPr>
                <w:rFonts w:asciiTheme="majorHAnsi" w:hAnsiTheme="majorHAnsi"/>
              </w:rPr>
            </w:pPr>
            <w:r>
              <w:rPr>
                <w:rFonts w:asciiTheme="majorHAnsi" w:hAnsiTheme="majorHAnsi"/>
              </w:rPr>
              <w:t>Desirable.</w:t>
            </w:r>
          </w:p>
        </w:tc>
      </w:tr>
      <w:tr w:rsidR="009E2B6C" w:rsidTr="00AC36B1">
        <w:trPr>
          <w:trHeight w:val="520"/>
        </w:trPr>
        <w:tc>
          <w:tcPr>
            <w:tcW w:w="6548" w:type="dxa"/>
            <w:vAlign w:val="center"/>
          </w:tcPr>
          <w:p w:rsidR="009E2B6C" w:rsidRDefault="009E2B6C" w:rsidP="00AC36B1">
            <w:pPr>
              <w:ind w:left="64"/>
              <w:rPr>
                <w:rFonts w:asciiTheme="majorHAnsi" w:eastAsia="Arial" w:hAnsiTheme="majorHAnsi" w:cs="Arial"/>
                <w:color w:val="3F3F3F"/>
              </w:rPr>
            </w:pPr>
            <w:r>
              <w:rPr>
                <w:rFonts w:asciiTheme="majorHAnsi" w:eastAsia="Arial" w:hAnsiTheme="majorHAnsi" w:cs="Arial"/>
                <w:color w:val="3F3F3F"/>
              </w:rPr>
              <w:t>Previous experience of working with children or young people.</w:t>
            </w:r>
          </w:p>
        </w:tc>
        <w:tc>
          <w:tcPr>
            <w:tcW w:w="1204" w:type="dxa"/>
            <w:vAlign w:val="center"/>
          </w:tcPr>
          <w:p w:rsidR="009E2B6C" w:rsidRPr="00F16443" w:rsidDel="00AA1AE3" w:rsidRDefault="009E2B6C" w:rsidP="00AC36B1">
            <w:pPr>
              <w:ind w:left="77"/>
              <w:jc w:val="center"/>
              <w:rPr>
                <w:rFonts w:ascii="Agency FB" w:eastAsia="Arial" w:hAnsi="Agency FB" w:cs="Arial"/>
                <w:b/>
                <w:color w:val="00B050"/>
                <w:sz w:val="36"/>
              </w:rPr>
            </w:pPr>
          </w:p>
        </w:tc>
        <w:tc>
          <w:tcPr>
            <w:tcW w:w="1205" w:type="dxa"/>
            <w:vAlign w:val="center"/>
          </w:tcPr>
          <w:p w:rsidR="009E2B6C" w:rsidRPr="00F16443" w:rsidRDefault="009E2B6C" w:rsidP="00AC36B1">
            <w:pPr>
              <w:ind w:left="70"/>
              <w:jc w:val="center"/>
              <w:rPr>
                <w:rFonts w:ascii="Agency FB" w:eastAsia="Arial" w:hAnsi="Agency FB" w:cs="Arial"/>
                <w:b/>
                <w:color w:val="00B050"/>
                <w:sz w:val="36"/>
              </w:rPr>
            </w:pPr>
            <w:r w:rsidRPr="00806DE2">
              <w:rPr>
                <w:rFonts w:ascii="Agency FB" w:eastAsia="Arial" w:hAnsi="Agency FB" w:cs="Arial"/>
                <w:b/>
                <w:color w:val="00B050"/>
                <w:sz w:val="36"/>
              </w:rPr>
              <w:t>√</w:t>
            </w:r>
          </w:p>
        </w:tc>
      </w:tr>
      <w:tr w:rsidR="009E2B6C" w:rsidTr="00AC36B1">
        <w:trPr>
          <w:trHeight w:val="520"/>
        </w:trPr>
        <w:tc>
          <w:tcPr>
            <w:tcW w:w="6548" w:type="dxa"/>
            <w:vAlign w:val="center"/>
          </w:tcPr>
          <w:p w:rsidR="009E2B6C" w:rsidRPr="00EE72C3" w:rsidRDefault="009E2B6C" w:rsidP="00AC36B1">
            <w:pPr>
              <w:ind w:left="64"/>
              <w:rPr>
                <w:rFonts w:asciiTheme="majorHAnsi" w:hAnsiTheme="majorHAnsi"/>
              </w:rPr>
            </w:pPr>
            <w:r>
              <w:rPr>
                <w:rFonts w:asciiTheme="majorHAnsi" w:eastAsia="Arial" w:hAnsiTheme="majorHAnsi" w:cs="Arial"/>
                <w:color w:val="3F3F3F"/>
              </w:rPr>
              <w:t>Previous e</w:t>
            </w:r>
            <w:r w:rsidRPr="00EE72C3">
              <w:rPr>
                <w:rFonts w:asciiTheme="majorHAnsi" w:eastAsia="Arial" w:hAnsiTheme="majorHAnsi" w:cs="Arial"/>
                <w:color w:val="3F3F3F"/>
              </w:rPr>
              <w:t>xperience of monitoring, recording and reporting in a Residential Special School.</w:t>
            </w:r>
          </w:p>
        </w:tc>
        <w:tc>
          <w:tcPr>
            <w:tcW w:w="1204" w:type="dxa"/>
            <w:vAlign w:val="center"/>
          </w:tcPr>
          <w:p w:rsidR="009E2B6C" w:rsidRPr="00EE72C3" w:rsidRDefault="009E2B6C" w:rsidP="00AC36B1">
            <w:pPr>
              <w:ind w:left="77"/>
              <w:jc w:val="center"/>
              <w:rPr>
                <w:rFonts w:asciiTheme="majorHAnsi" w:hAnsiTheme="majorHAnsi"/>
              </w:rPr>
            </w:pPr>
          </w:p>
        </w:tc>
        <w:tc>
          <w:tcPr>
            <w:tcW w:w="1205" w:type="dxa"/>
            <w:vAlign w:val="center"/>
          </w:tcPr>
          <w:p w:rsidR="009E2B6C" w:rsidRPr="00EE72C3" w:rsidRDefault="009E2B6C" w:rsidP="00AC36B1">
            <w:pPr>
              <w:ind w:left="70"/>
              <w:jc w:val="center"/>
              <w:rPr>
                <w:rFonts w:asciiTheme="majorHAnsi" w:hAnsiTheme="majorHAnsi"/>
              </w:rPr>
            </w:pPr>
            <w:r w:rsidRPr="00F16443">
              <w:rPr>
                <w:rFonts w:ascii="Agency FB" w:eastAsia="Arial" w:hAnsi="Agency FB" w:cs="Arial"/>
                <w:b/>
                <w:color w:val="00B050"/>
                <w:sz w:val="36"/>
              </w:rPr>
              <w:t>√</w:t>
            </w:r>
          </w:p>
        </w:tc>
      </w:tr>
      <w:tr w:rsidR="009E2B6C" w:rsidTr="00AC36B1">
        <w:trPr>
          <w:trHeight w:val="520"/>
        </w:trPr>
        <w:tc>
          <w:tcPr>
            <w:tcW w:w="6548" w:type="dxa"/>
            <w:vAlign w:val="center"/>
          </w:tcPr>
          <w:p w:rsidR="009E2B6C" w:rsidRPr="00EE72C3" w:rsidRDefault="009E2B6C" w:rsidP="00AC36B1">
            <w:pPr>
              <w:ind w:left="64"/>
              <w:rPr>
                <w:rFonts w:asciiTheme="majorHAnsi" w:eastAsia="Arial" w:hAnsiTheme="majorHAnsi" w:cs="Arial"/>
                <w:color w:val="3F3F3F"/>
              </w:rPr>
            </w:pPr>
            <w:r w:rsidRPr="00EE72C3">
              <w:rPr>
                <w:rFonts w:asciiTheme="majorHAnsi" w:eastAsia="Arial" w:hAnsiTheme="majorHAnsi" w:cs="Arial"/>
                <w:color w:val="3F3F3F"/>
              </w:rPr>
              <w:t>Organising a range of enrichment and Leisure activities</w:t>
            </w:r>
            <w:r>
              <w:rPr>
                <w:rFonts w:asciiTheme="majorHAnsi" w:eastAsia="Arial" w:hAnsiTheme="majorHAnsi" w:cs="Arial"/>
                <w:color w:val="3F3F3F"/>
              </w:rPr>
              <w:t xml:space="preserve"> for children</w:t>
            </w:r>
            <w:r w:rsidRPr="00EE72C3">
              <w:rPr>
                <w:rFonts w:asciiTheme="majorHAnsi" w:eastAsia="Arial" w:hAnsiTheme="majorHAnsi" w:cs="Arial"/>
                <w:color w:val="3F3F3F"/>
              </w:rPr>
              <w:t>.</w:t>
            </w:r>
          </w:p>
        </w:tc>
        <w:tc>
          <w:tcPr>
            <w:tcW w:w="1204" w:type="dxa"/>
            <w:vAlign w:val="center"/>
          </w:tcPr>
          <w:p w:rsidR="009E2B6C" w:rsidRPr="00EE72C3" w:rsidRDefault="009E2B6C" w:rsidP="00AC36B1">
            <w:pPr>
              <w:ind w:left="77"/>
              <w:jc w:val="center"/>
              <w:rPr>
                <w:rFonts w:asciiTheme="majorHAnsi" w:eastAsia="Arial" w:hAnsiTheme="majorHAnsi" w:cs="Arial"/>
                <w:color w:val="3F3F3F"/>
              </w:rPr>
            </w:pPr>
          </w:p>
        </w:tc>
        <w:tc>
          <w:tcPr>
            <w:tcW w:w="1205" w:type="dxa"/>
            <w:vAlign w:val="center"/>
          </w:tcPr>
          <w:p w:rsidR="009E2B6C" w:rsidRPr="00EE72C3" w:rsidRDefault="009E2B6C" w:rsidP="00AC36B1">
            <w:pPr>
              <w:ind w:left="70"/>
              <w:jc w:val="center"/>
              <w:rPr>
                <w:rFonts w:asciiTheme="majorHAnsi" w:eastAsia="Arial" w:hAnsiTheme="majorHAnsi" w:cs="Arial"/>
                <w:color w:val="3F3F3F"/>
              </w:rPr>
            </w:pPr>
            <w:r w:rsidRPr="00F16443">
              <w:rPr>
                <w:rFonts w:ascii="Agency FB" w:eastAsia="Arial" w:hAnsi="Agency FB" w:cs="Arial"/>
                <w:b/>
                <w:color w:val="00B050"/>
                <w:sz w:val="36"/>
              </w:rPr>
              <w:t>√</w:t>
            </w:r>
          </w:p>
        </w:tc>
      </w:tr>
      <w:tr w:rsidR="009E2B6C" w:rsidTr="00AC36B1">
        <w:trPr>
          <w:trHeight w:val="520"/>
        </w:trPr>
        <w:tc>
          <w:tcPr>
            <w:tcW w:w="6548" w:type="dxa"/>
            <w:vAlign w:val="center"/>
          </w:tcPr>
          <w:p w:rsidR="009E2B6C" w:rsidRPr="00EE72C3" w:rsidRDefault="009E2B6C" w:rsidP="00AC36B1">
            <w:pPr>
              <w:ind w:left="64"/>
              <w:rPr>
                <w:rFonts w:asciiTheme="majorHAnsi" w:eastAsia="Arial" w:hAnsiTheme="majorHAnsi" w:cs="Arial"/>
                <w:color w:val="3F3F3F"/>
              </w:rPr>
            </w:pPr>
            <w:r w:rsidRPr="00EE72C3">
              <w:rPr>
                <w:rFonts w:asciiTheme="majorHAnsi" w:eastAsia="Arial" w:hAnsiTheme="majorHAnsi" w:cs="Arial"/>
                <w:color w:val="3F3F3F"/>
              </w:rPr>
              <w:t>Working with Autistic Children with additional communication needs.</w:t>
            </w:r>
          </w:p>
        </w:tc>
        <w:tc>
          <w:tcPr>
            <w:tcW w:w="1204" w:type="dxa"/>
            <w:vAlign w:val="center"/>
          </w:tcPr>
          <w:p w:rsidR="009E2B6C" w:rsidRPr="00EE72C3" w:rsidRDefault="009E2B6C" w:rsidP="00AC36B1">
            <w:pPr>
              <w:ind w:left="77"/>
              <w:jc w:val="center"/>
              <w:rPr>
                <w:rFonts w:asciiTheme="majorHAnsi" w:eastAsia="Arial" w:hAnsiTheme="majorHAnsi" w:cs="Arial"/>
                <w:color w:val="3F3F3F"/>
              </w:rPr>
            </w:pPr>
          </w:p>
        </w:tc>
        <w:tc>
          <w:tcPr>
            <w:tcW w:w="1205" w:type="dxa"/>
            <w:vAlign w:val="center"/>
          </w:tcPr>
          <w:p w:rsidR="009E2B6C" w:rsidRPr="00EE72C3" w:rsidRDefault="009E2B6C" w:rsidP="00AC36B1">
            <w:pPr>
              <w:ind w:left="70"/>
              <w:jc w:val="center"/>
              <w:rPr>
                <w:rFonts w:asciiTheme="majorHAnsi" w:eastAsia="Arial" w:hAnsiTheme="majorHAnsi" w:cs="Arial"/>
                <w:color w:val="3F3F3F"/>
              </w:rPr>
            </w:pPr>
            <w:r w:rsidRPr="00F16443">
              <w:rPr>
                <w:rFonts w:ascii="Agency FB" w:eastAsia="Arial" w:hAnsi="Agency FB" w:cs="Arial"/>
                <w:b/>
                <w:color w:val="00B050"/>
                <w:sz w:val="36"/>
              </w:rPr>
              <w:t>√</w:t>
            </w:r>
          </w:p>
        </w:tc>
      </w:tr>
      <w:tr w:rsidR="009E2B6C" w:rsidTr="00AC36B1">
        <w:trPr>
          <w:trHeight w:val="454"/>
        </w:trPr>
        <w:tc>
          <w:tcPr>
            <w:tcW w:w="6548" w:type="dxa"/>
            <w:tcBorders>
              <w:top w:val="single" w:sz="12" w:space="0" w:color="000000"/>
              <w:bottom w:val="single" w:sz="2" w:space="0" w:color="000000"/>
            </w:tcBorders>
            <w:shd w:val="clear" w:color="auto" w:fill="F3F3F3"/>
            <w:vAlign w:val="center"/>
          </w:tcPr>
          <w:p w:rsidR="009E2B6C" w:rsidRPr="00EE72C3" w:rsidRDefault="009E2B6C" w:rsidP="00AC36B1">
            <w:pPr>
              <w:rPr>
                <w:rFonts w:asciiTheme="majorHAnsi" w:hAnsiTheme="majorHAnsi"/>
              </w:rPr>
            </w:pPr>
            <w:r w:rsidRPr="00F16443">
              <w:rPr>
                <w:rFonts w:asciiTheme="majorHAnsi" w:eastAsia="Arial" w:hAnsiTheme="majorHAnsi" w:cs="Arial"/>
                <w:b/>
                <w:color w:val="3F3F3F"/>
                <w:sz w:val="24"/>
              </w:rPr>
              <w:t>Skills</w:t>
            </w:r>
            <w:r w:rsidRPr="00F16443">
              <w:rPr>
                <w:rFonts w:asciiTheme="majorHAnsi" w:eastAsia="Arial" w:hAnsiTheme="majorHAnsi" w:cs="Arial"/>
                <w:color w:val="3F3F3F"/>
                <w:sz w:val="24"/>
              </w:rPr>
              <w:t>.</w:t>
            </w:r>
          </w:p>
        </w:tc>
        <w:tc>
          <w:tcPr>
            <w:tcW w:w="1204" w:type="dxa"/>
            <w:tcBorders>
              <w:top w:val="single" w:sz="12" w:space="0" w:color="000000"/>
              <w:bottom w:val="single" w:sz="2" w:space="0" w:color="000000"/>
            </w:tcBorders>
            <w:shd w:val="clear" w:color="auto" w:fill="F3F3F3"/>
            <w:vAlign w:val="center"/>
          </w:tcPr>
          <w:p w:rsidR="009E2B6C" w:rsidRPr="00EE72C3" w:rsidRDefault="009E2B6C" w:rsidP="00AC36B1">
            <w:pPr>
              <w:jc w:val="center"/>
              <w:rPr>
                <w:rFonts w:asciiTheme="majorHAnsi" w:hAnsiTheme="majorHAnsi"/>
              </w:rPr>
            </w:pPr>
            <w:r>
              <w:rPr>
                <w:rFonts w:asciiTheme="majorHAnsi" w:hAnsiTheme="majorHAnsi"/>
              </w:rPr>
              <w:t>Essential.</w:t>
            </w:r>
          </w:p>
        </w:tc>
        <w:tc>
          <w:tcPr>
            <w:tcW w:w="1205" w:type="dxa"/>
            <w:tcBorders>
              <w:top w:val="single" w:sz="12" w:space="0" w:color="000000"/>
              <w:bottom w:val="single" w:sz="2" w:space="0" w:color="000000"/>
            </w:tcBorders>
            <w:shd w:val="clear" w:color="auto" w:fill="F3F3F3"/>
            <w:vAlign w:val="center"/>
          </w:tcPr>
          <w:p w:rsidR="009E2B6C" w:rsidRPr="00EE72C3" w:rsidRDefault="009E2B6C" w:rsidP="00AC36B1">
            <w:pPr>
              <w:jc w:val="center"/>
              <w:rPr>
                <w:rFonts w:asciiTheme="majorHAnsi" w:hAnsiTheme="majorHAnsi"/>
              </w:rPr>
            </w:pPr>
            <w:r>
              <w:rPr>
                <w:rFonts w:asciiTheme="majorHAnsi" w:hAnsiTheme="majorHAnsi"/>
              </w:rPr>
              <w:t>Desirable.</w:t>
            </w:r>
          </w:p>
        </w:tc>
      </w:tr>
      <w:tr w:rsidR="009E2B6C" w:rsidTr="00AC36B1">
        <w:trPr>
          <w:trHeight w:val="520"/>
        </w:trPr>
        <w:tc>
          <w:tcPr>
            <w:tcW w:w="6548" w:type="dxa"/>
            <w:tcBorders>
              <w:top w:val="single" w:sz="2" w:space="0" w:color="000000"/>
            </w:tcBorders>
            <w:vAlign w:val="center"/>
          </w:tcPr>
          <w:p w:rsidR="009E2B6C" w:rsidRPr="00B25054" w:rsidRDefault="009E2B6C" w:rsidP="00AC36B1">
            <w:pPr>
              <w:rPr>
                <w:rFonts w:asciiTheme="majorHAnsi" w:hAnsiTheme="majorHAnsi"/>
              </w:rPr>
            </w:pPr>
            <w:r w:rsidRPr="00B25054">
              <w:rPr>
                <w:rFonts w:asciiTheme="majorHAnsi" w:hAnsiTheme="majorHAnsi"/>
              </w:rPr>
              <w:t>To work as part of a team and use own initiative when required.</w:t>
            </w:r>
          </w:p>
        </w:tc>
        <w:tc>
          <w:tcPr>
            <w:tcW w:w="1204" w:type="dxa"/>
            <w:tcBorders>
              <w:top w:val="single" w:sz="2" w:space="0" w:color="000000"/>
            </w:tcBorders>
            <w:vAlign w:val="center"/>
          </w:tcPr>
          <w:p w:rsidR="009E2B6C" w:rsidRPr="00EE72C3" w:rsidRDefault="009E2B6C" w:rsidP="00AC36B1">
            <w:pPr>
              <w:ind w:left="77"/>
              <w:jc w:val="center"/>
              <w:rPr>
                <w:rFonts w:asciiTheme="majorHAnsi" w:hAnsiTheme="majorHAnsi"/>
              </w:rPr>
            </w:pPr>
            <w:r w:rsidRPr="00F16443">
              <w:rPr>
                <w:rFonts w:ascii="Agency FB" w:eastAsia="Arial" w:hAnsi="Agency FB" w:cs="Arial"/>
                <w:b/>
                <w:color w:val="00B050"/>
                <w:sz w:val="36"/>
              </w:rPr>
              <w:t>√</w:t>
            </w:r>
          </w:p>
        </w:tc>
        <w:tc>
          <w:tcPr>
            <w:tcW w:w="1205" w:type="dxa"/>
            <w:tcBorders>
              <w:top w:val="single" w:sz="2" w:space="0" w:color="000000"/>
            </w:tcBorders>
            <w:vAlign w:val="center"/>
          </w:tcPr>
          <w:p w:rsidR="009E2B6C" w:rsidRPr="00EE72C3" w:rsidRDefault="009E2B6C" w:rsidP="00AC36B1">
            <w:pPr>
              <w:ind w:left="70"/>
              <w:jc w:val="center"/>
              <w:rPr>
                <w:rFonts w:asciiTheme="majorHAnsi" w:hAnsiTheme="majorHAnsi"/>
              </w:rPr>
            </w:pPr>
          </w:p>
        </w:tc>
      </w:tr>
      <w:tr w:rsidR="009E2B6C" w:rsidTr="00AC36B1">
        <w:trPr>
          <w:trHeight w:val="456"/>
        </w:trPr>
        <w:tc>
          <w:tcPr>
            <w:tcW w:w="6548" w:type="dxa"/>
            <w:vAlign w:val="center"/>
          </w:tcPr>
          <w:p w:rsidR="009E2B6C" w:rsidRPr="00B25054" w:rsidRDefault="009E2B6C" w:rsidP="00AC36B1">
            <w:pPr>
              <w:rPr>
                <w:rFonts w:asciiTheme="majorHAnsi" w:hAnsiTheme="majorHAnsi"/>
              </w:rPr>
            </w:pPr>
            <w:r w:rsidRPr="00B25054">
              <w:rPr>
                <w:rFonts w:asciiTheme="majorHAnsi" w:hAnsiTheme="majorHAnsi"/>
              </w:rPr>
              <w:t xml:space="preserve">Effective communication skills with colleagues, outside agencies, children and families. </w:t>
            </w:r>
          </w:p>
        </w:tc>
        <w:tc>
          <w:tcPr>
            <w:tcW w:w="1204" w:type="dxa"/>
            <w:vAlign w:val="center"/>
          </w:tcPr>
          <w:p w:rsidR="009E2B6C" w:rsidRPr="00EE72C3" w:rsidRDefault="009E2B6C" w:rsidP="00AC36B1">
            <w:pPr>
              <w:ind w:left="77"/>
              <w:jc w:val="center"/>
              <w:rPr>
                <w:rFonts w:asciiTheme="majorHAnsi" w:hAnsiTheme="majorHAnsi"/>
              </w:rPr>
            </w:pPr>
          </w:p>
        </w:tc>
        <w:tc>
          <w:tcPr>
            <w:tcW w:w="1205" w:type="dxa"/>
            <w:vAlign w:val="center"/>
          </w:tcPr>
          <w:p w:rsidR="009E2B6C" w:rsidRPr="00EE72C3" w:rsidRDefault="009E2B6C" w:rsidP="00AC36B1">
            <w:pPr>
              <w:ind w:left="70"/>
              <w:jc w:val="center"/>
              <w:rPr>
                <w:rFonts w:asciiTheme="majorHAnsi" w:hAnsiTheme="majorHAnsi"/>
              </w:rPr>
            </w:pPr>
            <w:r w:rsidRPr="00F16443">
              <w:rPr>
                <w:rFonts w:ascii="Agency FB" w:eastAsia="Arial" w:hAnsi="Agency FB" w:cs="Arial"/>
                <w:b/>
                <w:color w:val="00B050"/>
                <w:sz w:val="36"/>
              </w:rPr>
              <w:t>√</w:t>
            </w:r>
          </w:p>
        </w:tc>
      </w:tr>
      <w:tr w:rsidR="009E2B6C" w:rsidTr="00AC36B1">
        <w:trPr>
          <w:trHeight w:val="456"/>
        </w:trPr>
        <w:tc>
          <w:tcPr>
            <w:tcW w:w="6548" w:type="dxa"/>
            <w:vAlign w:val="center"/>
          </w:tcPr>
          <w:p w:rsidR="009E2B6C" w:rsidRPr="00B25054" w:rsidRDefault="009E2B6C" w:rsidP="00AC36B1">
            <w:pPr>
              <w:rPr>
                <w:rFonts w:asciiTheme="majorHAnsi" w:hAnsiTheme="majorHAnsi"/>
              </w:rPr>
            </w:pPr>
            <w:r w:rsidRPr="00B25054">
              <w:rPr>
                <w:rFonts w:asciiTheme="majorHAnsi" w:hAnsiTheme="majorHAnsi"/>
              </w:rPr>
              <w:t xml:space="preserve">Good interpersonal skills. </w:t>
            </w:r>
          </w:p>
        </w:tc>
        <w:tc>
          <w:tcPr>
            <w:tcW w:w="1204" w:type="dxa"/>
            <w:vAlign w:val="center"/>
          </w:tcPr>
          <w:p w:rsidR="009E2B6C" w:rsidRPr="00F16443" w:rsidRDefault="009E2B6C" w:rsidP="00AC36B1">
            <w:pPr>
              <w:ind w:left="77"/>
              <w:jc w:val="center"/>
              <w:rPr>
                <w:rFonts w:ascii="Agency FB" w:eastAsia="Arial" w:hAnsi="Agency FB" w:cs="Arial"/>
                <w:b/>
                <w:color w:val="00B050"/>
                <w:sz w:val="36"/>
              </w:rPr>
            </w:pPr>
            <w:r w:rsidRPr="00F16443">
              <w:rPr>
                <w:rFonts w:ascii="Agency FB" w:eastAsia="Arial" w:hAnsi="Agency FB" w:cs="Arial"/>
                <w:b/>
                <w:color w:val="00B050"/>
                <w:sz w:val="36"/>
              </w:rPr>
              <w:t>√</w:t>
            </w:r>
          </w:p>
        </w:tc>
        <w:tc>
          <w:tcPr>
            <w:tcW w:w="1205" w:type="dxa"/>
            <w:vAlign w:val="center"/>
          </w:tcPr>
          <w:p w:rsidR="009E2B6C" w:rsidRPr="00EE72C3" w:rsidRDefault="009E2B6C" w:rsidP="00AC36B1">
            <w:pPr>
              <w:ind w:left="70"/>
              <w:jc w:val="center"/>
              <w:rPr>
                <w:rFonts w:asciiTheme="majorHAnsi" w:hAnsiTheme="majorHAnsi"/>
              </w:rPr>
            </w:pPr>
          </w:p>
        </w:tc>
      </w:tr>
      <w:tr w:rsidR="009E2B6C" w:rsidTr="00AC36B1">
        <w:trPr>
          <w:trHeight w:val="456"/>
        </w:trPr>
        <w:tc>
          <w:tcPr>
            <w:tcW w:w="6548" w:type="dxa"/>
            <w:vAlign w:val="center"/>
          </w:tcPr>
          <w:p w:rsidR="009E2B6C" w:rsidRPr="00B25054" w:rsidRDefault="009E2B6C" w:rsidP="00AC36B1">
            <w:pPr>
              <w:rPr>
                <w:rFonts w:asciiTheme="majorHAnsi" w:hAnsiTheme="majorHAnsi"/>
              </w:rPr>
            </w:pPr>
            <w:r w:rsidRPr="00B25054">
              <w:rPr>
                <w:rFonts w:asciiTheme="majorHAnsi" w:hAnsiTheme="majorHAnsi"/>
              </w:rPr>
              <w:t xml:space="preserve">To work as part of a team and use own initiative when required. </w:t>
            </w:r>
          </w:p>
        </w:tc>
        <w:tc>
          <w:tcPr>
            <w:tcW w:w="1204" w:type="dxa"/>
            <w:vAlign w:val="center"/>
          </w:tcPr>
          <w:p w:rsidR="009E2B6C" w:rsidRPr="00F16443" w:rsidRDefault="009E2B6C" w:rsidP="00AC36B1">
            <w:pPr>
              <w:ind w:left="77"/>
              <w:jc w:val="center"/>
              <w:rPr>
                <w:rFonts w:ascii="Agency FB" w:eastAsia="Arial" w:hAnsi="Agency FB" w:cs="Arial"/>
                <w:b/>
                <w:color w:val="00B050"/>
                <w:sz w:val="36"/>
              </w:rPr>
            </w:pPr>
            <w:r w:rsidRPr="00F16443">
              <w:rPr>
                <w:rFonts w:ascii="Agency FB" w:eastAsia="Arial" w:hAnsi="Agency FB" w:cs="Arial"/>
                <w:b/>
                <w:color w:val="00B050"/>
                <w:sz w:val="36"/>
              </w:rPr>
              <w:t>√</w:t>
            </w:r>
          </w:p>
        </w:tc>
        <w:tc>
          <w:tcPr>
            <w:tcW w:w="1205" w:type="dxa"/>
            <w:vAlign w:val="center"/>
          </w:tcPr>
          <w:p w:rsidR="009E2B6C" w:rsidRPr="00EE72C3" w:rsidRDefault="009E2B6C" w:rsidP="00AC36B1">
            <w:pPr>
              <w:ind w:left="70"/>
              <w:jc w:val="center"/>
              <w:rPr>
                <w:rFonts w:asciiTheme="majorHAnsi" w:hAnsiTheme="majorHAnsi"/>
              </w:rPr>
            </w:pPr>
          </w:p>
        </w:tc>
      </w:tr>
      <w:tr w:rsidR="009E2B6C" w:rsidTr="00AC36B1">
        <w:trPr>
          <w:trHeight w:val="456"/>
        </w:trPr>
        <w:tc>
          <w:tcPr>
            <w:tcW w:w="6548" w:type="dxa"/>
            <w:vAlign w:val="center"/>
          </w:tcPr>
          <w:p w:rsidR="009E2B6C" w:rsidRPr="00B25054" w:rsidRDefault="009E2B6C" w:rsidP="00AC36B1">
            <w:pPr>
              <w:rPr>
                <w:rFonts w:asciiTheme="majorHAnsi" w:hAnsiTheme="majorHAnsi"/>
              </w:rPr>
            </w:pPr>
            <w:r>
              <w:rPr>
                <w:rFonts w:asciiTheme="majorHAnsi" w:hAnsiTheme="majorHAnsi"/>
              </w:rPr>
              <w:t>Functional ICT Skills. (Use of Microsoft Office, email, internet etc.).</w:t>
            </w:r>
          </w:p>
        </w:tc>
        <w:tc>
          <w:tcPr>
            <w:tcW w:w="1204" w:type="dxa"/>
            <w:vAlign w:val="center"/>
          </w:tcPr>
          <w:p w:rsidR="009E2B6C" w:rsidRPr="00F16443" w:rsidRDefault="009E2B6C" w:rsidP="00AC36B1">
            <w:pPr>
              <w:ind w:left="77"/>
              <w:jc w:val="center"/>
              <w:rPr>
                <w:rFonts w:ascii="Agency FB" w:eastAsia="Arial" w:hAnsi="Agency FB" w:cs="Arial"/>
                <w:b/>
                <w:color w:val="00B050"/>
                <w:sz w:val="36"/>
              </w:rPr>
            </w:pPr>
            <w:r w:rsidRPr="00F16443">
              <w:rPr>
                <w:rFonts w:ascii="Agency FB" w:eastAsia="Arial" w:hAnsi="Agency FB" w:cs="Arial"/>
                <w:b/>
                <w:color w:val="00B050"/>
                <w:sz w:val="36"/>
              </w:rPr>
              <w:t>√</w:t>
            </w:r>
          </w:p>
        </w:tc>
        <w:tc>
          <w:tcPr>
            <w:tcW w:w="1205" w:type="dxa"/>
            <w:vAlign w:val="center"/>
          </w:tcPr>
          <w:p w:rsidR="009E2B6C" w:rsidRPr="00EE72C3" w:rsidRDefault="009E2B6C" w:rsidP="00AC36B1">
            <w:pPr>
              <w:ind w:left="70"/>
              <w:jc w:val="center"/>
              <w:rPr>
                <w:rFonts w:asciiTheme="majorHAnsi" w:hAnsiTheme="majorHAnsi"/>
              </w:rPr>
            </w:pPr>
          </w:p>
        </w:tc>
      </w:tr>
      <w:tr w:rsidR="009E2B6C" w:rsidTr="00AC36B1">
        <w:trPr>
          <w:trHeight w:val="518"/>
        </w:trPr>
        <w:tc>
          <w:tcPr>
            <w:tcW w:w="6548" w:type="dxa"/>
            <w:vAlign w:val="center"/>
          </w:tcPr>
          <w:p w:rsidR="009E2B6C" w:rsidRPr="00B25054" w:rsidRDefault="009E2B6C" w:rsidP="00AC36B1">
            <w:pPr>
              <w:rPr>
                <w:rFonts w:asciiTheme="majorHAnsi" w:hAnsiTheme="majorHAnsi"/>
              </w:rPr>
            </w:pPr>
            <w:r w:rsidRPr="00B25054">
              <w:rPr>
                <w:rFonts w:asciiTheme="majorHAnsi" w:hAnsiTheme="majorHAnsi"/>
              </w:rPr>
              <w:t xml:space="preserve">To Report and record to a high standard. </w:t>
            </w:r>
          </w:p>
        </w:tc>
        <w:tc>
          <w:tcPr>
            <w:tcW w:w="1204" w:type="dxa"/>
            <w:vAlign w:val="center"/>
          </w:tcPr>
          <w:p w:rsidR="009E2B6C" w:rsidRPr="00EE72C3" w:rsidRDefault="009E2B6C" w:rsidP="00AC36B1">
            <w:pPr>
              <w:ind w:left="77"/>
              <w:jc w:val="center"/>
              <w:rPr>
                <w:rFonts w:asciiTheme="majorHAnsi" w:hAnsiTheme="majorHAnsi"/>
              </w:rPr>
            </w:pPr>
            <w:r w:rsidRPr="00F16443">
              <w:rPr>
                <w:rFonts w:ascii="Agency FB" w:eastAsia="Arial" w:hAnsi="Agency FB" w:cs="Arial"/>
                <w:b/>
                <w:color w:val="00B050"/>
                <w:sz w:val="36"/>
              </w:rPr>
              <w:t>√</w:t>
            </w:r>
          </w:p>
        </w:tc>
        <w:tc>
          <w:tcPr>
            <w:tcW w:w="1205" w:type="dxa"/>
            <w:vAlign w:val="center"/>
          </w:tcPr>
          <w:p w:rsidR="009E2B6C" w:rsidRPr="00EE72C3" w:rsidRDefault="009E2B6C" w:rsidP="00AC36B1">
            <w:pPr>
              <w:ind w:left="70"/>
              <w:jc w:val="center"/>
              <w:rPr>
                <w:rFonts w:asciiTheme="majorHAnsi" w:hAnsiTheme="majorHAnsi"/>
              </w:rPr>
            </w:pPr>
          </w:p>
        </w:tc>
      </w:tr>
      <w:tr w:rsidR="009E2B6C" w:rsidTr="00AC36B1">
        <w:trPr>
          <w:trHeight w:val="516"/>
        </w:trPr>
        <w:tc>
          <w:tcPr>
            <w:tcW w:w="6548" w:type="dxa"/>
            <w:tcBorders>
              <w:top w:val="single" w:sz="12" w:space="0" w:color="000000"/>
              <w:bottom w:val="single" w:sz="2" w:space="0" w:color="000000"/>
            </w:tcBorders>
            <w:shd w:val="clear" w:color="auto" w:fill="F3F3F3"/>
            <w:vAlign w:val="center"/>
          </w:tcPr>
          <w:p w:rsidR="009E2B6C" w:rsidRPr="00F16443" w:rsidRDefault="009E2B6C" w:rsidP="00AC36B1">
            <w:pPr>
              <w:rPr>
                <w:rFonts w:asciiTheme="majorHAnsi" w:hAnsiTheme="majorHAnsi"/>
                <w:b/>
              </w:rPr>
            </w:pPr>
            <w:r w:rsidRPr="00F16443">
              <w:rPr>
                <w:rFonts w:asciiTheme="majorHAnsi" w:eastAsia="Arial" w:hAnsiTheme="majorHAnsi" w:cs="Arial"/>
                <w:b/>
                <w:color w:val="3F3F3F"/>
                <w:sz w:val="24"/>
              </w:rPr>
              <w:t xml:space="preserve">Knowledge.  </w:t>
            </w:r>
          </w:p>
        </w:tc>
        <w:tc>
          <w:tcPr>
            <w:tcW w:w="1204" w:type="dxa"/>
            <w:tcBorders>
              <w:top w:val="single" w:sz="12" w:space="0" w:color="000000"/>
              <w:bottom w:val="single" w:sz="2" w:space="0" w:color="000000"/>
            </w:tcBorders>
            <w:shd w:val="clear" w:color="auto" w:fill="F3F3F3"/>
            <w:vAlign w:val="center"/>
          </w:tcPr>
          <w:p w:rsidR="009E2B6C" w:rsidRPr="00EE72C3" w:rsidRDefault="009E2B6C" w:rsidP="00AC36B1">
            <w:pPr>
              <w:jc w:val="center"/>
              <w:rPr>
                <w:rFonts w:asciiTheme="majorHAnsi" w:hAnsiTheme="majorHAnsi"/>
              </w:rPr>
            </w:pPr>
            <w:r>
              <w:rPr>
                <w:rFonts w:asciiTheme="majorHAnsi" w:hAnsiTheme="majorHAnsi"/>
              </w:rPr>
              <w:t>Essential.</w:t>
            </w:r>
          </w:p>
        </w:tc>
        <w:tc>
          <w:tcPr>
            <w:tcW w:w="1205" w:type="dxa"/>
            <w:tcBorders>
              <w:top w:val="single" w:sz="12" w:space="0" w:color="000000"/>
              <w:bottom w:val="single" w:sz="2" w:space="0" w:color="000000"/>
            </w:tcBorders>
            <w:shd w:val="clear" w:color="auto" w:fill="F3F3F3"/>
            <w:vAlign w:val="center"/>
          </w:tcPr>
          <w:p w:rsidR="009E2B6C" w:rsidRPr="00EE72C3" w:rsidRDefault="009E2B6C" w:rsidP="00AC36B1">
            <w:pPr>
              <w:jc w:val="center"/>
              <w:rPr>
                <w:rFonts w:asciiTheme="majorHAnsi" w:hAnsiTheme="majorHAnsi"/>
              </w:rPr>
            </w:pPr>
            <w:r>
              <w:rPr>
                <w:rFonts w:asciiTheme="majorHAnsi" w:hAnsiTheme="majorHAnsi"/>
              </w:rPr>
              <w:t>Desirable.</w:t>
            </w:r>
          </w:p>
        </w:tc>
      </w:tr>
      <w:tr w:rsidR="009E2B6C" w:rsidTr="00AC36B1">
        <w:trPr>
          <w:trHeight w:val="515"/>
        </w:trPr>
        <w:tc>
          <w:tcPr>
            <w:tcW w:w="6548" w:type="dxa"/>
            <w:tcBorders>
              <w:top w:val="single" w:sz="2" w:space="0" w:color="000000"/>
            </w:tcBorders>
            <w:vAlign w:val="center"/>
          </w:tcPr>
          <w:p w:rsidR="009E2B6C" w:rsidRPr="00EE72C3" w:rsidRDefault="009E2B6C" w:rsidP="00AC36B1">
            <w:pPr>
              <w:rPr>
                <w:rFonts w:asciiTheme="majorHAnsi" w:eastAsia="Arial" w:hAnsiTheme="majorHAnsi" w:cs="Arial"/>
                <w:color w:val="3F3F3F"/>
              </w:rPr>
            </w:pPr>
            <w:r>
              <w:rPr>
                <w:rFonts w:asciiTheme="majorHAnsi" w:eastAsia="Arial" w:hAnsiTheme="majorHAnsi" w:cs="Arial"/>
                <w:color w:val="3F3F3F"/>
              </w:rPr>
              <w:t>Autism and related additional needs.</w:t>
            </w:r>
          </w:p>
        </w:tc>
        <w:tc>
          <w:tcPr>
            <w:tcW w:w="1204" w:type="dxa"/>
            <w:tcBorders>
              <w:top w:val="single" w:sz="2" w:space="0" w:color="000000"/>
            </w:tcBorders>
            <w:vAlign w:val="center"/>
          </w:tcPr>
          <w:p w:rsidR="009E2B6C" w:rsidRPr="00F16443" w:rsidRDefault="009E2B6C" w:rsidP="00AC36B1">
            <w:pPr>
              <w:ind w:left="77"/>
              <w:jc w:val="center"/>
              <w:rPr>
                <w:rFonts w:ascii="Agency FB" w:eastAsia="Arial" w:hAnsi="Agency FB" w:cs="Arial"/>
                <w:b/>
                <w:color w:val="00B050"/>
                <w:sz w:val="36"/>
              </w:rPr>
            </w:pPr>
          </w:p>
        </w:tc>
        <w:tc>
          <w:tcPr>
            <w:tcW w:w="1205" w:type="dxa"/>
            <w:tcBorders>
              <w:top w:val="single" w:sz="2" w:space="0" w:color="000000"/>
            </w:tcBorders>
            <w:vAlign w:val="center"/>
          </w:tcPr>
          <w:p w:rsidR="009E2B6C" w:rsidRPr="00EE72C3" w:rsidRDefault="009E2B6C" w:rsidP="00AC36B1">
            <w:pPr>
              <w:ind w:left="138"/>
              <w:jc w:val="center"/>
              <w:rPr>
                <w:rFonts w:asciiTheme="majorHAnsi" w:hAnsiTheme="majorHAnsi"/>
              </w:rPr>
            </w:pPr>
            <w:r w:rsidRPr="00F16443">
              <w:rPr>
                <w:rFonts w:ascii="Agency FB" w:eastAsia="Arial" w:hAnsi="Agency FB" w:cs="Arial"/>
                <w:b/>
                <w:color w:val="00B050"/>
                <w:sz w:val="36"/>
              </w:rPr>
              <w:t>√</w:t>
            </w:r>
          </w:p>
        </w:tc>
      </w:tr>
      <w:tr w:rsidR="009E2B6C" w:rsidTr="00AC36B1">
        <w:trPr>
          <w:trHeight w:val="515"/>
        </w:trPr>
        <w:tc>
          <w:tcPr>
            <w:tcW w:w="6548" w:type="dxa"/>
            <w:tcBorders>
              <w:top w:val="single" w:sz="2" w:space="0" w:color="000000"/>
            </w:tcBorders>
            <w:vAlign w:val="center"/>
          </w:tcPr>
          <w:p w:rsidR="009E2B6C" w:rsidRDefault="009E2B6C" w:rsidP="00AC36B1">
            <w:pPr>
              <w:rPr>
                <w:rFonts w:asciiTheme="majorHAnsi" w:eastAsia="Arial" w:hAnsiTheme="majorHAnsi" w:cs="Arial"/>
                <w:color w:val="3F3F3F"/>
              </w:rPr>
            </w:pPr>
            <w:r>
              <w:rPr>
                <w:rFonts w:asciiTheme="majorHAnsi" w:eastAsia="Arial" w:hAnsiTheme="majorHAnsi" w:cs="Arial"/>
                <w:color w:val="3F3F3F"/>
              </w:rPr>
              <w:t>Alternative and Augmentative Communication used at School.</w:t>
            </w:r>
          </w:p>
        </w:tc>
        <w:tc>
          <w:tcPr>
            <w:tcW w:w="1204" w:type="dxa"/>
            <w:tcBorders>
              <w:top w:val="single" w:sz="2" w:space="0" w:color="000000"/>
            </w:tcBorders>
            <w:vAlign w:val="center"/>
          </w:tcPr>
          <w:p w:rsidR="009E2B6C" w:rsidRPr="00F16443" w:rsidRDefault="009E2B6C" w:rsidP="00AC36B1">
            <w:pPr>
              <w:ind w:left="77"/>
              <w:jc w:val="center"/>
              <w:rPr>
                <w:rFonts w:ascii="Agency FB" w:eastAsia="Arial" w:hAnsi="Agency FB" w:cs="Arial"/>
                <w:b/>
                <w:color w:val="00B050"/>
                <w:sz w:val="36"/>
              </w:rPr>
            </w:pPr>
          </w:p>
        </w:tc>
        <w:tc>
          <w:tcPr>
            <w:tcW w:w="1205" w:type="dxa"/>
            <w:tcBorders>
              <w:top w:val="single" w:sz="2" w:space="0" w:color="000000"/>
            </w:tcBorders>
            <w:vAlign w:val="center"/>
          </w:tcPr>
          <w:p w:rsidR="009E2B6C" w:rsidRPr="00EE72C3" w:rsidRDefault="009E2B6C" w:rsidP="00AC36B1">
            <w:pPr>
              <w:ind w:left="138"/>
              <w:jc w:val="center"/>
              <w:rPr>
                <w:rFonts w:asciiTheme="majorHAnsi" w:hAnsiTheme="majorHAnsi"/>
              </w:rPr>
            </w:pPr>
            <w:r w:rsidRPr="00F16443">
              <w:rPr>
                <w:rFonts w:ascii="Agency FB" w:eastAsia="Arial" w:hAnsi="Agency FB" w:cs="Arial"/>
                <w:b/>
                <w:color w:val="00B050"/>
                <w:sz w:val="36"/>
              </w:rPr>
              <w:t>√</w:t>
            </w:r>
          </w:p>
        </w:tc>
      </w:tr>
      <w:tr w:rsidR="009E2B6C" w:rsidTr="00AC36B1">
        <w:trPr>
          <w:trHeight w:val="515"/>
        </w:trPr>
        <w:tc>
          <w:tcPr>
            <w:tcW w:w="6548" w:type="dxa"/>
            <w:vAlign w:val="center"/>
          </w:tcPr>
          <w:p w:rsidR="009E2B6C" w:rsidRPr="00EE72C3" w:rsidRDefault="009E2B6C" w:rsidP="00AC36B1">
            <w:pPr>
              <w:rPr>
                <w:rFonts w:asciiTheme="majorHAnsi" w:hAnsiTheme="majorHAnsi"/>
              </w:rPr>
            </w:pPr>
            <w:r w:rsidRPr="00EE72C3">
              <w:rPr>
                <w:rFonts w:asciiTheme="majorHAnsi" w:eastAsia="Arial" w:hAnsiTheme="majorHAnsi" w:cs="Arial"/>
                <w:color w:val="3F3F3F"/>
              </w:rPr>
              <w:t xml:space="preserve">National Minimum Standards for Residential Special School. </w:t>
            </w:r>
          </w:p>
        </w:tc>
        <w:tc>
          <w:tcPr>
            <w:tcW w:w="1204" w:type="dxa"/>
            <w:vAlign w:val="center"/>
          </w:tcPr>
          <w:p w:rsidR="009E2B6C" w:rsidRPr="00EE72C3" w:rsidRDefault="009E2B6C" w:rsidP="00AC36B1">
            <w:pPr>
              <w:ind w:left="77"/>
              <w:jc w:val="center"/>
              <w:rPr>
                <w:rFonts w:asciiTheme="majorHAnsi" w:hAnsiTheme="majorHAnsi"/>
              </w:rPr>
            </w:pPr>
          </w:p>
        </w:tc>
        <w:tc>
          <w:tcPr>
            <w:tcW w:w="1205" w:type="dxa"/>
            <w:vAlign w:val="center"/>
          </w:tcPr>
          <w:p w:rsidR="009E2B6C" w:rsidRPr="00EE72C3" w:rsidRDefault="009E2B6C" w:rsidP="00AC36B1">
            <w:pPr>
              <w:ind w:left="138"/>
              <w:jc w:val="center"/>
              <w:rPr>
                <w:rFonts w:asciiTheme="majorHAnsi" w:hAnsiTheme="majorHAnsi"/>
              </w:rPr>
            </w:pPr>
            <w:r w:rsidRPr="00F16443">
              <w:rPr>
                <w:rFonts w:ascii="Agency FB" w:eastAsia="Arial" w:hAnsi="Agency FB" w:cs="Arial"/>
                <w:b/>
                <w:color w:val="00B050"/>
                <w:sz w:val="36"/>
              </w:rPr>
              <w:t>√</w:t>
            </w:r>
          </w:p>
        </w:tc>
      </w:tr>
      <w:tr w:rsidR="009E2B6C" w:rsidTr="00AC36B1">
        <w:trPr>
          <w:trHeight w:val="515"/>
        </w:trPr>
        <w:tc>
          <w:tcPr>
            <w:tcW w:w="6548" w:type="dxa"/>
            <w:vAlign w:val="center"/>
          </w:tcPr>
          <w:p w:rsidR="009E2B6C" w:rsidRPr="00EE72C3" w:rsidRDefault="009E2B6C" w:rsidP="00AC36B1">
            <w:pPr>
              <w:rPr>
                <w:rFonts w:asciiTheme="majorHAnsi" w:eastAsia="Arial" w:hAnsiTheme="majorHAnsi" w:cs="Arial"/>
                <w:color w:val="3F3F3F"/>
              </w:rPr>
            </w:pPr>
            <w:r w:rsidRPr="00EE72C3">
              <w:rPr>
                <w:rFonts w:asciiTheme="majorHAnsi" w:eastAsia="Arial" w:hAnsiTheme="majorHAnsi" w:cs="Arial"/>
                <w:color w:val="3F3F3F"/>
              </w:rPr>
              <w:t>Ofsted Inspection framework for Residential Special Schools.</w:t>
            </w:r>
          </w:p>
        </w:tc>
        <w:tc>
          <w:tcPr>
            <w:tcW w:w="1204" w:type="dxa"/>
            <w:vAlign w:val="center"/>
          </w:tcPr>
          <w:p w:rsidR="009E2B6C" w:rsidRPr="00EE72C3" w:rsidRDefault="009E2B6C" w:rsidP="00AC36B1">
            <w:pPr>
              <w:ind w:left="77"/>
              <w:jc w:val="center"/>
              <w:rPr>
                <w:rFonts w:asciiTheme="majorHAnsi" w:eastAsia="Arial" w:hAnsiTheme="majorHAnsi" w:cs="Arial"/>
                <w:color w:val="3F3F3F"/>
              </w:rPr>
            </w:pPr>
          </w:p>
        </w:tc>
        <w:tc>
          <w:tcPr>
            <w:tcW w:w="1205" w:type="dxa"/>
            <w:vAlign w:val="center"/>
          </w:tcPr>
          <w:p w:rsidR="009E2B6C" w:rsidRPr="00EE72C3" w:rsidRDefault="009E2B6C" w:rsidP="00AC36B1">
            <w:pPr>
              <w:ind w:left="138"/>
              <w:jc w:val="center"/>
              <w:rPr>
                <w:rFonts w:asciiTheme="majorHAnsi" w:eastAsia="Arial" w:hAnsiTheme="majorHAnsi" w:cs="Arial"/>
                <w:color w:val="3F3F3F"/>
              </w:rPr>
            </w:pPr>
            <w:r w:rsidRPr="00F16443">
              <w:rPr>
                <w:rFonts w:ascii="Agency FB" w:eastAsia="Arial" w:hAnsi="Agency FB" w:cs="Arial"/>
                <w:b/>
                <w:color w:val="00B050"/>
                <w:sz w:val="36"/>
              </w:rPr>
              <w:t>√</w:t>
            </w:r>
          </w:p>
        </w:tc>
      </w:tr>
      <w:tr w:rsidR="009E2B6C" w:rsidTr="00AC36B1">
        <w:trPr>
          <w:trHeight w:val="518"/>
        </w:trPr>
        <w:tc>
          <w:tcPr>
            <w:tcW w:w="6548" w:type="dxa"/>
            <w:vAlign w:val="center"/>
          </w:tcPr>
          <w:p w:rsidR="009E2B6C" w:rsidRPr="00EE72C3" w:rsidRDefault="009E2B6C" w:rsidP="00AC36B1">
            <w:pPr>
              <w:rPr>
                <w:rFonts w:asciiTheme="majorHAnsi" w:hAnsiTheme="majorHAnsi"/>
              </w:rPr>
            </w:pPr>
            <w:r w:rsidRPr="00015402">
              <w:rPr>
                <w:rFonts w:asciiTheme="majorHAnsi" w:hAnsiTheme="majorHAnsi"/>
              </w:rPr>
              <w:t>Some Knowledge of the Children Act 1989, 2004.</w:t>
            </w:r>
          </w:p>
        </w:tc>
        <w:tc>
          <w:tcPr>
            <w:tcW w:w="1204" w:type="dxa"/>
            <w:vAlign w:val="center"/>
          </w:tcPr>
          <w:p w:rsidR="009E2B6C" w:rsidRPr="00EE72C3" w:rsidRDefault="009E2B6C" w:rsidP="00AC36B1">
            <w:pPr>
              <w:ind w:left="77"/>
              <w:jc w:val="center"/>
              <w:rPr>
                <w:rFonts w:asciiTheme="majorHAnsi" w:hAnsiTheme="majorHAnsi"/>
              </w:rPr>
            </w:pPr>
          </w:p>
        </w:tc>
        <w:tc>
          <w:tcPr>
            <w:tcW w:w="1205" w:type="dxa"/>
            <w:vAlign w:val="center"/>
          </w:tcPr>
          <w:p w:rsidR="009E2B6C" w:rsidRPr="00EE72C3" w:rsidRDefault="009E2B6C" w:rsidP="00AC36B1">
            <w:pPr>
              <w:ind w:left="138"/>
              <w:jc w:val="center"/>
              <w:rPr>
                <w:rFonts w:asciiTheme="majorHAnsi" w:hAnsiTheme="majorHAnsi"/>
              </w:rPr>
            </w:pPr>
            <w:r w:rsidRPr="00F16443">
              <w:rPr>
                <w:rFonts w:ascii="Agency FB" w:eastAsia="Arial" w:hAnsi="Agency FB" w:cs="Arial"/>
                <w:b/>
                <w:color w:val="00B050"/>
                <w:sz w:val="36"/>
              </w:rPr>
              <w:t>√</w:t>
            </w:r>
          </w:p>
        </w:tc>
      </w:tr>
      <w:tr w:rsidR="009E2B6C" w:rsidTr="00AC36B1">
        <w:trPr>
          <w:trHeight w:val="514"/>
        </w:trPr>
        <w:tc>
          <w:tcPr>
            <w:tcW w:w="6548" w:type="dxa"/>
            <w:vAlign w:val="center"/>
          </w:tcPr>
          <w:p w:rsidR="009E2B6C" w:rsidRPr="00EE72C3" w:rsidRDefault="009E2B6C" w:rsidP="00AC36B1">
            <w:pPr>
              <w:rPr>
                <w:rFonts w:asciiTheme="majorHAnsi" w:hAnsiTheme="majorHAnsi"/>
              </w:rPr>
            </w:pPr>
            <w:r>
              <w:rPr>
                <w:rFonts w:asciiTheme="majorHAnsi" w:eastAsia="Arial" w:hAnsiTheme="majorHAnsi" w:cs="Arial"/>
                <w:color w:val="3F3F3F"/>
              </w:rPr>
              <w:t xml:space="preserve">Some knowledge of the </w:t>
            </w:r>
            <w:r w:rsidRPr="00EE72C3">
              <w:rPr>
                <w:rFonts w:asciiTheme="majorHAnsi" w:eastAsia="Arial" w:hAnsiTheme="majorHAnsi" w:cs="Arial"/>
                <w:color w:val="3F3F3F"/>
              </w:rPr>
              <w:t xml:space="preserve">Protection of Children Act 1999. </w:t>
            </w:r>
          </w:p>
        </w:tc>
        <w:tc>
          <w:tcPr>
            <w:tcW w:w="1204" w:type="dxa"/>
            <w:vAlign w:val="center"/>
          </w:tcPr>
          <w:p w:rsidR="009E2B6C" w:rsidRPr="00EE72C3" w:rsidRDefault="009E2B6C" w:rsidP="00AC36B1">
            <w:pPr>
              <w:ind w:left="77"/>
              <w:jc w:val="center"/>
              <w:rPr>
                <w:rFonts w:asciiTheme="majorHAnsi" w:hAnsiTheme="majorHAnsi"/>
              </w:rPr>
            </w:pPr>
          </w:p>
        </w:tc>
        <w:tc>
          <w:tcPr>
            <w:tcW w:w="1205" w:type="dxa"/>
            <w:vAlign w:val="center"/>
          </w:tcPr>
          <w:p w:rsidR="009E2B6C" w:rsidRPr="00EE72C3" w:rsidRDefault="009E2B6C" w:rsidP="00AC36B1">
            <w:pPr>
              <w:ind w:left="138"/>
              <w:jc w:val="center"/>
              <w:rPr>
                <w:rFonts w:asciiTheme="majorHAnsi" w:hAnsiTheme="majorHAnsi"/>
              </w:rPr>
            </w:pPr>
            <w:r w:rsidRPr="00F16443">
              <w:rPr>
                <w:rFonts w:ascii="Agency FB" w:eastAsia="Arial" w:hAnsi="Agency FB" w:cs="Arial"/>
                <w:b/>
                <w:color w:val="00B050"/>
                <w:sz w:val="36"/>
              </w:rPr>
              <w:t>√</w:t>
            </w:r>
          </w:p>
        </w:tc>
      </w:tr>
      <w:tr w:rsidR="009E2B6C" w:rsidTr="00AC36B1">
        <w:trPr>
          <w:trHeight w:val="514"/>
        </w:trPr>
        <w:tc>
          <w:tcPr>
            <w:tcW w:w="6548" w:type="dxa"/>
            <w:vAlign w:val="center"/>
          </w:tcPr>
          <w:p w:rsidR="009E2B6C" w:rsidRPr="00015402" w:rsidRDefault="009E2B6C" w:rsidP="00AC36B1">
            <w:pPr>
              <w:rPr>
                <w:rFonts w:asciiTheme="majorHAnsi" w:hAnsiTheme="majorHAnsi"/>
              </w:rPr>
            </w:pPr>
            <w:r w:rsidRPr="00015402">
              <w:rPr>
                <w:rFonts w:asciiTheme="majorHAnsi" w:hAnsiTheme="majorHAnsi"/>
              </w:rPr>
              <w:t xml:space="preserve">An understanding of the needs of young people with Autism in Residential Special Schools. </w:t>
            </w:r>
          </w:p>
        </w:tc>
        <w:tc>
          <w:tcPr>
            <w:tcW w:w="1204" w:type="dxa"/>
            <w:vAlign w:val="center"/>
          </w:tcPr>
          <w:p w:rsidR="009E2B6C" w:rsidRPr="00EE72C3" w:rsidRDefault="009E2B6C" w:rsidP="00AC36B1">
            <w:pPr>
              <w:ind w:left="77"/>
              <w:jc w:val="center"/>
              <w:rPr>
                <w:rFonts w:asciiTheme="majorHAnsi" w:hAnsiTheme="majorHAnsi"/>
              </w:rPr>
            </w:pPr>
          </w:p>
        </w:tc>
        <w:tc>
          <w:tcPr>
            <w:tcW w:w="1205" w:type="dxa"/>
            <w:vAlign w:val="center"/>
          </w:tcPr>
          <w:p w:rsidR="009E2B6C" w:rsidRPr="00EE72C3" w:rsidRDefault="009E2B6C" w:rsidP="00AC36B1">
            <w:pPr>
              <w:ind w:left="138"/>
              <w:jc w:val="center"/>
              <w:rPr>
                <w:rFonts w:asciiTheme="majorHAnsi" w:hAnsiTheme="majorHAnsi"/>
              </w:rPr>
            </w:pPr>
            <w:r w:rsidRPr="00F16443">
              <w:rPr>
                <w:rFonts w:ascii="Agency FB" w:eastAsia="Arial" w:hAnsi="Agency FB" w:cs="Arial"/>
                <w:b/>
                <w:color w:val="00B050"/>
                <w:sz w:val="36"/>
              </w:rPr>
              <w:t>√</w:t>
            </w:r>
          </w:p>
        </w:tc>
      </w:tr>
      <w:tr w:rsidR="009E2B6C" w:rsidTr="00AC36B1">
        <w:trPr>
          <w:trHeight w:val="394"/>
        </w:trPr>
        <w:tc>
          <w:tcPr>
            <w:tcW w:w="6548" w:type="dxa"/>
            <w:vAlign w:val="center"/>
          </w:tcPr>
          <w:p w:rsidR="009E2B6C" w:rsidRPr="00015402" w:rsidRDefault="009E2B6C" w:rsidP="00AC36B1">
            <w:pPr>
              <w:rPr>
                <w:rFonts w:asciiTheme="majorHAnsi" w:hAnsiTheme="majorHAnsi"/>
              </w:rPr>
            </w:pPr>
            <w:r w:rsidRPr="00015402">
              <w:rPr>
                <w:rFonts w:asciiTheme="majorHAnsi" w:hAnsiTheme="majorHAnsi"/>
              </w:rPr>
              <w:t xml:space="preserve">Knowledge of the work of other agencies involved with children in public care. </w:t>
            </w:r>
          </w:p>
        </w:tc>
        <w:tc>
          <w:tcPr>
            <w:tcW w:w="1204" w:type="dxa"/>
            <w:vAlign w:val="center"/>
          </w:tcPr>
          <w:p w:rsidR="009E2B6C" w:rsidRPr="00EE72C3" w:rsidRDefault="009E2B6C" w:rsidP="00AC36B1">
            <w:pPr>
              <w:ind w:left="77"/>
              <w:jc w:val="center"/>
              <w:rPr>
                <w:rFonts w:asciiTheme="majorHAnsi" w:hAnsiTheme="majorHAnsi"/>
              </w:rPr>
            </w:pPr>
          </w:p>
        </w:tc>
        <w:tc>
          <w:tcPr>
            <w:tcW w:w="1205" w:type="dxa"/>
            <w:vAlign w:val="center"/>
          </w:tcPr>
          <w:p w:rsidR="009E2B6C" w:rsidRPr="00EE72C3" w:rsidRDefault="009E2B6C" w:rsidP="00AC36B1">
            <w:pPr>
              <w:ind w:left="138"/>
              <w:jc w:val="center"/>
              <w:rPr>
                <w:rFonts w:asciiTheme="majorHAnsi" w:hAnsiTheme="majorHAnsi"/>
              </w:rPr>
            </w:pPr>
            <w:r w:rsidRPr="00F16443">
              <w:rPr>
                <w:rFonts w:ascii="Agency FB" w:eastAsia="Arial" w:hAnsi="Agency FB" w:cs="Arial"/>
                <w:b/>
                <w:color w:val="00B050"/>
                <w:sz w:val="36"/>
              </w:rPr>
              <w:t>√</w:t>
            </w:r>
          </w:p>
        </w:tc>
      </w:tr>
      <w:tr w:rsidR="009E2B6C" w:rsidTr="00AC36B1">
        <w:trPr>
          <w:trHeight w:val="518"/>
        </w:trPr>
        <w:tc>
          <w:tcPr>
            <w:tcW w:w="6548" w:type="dxa"/>
            <w:vAlign w:val="center"/>
          </w:tcPr>
          <w:p w:rsidR="009E2B6C" w:rsidRPr="00015402" w:rsidRDefault="009E2B6C" w:rsidP="00AC36B1">
            <w:pPr>
              <w:rPr>
                <w:rFonts w:asciiTheme="majorHAnsi" w:hAnsiTheme="majorHAnsi"/>
              </w:rPr>
            </w:pPr>
            <w:r w:rsidRPr="00015402">
              <w:rPr>
                <w:rFonts w:asciiTheme="majorHAnsi" w:hAnsiTheme="majorHAnsi"/>
              </w:rPr>
              <w:t>Understanding the basic principles of safeguarding and child protection and all school policies and procedures linked to Safeguarding and Child Protection.</w:t>
            </w:r>
          </w:p>
        </w:tc>
        <w:tc>
          <w:tcPr>
            <w:tcW w:w="1204" w:type="dxa"/>
            <w:vAlign w:val="center"/>
          </w:tcPr>
          <w:p w:rsidR="009E2B6C" w:rsidRPr="00EE72C3" w:rsidRDefault="009E2B6C" w:rsidP="00AC36B1">
            <w:pPr>
              <w:ind w:left="70"/>
              <w:jc w:val="center"/>
              <w:rPr>
                <w:rFonts w:asciiTheme="majorHAnsi" w:hAnsiTheme="majorHAnsi"/>
              </w:rPr>
            </w:pPr>
          </w:p>
        </w:tc>
        <w:tc>
          <w:tcPr>
            <w:tcW w:w="1205" w:type="dxa"/>
            <w:vAlign w:val="center"/>
          </w:tcPr>
          <w:p w:rsidR="009E2B6C" w:rsidRPr="00EE72C3" w:rsidRDefault="009E2B6C" w:rsidP="00AC36B1">
            <w:pPr>
              <w:ind w:left="70"/>
              <w:jc w:val="center"/>
              <w:rPr>
                <w:rFonts w:asciiTheme="majorHAnsi" w:hAnsiTheme="majorHAnsi"/>
              </w:rPr>
            </w:pPr>
            <w:r w:rsidRPr="00F16443">
              <w:rPr>
                <w:rFonts w:ascii="Agency FB" w:eastAsia="Arial" w:hAnsi="Agency FB" w:cs="Arial"/>
                <w:b/>
                <w:color w:val="00B050"/>
                <w:sz w:val="36"/>
              </w:rPr>
              <w:t>√</w:t>
            </w:r>
          </w:p>
        </w:tc>
      </w:tr>
      <w:tr w:rsidR="009E2B6C" w:rsidTr="00AC36B1">
        <w:trPr>
          <w:trHeight w:val="518"/>
        </w:trPr>
        <w:tc>
          <w:tcPr>
            <w:tcW w:w="6548" w:type="dxa"/>
            <w:tcBorders>
              <w:bottom w:val="single" w:sz="12" w:space="0" w:color="000000"/>
            </w:tcBorders>
            <w:vAlign w:val="center"/>
          </w:tcPr>
          <w:p w:rsidR="009E2B6C" w:rsidRPr="00015402" w:rsidRDefault="009E2B6C" w:rsidP="00AC36B1">
            <w:pPr>
              <w:rPr>
                <w:rFonts w:asciiTheme="majorHAnsi" w:eastAsia="Arial" w:hAnsiTheme="majorHAnsi" w:cs="Arial"/>
                <w:color w:val="3F3F3F"/>
              </w:rPr>
            </w:pPr>
            <w:r w:rsidRPr="00015402">
              <w:rPr>
                <w:rFonts w:asciiTheme="majorHAnsi" w:hAnsiTheme="majorHAnsi"/>
              </w:rPr>
              <w:lastRenderedPageBreak/>
              <w:t>Understanding and Knowledge of</w:t>
            </w:r>
            <w:r>
              <w:rPr>
                <w:rFonts w:asciiTheme="majorHAnsi" w:hAnsiTheme="majorHAnsi"/>
              </w:rPr>
              <w:t xml:space="preserve"> current </w:t>
            </w:r>
            <w:r w:rsidRPr="00015402">
              <w:rPr>
                <w:rFonts w:asciiTheme="majorHAnsi" w:hAnsiTheme="majorHAnsi"/>
              </w:rPr>
              <w:t xml:space="preserve">“Keeping </w:t>
            </w:r>
            <w:r>
              <w:rPr>
                <w:rFonts w:asciiTheme="majorHAnsi" w:hAnsiTheme="majorHAnsi"/>
              </w:rPr>
              <w:t xml:space="preserve">Children safe in </w:t>
            </w:r>
            <w:proofErr w:type="spellStart"/>
            <w:proofErr w:type="gramStart"/>
            <w:r>
              <w:rPr>
                <w:rFonts w:asciiTheme="majorHAnsi" w:hAnsiTheme="majorHAnsi"/>
              </w:rPr>
              <w:t>Education”guidelines</w:t>
            </w:r>
            <w:proofErr w:type="spellEnd"/>
            <w:proofErr w:type="gramEnd"/>
            <w:r w:rsidRPr="00015402">
              <w:rPr>
                <w:rFonts w:asciiTheme="majorHAnsi" w:hAnsiTheme="majorHAnsi"/>
              </w:rPr>
              <w:t>.</w:t>
            </w:r>
          </w:p>
        </w:tc>
        <w:tc>
          <w:tcPr>
            <w:tcW w:w="1204" w:type="dxa"/>
            <w:tcBorders>
              <w:bottom w:val="single" w:sz="12" w:space="0" w:color="000000"/>
            </w:tcBorders>
            <w:vAlign w:val="center"/>
          </w:tcPr>
          <w:p w:rsidR="009E2B6C" w:rsidRPr="00EE72C3" w:rsidRDefault="009E2B6C" w:rsidP="00AC36B1">
            <w:pPr>
              <w:ind w:left="70"/>
              <w:jc w:val="center"/>
              <w:rPr>
                <w:rFonts w:asciiTheme="majorHAnsi" w:eastAsia="Arial" w:hAnsiTheme="majorHAnsi" w:cs="Arial"/>
                <w:color w:val="3F3F3F"/>
              </w:rPr>
            </w:pPr>
          </w:p>
        </w:tc>
        <w:tc>
          <w:tcPr>
            <w:tcW w:w="1205" w:type="dxa"/>
            <w:tcBorders>
              <w:bottom w:val="single" w:sz="12" w:space="0" w:color="000000"/>
            </w:tcBorders>
            <w:vAlign w:val="center"/>
          </w:tcPr>
          <w:p w:rsidR="009E2B6C" w:rsidRPr="00EE72C3" w:rsidRDefault="009E2B6C" w:rsidP="00AC36B1">
            <w:pPr>
              <w:ind w:left="70"/>
              <w:jc w:val="center"/>
              <w:rPr>
                <w:rFonts w:asciiTheme="majorHAnsi" w:eastAsia="Arial" w:hAnsiTheme="majorHAnsi" w:cs="Arial"/>
                <w:color w:val="3F3F3F"/>
              </w:rPr>
            </w:pPr>
            <w:r w:rsidRPr="00F16443">
              <w:rPr>
                <w:rFonts w:ascii="Agency FB" w:eastAsia="Arial" w:hAnsi="Agency FB" w:cs="Arial"/>
                <w:b/>
                <w:color w:val="00B050"/>
                <w:sz w:val="36"/>
              </w:rPr>
              <w:t>√</w:t>
            </w:r>
          </w:p>
        </w:tc>
      </w:tr>
      <w:tr w:rsidR="009E2B6C" w:rsidTr="00AC36B1">
        <w:tblPrEx>
          <w:tblCellMar>
            <w:left w:w="104" w:type="dxa"/>
            <w:right w:w="51" w:type="dxa"/>
          </w:tblCellMar>
        </w:tblPrEx>
        <w:trPr>
          <w:trHeight w:val="516"/>
        </w:trPr>
        <w:tc>
          <w:tcPr>
            <w:tcW w:w="6548" w:type="dxa"/>
            <w:tcBorders>
              <w:top w:val="single" w:sz="12" w:space="0" w:color="000000"/>
              <w:bottom w:val="single" w:sz="2" w:space="0" w:color="000000"/>
            </w:tcBorders>
            <w:shd w:val="clear" w:color="auto" w:fill="F3F3F3"/>
            <w:vAlign w:val="center"/>
          </w:tcPr>
          <w:p w:rsidR="009E2B6C" w:rsidRPr="00EE72C3" w:rsidRDefault="009E2B6C" w:rsidP="00AC36B1">
            <w:pPr>
              <w:rPr>
                <w:rFonts w:asciiTheme="majorHAnsi" w:hAnsiTheme="majorHAnsi"/>
              </w:rPr>
            </w:pPr>
            <w:r w:rsidRPr="00F16443">
              <w:rPr>
                <w:rFonts w:asciiTheme="majorHAnsi" w:eastAsia="Arial" w:hAnsiTheme="majorHAnsi" w:cs="Arial"/>
                <w:b/>
                <w:color w:val="3F3F3F"/>
                <w:sz w:val="24"/>
              </w:rPr>
              <w:t>Ability.</w:t>
            </w:r>
          </w:p>
        </w:tc>
        <w:tc>
          <w:tcPr>
            <w:tcW w:w="1204" w:type="dxa"/>
            <w:tcBorders>
              <w:top w:val="single" w:sz="12" w:space="0" w:color="000000"/>
              <w:bottom w:val="single" w:sz="2" w:space="0" w:color="000000"/>
            </w:tcBorders>
            <w:shd w:val="clear" w:color="auto" w:fill="F3F3F3"/>
            <w:vAlign w:val="center"/>
          </w:tcPr>
          <w:p w:rsidR="009E2B6C" w:rsidRPr="00EE72C3" w:rsidRDefault="009E2B6C" w:rsidP="00AC36B1">
            <w:pPr>
              <w:ind w:left="11"/>
              <w:jc w:val="center"/>
              <w:rPr>
                <w:rFonts w:asciiTheme="majorHAnsi" w:hAnsiTheme="majorHAnsi"/>
              </w:rPr>
            </w:pPr>
            <w:r>
              <w:rPr>
                <w:rFonts w:asciiTheme="majorHAnsi" w:hAnsiTheme="majorHAnsi"/>
              </w:rPr>
              <w:t>Essential.</w:t>
            </w:r>
          </w:p>
        </w:tc>
        <w:tc>
          <w:tcPr>
            <w:tcW w:w="1205" w:type="dxa"/>
            <w:tcBorders>
              <w:top w:val="single" w:sz="12" w:space="0" w:color="000000"/>
              <w:bottom w:val="single" w:sz="2" w:space="0" w:color="000000"/>
            </w:tcBorders>
            <w:shd w:val="clear" w:color="auto" w:fill="F3F3F3"/>
            <w:vAlign w:val="center"/>
          </w:tcPr>
          <w:p w:rsidR="009E2B6C" w:rsidRPr="00EE72C3" w:rsidRDefault="009E2B6C" w:rsidP="00AC36B1">
            <w:pPr>
              <w:ind w:left="10"/>
              <w:jc w:val="center"/>
              <w:rPr>
                <w:rFonts w:asciiTheme="majorHAnsi" w:hAnsiTheme="majorHAnsi"/>
              </w:rPr>
            </w:pPr>
            <w:r>
              <w:rPr>
                <w:rFonts w:asciiTheme="majorHAnsi" w:hAnsiTheme="majorHAnsi"/>
              </w:rPr>
              <w:t>Desirable.</w:t>
            </w:r>
          </w:p>
        </w:tc>
      </w:tr>
      <w:tr w:rsidR="009E2B6C" w:rsidTr="00AC36B1">
        <w:tblPrEx>
          <w:tblCellMar>
            <w:left w:w="104" w:type="dxa"/>
            <w:right w:w="51" w:type="dxa"/>
          </w:tblCellMar>
        </w:tblPrEx>
        <w:trPr>
          <w:trHeight w:val="457"/>
        </w:trPr>
        <w:tc>
          <w:tcPr>
            <w:tcW w:w="6548" w:type="dxa"/>
            <w:tcBorders>
              <w:top w:val="single" w:sz="2" w:space="0" w:color="000000"/>
            </w:tcBorders>
            <w:vAlign w:val="center"/>
          </w:tcPr>
          <w:p w:rsidR="009E2B6C" w:rsidRPr="0030347B" w:rsidRDefault="009E2B6C" w:rsidP="00AC36B1">
            <w:pPr>
              <w:rPr>
                <w:rFonts w:asciiTheme="majorHAnsi" w:hAnsiTheme="majorHAnsi"/>
              </w:rPr>
            </w:pPr>
            <w:r w:rsidRPr="0030347B">
              <w:rPr>
                <w:rFonts w:asciiTheme="majorHAnsi" w:eastAsia="Arial" w:hAnsiTheme="majorHAnsi" w:cs="Arial"/>
                <w:color w:val="3F3F3F"/>
              </w:rPr>
              <w:t xml:space="preserve">Work in partnership with families and a range of external agencies. </w:t>
            </w:r>
          </w:p>
        </w:tc>
        <w:tc>
          <w:tcPr>
            <w:tcW w:w="1204" w:type="dxa"/>
            <w:tcBorders>
              <w:top w:val="single" w:sz="2" w:space="0" w:color="000000"/>
            </w:tcBorders>
            <w:vAlign w:val="center"/>
          </w:tcPr>
          <w:p w:rsidR="009E2B6C" w:rsidRPr="00EE72C3" w:rsidRDefault="009E2B6C" w:rsidP="00AC36B1">
            <w:pPr>
              <w:ind w:right="51"/>
              <w:jc w:val="center"/>
              <w:rPr>
                <w:rFonts w:asciiTheme="majorHAnsi" w:hAnsiTheme="majorHAnsi"/>
              </w:rPr>
            </w:pPr>
          </w:p>
        </w:tc>
        <w:tc>
          <w:tcPr>
            <w:tcW w:w="1205" w:type="dxa"/>
            <w:tcBorders>
              <w:top w:val="single" w:sz="2" w:space="0" w:color="000000"/>
            </w:tcBorders>
          </w:tcPr>
          <w:p w:rsidR="009E2B6C" w:rsidRPr="00EE72C3" w:rsidRDefault="009E2B6C" w:rsidP="00AC36B1">
            <w:pPr>
              <w:ind w:left="10"/>
              <w:jc w:val="center"/>
              <w:rPr>
                <w:rFonts w:asciiTheme="majorHAnsi" w:hAnsiTheme="majorHAnsi"/>
              </w:rPr>
            </w:pPr>
            <w:r w:rsidRPr="00E9165D">
              <w:rPr>
                <w:rFonts w:ascii="Agency FB" w:eastAsia="Arial" w:hAnsi="Agency FB" w:cs="Arial"/>
                <w:b/>
                <w:color w:val="00B050"/>
                <w:sz w:val="36"/>
              </w:rPr>
              <w:t>√</w:t>
            </w:r>
          </w:p>
        </w:tc>
      </w:tr>
      <w:tr w:rsidR="009E2B6C" w:rsidTr="00AC36B1">
        <w:tblPrEx>
          <w:tblCellMar>
            <w:left w:w="104" w:type="dxa"/>
            <w:right w:w="51" w:type="dxa"/>
          </w:tblCellMar>
        </w:tblPrEx>
        <w:trPr>
          <w:trHeight w:val="461"/>
        </w:trPr>
        <w:tc>
          <w:tcPr>
            <w:tcW w:w="6548" w:type="dxa"/>
            <w:vAlign w:val="center"/>
          </w:tcPr>
          <w:p w:rsidR="009E2B6C" w:rsidRPr="0030347B" w:rsidRDefault="009E2B6C" w:rsidP="00AC36B1">
            <w:pPr>
              <w:rPr>
                <w:rFonts w:asciiTheme="majorHAnsi" w:hAnsiTheme="majorHAnsi"/>
              </w:rPr>
            </w:pPr>
            <w:r w:rsidRPr="0030347B">
              <w:rPr>
                <w:rFonts w:asciiTheme="majorHAnsi" w:eastAsia="Arial" w:hAnsiTheme="majorHAnsi" w:cs="Arial"/>
                <w:color w:val="3F3F3F"/>
              </w:rPr>
              <w:t xml:space="preserve">To participate and function professionally in a range of internal and external meetings. </w:t>
            </w:r>
          </w:p>
        </w:tc>
        <w:tc>
          <w:tcPr>
            <w:tcW w:w="1204" w:type="dxa"/>
            <w:vAlign w:val="center"/>
          </w:tcPr>
          <w:p w:rsidR="009E2B6C" w:rsidRPr="00EE72C3" w:rsidRDefault="009E2B6C" w:rsidP="00AC36B1">
            <w:pPr>
              <w:ind w:right="51"/>
              <w:jc w:val="center"/>
              <w:rPr>
                <w:rFonts w:asciiTheme="majorHAnsi" w:hAnsiTheme="majorHAnsi"/>
              </w:rPr>
            </w:pPr>
          </w:p>
        </w:tc>
        <w:tc>
          <w:tcPr>
            <w:tcW w:w="1205" w:type="dxa"/>
          </w:tcPr>
          <w:p w:rsidR="009E2B6C" w:rsidRPr="00EE72C3" w:rsidRDefault="009E2B6C" w:rsidP="00AC36B1">
            <w:pPr>
              <w:ind w:left="10"/>
              <w:jc w:val="center"/>
              <w:rPr>
                <w:rFonts w:asciiTheme="majorHAnsi" w:hAnsiTheme="majorHAnsi"/>
              </w:rPr>
            </w:pPr>
            <w:r w:rsidRPr="00E9165D">
              <w:rPr>
                <w:rFonts w:ascii="Agency FB" w:eastAsia="Arial" w:hAnsi="Agency FB" w:cs="Arial"/>
                <w:b/>
                <w:color w:val="00B050"/>
                <w:sz w:val="36"/>
              </w:rPr>
              <w:t>√</w:t>
            </w:r>
          </w:p>
        </w:tc>
      </w:tr>
      <w:tr w:rsidR="009E2B6C" w:rsidTr="00AC36B1">
        <w:tblPrEx>
          <w:tblCellMar>
            <w:left w:w="104" w:type="dxa"/>
            <w:right w:w="51" w:type="dxa"/>
          </w:tblCellMar>
        </w:tblPrEx>
        <w:trPr>
          <w:trHeight w:val="514"/>
        </w:trPr>
        <w:tc>
          <w:tcPr>
            <w:tcW w:w="6548" w:type="dxa"/>
            <w:vAlign w:val="center"/>
          </w:tcPr>
          <w:p w:rsidR="009E2B6C" w:rsidRPr="0030347B" w:rsidRDefault="009E2B6C" w:rsidP="00AC36B1">
            <w:pPr>
              <w:rPr>
                <w:rFonts w:asciiTheme="majorHAnsi" w:hAnsiTheme="majorHAnsi"/>
              </w:rPr>
            </w:pPr>
            <w:r w:rsidRPr="0030347B">
              <w:rPr>
                <w:rFonts w:asciiTheme="majorHAnsi" w:eastAsia="Arial" w:hAnsiTheme="majorHAnsi" w:cs="Arial"/>
                <w:color w:val="3F3F3F"/>
              </w:rPr>
              <w:t xml:space="preserve">Effectively communicate with children, young people, staff and other professionals. </w:t>
            </w:r>
          </w:p>
        </w:tc>
        <w:tc>
          <w:tcPr>
            <w:tcW w:w="1204" w:type="dxa"/>
            <w:vAlign w:val="center"/>
          </w:tcPr>
          <w:p w:rsidR="009E2B6C" w:rsidRPr="00EE72C3" w:rsidRDefault="009E2B6C" w:rsidP="00AC36B1">
            <w:pPr>
              <w:ind w:right="51"/>
              <w:jc w:val="center"/>
              <w:rPr>
                <w:rFonts w:asciiTheme="majorHAnsi" w:hAnsiTheme="majorHAnsi"/>
              </w:rPr>
            </w:pPr>
          </w:p>
        </w:tc>
        <w:tc>
          <w:tcPr>
            <w:tcW w:w="1205" w:type="dxa"/>
          </w:tcPr>
          <w:p w:rsidR="009E2B6C" w:rsidRPr="00EE72C3" w:rsidRDefault="009E2B6C" w:rsidP="00AC36B1">
            <w:pPr>
              <w:ind w:left="10"/>
              <w:jc w:val="center"/>
              <w:rPr>
                <w:rFonts w:asciiTheme="majorHAnsi" w:hAnsiTheme="majorHAnsi"/>
              </w:rPr>
            </w:pPr>
            <w:r w:rsidRPr="00E9165D">
              <w:rPr>
                <w:rFonts w:ascii="Agency FB" w:eastAsia="Arial" w:hAnsi="Agency FB" w:cs="Arial"/>
                <w:b/>
                <w:color w:val="00B050"/>
                <w:sz w:val="36"/>
              </w:rPr>
              <w:t>√</w:t>
            </w:r>
          </w:p>
        </w:tc>
      </w:tr>
      <w:tr w:rsidR="009E2B6C" w:rsidTr="00AC36B1">
        <w:tblPrEx>
          <w:tblCellMar>
            <w:left w:w="104" w:type="dxa"/>
            <w:right w:w="51" w:type="dxa"/>
          </w:tblCellMar>
        </w:tblPrEx>
        <w:trPr>
          <w:trHeight w:val="457"/>
        </w:trPr>
        <w:tc>
          <w:tcPr>
            <w:tcW w:w="6548" w:type="dxa"/>
          </w:tcPr>
          <w:p w:rsidR="009E2B6C" w:rsidRPr="0030347B" w:rsidRDefault="009E2B6C" w:rsidP="00AC36B1">
            <w:pPr>
              <w:rPr>
                <w:rFonts w:asciiTheme="majorHAnsi" w:hAnsiTheme="majorHAnsi"/>
              </w:rPr>
            </w:pPr>
            <w:r w:rsidRPr="0030347B">
              <w:rPr>
                <w:rFonts w:asciiTheme="majorHAnsi" w:hAnsiTheme="majorHAnsi"/>
              </w:rPr>
              <w:t xml:space="preserve">To form professional positive, and functional relationships with students. </w:t>
            </w:r>
          </w:p>
        </w:tc>
        <w:tc>
          <w:tcPr>
            <w:tcW w:w="1204" w:type="dxa"/>
            <w:vAlign w:val="center"/>
          </w:tcPr>
          <w:p w:rsidR="009E2B6C" w:rsidRPr="00EE72C3" w:rsidRDefault="009E2B6C" w:rsidP="00AC36B1">
            <w:pPr>
              <w:ind w:right="51"/>
              <w:jc w:val="center"/>
              <w:rPr>
                <w:rFonts w:asciiTheme="majorHAnsi" w:hAnsiTheme="majorHAnsi"/>
              </w:rPr>
            </w:pPr>
          </w:p>
        </w:tc>
        <w:tc>
          <w:tcPr>
            <w:tcW w:w="1205" w:type="dxa"/>
          </w:tcPr>
          <w:p w:rsidR="009E2B6C" w:rsidRPr="00EE72C3" w:rsidRDefault="009E2B6C" w:rsidP="00AC36B1">
            <w:pPr>
              <w:ind w:left="10"/>
              <w:jc w:val="center"/>
              <w:rPr>
                <w:rFonts w:asciiTheme="majorHAnsi" w:hAnsiTheme="majorHAnsi"/>
              </w:rPr>
            </w:pPr>
            <w:r w:rsidRPr="00E9165D">
              <w:rPr>
                <w:rFonts w:ascii="Agency FB" w:eastAsia="Arial" w:hAnsi="Agency FB" w:cs="Arial"/>
                <w:b/>
                <w:color w:val="00B050"/>
                <w:sz w:val="36"/>
              </w:rPr>
              <w:t>√</w:t>
            </w:r>
          </w:p>
        </w:tc>
      </w:tr>
      <w:tr w:rsidR="009E2B6C" w:rsidTr="00AC36B1">
        <w:tblPrEx>
          <w:tblCellMar>
            <w:left w:w="104" w:type="dxa"/>
            <w:right w:w="51" w:type="dxa"/>
          </w:tblCellMar>
        </w:tblPrEx>
        <w:trPr>
          <w:trHeight w:val="457"/>
        </w:trPr>
        <w:tc>
          <w:tcPr>
            <w:tcW w:w="6548" w:type="dxa"/>
          </w:tcPr>
          <w:p w:rsidR="009E2B6C" w:rsidRPr="0030347B" w:rsidRDefault="009E2B6C" w:rsidP="00AC36B1">
            <w:pPr>
              <w:rPr>
                <w:rFonts w:asciiTheme="majorHAnsi" w:hAnsiTheme="majorHAnsi"/>
              </w:rPr>
            </w:pPr>
            <w:r w:rsidRPr="0030347B">
              <w:rPr>
                <w:rFonts w:asciiTheme="majorHAnsi" w:hAnsiTheme="majorHAnsi"/>
              </w:rPr>
              <w:t xml:space="preserve">To deal with difficult situations and make appropriate decisions in line with the policies and procedures of the school. </w:t>
            </w:r>
          </w:p>
        </w:tc>
        <w:tc>
          <w:tcPr>
            <w:tcW w:w="1204" w:type="dxa"/>
            <w:vAlign w:val="center"/>
          </w:tcPr>
          <w:p w:rsidR="009E2B6C" w:rsidRPr="00F16443" w:rsidRDefault="009E2B6C" w:rsidP="00AC36B1">
            <w:pPr>
              <w:ind w:right="51"/>
              <w:jc w:val="center"/>
              <w:rPr>
                <w:rFonts w:ascii="Agency FB" w:eastAsia="Arial" w:hAnsi="Agency FB" w:cs="Arial"/>
                <w:b/>
                <w:color w:val="00B050"/>
                <w:sz w:val="36"/>
              </w:rPr>
            </w:pPr>
          </w:p>
        </w:tc>
        <w:tc>
          <w:tcPr>
            <w:tcW w:w="1205" w:type="dxa"/>
          </w:tcPr>
          <w:p w:rsidR="009E2B6C" w:rsidRPr="00EE72C3" w:rsidRDefault="009E2B6C" w:rsidP="00AC36B1">
            <w:pPr>
              <w:ind w:left="10"/>
              <w:jc w:val="center"/>
              <w:rPr>
                <w:rFonts w:asciiTheme="majorHAnsi" w:hAnsiTheme="majorHAnsi"/>
              </w:rPr>
            </w:pPr>
            <w:r w:rsidRPr="00E9165D">
              <w:rPr>
                <w:rFonts w:ascii="Agency FB" w:eastAsia="Arial" w:hAnsi="Agency FB" w:cs="Arial"/>
                <w:b/>
                <w:color w:val="00B050"/>
                <w:sz w:val="36"/>
              </w:rPr>
              <w:t>√</w:t>
            </w:r>
          </w:p>
        </w:tc>
      </w:tr>
      <w:tr w:rsidR="009E2B6C" w:rsidTr="00AC36B1">
        <w:tblPrEx>
          <w:tblCellMar>
            <w:left w:w="104" w:type="dxa"/>
            <w:right w:w="51" w:type="dxa"/>
          </w:tblCellMar>
        </w:tblPrEx>
        <w:trPr>
          <w:trHeight w:val="457"/>
        </w:trPr>
        <w:tc>
          <w:tcPr>
            <w:tcW w:w="6548" w:type="dxa"/>
          </w:tcPr>
          <w:p w:rsidR="009E2B6C" w:rsidRPr="0030347B" w:rsidRDefault="009E2B6C" w:rsidP="00AC36B1">
            <w:pPr>
              <w:rPr>
                <w:rFonts w:asciiTheme="majorHAnsi" w:hAnsiTheme="majorHAnsi"/>
              </w:rPr>
            </w:pPr>
            <w:r w:rsidRPr="0030347B">
              <w:rPr>
                <w:rFonts w:asciiTheme="majorHAnsi" w:hAnsiTheme="majorHAnsi"/>
              </w:rPr>
              <w:t>To learn quickly and absorb information in relation to working with students with Autism and related additional needs.</w:t>
            </w:r>
          </w:p>
        </w:tc>
        <w:tc>
          <w:tcPr>
            <w:tcW w:w="1204" w:type="dxa"/>
            <w:vAlign w:val="center"/>
          </w:tcPr>
          <w:p w:rsidR="009E2B6C" w:rsidRPr="00F16443" w:rsidRDefault="009E2B6C" w:rsidP="00AC36B1">
            <w:pPr>
              <w:ind w:right="51"/>
              <w:jc w:val="center"/>
              <w:rPr>
                <w:rFonts w:ascii="Agency FB" w:eastAsia="Arial" w:hAnsi="Agency FB" w:cs="Arial"/>
                <w:b/>
                <w:color w:val="00B050"/>
                <w:sz w:val="36"/>
              </w:rPr>
            </w:pPr>
          </w:p>
        </w:tc>
        <w:tc>
          <w:tcPr>
            <w:tcW w:w="1205" w:type="dxa"/>
          </w:tcPr>
          <w:p w:rsidR="009E2B6C" w:rsidRPr="00EE72C3" w:rsidRDefault="009E2B6C" w:rsidP="00AC36B1">
            <w:pPr>
              <w:ind w:left="10"/>
              <w:jc w:val="center"/>
              <w:rPr>
                <w:rFonts w:asciiTheme="majorHAnsi" w:hAnsiTheme="majorHAnsi"/>
              </w:rPr>
            </w:pPr>
            <w:r w:rsidRPr="00E9165D">
              <w:rPr>
                <w:rFonts w:ascii="Agency FB" w:eastAsia="Arial" w:hAnsi="Agency FB" w:cs="Arial"/>
                <w:b/>
                <w:color w:val="00B050"/>
                <w:sz w:val="36"/>
              </w:rPr>
              <w:t>√</w:t>
            </w:r>
          </w:p>
        </w:tc>
      </w:tr>
      <w:tr w:rsidR="009E2B6C" w:rsidTr="00AC36B1">
        <w:tblPrEx>
          <w:tblCellMar>
            <w:left w:w="104" w:type="dxa"/>
            <w:right w:w="51" w:type="dxa"/>
          </w:tblCellMar>
        </w:tblPrEx>
        <w:trPr>
          <w:trHeight w:val="457"/>
        </w:trPr>
        <w:tc>
          <w:tcPr>
            <w:tcW w:w="6548" w:type="dxa"/>
          </w:tcPr>
          <w:p w:rsidR="009E2B6C" w:rsidRPr="0030347B" w:rsidRDefault="009E2B6C" w:rsidP="00AC36B1">
            <w:pPr>
              <w:rPr>
                <w:rFonts w:asciiTheme="majorHAnsi" w:hAnsiTheme="majorHAnsi"/>
              </w:rPr>
            </w:pPr>
            <w:r w:rsidRPr="0030347B">
              <w:rPr>
                <w:rFonts w:asciiTheme="majorHAnsi" w:hAnsiTheme="majorHAnsi"/>
              </w:rPr>
              <w:t xml:space="preserve">To ask for guidance and support when needed and to admit mistakes with a view to continual professional development. </w:t>
            </w:r>
          </w:p>
        </w:tc>
        <w:tc>
          <w:tcPr>
            <w:tcW w:w="1204" w:type="dxa"/>
            <w:vAlign w:val="center"/>
          </w:tcPr>
          <w:p w:rsidR="009E2B6C" w:rsidRPr="00F16443" w:rsidRDefault="009E2B6C" w:rsidP="00AC36B1">
            <w:pPr>
              <w:ind w:right="51"/>
              <w:jc w:val="center"/>
              <w:rPr>
                <w:rFonts w:ascii="Agency FB" w:eastAsia="Arial" w:hAnsi="Agency FB" w:cs="Arial"/>
                <w:b/>
                <w:color w:val="00B050"/>
                <w:sz w:val="36"/>
              </w:rPr>
            </w:pPr>
          </w:p>
        </w:tc>
        <w:tc>
          <w:tcPr>
            <w:tcW w:w="1205" w:type="dxa"/>
          </w:tcPr>
          <w:p w:rsidR="009E2B6C" w:rsidRPr="00EE72C3" w:rsidRDefault="009E2B6C" w:rsidP="00AC36B1">
            <w:pPr>
              <w:ind w:left="10"/>
              <w:jc w:val="center"/>
              <w:rPr>
                <w:rFonts w:asciiTheme="majorHAnsi" w:hAnsiTheme="majorHAnsi"/>
              </w:rPr>
            </w:pPr>
            <w:r w:rsidRPr="00E9165D">
              <w:rPr>
                <w:rFonts w:ascii="Agency FB" w:eastAsia="Arial" w:hAnsi="Agency FB" w:cs="Arial"/>
                <w:b/>
                <w:color w:val="00B050"/>
                <w:sz w:val="36"/>
              </w:rPr>
              <w:t>√</w:t>
            </w:r>
          </w:p>
        </w:tc>
      </w:tr>
      <w:tr w:rsidR="009E2B6C" w:rsidTr="00AC36B1">
        <w:tblPrEx>
          <w:tblCellMar>
            <w:left w:w="104" w:type="dxa"/>
            <w:right w:w="51" w:type="dxa"/>
          </w:tblCellMar>
        </w:tblPrEx>
        <w:trPr>
          <w:trHeight w:val="457"/>
        </w:trPr>
        <w:tc>
          <w:tcPr>
            <w:tcW w:w="6548" w:type="dxa"/>
            <w:tcBorders>
              <w:bottom w:val="single" w:sz="12" w:space="0" w:color="000000"/>
            </w:tcBorders>
            <w:vAlign w:val="center"/>
          </w:tcPr>
          <w:p w:rsidR="009E2B6C" w:rsidRPr="0030347B" w:rsidRDefault="009E2B6C" w:rsidP="00AC36B1">
            <w:pPr>
              <w:rPr>
                <w:rFonts w:asciiTheme="majorHAnsi" w:eastAsia="Arial" w:hAnsiTheme="majorHAnsi" w:cs="Arial"/>
                <w:color w:val="3F3F3F"/>
              </w:rPr>
            </w:pPr>
            <w:r w:rsidRPr="0030347B">
              <w:rPr>
                <w:rFonts w:asciiTheme="majorHAnsi" w:eastAsia="Arial" w:hAnsiTheme="majorHAnsi" w:cs="Arial"/>
                <w:color w:val="3F3F3F"/>
              </w:rPr>
              <w:t>Remain calm in potentially stressful situations.</w:t>
            </w:r>
          </w:p>
        </w:tc>
        <w:tc>
          <w:tcPr>
            <w:tcW w:w="1204" w:type="dxa"/>
            <w:tcBorders>
              <w:bottom w:val="single" w:sz="12" w:space="0" w:color="000000"/>
            </w:tcBorders>
            <w:vAlign w:val="center"/>
          </w:tcPr>
          <w:p w:rsidR="009E2B6C" w:rsidRPr="00F16443" w:rsidRDefault="009E2B6C" w:rsidP="00AC36B1">
            <w:pPr>
              <w:ind w:right="51"/>
              <w:jc w:val="center"/>
              <w:rPr>
                <w:rFonts w:ascii="Agency FB" w:eastAsia="Arial" w:hAnsi="Agency FB" w:cs="Arial"/>
                <w:b/>
                <w:color w:val="00B050"/>
                <w:sz w:val="36"/>
              </w:rPr>
            </w:pPr>
          </w:p>
        </w:tc>
        <w:tc>
          <w:tcPr>
            <w:tcW w:w="1205" w:type="dxa"/>
            <w:tcBorders>
              <w:bottom w:val="single" w:sz="12" w:space="0" w:color="000000"/>
            </w:tcBorders>
          </w:tcPr>
          <w:p w:rsidR="009E2B6C" w:rsidRPr="00EE72C3" w:rsidRDefault="009E2B6C" w:rsidP="00AC36B1">
            <w:pPr>
              <w:ind w:left="10"/>
              <w:jc w:val="center"/>
              <w:rPr>
                <w:rFonts w:asciiTheme="majorHAnsi" w:hAnsiTheme="majorHAnsi"/>
              </w:rPr>
            </w:pPr>
            <w:r w:rsidRPr="00E9165D">
              <w:rPr>
                <w:rFonts w:ascii="Agency FB" w:eastAsia="Arial" w:hAnsi="Agency FB" w:cs="Arial"/>
                <w:b/>
                <w:color w:val="00B050"/>
                <w:sz w:val="36"/>
              </w:rPr>
              <w:t>√</w:t>
            </w:r>
          </w:p>
        </w:tc>
      </w:tr>
      <w:tr w:rsidR="009E2B6C" w:rsidTr="00AC36B1">
        <w:tblPrEx>
          <w:tblCellMar>
            <w:left w:w="104" w:type="dxa"/>
            <w:right w:w="51" w:type="dxa"/>
          </w:tblCellMar>
        </w:tblPrEx>
        <w:trPr>
          <w:trHeight w:val="516"/>
        </w:trPr>
        <w:tc>
          <w:tcPr>
            <w:tcW w:w="6548" w:type="dxa"/>
            <w:tcBorders>
              <w:top w:val="single" w:sz="12" w:space="0" w:color="000000"/>
              <w:bottom w:val="single" w:sz="2" w:space="0" w:color="000000"/>
            </w:tcBorders>
            <w:shd w:val="clear" w:color="auto" w:fill="F3F3F3"/>
            <w:vAlign w:val="center"/>
          </w:tcPr>
          <w:p w:rsidR="009E2B6C" w:rsidRPr="00EE72C3" w:rsidRDefault="009E2B6C" w:rsidP="00AC36B1">
            <w:pPr>
              <w:rPr>
                <w:rFonts w:asciiTheme="majorHAnsi" w:hAnsiTheme="majorHAnsi"/>
              </w:rPr>
            </w:pPr>
            <w:r w:rsidRPr="00DF57E1">
              <w:rPr>
                <w:rFonts w:asciiTheme="majorHAnsi" w:eastAsia="Arial" w:hAnsiTheme="majorHAnsi" w:cs="Arial"/>
                <w:b/>
                <w:color w:val="3F3F3F"/>
                <w:sz w:val="24"/>
              </w:rPr>
              <w:t>Other Requirements.</w:t>
            </w:r>
          </w:p>
        </w:tc>
        <w:tc>
          <w:tcPr>
            <w:tcW w:w="1204" w:type="dxa"/>
            <w:tcBorders>
              <w:top w:val="single" w:sz="12" w:space="0" w:color="000000"/>
              <w:bottom w:val="single" w:sz="2" w:space="0" w:color="000000"/>
            </w:tcBorders>
            <w:shd w:val="clear" w:color="auto" w:fill="F3F3F3"/>
            <w:vAlign w:val="center"/>
          </w:tcPr>
          <w:p w:rsidR="009E2B6C" w:rsidRPr="00EE72C3" w:rsidRDefault="009E2B6C" w:rsidP="00AC36B1">
            <w:pPr>
              <w:ind w:left="11"/>
              <w:jc w:val="center"/>
              <w:rPr>
                <w:rFonts w:asciiTheme="majorHAnsi" w:hAnsiTheme="majorHAnsi"/>
              </w:rPr>
            </w:pPr>
            <w:r>
              <w:rPr>
                <w:rFonts w:asciiTheme="majorHAnsi" w:hAnsiTheme="majorHAnsi"/>
              </w:rPr>
              <w:t>Essential.</w:t>
            </w:r>
          </w:p>
        </w:tc>
        <w:tc>
          <w:tcPr>
            <w:tcW w:w="1205" w:type="dxa"/>
            <w:tcBorders>
              <w:top w:val="single" w:sz="12" w:space="0" w:color="000000"/>
              <w:bottom w:val="single" w:sz="2" w:space="0" w:color="000000"/>
            </w:tcBorders>
            <w:shd w:val="clear" w:color="auto" w:fill="F3F3F3"/>
            <w:vAlign w:val="center"/>
          </w:tcPr>
          <w:p w:rsidR="009E2B6C" w:rsidRPr="00EE72C3" w:rsidRDefault="009E2B6C" w:rsidP="00AC36B1">
            <w:pPr>
              <w:ind w:left="10"/>
              <w:jc w:val="center"/>
              <w:rPr>
                <w:rFonts w:asciiTheme="majorHAnsi" w:hAnsiTheme="majorHAnsi"/>
              </w:rPr>
            </w:pPr>
            <w:r>
              <w:rPr>
                <w:rFonts w:asciiTheme="majorHAnsi" w:hAnsiTheme="majorHAnsi"/>
              </w:rPr>
              <w:t>Desirable.</w:t>
            </w:r>
          </w:p>
        </w:tc>
      </w:tr>
      <w:tr w:rsidR="009E2B6C" w:rsidTr="00AC36B1">
        <w:tblPrEx>
          <w:tblCellMar>
            <w:left w:w="104" w:type="dxa"/>
            <w:right w:w="51" w:type="dxa"/>
          </w:tblCellMar>
        </w:tblPrEx>
        <w:trPr>
          <w:trHeight w:val="520"/>
        </w:trPr>
        <w:tc>
          <w:tcPr>
            <w:tcW w:w="6548" w:type="dxa"/>
            <w:tcBorders>
              <w:top w:val="single" w:sz="2" w:space="0" w:color="000000"/>
            </w:tcBorders>
            <w:vAlign w:val="center"/>
          </w:tcPr>
          <w:p w:rsidR="009E2B6C" w:rsidRPr="0030347B" w:rsidRDefault="009E2B6C" w:rsidP="00AC36B1">
            <w:pPr>
              <w:rPr>
                <w:rFonts w:asciiTheme="majorHAnsi" w:hAnsiTheme="majorHAnsi"/>
              </w:rPr>
            </w:pPr>
            <w:r w:rsidRPr="0030347B">
              <w:rPr>
                <w:rFonts w:asciiTheme="majorHAnsi" w:eastAsia="Arial" w:hAnsiTheme="majorHAnsi" w:cs="Arial"/>
                <w:color w:val="3F3F3F"/>
              </w:rPr>
              <w:t>Ability to work on a rota system including sleep-ins, mornings, afternoons, and evenings.</w:t>
            </w:r>
          </w:p>
        </w:tc>
        <w:tc>
          <w:tcPr>
            <w:tcW w:w="1204" w:type="dxa"/>
            <w:tcBorders>
              <w:top w:val="single" w:sz="2" w:space="0" w:color="000000"/>
            </w:tcBorders>
            <w:vAlign w:val="center"/>
          </w:tcPr>
          <w:p w:rsidR="009E2B6C" w:rsidRPr="00EE72C3" w:rsidRDefault="009E2B6C" w:rsidP="00AC36B1">
            <w:pPr>
              <w:ind w:right="51"/>
              <w:jc w:val="center"/>
              <w:rPr>
                <w:rFonts w:asciiTheme="majorHAnsi" w:hAnsiTheme="majorHAnsi"/>
              </w:rPr>
            </w:pPr>
            <w:r w:rsidRPr="00F16443">
              <w:rPr>
                <w:rFonts w:ascii="Agency FB" w:eastAsia="Arial" w:hAnsi="Agency FB" w:cs="Arial"/>
                <w:b/>
                <w:color w:val="00B050"/>
                <w:sz w:val="36"/>
              </w:rPr>
              <w:t>√</w:t>
            </w:r>
          </w:p>
        </w:tc>
        <w:tc>
          <w:tcPr>
            <w:tcW w:w="1205" w:type="dxa"/>
            <w:tcBorders>
              <w:top w:val="single" w:sz="2" w:space="0" w:color="000000"/>
            </w:tcBorders>
            <w:vAlign w:val="center"/>
          </w:tcPr>
          <w:p w:rsidR="009E2B6C" w:rsidRPr="00EE72C3" w:rsidRDefault="009E2B6C" w:rsidP="00AC36B1">
            <w:pPr>
              <w:ind w:left="10"/>
              <w:jc w:val="center"/>
              <w:rPr>
                <w:rFonts w:asciiTheme="majorHAnsi" w:hAnsiTheme="majorHAnsi"/>
              </w:rPr>
            </w:pPr>
          </w:p>
        </w:tc>
      </w:tr>
      <w:tr w:rsidR="009E2B6C" w:rsidTr="00AC36B1">
        <w:tblPrEx>
          <w:tblCellMar>
            <w:left w:w="104" w:type="dxa"/>
            <w:right w:w="51" w:type="dxa"/>
          </w:tblCellMar>
        </w:tblPrEx>
        <w:trPr>
          <w:trHeight w:val="514"/>
        </w:trPr>
        <w:tc>
          <w:tcPr>
            <w:tcW w:w="6548" w:type="dxa"/>
            <w:vAlign w:val="center"/>
          </w:tcPr>
          <w:p w:rsidR="009E2B6C" w:rsidRPr="0030347B" w:rsidRDefault="009E2B6C" w:rsidP="00AC36B1">
            <w:pPr>
              <w:rPr>
                <w:rFonts w:asciiTheme="majorHAnsi" w:hAnsiTheme="majorHAnsi"/>
              </w:rPr>
            </w:pPr>
            <w:r w:rsidRPr="0030347B">
              <w:rPr>
                <w:rFonts w:asciiTheme="majorHAnsi" w:eastAsia="Arial" w:hAnsiTheme="majorHAnsi" w:cs="Arial"/>
                <w:color w:val="3F3F3F"/>
              </w:rPr>
              <w:t xml:space="preserve">Demonstrable commitment to valuing diversity. </w:t>
            </w:r>
          </w:p>
        </w:tc>
        <w:tc>
          <w:tcPr>
            <w:tcW w:w="1204" w:type="dxa"/>
            <w:vAlign w:val="center"/>
          </w:tcPr>
          <w:p w:rsidR="009E2B6C" w:rsidRPr="00EE72C3" w:rsidRDefault="009E2B6C" w:rsidP="00AC36B1">
            <w:pPr>
              <w:ind w:right="51"/>
              <w:jc w:val="center"/>
              <w:rPr>
                <w:rFonts w:asciiTheme="majorHAnsi" w:hAnsiTheme="majorHAnsi"/>
              </w:rPr>
            </w:pPr>
            <w:r w:rsidRPr="00F16443">
              <w:rPr>
                <w:rFonts w:ascii="Agency FB" w:eastAsia="Arial" w:hAnsi="Agency FB" w:cs="Arial"/>
                <w:b/>
                <w:color w:val="00B050"/>
                <w:sz w:val="36"/>
              </w:rPr>
              <w:t>√</w:t>
            </w:r>
          </w:p>
        </w:tc>
        <w:tc>
          <w:tcPr>
            <w:tcW w:w="1205" w:type="dxa"/>
            <w:vAlign w:val="center"/>
          </w:tcPr>
          <w:p w:rsidR="009E2B6C" w:rsidRPr="00EE72C3" w:rsidRDefault="009E2B6C" w:rsidP="00AC36B1">
            <w:pPr>
              <w:ind w:left="10"/>
              <w:jc w:val="center"/>
              <w:rPr>
                <w:rFonts w:asciiTheme="majorHAnsi" w:hAnsiTheme="majorHAnsi"/>
              </w:rPr>
            </w:pPr>
          </w:p>
        </w:tc>
      </w:tr>
      <w:tr w:rsidR="009E2B6C" w:rsidTr="00AC36B1">
        <w:tblPrEx>
          <w:tblCellMar>
            <w:left w:w="104" w:type="dxa"/>
            <w:right w:w="51" w:type="dxa"/>
          </w:tblCellMar>
        </w:tblPrEx>
        <w:trPr>
          <w:trHeight w:val="461"/>
        </w:trPr>
        <w:tc>
          <w:tcPr>
            <w:tcW w:w="6548" w:type="dxa"/>
            <w:vAlign w:val="center"/>
          </w:tcPr>
          <w:p w:rsidR="009E2B6C" w:rsidRPr="0030347B" w:rsidRDefault="009E2B6C" w:rsidP="00AC36B1">
            <w:pPr>
              <w:rPr>
                <w:rFonts w:asciiTheme="majorHAnsi" w:hAnsiTheme="majorHAnsi"/>
              </w:rPr>
            </w:pPr>
            <w:r w:rsidRPr="0030347B">
              <w:rPr>
                <w:rFonts w:asciiTheme="majorHAnsi" w:eastAsia="Arial" w:hAnsiTheme="majorHAnsi" w:cs="Arial"/>
                <w:color w:val="3F3F3F"/>
              </w:rPr>
              <w:t xml:space="preserve">Full driving licence. </w:t>
            </w:r>
          </w:p>
        </w:tc>
        <w:tc>
          <w:tcPr>
            <w:tcW w:w="1204" w:type="dxa"/>
            <w:vAlign w:val="center"/>
          </w:tcPr>
          <w:p w:rsidR="009E2B6C" w:rsidRPr="00EE72C3" w:rsidRDefault="009E2B6C" w:rsidP="00AC36B1">
            <w:pPr>
              <w:ind w:right="52"/>
              <w:jc w:val="center"/>
              <w:rPr>
                <w:rFonts w:asciiTheme="majorHAnsi" w:hAnsiTheme="majorHAnsi"/>
              </w:rPr>
            </w:pPr>
          </w:p>
        </w:tc>
        <w:tc>
          <w:tcPr>
            <w:tcW w:w="1205" w:type="dxa"/>
            <w:vAlign w:val="center"/>
          </w:tcPr>
          <w:p w:rsidR="009E2B6C" w:rsidRPr="00EE72C3" w:rsidRDefault="009E2B6C" w:rsidP="00AC36B1">
            <w:pPr>
              <w:ind w:left="10"/>
              <w:jc w:val="center"/>
              <w:rPr>
                <w:rFonts w:asciiTheme="majorHAnsi" w:hAnsiTheme="majorHAnsi"/>
              </w:rPr>
            </w:pPr>
            <w:r w:rsidRPr="00F16443">
              <w:rPr>
                <w:rFonts w:ascii="Agency FB" w:eastAsia="Arial" w:hAnsi="Agency FB" w:cs="Arial"/>
                <w:b/>
                <w:color w:val="00B050"/>
                <w:sz w:val="36"/>
              </w:rPr>
              <w:t>√</w:t>
            </w:r>
          </w:p>
        </w:tc>
      </w:tr>
      <w:tr w:rsidR="009E2B6C" w:rsidTr="00AC36B1">
        <w:tblPrEx>
          <w:tblCellMar>
            <w:left w:w="104" w:type="dxa"/>
            <w:right w:w="51" w:type="dxa"/>
          </w:tblCellMar>
        </w:tblPrEx>
        <w:trPr>
          <w:trHeight w:val="456"/>
        </w:trPr>
        <w:tc>
          <w:tcPr>
            <w:tcW w:w="6548" w:type="dxa"/>
            <w:vAlign w:val="center"/>
          </w:tcPr>
          <w:p w:rsidR="009E2B6C" w:rsidRPr="0030347B" w:rsidRDefault="009E2B6C" w:rsidP="00AC36B1">
            <w:pPr>
              <w:rPr>
                <w:rFonts w:asciiTheme="majorHAnsi" w:hAnsiTheme="majorHAnsi"/>
              </w:rPr>
            </w:pPr>
            <w:r w:rsidRPr="0030347B">
              <w:rPr>
                <w:rFonts w:asciiTheme="majorHAnsi" w:hAnsiTheme="majorHAnsi"/>
              </w:rPr>
              <w:t>Flexibility in all working practices including cover in residential areas.</w:t>
            </w:r>
          </w:p>
        </w:tc>
        <w:tc>
          <w:tcPr>
            <w:tcW w:w="1204" w:type="dxa"/>
          </w:tcPr>
          <w:p w:rsidR="009E2B6C" w:rsidRPr="00EE72C3" w:rsidRDefault="009E2B6C" w:rsidP="00AC36B1">
            <w:pPr>
              <w:ind w:right="51"/>
              <w:jc w:val="center"/>
              <w:rPr>
                <w:rFonts w:asciiTheme="majorHAnsi" w:hAnsiTheme="majorHAnsi"/>
              </w:rPr>
            </w:pPr>
            <w:r w:rsidRPr="00F16443">
              <w:rPr>
                <w:rFonts w:ascii="Agency FB" w:eastAsia="Arial" w:hAnsi="Agency FB" w:cs="Arial"/>
                <w:b/>
                <w:color w:val="00B050"/>
                <w:sz w:val="36"/>
              </w:rPr>
              <w:t>√</w:t>
            </w:r>
          </w:p>
        </w:tc>
        <w:tc>
          <w:tcPr>
            <w:tcW w:w="1205" w:type="dxa"/>
          </w:tcPr>
          <w:p w:rsidR="009E2B6C" w:rsidRPr="00EE72C3" w:rsidRDefault="009E2B6C" w:rsidP="00AC36B1">
            <w:pPr>
              <w:ind w:left="10"/>
              <w:jc w:val="center"/>
              <w:rPr>
                <w:rFonts w:asciiTheme="majorHAnsi" w:hAnsiTheme="majorHAnsi"/>
              </w:rPr>
            </w:pPr>
          </w:p>
        </w:tc>
      </w:tr>
    </w:tbl>
    <w:p w:rsidR="009E2B6C" w:rsidRPr="00015402" w:rsidRDefault="009E2B6C" w:rsidP="009E2B6C">
      <w:pPr>
        <w:pStyle w:val="Heading1"/>
        <w:rPr>
          <w:rFonts w:eastAsia="Arial"/>
        </w:rPr>
      </w:pPr>
    </w:p>
    <w:p w:rsidR="009E2B6C" w:rsidRDefault="009E2B6C" w:rsidP="009E2B6C">
      <w:pPr>
        <w:pStyle w:val="Heading1"/>
        <w:rPr>
          <w:rFonts w:cs="Arial"/>
          <w:b w:val="0"/>
          <w:bCs w:val="0"/>
        </w:rPr>
      </w:pPr>
      <w:r>
        <w:rPr>
          <w:rFonts w:eastAsia="Arial"/>
        </w:rPr>
        <w:tab/>
      </w:r>
      <w:r>
        <w:rPr>
          <w:rFonts w:eastAsia="Arial"/>
          <w:sz w:val="24"/>
        </w:rPr>
        <w:t xml:space="preserve"> </w:t>
      </w:r>
    </w:p>
    <w:p w:rsidR="009E2B6C" w:rsidRDefault="009E2B6C" w:rsidP="00B170D2">
      <w:pPr>
        <w:keepNext/>
        <w:spacing w:before="240" w:after="60"/>
        <w:outlineLvl w:val="0"/>
        <w:rPr>
          <w:rFonts w:eastAsia="Times New Roman" w:cs="Arial"/>
          <w:b/>
          <w:bCs/>
          <w:kern w:val="32"/>
          <w:sz w:val="32"/>
          <w:szCs w:val="32"/>
          <w:lang w:eastAsia="en-GB"/>
        </w:rPr>
      </w:pPr>
    </w:p>
    <w:p w:rsidR="009E2B6C" w:rsidRDefault="009E2B6C" w:rsidP="00B170D2">
      <w:pPr>
        <w:keepNext/>
        <w:spacing w:before="240" w:after="60"/>
        <w:outlineLvl w:val="0"/>
        <w:rPr>
          <w:rFonts w:eastAsia="Times New Roman" w:cs="Arial"/>
          <w:b/>
          <w:bCs/>
          <w:kern w:val="32"/>
          <w:sz w:val="32"/>
          <w:szCs w:val="32"/>
          <w:lang w:eastAsia="en-GB"/>
        </w:rPr>
      </w:pPr>
    </w:p>
    <w:p w:rsidR="009E2B6C" w:rsidRDefault="009E2B6C" w:rsidP="00B170D2">
      <w:pPr>
        <w:keepNext/>
        <w:spacing w:before="240" w:after="60"/>
        <w:outlineLvl w:val="0"/>
        <w:rPr>
          <w:rFonts w:eastAsia="Times New Roman" w:cs="Arial"/>
          <w:b/>
          <w:bCs/>
          <w:kern w:val="32"/>
          <w:sz w:val="32"/>
          <w:szCs w:val="32"/>
          <w:lang w:eastAsia="en-GB"/>
        </w:rPr>
      </w:pPr>
    </w:p>
    <w:sectPr w:rsidR="009E2B6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404C" w:rsidRDefault="0012404C" w:rsidP="0012404C">
      <w:pPr>
        <w:spacing w:after="0" w:line="240" w:lineRule="auto"/>
      </w:pPr>
      <w:r>
        <w:separator/>
      </w:r>
    </w:p>
  </w:endnote>
  <w:endnote w:type="continuationSeparator" w:id="0">
    <w:p w:rsidR="0012404C" w:rsidRDefault="0012404C" w:rsidP="00124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404C" w:rsidRDefault="0012404C" w:rsidP="0012404C">
      <w:pPr>
        <w:spacing w:after="0" w:line="240" w:lineRule="auto"/>
      </w:pPr>
      <w:r>
        <w:separator/>
      </w:r>
    </w:p>
  </w:footnote>
  <w:footnote w:type="continuationSeparator" w:id="0">
    <w:p w:rsidR="0012404C" w:rsidRDefault="0012404C" w:rsidP="001240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F60A3"/>
    <w:multiLevelType w:val="hybridMultilevel"/>
    <w:tmpl w:val="125E2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5462ED"/>
    <w:multiLevelType w:val="multilevel"/>
    <w:tmpl w:val="B6E27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F10169"/>
    <w:multiLevelType w:val="hybridMultilevel"/>
    <w:tmpl w:val="AAC25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6F6C7B"/>
    <w:multiLevelType w:val="hybridMultilevel"/>
    <w:tmpl w:val="15000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076BD5"/>
    <w:multiLevelType w:val="multilevel"/>
    <w:tmpl w:val="0DF6D8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AD4C34"/>
    <w:multiLevelType w:val="hybridMultilevel"/>
    <w:tmpl w:val="38B605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5276F1"/>
    <w:multiLevelType w:val="hybridMultilevel"/>
    <w:tmpl w:val="8730A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491C03"/>
    <w:multiLevelType w:val="multilevel"/>
    <w:tmpl w:val="AC0E4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lvlOverride w:ilvl="1">
      <w:lvl w:ilvl="1">
        <w:numFmt w:val="bullet"/>
        <w:lvlText w:val=""/>
        <w:lvlJc w:val="left"/>
        <w:pPr>
          <w:tabs>
            <w:tab w:val="num" w:pos="1440"/>
          </w:tabs>
          <w:ind w:left="1440" w:hanging="360"/>
        </w:pPr>
        <w:rPr>
          <w:rFonts w:ascii="Symbol" w:hAnsi="Symbol" w:hint="default"/>
          <w:sz w:val="20"/>
        </w:rPr>
      </w:lvl>
    </w:lvlOverride>
  </w:num>
  <w:num w:numId="3">
    <w:abstractNumId w:val="4"/>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4">
    <w:abstractNumId w:val="4"/>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lvlOverride w:ilvl="3">
      <w:lvl w:ilvl="3">
        <w:numFmt w:val="bullet"/>
        <w:lvlText w:val=""/>
        <w:lvlJc w:val="left"/>
        <w:pPr>
          <w:tabs>
            <w:tab w:val="num" w:pos="2880"/>
          </w:tabs>
          <w:ind w:left="2880" w:hanging="360"/>
        </w:pPr>
        <w:rPr>
          <w:rFonts w:ascii="Symbol" w:hAnsi="Symbol" w:hint="default"/>
          <w:sz w:val="20"/>
        </w:rPr>
      </w:lvl>
    </w:lvlOverride>
  </w:num>
  <w:num w:numId="5">
    <w:abstractNumId w:val="0"/>
  </w:num>
  <w:num w:numId="6">
    <w:abstractNumId w:val="2"/>
  </w:num>
  <w:num w:numId="7">
    <w:abstractNumId w:val="1"/>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57C"/>
    <w:rsid w:val="0012404C"/>
    <w:rsid w:val="002454B3"/>
    <w:rsid w:val="00356B5F"/>
    <w:rsid w:val="003C78B7"/>
    <w:rsid w:val="004E2A7A"/>
    <w:rsid w:val="006A3CD8"/>
    <w:rsid w:val="006D357C"/>
    <w:rsid w:val="00715597"/>
    <w:rsid w:val="00724FE4"/>
    <w:rsid w:val="008166A0"/>
    <w:rsid w:val="00820362"/>
    <w:rsid w:val="00826D27"/>
    <w:rsid w:val="00870484"/>
    <w:rsid w:val="009D05C7"/>
    <w:rsid w:val="009E2B6C"/>
    <w:rsid w:val="00B170D2"/>
    <w:rsid w:val="00C62EAD"/>
    <w:rsid w:val="00CF0EEA"/>
    <w:rsid w:val="00EA2F64"/>
    <w:rsid w:val="00EE04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DA676"/>
  <w15:docId w15:val="{0D0EB708-F083-4B8D-9FE4-6072263B6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2B6C"/>
    <w:pPr>
      <w:keepNext/>
      <w:spacing w:before="240" w:after="60"/>
      <w:outlineLvl w:val="0"/>
    </w:pPr>
    <w:rPr>
      <w:rFonts w:ascii="Calibri Light" w:eastAsia="Times New Roman" w:hAnsi="Calibri Light" w:cs="Times New Roman"/>
      <w:b/>
      <w:bCs/>
      <w:kern w:val="32"/>
      <w:sz w:val="32"/>
      <w:szCs w:val="32"/>
      <w:lang w:eastAsia="en-GB"/>
    </w:rPr>
  </w:style>
  <w:style w:type="paragraph" w:styleId="Heading2">
    <w:name w:val="heading 2"/>
    <w:basedOn w:val="Normal"/>
    <w:next w:val="Normal"/>
    <w:link w:val="Heading2Char"/>
    <w:uiPriority w:val="9"/>
    <w:unhideWhenUsed/>
    <w:qFormat/>
    <w:rsid w:val="009E2B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5597"/>
    <w:pPr>
      <w:ind w:left="720"/>
      <w:contextualSpacing/>
    </w:pPr>
  </w:style>
  <w:style w:type="paragraph" w:styleId="Header">
    <w:name w:val="header"/>
    <w:basedOn w:val="Normal"/>
    <w:link w:val="HeaderChar"/>
    <w:uiPriority w:val="99"/>
    <w:unhideWhenUsed/>
    <w:rsid w:val="001240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404C"/>
  </w:style>
  <w:style w:type="paragraph" w:styleId="Footer">
    <w:name w:val="footer"/>
    <w:basedOn w:val="Normal"/>
    <w:link w:val="FooterChar"/>
    <w:uiPriority w:val="99"/>
    <w:unhideWhenUsed/>
    <w:rsid w:val="001240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404C"/>
  </w:style>
  <w:style w:type="paragraph" w:styleId="BalloonText">
    <w:name w:val="Balloon Text"/>
    <w:basedOn w:val="Normal"/>
    <w:link w:val="BalloonTextChar"/>
    <w:uiPriority w:val="99"/>
    <w:semiHidden/>
    <w:unhideWhenUsed/>
    <w:rsid w:val="001240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04C"/>
    <w:rPr>
      <w:rFonts w:ascii="Tahoma" w:hAnsi="Tahoma" w:cs="Tahoma"/>
      <w:sz w:val="16"/>
      <w:szCs w:val="16"/>
    </w:rPr>
  </w:style>
  <w:style w:type="character" w:customStyle="1" w:styleId="Heading1Char">
    <w:name w:val="Heading 1 Char"/>
    <w:basedOn w:val="DefaultParagraphFont"/>
    <w:link w:val="Heading1"/>
    <w:uiPriority w:val="9"/>
    <w:rsid w:val="009E2B6C"/>
    <w:rPr>
      <w:rFonts w:ascii="Calibri Light" w:eastAsia="Times New Roman" w:hAnsi="Calibri Light" w:cs="Times New Roman"/>
      <w:b/>
      <w:bCs/>
      <w:kern w:val="32"/>
      <w:sz w:val="32"/>
      <w:szCs w:val="32"/>
      <w:lang w:eastAsia="en-GB"/>
    </w:rPr>
  </w:style>
  <w:style w:type="character" w:customStyle="1" w:styleId="Heading2Char">
    <w:name w:val="Heading 2 Char"/>
    <w:basedOn w:val="DefaultParagraphFont"/>
    <w:link w:val="Heading2"/>
    <w:uiPriority w:val="9"/>
    <w:rsid w:val="009E2B6C"/>
    <w:rPr>
      <w:rFonts w:asciiTheme="majorHAnsi" w:eastAsiaTheme="majorEastAsia" w:hAnsiTheme="majorHAnsi" w:cstheme="majorBidi"/>
      <w:color w:val="2E74B5" w:themeColor="accent1" w:themeShade="BF"/>
      <w:sz w:val="26"/>
      <w:szCs w:val="26"/>
    </w:rPr>
  </w:style>
  <w:style w:type="table" w:customStyle="1" w:styleId="TableGrid">
    <w:name w:val="TableGrid"/>
    <w:rsid w:val="009E2B6C"/>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136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1663</Words>
  <Characters>9481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Foreland School, The</Company>
  <LinksUpToDate>false</LinksUpToDate>
  <CharactersWithSpaces>11122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dc:creator>
  <cp:lastModifiedBy>sburton</cp:lastModifiedBy>
  <cp:revision>5</cp:revision>
  <cp:lastPrinted>2019-06-28T07:13:00Z</cp:lastPrinted>
  <dcterms:created xsi:type="dcterms:W3CDTF">2023-03-10T08:59:00Z</dcterms:created>
  <dcterms:modified xsi:type="dcterms:W3CDTF">2023-09-14T08:34:00Z</dcterms:modified>
</cp:coreProperties>
</file>