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W w:w="10774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20"/>
        <w:gridCol w:w="1134"/>
      </w:tblGrid>
      <w:tr w:rsidR="000E7006" w:rsidRPr="000E7006" w14:paraId="5379163E" w14:textId="77777777" w:rsidTr="0069113A">
        <w:trPr>
          <w:trHeight w:val="342"/>
        </w:trPr>
        <w:tc>
          <w:tcPr>
            <w:tcW w:w="4820" w:type="dxa"/>
            <w:vMerge w:val="restart"/>
            <w:vAlign w:val="center"/>
          </w:tcPr>
          <w:p w14:paraId="53791637" w14:textId="77777777" w:rsidR="000E7006" w:rsidRPr="000E7006" w:rsidRDefault="000E7006" w:rsidP="000E7006">
            <w:pPr>
              <w:jc w:val="center"/>
              <w:rPr>
                <w:rFonts w:asciiTheme="minorHAnsi" w:eastAsiaTheme="minorEastAsia" w:hAnsiTheme="minorHAnsi" w:cstheme="minorBidi"/>
                <w:color w:val="7F7F7F" w:themeColor="text1" w:themeTint="80"/>
                <w:sz w:val="8"/>
                <w:szCs w:val="22"/>
              </w:rPr>
            </w:pPr>
          </w:p>
          <w:p w14:paraId="53791638" w14:textId="77777777" w:rsidR="000E7006" w:rsidRPr="000E7006" w:rsidRDefault="000E7006" w:rsidP="000E7006">
            <w:pPr>
              <w:ind w:left="-108"/>
              <w:jc w:val="right"/>
              <w:rPr>
                <w:rFonts w:ascii="Calibri" w:eastAsia="+mn-ea" w:hAnsi="Calibri" w:cs="+mn-cs"/>
                <w:b/>
                <w:bCs/>
                <w:color w:val="79DD79"/>
                <w:kern w:val="24"/>
                <w:sz w:val="8"/>
                <w:szCs w:val="8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53791639" w14:textId="77777777" w:rsidR="000E7006" w:rsidRPr="000E7006" w:rsidRDefault="000E7006" w:rsidP="000E7006">
            <w:pPr>
              <w:ind w:left="-108"/>
              <w:jc w:val="right"/>
              <w:rPr>
                <w:rFonts w:ascii="Calibri" w:eastAsia="+mn-ea" w:hAnsi="Calibri" w:cs="+mn-cs"/>
                <w:b/>
                <w:bCs/>
                <w:color w:val="79DD79"/>
                <w:kern w:val="24"/>
                <w:sz w:val="4"/>
                <w:szCs w:val="8"/>
              </w:rPr>
            </w:pPr>
          </w:p>
          <w:p w14:paraId="5379163A" w14:textId="77777777" w:rsidR="000E7006" w:rsidRPr="000E7006" w:rsidRDefault="000E7006" w:rsidP="000E7006">
            <w:pPr>
              <w:ind w:left="-108"/>
              <w:jc w:val="righ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E7006">
              <w:rPr>
                <w:rFonts w:asciiTheme="minorHAnsi" w:eastAsiaTheme="minorEastAsia" w:hAnsiTheme="minorHAnsi" w:cstheme="minorBidi"/>
                <w:b/>
                <w:sz w:val="22"/>
                <w:szCs w:val="22"/>
              </w:rPr>
              <w:t xml:space="preserve">Oaklands </w:t>
            </w:r>
            <w:r w:rsidRPr="000E7006">
              <w:rPr>
                <w:rFonts w:asciiTheme="minorHAnsi" w:eastAsiaTheme="minorEastAsia" w:hAnsiTheme="minorHAnsi" w:cstheme="minorBidi"/>
                <w:sz w:val="22"/>
                <w:szCs w:val="22"/>
              </w:rPr>
              <w:t>School &amp; Children’s Centre</w:t>
            </w:r>
          </w:p>
          <w:p w14:paraId="5379163B" w14:textId="77777777" w:rsidR="000E7006" w:rsidRPr="000E7006" w:rsidRDefault="000E7006" w:rsidP="000E7006">
            <w:pPr>
              <w:ind w:left="-108"/>
              <w:jc w:val="right"/>
              <w:rPr>
                <w:rFonts w:asciiTheme="minorHAnsi" w:eastAsiaTheme="minorEastAsia" w:hAnsiTheme="minorHAnsi" w:cstheme="minorBidi"/>
                <w:b/>
                <w:color w:val="7F7F7F" w:themeColor="text1" w:themeTint="80"/>
                <w:sz w:val="32"/>
                <w:szCs w:val="22"/>
              </w:rPr>
            </w:pPr>
            <w:r w:rsidRPr="000E7006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2"/>
              </w:rPr>
              <w:t>T</w:t>
            </w:r>
            <w:r w:rsidRPr="000E7006">
              <w:rPr>
                <w:rFonts w:ascii="Calibri" w:eastAsia="+mn-ea" w:hAnsi="Calibri" w:cs="+mn-cs"/>
                <w:b/>
                <w:bCs/>
                <w:color w:val="79DD79"/>
                <w:kern w:val="24"/>
                <w:sz w:val="16"/>
                <w:szCs w:val="32"/>
              </w:rPr>
              <w:t xml:space="preserve">ogether </w:t>
            </w:r>
            <w:r w:rsidRPr="000E7006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2"/>
              </w:rPr>
              <w:t>E</w:t>
            </w:r>
            <w:r w:rsidRPr="000E7006">
              <w:rPr>
                <w:rFonts w:ascii="Calibri" w:eastAsia="+mn-ea" w:hAnsi="Calibri" w:cs="+mn-cs"/>
                <w:b/>
                <w:bCs/>
                <w:color w:val="79DD79"/>
                <w:kern w:val="24"/>
                <w:sz w:val="16"/>
                <w:szCs w:val="32"/>
              </w:rPr>
              <w:t xml:space="preserve">verybody </w:t>
            </w:r>
            <w:r w:rsidRPr="000E7006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2"/>
              </w:rPr>
              <w:t>A</w:t>
            </w:r>
            <w:r w:rsidRPr="000E7006">
              <w:rPr>
                <w:rFonts w:ascii="Calibri" w:eastAsia="+mn-ea" w:hAnsi="Calibri" w:cs="+mn-cs"/>
                <w:b/>
                <w:bCs/>
                <w:color w:val="79DD79"/>
                <w:kern w:val="24"/>
                <w:sz w:val="16"/>
                <w:szCs w:val="32"/>
              </w:rPr>
              <w:t xml:space="preserve">chieves </w:t>
            </w:r>
            <w:r w:rsidRPr="000E7006">
              <w:rPr>
                <w:rFonts w:ascii="Calibri" w:eastAsia="+mn-ea" w:hAnsi="Calibri" w:cs="+mn-cs"/>
                <w:b/>
                <w:bCs/>
                <w:color w:val="00B050"/>
                <w:kern w:val="24"/>
                <w:sz w:val="16"/>
                <w:szCs w:val="32"/>
              </w:rPr>
              <w:t>M</w:t>
            </w:r>
            <w:r w:rsidRPr="000E7006">
              <w:rPr>
                <w:rFonts w:ascii="Calibri" w:eastAsia="+mn-ea" w:hAnsi="Calibri" w:cs="+mn-cs"/>
                <w:b/>
                <w:bCs/>
                <w:color w:val="79DD79"/>
                <w:kern w:val="24"/>
                <w:sz w:val="16"/>
                <w:szCs w:val="32"/>
              </w:rPr>
              <w:t>ore</w:t>
            </w:r>
            <w:r w:rsidRPr="000E7006">
              <w:rPr>
                <w:rFonts w:asciiTheme="minorHAnsi" w:eastAsiaTheme="minorEastAsia" w:hAnsiTheme="minorHAnsi" w:cstheme="minorBidi"/>
                <w:b/>
                <w:color w:val="7F7F7F" w:themeColor="text1" w:themeTint="80"/>
                <w:sz w:val="32"/>
                <w:szCs w:val="22"/>
              </w:rPr>
              <w:t xml:space="preserve"> </w:t>
            </w:r>
          </w:p>
          <w:p w14:paraId="5379163C" w14:textId="77777777" w:rsidR="000E7006" w:rsidRPr="000E7006" w:rsidRDefault="000E7006" w:rsidP="000E7006">
            <w:pPr>
              <w:ind w:left="-108"/>
              <w:jc w:val="right"/>
              <w:rPr>
                <w:rFonts w:asciiTheme="minorHAnsi" w:eastAsiaTheme="minorEastAsia" w:hAnsiTheme="minorHAnsi" w:cstheme="minorBidi"/>
                <w:b/>
                <w:color w:val="7F7F7F" w:themeColor="text1" w:themeTint="80"/>
                <w:sz w:val="28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color w:val="7F7F7F" w:themeColor="text1" w:themeTint="80"/>
                <w:sz w:val="36"/>
                <w:szCs w:val="22"/>
              </w:rPr>
              <w:t>Person Specification</w:t>
            </w:r>
          </w:p>
        </w:tc>
        <w:tc>
          <w:tcPr>
            <w:tcW w:w="1134" w:type="dxa"/>
            <w:vMerge w:val="restart"/>
            <w:vAlign w:val="center"/>
          </w:tcPr>
          <w:p w14:paraId="5379163D" w14:textId="77777777" w:rsidR="000E7006" w:rsidRPr="000E7006" w:rsidRDefault="000E7006" w:rsidP="000E7006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E700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drawing>
                <wp:inline distT="0" distB="0" distL="0" distR="0" wp14:anchorId="5379168D" wp14:editId="5379168E">
                  <wp:extent cx="373600" cy="486383"/>
                  <wp:effectExtent l="19050" t="0" r="740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33" cy="48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7006" w:rsidRPr="000E7006" w14:paraId="53791642" w14:textId="77777777" w:rsidTr="0069113A">
        <w:trPr>
          <w:trHeight w:val="230"/>
        </w:trPr>
        <w:tc>
          <w:tcPr>
            <w:tcW w:w="4820" w:type="dxa"/>
            <w:vMerge/>
            <w:vAlign w:val="center"/>
          </w:tcPr>
          <w:p w14:paraId="5379163F" w14:textId="77777777" w:rsidR="000E7006" w:rsidRPr="000E7006" w:rsidRDefault="000E7006" w:rsidP="000E7006">
            <w:pPr>
              <w:rPr>
                <w:rFonts w:asciiTheme="minorHAnsi" w:eastAsiaTheme="minorEastAsia" w:hAnsiTheme="minorHAnsi" w:cstheme="minorBidi"/>
                <w:b/>
                <w:color w:val="C0504D" w:themeColor="accent2"/>
                <w:sz w:val="18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53791640" w14:textId="77777777" w:rsidR="000E7006" w:rsidRPr="000E7006" w:rsidRDefault="000E7006" w:rsidP="000E7006">
            <w:pPr>
              <w:rPr>
                <w:rFonts w:asciiTheme="minorHAnsi" w:eastAsiaTheme="minorEastAsia" w:hAnsiTheme="minorHAnsi" w:cstheme="minorBidi"/>
                <w:b/>
                <w:color w:val="C0504D" w:themeColor="accent2"/>
                <w:sz w:val="18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3791641" w14:textId="77777777" w:rsidR="000E7006" w:rsidRPr="000E7006" w:rsidRDefault="000E7006" w:rsidP="000E7006">
            <w:pPr>
              <w:rPr>
                <w:rFonts w:asciiTheme="minorHAnsi" w:eastAsiaTheme="minorEastAsia" w:hAnsiTheme="minorHAnsi" w:cstheme="minorBidi"/>
                <w:b/>
                <w:color w:val="C0504D" w:themeColor="accent2"/>
                <w:sz w:val="22"/>
                <w:szCs w:val="22"/>
              </w:rPr>
            </w:pPr>
          </w:p>
        </w:tc>
      </w:tr>
    </w:tbl>
    <w:p w14:paraId="53791643" w14:textId="77777777" w:rsidR="000E7006" w:rsidRDefault="000E7006">
      <w:pPr>
        <w:tabs>
          <w:tab w:val="left" w:pos="1843"/>
        </w:tabs>
        <w:rPr>
          <w:rFonts w:asciiTheme="minorHAnsi" w:hAnsiTheme="minorHAnsi" w:cs="Tahoma"/>
          <w:b/>
          <w:sz w:val="22"/>
          <w:szCs w:val="22"/>
        </w:rPr>
      </w:pPr>
    </w:p>
    <w:p w14:paraId="53791644" w14:textId="6E6015EA" w:rsidR="00674DF0" w:rsidRDefault="00E0086D">
      <w:pPr>
        <w:tabs>
          <w:tab w:val="left" w:pos="1843"/>
        </w:tabs>
        <w:rPr>
          <w:rFonts w:asciiTheme="minorHAnsi" w:hAnsiTheme="minorHAnsi" w:cs="Tahoma"/>
          <w:b/>
          <w:bCs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POST TITLE:</w:t>
      </w:r>
      <w:r>
        <w:rPr>
          <w:rFonts w:asciiTheme="minorHAnsi" w:hAnsiTheme="minorHAnsi" w:cs="Tahoma"/>
          <w:b/>
          <w:sz w:val="22"/>
          <w:szCs w:val="22"/>
        </w:rPr>
        <w:tab/>
      </w:r>
      <w:r w:rsidR="00012A20">
        <w:rPr>
          <w:rFonts w:asciiTheme="minorHAnsi" w:hAnsiTheme="minorHAnsi" w:cs="Tahoma"/>
          <w:bCs/>
          <w:sz w:val="22"/>
          <w:szCs w:val="22"/>
        </w:rPr>
        <w:t>TEACHING ASSISTANT</w:t>
      </w:r>
      <w:r w:rsidR="00761ED1">
        <w:rPr>
          <w:rFonts w:asciiTheme="minorHAnsi" w:hAnsiTheme="minorHAnsi" w:cs="Tahoma"/>
          <w:bCs/>
          <w:sz w:val="22"/>
          <w:szCs w:val="22"/>
        </w:rPr>
        <w:t xml:space="preserve"> APPENTICE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</w:t>
      </w:r>
    </w:p>
    <w:p w14:paraId="53791645" w14:textId="7B7B9B30" w:rsidR="00674DF0" w:rsidRDefault="00E0086D">
      <w:pPr>
        <w:tabs>
          <w:tab w:val="left" w:pos="1843"/>
        </w:tabs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RESPOSIBLE TO:</w:t>
      </w:r>
      <w:r>
        <w:rPr>
          <w:rFonts w:asciiTheme="minorHAnsi" w:hAnsiTheme="minorHAnsi" w:cs="Tahoma"/>
          <w:b/>
          <w:bCs/>
          <w:sz w:val="22"/>
          <w:szCs w:val="22"/>
        </w:rPr>
        <w:tab/>
      </w:r>
      <w:r w:rsidR="00761ED1" w:rsidRPr="00761ED1">
        <w:rPr>
          <w:rFonts w:asciiTheme="minorHAnsi" w:hAnsiTheme="minorHAnsi" w:cs="Tahoma"/>
          <w:bCs/>
          <w:sz w:val="22"/>
          <w:szCs w:val="22"/>
        </w:rPr>
        <w:t>CLASS TEACHER</w:t>
      </w:r>
      <w:r w:rsidR="00761ED1">
        <w:rPr>
          <w:rFonts w:asciiTheme="minorHAnsi" w:hAnsiTheme="minorHAnsi" w:cs="Tahoma"/>
          <w:bCs/>
          <w:sz w:val="22"/>
          <w:szCs w:val="22"/>
        </w:rPr>
        <w:t xml:space="preserve"> │ </w:t>
      </w:r>
      <w:r w:rsidR="00A5101C" w:rsidRPr="00A5101C">
        <w:rPr>
          <w:rFonts w:asciiTheme="minorHAnsi" w:hAnsiTheme="minorHAnsi" w:cs="Tahoma"/>
          <w:bCs/>
          <w:sz w:val="22"/>
          <w:szCs w:val="22"/>
        </w:rPr>
        <w:t>PHASE LEADERS</w:t>
      </w:r>
      <w:r w:rsidR="00A5101C">
        <w:rPr>
          <w:rFonts w:asciiTheme="minorHAnsi" w:hAnsiTheme="minorHAnsi" w:cs="Tahoma"/>
          <w:bCs/>
          <w:sz w:val="22"/>
          <w:szCs w:val="22"/>
        </w:rPr>
        <w:t xml:space="preserve"> │ </w:t>
      </w:r>
      <w:r w:rsidR="00761ED1">
        <w:rPr>
          <w:rFonts w:asciiTheme="minorHAnsi" w:hAnsiTheme="minorHAnsi" w:cs="Tahoma"/>
          <w:bCs/>
          <w:sz w:val="22"/>
          <w:szCs w:val="22"/>
        </w:rPr>
        <w:t>SENIOR LEADERSHIP TEAM</w:t>
      </w:r>
    </w:p>
    <w:p w14:paraId="53791646" w14:textId="48AAA304" w:rsidR="00674DF0" w:rsidRPr="00A5101C" w:rsidRDefault="00E0086D">
      <w:pPr>
        <w:tabs>
          <w:tab w:val="left" w:pos="1843"/>
        </w:tabs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SCALE:</w:t>
      </w:r>
      <w:r>
        <w:rPr>
          <w:rFonts w:asciiTheme="minorHAnsi" w:hAnsiTheme="minorHAnsi" w:cs="Tahoma"/>
          <w:b/>
          <w:bCs/>
          <w:sz w:val="22"/>
          <w:szCs w:val="22"/>
        </w:rPr>
        <w:tab/>
      </w:r>
      <w:r w:rsidR="00761ED1">
        <w:rPr>
          <w:rFonts w:asciiTheme="minorHAnsi" w:hAnsiTheme="minorHAnsi" w:cs="Tahoma"/>
          <w:bCs/>
          <w:sz w:val="22"/>
          <w:szCs w:val="22"/>
        </w:rPr>
        <w:t>-</w:t>
      </w:r>
    </w:p>
    <w:p w14:paraId="53791647" w14:textId="77777777" w:rsidR="00674DF0" w:rsidRDefault="00674DF0">
      <w:pPr>
        <w:rPr>
          <w:rFonts w:asciiTheme="minorHAnsi" w:hAnsiTheme="minorHAnsi" w:cs="Tahoma"/>
          <w:b/>
          <w:bCs/>
          <w:sz w:val="22"/>
          <w:szCs w:val="22"/>
        </w:rPr>
      </w:pPr>
    </w:p>
    <w:tbl>
      <w:tblPr>
        <w:tblStyle w:val="TableGrid"/>
        <w:tblW w:w="10008" w:type="dxa"/>
        <w:tblInd w:w="-252" w:type="dxa"/>
        <w:tblLook w:val="04A0" w:firstRow="1" w:lastRow="0" w:firstColumn="1" w:lastColumn="0" w:noHBand="0" w:noVBand="1"/>
      </w:tblPr>
      <w:tblGrid>
        <w:gridCol w:w="1545"/>
        <w:gridCol w:w="3447"/>
        <w:gridCol w:w="3448"/>
        <w:gridCol w:w="1568"/>
      </w:tblGrid>
      <w:tr w:rsidR="00674DF0" w14:paraId="5379164C" w14:textId="77777777">
        <w:tc>
          <w:tcPr>
            <w:tcW w:w="1545" w:type="dxa"/>
          </w:tcPr>
          <w:p w14:paraId="53791648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Attributes</w:t>
            </w:r>
          </w:p>
        </w:tc>
        <w:tc>
          <w:tcPr>
            <w:tcW w:w="3447" w:type="dxa"/>
          </w:tcPr>
          <w:p w14:paraId="53791649" w14:textId="77777777" w:rsidR="00674DF0" w:rsidRPr="000E7006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0E7006">
              <w:rPr>
                <w:rFonts w:asciiTheme="minorHAnsi" w:hAnsiTheme="minorHAnsi"/>
                <w:b/>
                <w:sz w:val="22"/>
                <w:szCs w:val="22"/>
              </w:rPr>
              <w:t>Essential</w:t>
            </w:r>
          </w:p>
        </w:tc>
        <w:tc>
          <w:tcPr>
            <w:tcW w:w="3448" w:type="dxa"/>
          </w:tcPr>
          <w:p w14:paraId="5379164A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Desirable</w:t>
            </w:r>
          </w:p>
        </w:tc>
        <w:tc>
          <w:tcPr>
            <w:tcW w:w="1568" w:type="dxa"/>
          </w:tcPr>
          <w:p w14:paraId="5379164B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Evidence</w:t>
            </w:r>
          </w:p>
        </w:tc>
      </w:tr>
      <w:tr w:rsidR="00674DF0" w14:paraId="53791656" w14:textId="77777777">
        <w:tc>
          <w:tcPr>
            <w:tcW w:w="1545" w:type="dxa"/>
          </w:tcPr>
          <w:p w14:paraId="5379164D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 w:colFirst="1" w:colLast="3"/>
            <w:r>
              <w:rPr>
                <w:rFonts w:asciiTheme="minorHAnsi" w:hAnsiTheme="minorHAnsi"/>
                <w:b/>
                <w:sz w:val="22"/>
                <w:szCs w:val="22"/>
              </w:rPr>
              <w:t>Experience</w:t>
            </w:r>
          </w:p>
        </w:tc>
        <w:tc>
          <w:tcPr>
            <w:tcW w:w="3447" w:type="dxa"/>
          </w:tcPr>
          <w:p w14:paraId="5379164F" w14:textId="27BDC6FE" w:rsidR="00674DF0" w:rsidRPr="0091389B" w:rsidRDefault="00413A0C" w:rsidP="00761ED1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Has </w:t>
            </w:r>
            <w:r w:rsidR="006615A9"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experience of </w:t>
            </w:r>
            <w:r w:rsidR="00761ED1" w:rsidRPr="0091389B">
              <w:rPr>
                <w:rFonts w:asciiTheme="minorHAnsi" w:hAnsiTheme="minorHAnsi" w:cstheme="minorHAnsi"/>
                <w:sz w:val="21"/>
                <w:szCs w:val="21"/>
              </w:rPr>
              <w:t>volunteering with or supporting children.</w:t>
            </w:r>
          </w:p>
        </w:tc>
        <w:tc>
          <w:tcPr>
            <w:tcW w:w="3448" w:type="dxa"/>
          </w:tcPr>
          <w:p w14:paraId="0388C01F" w14:textId="7F51774B" w:rsidR="00BB15C4" w:rsidRPr="0091389B" w:rsidRDefault="00215502" w:rsidP="00761ED1">
            <w:pPr>
              <w:pStyle w:val="ListParagraph"/>
              <w:numPr>
                <w:ilvl w:val="0"/>
                <w:numId w:val="5"/>
              </w:numPr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Experience of </w:t>
            </w:r>
            <w:r w:rsidR="00761ED1" w:rsidRPr="0091389B">
              <w:rPr>
                <w:rFonts w:asciiTheme="minorHAnsi" w:hAnsiTheme="minorHAnsi" w:cstheme="minorHAnsi"/>
                <w:sz w:val="21"/>
                <w:szCs w:val="21"/>
              </w:rPr>
              <w:t>leading groups of children (</w:t>
            </w:r>
            <w:r w:rsidR="00761ED1" w:rsidRPr="0091389B">
              <w:rPr>
                <w:rFonts w:asciiTheme="minorHAnsi" w:hAnsiTheme="minorHAnsi" w:cstheme="minorHAnsi"/>
                <w:i/>
                <w:sz w:val="21"/>
                <w:szCs w:val="21"/>
              </w:rPr>
              <w:t>school, scouting etc</w:t>
            </w:r>
            <w:r w:rsidR="00761ED1"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). </w:t>
            </w:r>
          </w:p>
          <w:p w14:paraId="2161308A" w14:textId="77777777" w:rsidR="00B95E01" w:rsidRPr="0091389B" w:rsidRDefault="00B95E01" w:rsidP="00761ED1">
            <w:pPr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3791651" w14:textId="1DC58A0A" w:rsidR="00674DF0" w:rsidRPr="0091389B" w:rsidRDefault="00674DF0" w:rsidP="00761ED1">
            <w:pPr>
              <w:pStyle w:val="ListParagraph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8" w:type="dxa"/>
          </w:tcPr>
          <w:p w14:paraId="53791652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Application</w:t>
            </w:r>
          </w:p>
          <w:p w14:paraId="53791653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b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Letter</w:t>
            </w:r>
          </w:p>
          <w:p w14:paraId="53791654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b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Interview</w:t>
            </w:r>
          </w:p>
          <w:p w14:paraId="53791655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b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Reference</w:t>
            </w:r>
          </w:p>
        </w:tc>
      </w:tr>
      <w:tr w:rsidR="00674DF0" w14:paraId="5379165D" w14:textId="77777777">
        <w:tc>
          <w:tcPr>
            <w:tcW w:w="1545" w:type="dxa"/>
          </w:tcPr>
          <w:p w14:paraId="53791657" w14:textId="71AEA25F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Qualifications</w:t>
            </w:r>
          </w:p>
        </w:tc>
        <w:tc>
          <w:tcPr>
            <w:tcW w:w="3447" w:type="dxa"/>
          </w:tcPr>
          <w:p w14:paraId="53791659" w14:textId="6190E1AF" w:rsidR="00674DF0" w:rsidRPr="0091389B" w:rsidRDefault="00012A20" w:rsidP="00761ED1">
            <w:pPr>
              <w:pStyle w:val="ListParagraph"/>
              <w:numPr>
                <w:ilvl w:val="0"/>
                <w:numId w:val="5"/>
              </w:numPr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GCSE in Maths and English to </w:t>
            </w:r>
            <w:r w:rsidR="00761ED1"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4/ </w:t>
            </w: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>C Grade or equivalent</w:t>
            </w:r>
          </w:p>
        </w:tc>
        <w:tc>
          <w:tcPr>
            <w:tcW w:w="3448" w:type="dxa"/>
          </w:tcPr>
          <w:p w14:paraId="5379165A" w14:textId="68C08F7A" w:rsidR="00894BF8" w:rsidRPr="0091389B" w:rsidRDefault="00761ED1" w:rsidP="0091389B">
            <w:pPr>
              <w:pStyle w:val="ListParagraph"/>
              <w:numPr>
                <w:ilvl w:val="0"/>
                <w:numId w:val="5"/>
              </w:numPr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 xml:space="preserve">Further GCSEs in other areas which would be beneficial to working with primary aged children. </w:t>
            </w:r>
          </w:p>
        </w:tc>
        <w:tc>
          <w:tcPr>
            <w:tcW w:w="1568" w:type="dxa"/>
            <w:vAlign w:val="center"/>
          </w:tcPr>
          <w:p w14:paraId="5379165B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Application</w:t>
            </w:r>
          </w:p>
          <w:p w14:paraId="5379165C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Letter</w:t>
            </w:r>
          </w:p>
        </w:tc>
      </w:tr>
      <w:tr w:rsidR="00674DF0" w14:paraId="53791671" w14:textId="77777777">
        <w:tc>
          <w:tcPr>
            <w:tcW w:w="1545" w:type="dxa"/>
          </w:tcPr>
          <w:p w14:paraId="5379165E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Training &amp; Special Knowledge</w:t>
            </w:r>
          </w:p>
        </w:tc>
        <w:tc>
          <w:tcPr>
            <w:tcW w:w="3447" w:type="dxa"/>
          </w:tcPr>
          <w:p w14:paraId="1B51327D" w14:textId="77777777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Recognise di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ff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erent stages of child development through school, e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.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g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.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transition between key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stages.</w:t>
            </w:r>
          </w:p>
          <w:p w14:paraId="7235A7A9" w14:textId="4C659A64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Understand the need to accurately observe, record and report on pupil’s participation,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conceptual understanding and progress to improve practice and assessment for di</w:t>
            </w:r>
            <w:r w:rsidRPr="0091389B">
              <w:rPr>
                <w:rFonts w:asciiTheme="minorHAnsi" w:eastAsia="Calibri" w:hAnsiTheme="minorHAnsi" w:cstheme="minorHAnsi"/>
                <w:color w:val="334047"/>
                <w:sz w:val="21"/>
                <w:szCs w:val="21"/>
              </w:rPr>
              <w:t>ff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erent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groups of pupils.</w:t>
            </w:r>
          </w:p>
          <w:p w14:paraId="5D054423" w14:textId="77777777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Understand the school’s assessment procedures for benchmarking against targets set by the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class teacher.</w:t>
            </w:r>
          </w:p>
          <w:p w14:paraId="53791664" w14:textId="4D07D927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Understand the importance of sharing relevant information, in a timely manner with the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designated Safeguarding lead. Understand the importance of </w:t>
            </w:r>
            <w:r w:rsidRPr="0091389B">
              <w:rPr>
                <w:rFonts w:asciiTheme="minorHAnsi" w:eastAsia="Calibri" w:hAnsiTheme="minorHAnsi" w:cstheme="minorHAnsi"/>
                <w:color w:val="334047"/>
                <w:sz w:val="21"/>
                <w:szCs w:val="21"/>
              </w:rPr>
              <w:t>fi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rst aid procedures,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recording/reporting incidents and a broad knowledge of Health &amp; Safety Policy.</w:t>
            </w:r>
          </w:p>
        </w:tc>
        <w:tc>
          <w:tcPr>
            <w:tcW w:w="3448" w:type="dxa"/>
          </w:tcPr>
          <w:p w14:paraId="5A99CB84" w14:textId="77777777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tabs>
                <w:tab w:val="left" w:pos="252"/>
              </w:tabs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>Understand the need to provide feedback to support and facilitate an appropriate level of independence.</w:t>
            </w:r>
          </w:p>
          <w:p w14:paraId="59216BE1" w14:textId="77777777" w:rsidR="00761ED1" w:rsidRPr="0091389B" w:rsidRDefault="00761ED1" w:rsidP="00761ED1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71" w:hanging="288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Comprehend appropriate levels of learning resources to identify and help address weakness, consolidate strengths and develop individualised expectations</w:t>
            </w:r>
          </w:p>
          <w:p w14:paraId="5379166B" w14:textId="36B1179C" w:rsidR="00012A20" w:rsidRPr="0091389B" w:rsidRDefault="00012A20" w:rsidP="00761ED1">
            <w:pPr>
              <w:pStyle w:val="ListParagraph"/>
              <w:ind w:left="27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568" w:type="dxa"/>
          </w:tcPr>
          <w:p w14:paraId="5379166C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Letter</w:t>
            </w:r>
          </w:p>
          <w:p w14:paraId="5379166D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Reference</w:t>
            </w:r>
          </w:p>
          <w:p w14:paraId="5379166E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Interview</w:t>
            </w:r>
          </w:p>
          <w:p w14:paraId="5379166F" w14:textId="77777777" w:rsidR="00674DF0" w:rsidRPr="0091389B" w:rsidRDefault="00E0086D">
            <w:pPr>
              <w:pStyle w:val="ListParagraph"/>
              <w:numPr>
                <w:ilvl w:val="0"/>
                <w:numId w:val="6"/>
              </w:numPr>
              <w:ind w:left="338" w:hanging="33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Task</w:t>
            </w:r>
          </w:p>
          <w:p w14:paraId="53791670" w14:textId="77777777" w:rsidR="00674DF0" w:rsidRPr="0091389B" w:rsidRDefault="00674DF0">
            <w:pPr>
              <w:pStyle w:val="ListParagraph"/>
              <w:ind w:left="338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74DF0" w14:paraId="53791684" w14:textId="77777777">
        <w:tc>
          <w:tcPr>
            <w:tcW w:w="1545" w:type="dxa"/>
          </w:tcPr>
          <w:p w14:paraId="53791672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Practical,  intellectual &amp; interpersonal skills</w:t>
            </w:r>
          </w:p>
        </w:tc>
        <w:tc>
          <w:tcPr>
            <w:tcW w:w="3447" w:type="dxa"/>
          </w:tcPr>
          <w:p w14:paraId="543B547D" w14:textId="19AA6787" w:rsidR="00761ED1" w:rsidRPr="0091389B" w:rsidRDefault="00761ED1" w:rsidP="00761E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1" w:hanging="271"/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Flexibility, trust, professional conduct, con</w:t>
            </w:r>
            <w:r w:rsidRPr="0091389B">
              <w:rPr>
                <w:rFonts w:asciiTheme="minorHAnsi" w:eastAsia="Calibri" w:hAnsiTheme="minorHAnsi" w:cstheme="minorHAnsi"/>
                <w:color w:val="334047"/>
                <w:sz w:val="21"/>
                <w:szCs w:val="21"/>
              </w:rPr>
              <w:t>fi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dentiality and being respectful</w:t>
            </w:r>
          </w:p>
          <w:p w14:paraId="596D72A8" w14:textId="1E94F9AE" w:rsidR="00674DF0" w:rsidRPr="0091389B" w:rsidRDefault="00761ED1" w:rsidP="00761E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1" w:hanging="271"/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Understand how to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communicat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e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with teachers to provide clarity and consistency of role within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 xml:space="preserve"> 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lessons.</w:t>
            </w:r>
          </w:p>
          <w:p w14:paraId="1F720D71" w14:textId="77777777" w:rsidR="00761ED1" w:rsidRPr="0091389B" w:rsidRDefault="00761ED1" w:rsidP="00761E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1" w:hanging="271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Be enthusiastic and open to new ideas.</w:t>
            </w:r>
          </w:p>
          <w:p w14:paraId="35049E2A" w14:textId="77777777" w:rsidR="00761ED1" w:rsidRPr="0091389B" w:rsidRDefault="00761ED1" w:rsidP="00761E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1" w:hanging="271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>Work collaboratively and constructively with the whole school team.</w:t>
            </w:r>
          </w:p>
          <w:p w14:paraId="53791677" w14:textId="46E75DC1" w:rsidR="00761ED1" w:rsidRPr="0091389B" w:rsidRDefault="00761ED1" w:rsidP="00761ED1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1" w:hanging="271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hAnsiTheme="minorHAnsi" w:cstheme="minorHAnsi"/>
                <w:sz w:val="21"/>
                <w:szCs w:val="21"/>
              </w:rPr>
              <w:t>Engage professionally as appropriate with outside professionals.</w:t>
            </w:r>
          </w:p>
        </w:tc>
        <w:tc>
          <w:tcPr>
            <w:tcW w:w="3448" w:type="dxa"/>
          </w:tcPr>
          <w:p w14:paraId="5379167E" w14:textId="18D7A3BD" w:rsidR="00674DF0" w:rsidRPr="0091389B" w:rsidRDefault="00761ED1" w:rsidP="00761ED1">
            <w:pPr>
              <w:pStyle w:val="ListParagraph"/>
              <w:numPr>
                <w:ilvl w:val="0"/>
                <w:numId w:val="12"/>
              </w:numPr>
              <w:ind w:left="271" w:hanging="271"/>
              <w:rPr>
                <w:rFonts w:asciiTheme="minorHAnsi" w:hAnsiTheme="minorHAnsi" w:cstheme="minorHAnsi"/>
                <w:sz w:val="21"/>
                <w:szCs w:val="21"/>
              </w:rPr>
            </w:pP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Able to b</w:t>
            </w:r>
            <w:r w:rsidRPr="0091389B">
              <w:rPr>
                <w:rFonts w:asciiTheme="minorHAnsi" w:eastAsiaTheme="minorHAnsi" w:hAnsiTheme="minorHAnsi" w:cstheme="minorHAnsi"/>
                <w:color w:val="334047"/>
                <w:sz w:val="21"/>
                <w:szCs w:val="21"/>
              </w:rPr>
              <w:t>uild appropriate relationships with colleagues, pupils, parents, adults and stakeholders</w:t>
            </w:r>
          </w:p>
        </w:tc>
        <w:tc>
          <w:tcPr>
            <w:tcW w:w="1568" w:type="dxa"/>
          </w:tcPr>
          <w:p w14:paraId="5379167F" w14:textId="77777777" w:rsidR="00674DF0" w:rsidRPr="0091389B" w:rsidRDefault="00E0086D">
            <w:pPr>
              <w:pStyle w:val="ListParagraph"/>
              <w:numPr>
                <w:ilvl w:val="0"/>
                <w:numId w:val="7"/>
              </w:numPr>
              <w:ind w:left="38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Letter</w:t>
            </w:r>
          </w:p>
          <w:p w14:paraId="53791680" w14:textId="77777777" w:rsidR="00674DF0" w:rsidRPr="0091389B" w:rsidRDefault="00E0086D">
            <w:pPr>
              <w:pStyle w:val="ListParagraph"/>
              <w:numPr>
                <w:ilvl w:val="0"/>
                <w:numId w:val="7"/>
              </w:numPr>
              <w:ind w:left="38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Reference</w:t>
            </w:r>
          </w:p>
          <w:p w14:paraId="53791681" w14:textId="77777777" w:rsidR="00674DF0" w:rsidRPr="0091389B" w:rsidRDefault="00E0086D">
            <w:pPr>
              <w:pStyle w:val="ListParagraph"/>
              <w:numPr>
                <w:ilvl w:val="0"/>
                <w:numId w:val="7"/>
              </w:numPr>
              <w:ind w:left="38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Interview</w:t>
            </w:r>
          </w:p>
          <w:p w14:paraId="53791682" w14:textId="77777777" w:rsidR="00674DF0" w:rsidRPr="0091389B" w:rsidRDefault="00E0086D">
            <w:pPr>
              <w:pStyle w:val="ListParagraph"/>
              <w:numPr>
                <w:ilvl w:val="0"/>
                <w:numId w:val="7"/>
              </w:numPr>
              <w:ind w:left="38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Task</w:t>
            </w:r>
          </w:p>
          <w:p w14:paraId="53791683" w14:textId="77777777" w:rsidR="00674DF0" w:rsidRPr="0091389B" w:rsidRDefault="00674DF0">
            <w:pPr>
              <w:pStyle w:val="ListParagraph"/>
              <w:ind w:left="388"/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674DF0" w14:paraId="5379168B" w14:textId="77777777">
        <w:tc>
          <w:tcPr>
            <w:tcW w:w="1545" w:type="dxa"/>
          </w:tcPr>
          <w:p w14:paraId="53791685" w14:textId="77777777" w:rsidR="00674DF0" w:rsidRDefault="00E0086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Physical</w:t>
            </w:r>
          </w:p>
        </w:tc>
        <w:tc>
          <w:tcPr>
            <w:tcW w:w="3447" w:type="dxa"/>
          </w:tcPr>
          <w:p w14:paraId="53791686" w14:textId="77777777" w:rsidR="00674DF0" w:rsidRPr="0091389B" w:rsidRDefault="00E0086D" w:rsidP="000E700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25" w:hanging="142"/>
              <w:rPr>
                <w:rFonts w:asciiTheme="minorHAnsi" w:hAnsiTheme="minorHAnsi" w:cs="Calibri"/>
                <w:sz w:val="21"/>
                <w:szCs w:val="21"/>
              </w:rPr>
            </w:pPr>
            <w:r w:rsidRPr="0091389B">
              <w:rPr>
                <w:rFonts w:asciiTheme="minorHAnsi" w:hAnsiTheme="minorHAnsi" w:cs="Calibri"/>
                <w:sz w:val="21"/>
                <w:szCs w:val="21"/>
              </w:rPr>
              <w:t>Good health</w:t>
            </w:r>
          </w:p>
          <w:p w14:paraId="53791687" w14:textId="77777777" w:rsidR="00674DF0" w:rsidRPr="0091389B" w:rsidRDefault="00E0086D" w:rsidP="000E7006">
            <w:pPr>
              <w:pStyle w:val="ListParagraph"/>
              <w:numPr>
                <w:ilvl w:val="0"/>
                <w:numId w:val="5"/>
              </w:numPr>
              <w:tabs>
                <w:tab w:val="left" w:pos="252"/>
              </w:tabs>
              <w:ind w:left="125" w:hanging="142"/>
              <w:rPr>
                <w:rFonts w:asciiTheme="minorHAnsi" w:hAnsiTheme="minorHAnsi" w:cs="Calibri"/>
                <w:sz w:val="21"/>
                <w:szCs w:val="21"/>
              </w:rPr>
            </w:pPr>
            <w:r w:rsidRPr="0091389B">
              <w:rPr>
                <w:rFonts w:asciiTheme="minorHAnsi" w:hAnsiTheme="minorHAnsi" w:cs="Calibri"/>
                <w:sz w:val="21"/>
                <w:szCs w:val="21"/>
              </w:rPr>
              <w:t xml:space="preserve">Has a good record of attendance and </w:t>
            </w:r>
            <w:proofErr w:type="gramStart"/>
            <w:r w:rsidRPr="0091389B">
              <w:rPr>
                <w:rFonts w:asciiTheme="minorHAnsi" w:hAnsiTheme="minorHAnsi" w:cs="Calibri"/>
                <w:sz w:val="21"/>
                <w:szCs w:val="21"/>
              </w:rPr>
              <w:t>punctuality.</w:t>
            </w:r>
            <w:proofErr w:type="gramEnd"/>
          </w:p>
          <w:p w14:paraId="53791688" w14:textId="77777777" w:rsidR="00674DF0" w:rsidRPr="0091389B" w:rsidRDefault="00674DF0" w:rsidP="000E7006">
            <w:pPr>
              <w:tabs>
                <w:tab w:val="left" w:pos="252"/>
              </w:tabs>
              <w:ind w:left="125" w:hanging="142"/>
              <w:rPr>
                <w:rFonts w:asciiTheme="minorHAnsi" w:hAnsiTheme="minorHAnsi" w:cs="Calibri"/>
                <w:sz w:val="21"/>
                <w:szCs w:val="21"/>
              </w:rPr>
            </w:pPr>
          </w:p>
        </w:tc>
        <w:tc>
          <w:tcPr>
            <w:tcW w:w="3448" w:type="dxa"/>
          </w:tcPr>
          <w:p w14:paraId="53791689" w14:textId="77777777" w:rsidR="00674DF0" w:rsidRPr="0091389B" w:rsidRDefault="00674DF0" w:rsidP="000E7006">
            <w:pPr>
              <w:ind w:left="125" w:hanging="142"/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568" w:type="dxa"/>
          </w:tcPr>
          <w:p w14:paraId="5379168A" w14:textId="77777777" w:rsidR="00674DF0" w:rsidRPr="0091389B" w:rsidRDefault="00E0086D">
            <w:pPr>
              <w:pStyle w:val="ListParagraph"/>
              <w:numPr>
                <w:ilvl w:val="0"/>
                <w:numId w:val="7"/>
              </w:numPr>
              <w:ind w:left="388"/>
              <w:rPr>
                <w:rFonts w:asciiTheme="minorHAnsi" w:hAnsiTheme="minorHAnsi"/>
                <w:sz w:val="21"/>
                <w:szCs w:val="21"/>
              </w:rPr>
            </w:pPr>
            <w:r w:rsidRPr="0091389B">
              <w:rPr>
                <w:rFonts w:asciiTheme="minorHAnsi" w:hAnsiTheme="minorHAnsi"/>
                <w:sz w:val="21"/>
                <w:szCs w:val="21"/>
              </w:rPr>
              <w:t>Letter</w:t>
            </w:r>
          </w:p>
        </w:tc>
      </w:tr>
      <w:bookmarkEnd w:id="0"/>
    </w:tbl>
    <w:p w14:paraId="5379168C" w14:textId="77777777" w:rsidR="00674DF0" w:rsidRDefault="00674DF0">
      <w:pPr>
        <w:rPr>
          <w:rFonts w:asciiTheme="minorHAnsi" w:hAnsiTheme="minorHAnsi"/>
          <w:sz w:val="16"/>
          <w:szCs w:val="22"/>
        </w:rPr>
      </w:pPr>
    </w:p>
    <w:sectPr w:rsidR="00674DF0" w:rsidSect="00761ED1">
      <w:pgSz w:w="11907" w:h="16840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03A7E"/>
    <w:multiLevelType w:val="hybridMultilevel"/>
    <w:tmpl w:val="7DEEA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62E7"/>
    <w:multiLevelType w:val="hybridMultilevel"/>
    <w:tmpl w:val="18189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F254C"/>
    <w:multiLevelType w:val="hybridMultilevel"/>
    <w:tmpl w:val="2FE85F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2447E"/>
    <w:multiLevelType w:val="hybridMultilevel"/>
    <w:tmpl w:val="4D729A7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0545F6"/>
    <w:multiLevelType w:val="hybridMultilevel"/>
    <w:tmpl w:val="7624C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30A6E"/>
    <w:multiLevelType w:val="hybridMultilevel"/>
    <w:tmpl w:val="36B8A4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6327F"/>
    <w:multiLevelType w:val="hybridMultilevel"/>
    <w:tmpl w:val="CA524F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7687E"/>
    <w:multiLevelType w:val="hybridMultilevel"/>
    <w:tmpl w:val="143A7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93616"/>
    <w:multiLevelType w:val="hybridMultilevel"/>
    <w:tmpl w:val="692C2CC4"/>
    <w:lvl w:ilvl="0" w:tplc="04090005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 w15:restartNumberingAfterBreak="0">
    <w:nsid w:val="780C3609"/>
    <w:multiLevelType w:val="multilevel"/>
    <w:tmpl w:val="960230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7F7F7F" w:themeColor="text1" w:themeTint="8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BC16B9B"/>
    <w:multiLevelType w:val="hybridMultilevel"/>
    <w:tmpl w:val="C7EEB2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93938"/>
    <w:multiLevelType w:val="multilevel"/>
    <w:tmpl w:val="93AEDF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DF0"/>
    <w:rsid w:val="00012A20"/>
    <w:rsid w:val="00037E18"/>
    <w:rsid w:val="000E7006"/>
    <w:rsid w:val="00215502"/>
    <w:rsid w:val="002724ED"/>
    <w:rsid w:val="00413A0C"/>
    <w:rsid w:val="0049465C"/>
    <w:rsid w:val="004C3B3B"/>
    <w:rsid w:val="004F46A7"/>
    <w:rsid w:val="00531CF4"/>
    <w:rsid w:val="0053459A"/>
    <w:rsid w:val="00577781"/>
    <w:rsid w:val="005C5894"/>
    <w:rsid w:val="005E2521"/>
    <w:rsid w:val="006615A9"/>
    <w:rsid w:val="00674DF0"/>
    <w:rsid w:val="006C4D2C"/>
    <w:rsid w:val="00761ED1"/>
    <w:rsid w:val="007D7948"/>
    <w:rsid w:val="007F2634"/>
    <w:rsid w:val="007F424B"/>
    <w:rsid w:val="00842372"/>
    <w:rsid w:val="00894BF8"/>
    <w:rsid w:val="009131C0"/>
    <w:rsid w:val="0091389B"/>
    <w:rsid w:val="00A5101C"/>
    <w:rsid w:val="00B95E01"/>
    <w:rsid w:val="00BB15C4"/>
    <w:rsid w:val="00D95F77"/>
    <w:rsid w:val="00DE1E76"/>
    <w:rsid w:val="00E0086D"/>
    <w:rsid w:val="00E124E1"/>
    <w:rsid w:val="00E25716"/>
    <w:rsid w:val="00EF4DE3"/>
    <w:rsid w:val="00F50C72"/>
    <w:rsid w:val="00FC1FD9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1637"/>
  <w15:docId w15:val="{2E6F92B7-C79E-4D2C-8CA1-082639F8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60" w:firstLine="360"/>
      <w:outlineLvl w:val="0"/>
    </w:pPr>
    <w:rPr>
      <w:rFonts w:ascii="Tahoma" w:hAnsi="Tahoma" w:cs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rFonts w:ascii="Tahoma" w:eastAsia="Times New Roman" w:hAnsi="Tahoma" w:cs="Tahoma"/>
      <w:sz w:val="28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ahoma" w:hAnsi="Tahoma" w:cs="Tahoma"/>
      <w:sz w:val="40"/>
    </w:rPr>
  </w:style>
  <w:style w:type="character" w:customStyle="1" w:styleId="TitleChar">
    <w:name w:val="Title Char"/>
    <w:basedOn w:val="DefaultParagraphFont"/>
    <w:link w:val="Title"/>
    <w:rPr>
      <w:rFonts w:ascii="Tahoma" w:eastAsia="Times New Roman" w:hAnsi="Tahoma" w:cs="Tahoma"/>
      <w:sz w:val="40"/>
      <w:szCs w:val="24"/>
    </w:rPr>
  </w:style>
  <w:style w:type="paragraph" w:styleId="BodyText">
    <w:name w:val="Body Text"/>
    <w:basedOn w:val="Normal"/>
    <w:link w:val="BodyTextChar"/>
    <w:rPr>
      <w:rFonts w:ascii="Tahoma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rPr>
      <w:rFonts w:ascii="Tahoma" w:eastAsia="Times New Roman" w:hAnsi="Tahoma" w:cs="Tahoma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E7006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Oaklands School, Walderslade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Callan</dc:creator>
  <cp:lastModifiedBy>Barry Symons</cp:lastModifiedBy>
  <cp:revision>2</cp:revision>
  <dcterms:created xsi:type="dcterms:W3CDTF">2019-01-17T16:57:00Z</dcterms:created>
  <dcterms:modified xsi:type="dcterms:W3CDTF">2019-01-17T16:57:00Z</dcterms:modified>
</cp:coreProperties>
</file>