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14B75" w14:textId="77777777" w:rsidR="0037545F" w:rsidRDefault="0037545F">
      <w:pPr>
        <w:spacing w:after="0" w:line="259" w:lineRule="auto"/>
        <w:ind w:left="2" w:firstLine="0"/>
        <w:jc w:val="center"/>
        <w:rPr>
          <w:b/>
        </w:rPr>
      </w:pPr>
    </w:p>
    <w:p w14:paraId="158C48AD" w14:textId="77777777" w:rsidR="0037545F" w:rsidRDefault="0037545F">
      <w:pPr>
        <w:spacing w:after="0" w:line="259" w:lineRule="auto"/>
        <w:ind w:left="2" w:firstLine="0"/>
        <w:jc w:val="center"/>
        <w:rPr>
          <w:b/>
        </w:rPr>
      </w:pPr>
    </w:p>
    <w:p w14:paraId="679B506B" w14:textId="77777777" w:rsidR="0037545F" w:rsidRDefault="0037545F">
      <w:pPr>
        <w:spacing w:after="0" w:line="259" w:lineRule="auto"/>
        <w:ind w:left="2" w:firstLine="0"/>
        <w:jc w:val="center"/>
        <w:rPr>
          <w:b/>
        </w:rPr>
      </w:pPr>
    </w:p>
    <w:p w14:paraId="2DD02FA2" w14:textId="77777777" w:rsidR="0037545F" w:rsidRDefault="0037545F">
      <w:pPr>
        <w:spacing w:after="0" w:line="259" w:lineRule="auto"/>
        <w:ind w:left="2" w:firstLine="0"/>
        <w:jc w:val="center"/>
        <w:rPr>
          <w:b/>
        </w:rPr>
      </w:pPr>
    </w:p>
    <w:p w14:paraId="42DDA9E9" w14:textId="26C021EF" w:rsidR="004A489E" w:rsidRPr="0037545F" w:rsidRDefault="00000000">
      <w:pPr>
        <w:spacing w:after="0" w:line="259" w:lineRule="auto"/>
        <w:ind w:left="2" w:firstLine="0"/>
        <w:jc w:val="center"/>
        <w:rPr>
          <w:rFonts w:ascii="Calibri" w:hAnsi="Calibri" w:cs="Calibri"/>
          <w:b/>
        </w:rPr>
      </w:pPr>
      <w:r w:rsidRPr="0037545F">
        <w:rPr>
          <w:rFonts w:ascii="Calibri" w:hAnsi="Calibri" w:cs="Calibri"/>
          <w:b/>
        </w:rPr>
        <w:t xml:space="preserve">Job Description </w:t>
      </w:r>
    </w:p>
    <w:p w14:paraId="33E29DA0" w14:textId="77777777" w:rsidR="0037545F" w:rsidRPr="0037545F" w:rsidRDefault="0037545F">
      <w:pPr>
        <w:spacing w:after="0" w:line="259" w:lineRule="auto"/>
        <w:ind w:left="2" w:firstLine="0"/>
        <w:jc w:val="center"/>
        <w:rPr>
          <w:rFonts w:ascii="Calibri" w:hAnsi="Calibri" w:cs="Calibri"/>
        </w:rPr>
      </w:pPr>
    </w:p>
    <w:tbl>
      <w:tblPr>
        <w:tblStyle w:val="TableGrid"/>
        <w:tblW w:w="5762" w:type="dxa"/>
        <w:tblInd w:w="0" w:type="dxa"/>
        <w:tblLook w:val="04A0" w:firstRow="1" w:lastRow="0" w:firstColumn="1" w:lastColumn="0" w:noHBand="0" w:noVBand="1"/>
      </w:tblPr>
      <w:tblGrid>
        <w:gridCol w:w="2877"/>
        <w:gridCol w:w="2885"/>
      </w:tblGrid>
      <w:tr w:rsidR="004A489E" w:rsidRPr="0037545F" w14:paraId="237556BC" w14:textId="77777777">
        <w:trPr>
          <w:trHeight w:val="2729"/>
        </w:trPr>
        <w:tc>
          <w:tcPr>
            <w:tcW w:w="2877" w:type="dxa"/>
            <w:tcBorders>
              <w:top w:val="nil"/>
              <w:left w:val="nil"/>
              <w:bottom w:val="nil"/>
              <w:right w:val="nil"/>
            </w:tcBorders>
          </w:tcPr>
          <w:p w14:paraId="4CCC1960" w14:textId="77777777" w:rsidR="004A489E" w:rsidRPr="0037545F" w:rsidRDefault="00000000">
            <w:pPr>
              <w:spacing w:after="139" w:line="259" w:lineRule="auto"/>
              <w:ind w:left="0" w:firstLine="0"/>
              <w:jc w:val="left"/>
              <w:rPr>
                <w:rFonts w:ascii="Calibri" w:hAnsi="Calibri" w:cs="Calibri"/>
              </w:rPr>
            </w:pPr>
            <w:r w:rsidRPr="0037545F">
              <w:rPr>
                <w:rFonts w:ascii="Calibri" w:hAnsi="Calibri" w:cs="Calibri"/>
                <w:b/>
              </w:rPr>
              <w:t xml:space="preserve">Job Title: </w:t>
            </w:r>
          </w:p>
          <w:p w14:paraId="4CF64786" w14:textId="77777777" w:rsidR="004A489E" w:rsidRPr="0037545F" w:rsidRDefault="00000000">
            <w:pPr>
              <w:spacing w:after="139" w:line="259" w:lineRule="auto"/>
              <w:ind w:left="0" w:firstLine="0"/>
              <w:jc w:val="left"/>
              <w:rPr>
                <w:rFonts w:ascii="Calibri" w:hAnsi="Calibri" w:cs="Calibri"/>
              </w:rPr>
            </w:pPr>
            <w:r w:rsidRPr="0037545F">
              <w:rPr>
                <w:rFonts w:ascii="Calibri" w:hAnsi="Calibri" w:cs="Calibri"/>
                <w:b/>
              </w:rPr>
              <w:t xml:space="preserve">Grade: </w:t>
            </w:r>
          </w:p>
          <w:p w14:paraId="1F22BCBE" w14:textId="77777777" w:rsidR="004A489E" w:rsidRPr="0037545F" w:rsidRDefault="00000000">
            <w:pPr>
              <w:spacing w:after="141" w:line="259" w:lineRule="auto"/>
              <w:ind w:left="0" w:firstLine="0"/>
              <w:jc w:val="left"/>
              <w:rPr>
                <w:rFonts w:ascii="Calibri" w:hAnsi="Calibri" w:cs="Calibri"/>
              </w:rPr>
            </w:pPr>
            <w:r w:rsidRPr="0037545F">
              <w:rPr>
                <w:rFonts w:ascii="Calibri" w:hAnsi="Calibri" w:cs="Calibri"/>
                <w:b/>
              </w:rPr>
              <w:t xml:space="preserve">School / Department: </w:t>
            </w:r>
          </w:p>
          <w:p w14:paraId="12AF8F6E" w14:textId="77777777" w:rsidR="004A489E" w:rsidRPr="0037545F" w:rsidRDefault="00000000">
            <w:pPr>
              <w:spacing w:after="139" w:line="259" w:lineRule="auto"/>
              <w:ind w:left="0" w:firstLine="0"/>
              <w:jc w:val="left"/>
              <w:rPr>
                <w:rFonts w:ascii="Calibri" w:hAnsi="Calibri" w:cs="Calibri"/>
              </w:rPr>
            </w:pPr>
            <w:r w:rsidRPr="0037545F">
              <w:rPr>
                <w:rFonts w:ascii="Calibri" w:hAnsi="Calibri" w:cs="Calibri"/>
                <w:b/>
              </w:rPr>
              <w:t xml:space="preserve">Base:  </w:t>
            </w:r>
          </w:p>
          <w:p w14:paraId="741E3098" w14:textId="77777777" w:rsidR="004A489E" w:rsidRPr="0037545F" w:rsidRDefault="00000000">
            <w:pPr>
              <w:spacing w:after="139" w:line="259" w:lineRule="auto"/>
              <w:ind w:left="0" w:firstLine="0"/>
              <w:jc w:val="left"/>
              <w:rPr>
                <w:rFonts w:ascii="Calibri" w:hAnsi="Calibri" w:cs="Calibri"/>
              </w:rPr>
            </w:pPr>
            <w:r w:rsidRPr="0037545F">
              <w:rPr>
                <w:rFonts w:ascii="Calibri" w:hAnsi="Calibri" w:cs="Calibri"/>
                <w:b/>
              </w:rPr>
              <w:t xml:space="preserve">Hours: </w:t>
            </w:r>
          </w:p>
          <w:p w14:paraId="453B3BEB" w14:textId="77777777" w:rsidR="004A489E" w:rsidRPr="0037545F" w:rsidRDefault="00000000">
            <w:pPr>
              <w:spacing w:after="139" w:line="259" w:lineRule="auto"/>
              <w:ind w:left="0" w:firstLine="0"/>
              <w:jc w:val="left"/>
              <w:rPr>
                <w:rFonts w:ascii="Calibri" w:hAnsi="Calibri" w:cs="Calibri"/>
              </w:rPr>
            </w:pPr>
            <w:r w:rsidRPr="0037545F">
              <w:rPr>
                <w:rFonts w:ascii="Calibri" w:hAnsi="Calibri" w:cs="Calibri"/>
                <w:b/>
              </w:rPr>
              <w:t xml:space="preserve">Reports to: </w:t>
            </w:r>
          </w:p>
          <w:p w14:paraId="0C76743A" w14:textId="77777777" w:rsidR="004A489E" w:rsidRPr="0037545F" w:rsidRDefault="00000000">
            <w:pPr>
              <w:spacing w:after="0" w:line="259" w:lineRule="auto"/>
              <w:ind w:left="0" w:firstLine="0"/>
              <w:jc w:val="left"/>
              <w:rPr>
                <w:rFonts w:ascii="Calibri" w:hAnsi="Calibri" w:cs="Calibri"/>
              </w:rPr>
            </w:pPr>
            <w:r w:rsidRPr="0037545F">
              <w:rPr>
                <w:rFonts w:ascii="Calibri" w:hAnsi="Calibri" w:cs="Calibri"/>
                <w:b/>
              </w:rPr>
              <w:t xml:space="preserve">Accountable to: </w:t>
            </w:r>
          </w:p>
        </w:tc>
        <w:tc>
          <w:tcPr>
            <w:tcW w:w="2885" w:type="dxa"/>
            <w:tcBorders>
              <w:top w:val="nil"/>
              <w:left w:val="nil"/>
              <w:bottom w:val="nil"/>
              <w:right w:val="nil"/>
            </w:tcBorders>
          </w:tcPr>
          <w:p w14:paraId="37557DFB" w14:textId="77777777" w:rsidR="004A489E" w:rsidRPr="0037545F" w:rsidRDefault="00000000">
            <w:pPr>
              <w:spacing w:after="139" w:line="259" w:lineRule="auto"/>
              <w:ind w:left="0" w:firstLine="0"/>
              <w:jc w:val="left"/>
              <w:rPr>
                <w:rFonts w:ascii="Calibri" w:hAnsi="Calibri" w:cs="Calibri"/>
              </w:rPr>
            </w:pPr>
            <w:r w:rsidRPr="0037545F">
              <w:rPr>
                <w:rFonts w:ascii="Calibri" w:hAnsi="Calibri" w:cs="Calibri"/>
                <w:b/>
              </w:rPr>
              <w:t xml:space="preserve">Site Supervisor </w:t>
            </w:r>
          </w:p>
          <w:p w14:paraId="65CEE6C4" w14:textId="47946F08" w:rsidR="004A489E" w:rsidRPr="0037545F" w:rsidRDefault="00000000">
            <w:pPr>
              <w:spacing w:after="139" w:line="259" w:lineRule="auto"/>
              <w:ind w:left="0" w:firstLine="0"/>
              <w:jc w:val="left"/>
              <w:rPr>
                <w:rFonts w:ascii="Calibri" w:hAnsi="Calibri" w:cs="Calibri"/>
              </w:rPr>
            </w:pPr>
            <w:r w:rsidRPr="0037545F">
              <w:rPr>
                <w:rFonts w:ascii="Calibri" w:hAnsi="Calibri" w:cs="Calibri"/>
                <w:b/>
              </w:rPr>
              <w:t xml:space="preserve">VIAT </w:t>
            </w:r>
            <w:r w:rsidR="00D2060A">
              <w:rPr>
                <w:rFonts w:ascii="Calibri" w:hAnsi="Calibri" w:cs="Calibri"/>
                <w:b/>
              </w:rPr>
              <w:t>5</w:t>
            </w:r>
            <w:r w:rsidRPr="0037545F">
              <w:rPr>
                <w:rFonts w:ascii="Calibri" w:hAnsi="Calibri" w:cs="Calibri"/>
                <w:b/>
              </w:rPr>
              <w:t xml:space="preserve">  </w:t>
            </w:r>
          </w:p>
          <w:p w14:paraId="4D77CC36" w14:textId="77777777" w:rsidR="004A489E" w:rsidRPr="0037545F" w:rsidRDefault="00000000">
            <w:pPr>
              <w:spacing w:after="165" w:line="259" w:lineRule="auto"/>
              <w:ind w:left="0" w:firstLine="0"/>
              <w:jc w:val="left"/>
              <w:rPr>
                <w:rFonts w:ascii="Calibri" w:hAnsi="Calibri" w:cs="Calibri"/>
              </w:rPr>
            </w:pPr>
            <w:r w:rsidRPr="0037545F">
              <w:rPr>
                <w:rFonts w:ascii="Calibri" w:hAnsi="Calibri" w:cs="Calibri"/>
                <w:b/>
              </w:rPr>
              <w:t xml:space="preserve">Site Team </w:t>
            </w:r>
          </w:p>
          <w:p w14:paraId="07E219C0" w14:textId="672DA8DA" w:rsidR="004A489E" w:rsidRPr="0037545F" w:rsidRDefault="0037545F">
            <w:pPr>
              <w:spacing w:after="140" w:line="259" w:lineRule="auto"/>
              <w:ind w:left="0" w:firstLine="0"/>
              <w:jc w:val="left"/>
              <w:rPr>
                <w:rFonts w:ascii="Calibri" w:hAnsi="Calibri" w:cs="Calibri"/>
              </w:rPr>
            </w:pPr>
            <w:r w:rsidRPr="0037545F">
              <w:rPr>
                <w:rFonts w:ascii="Calibri" w:hAnsi="Calibri" w:cs="Calibri"/>
                <w:b/>
              </w:rPr>
              <w:t xml:space="preserve">The Lenham School </w:t>
            </w:r>
          </w:p>
          <w:p w14:paraId="08027DF8" w14:textId="77777777" w:rsidR="004A489E" w:rsidRPr="0037545F" w:rsidRDefault="00000000">
            <w:pPr>
              <w:spacing w:after="140" w:line="259" w:lineRule="auto"/>
              <w:ind w:left="0" w:firstLine="0"/>
              <w:rPr>
                <w:rFonts w:ascii="Calibri" w:hAnsi="Calibri" w:cs="Calibri"/>
              </w:rPr>
            </w:pPr>
            <w:r w:rsidRPr="0037545F">
              <w:rPr>
                <w:rFonts w:ascii="Calibri" w:hAnsi="Calibri" w:cs="Calibri"/>
                <w:b/>
              </w:rPr>
              <w:t>37 per week, all year round</w:t>
            </w:r>
            <w:r w:rsidRPr="0037545F">
              <w:rPr>
                <w:rFonts w:ascii="Calibri" w:hAnsi="Calibri" w:cs="Calibri"/>
              </w:rPr>
              <w:t xml:space="preserve"> </w:t>
            </w:r>
          </w:p>
          <w:p w14:paraId="62A754CE" w14:textId="77777777" w:rsidR="004A489E" w:rsidRPr="0037545F" w:rsidRDefault="00000000">
            <w:pPr>
              <w:spacing w:after="176" w:line="259" w:lineRule="auto"/>
              <w:ind w:left="0" w:firstLine="0"/>
              <w:jc w:val="left"/>
              <w:rPr>
                <w:rFonts w:ascii="Calibri" w:hAnsi="Calibri" w:cs="Calibri"/>
              </w:rPr>
            </w:pPr>
            <w:r w:rsidRPr="0037545F">
              <w:rPr>
                <w:rFonts w:ascii="Calibri" w:hAnsi="Calibri" w:cs="Calibri"/>
                <w:b/>
              </w:rPr>
              <w:t>Site Manager</w:t>
            </w:r>
          </w:p>
          <w:p w14:paraId="486D4824" w14:textId="77777777" w:rsidR="004A489E" w:rsidRPr="0037545F" w:rsidRDefault="00000000">
            <w:pPr>
              <w:spacing w:after="0" w:line="259" w:lineRule="auto"/>
              <w:ind w:left="0" w:firstLine="0"/>
              <w:jc w:val="left"/>
              <w:rPr>
                <w:rFonts w:ascii="Calibri" w:hAnsi="Calibri" w:cs="Calibri"/>
              </w:rPr>
            </w:pPr>
            <w:r w:rsidRPr="0037545F">
              <w:rPr>
                <w:rFonts w:ascii="Calibri" w:hAnsi="Calibri" w:cs="Calibri"/>
                <w:b/>
              </w:rPr>
              <w:t xml:space="preserve">Site Manager </w:t>
            </w:r>
          </w:p>
        </w:tc>
      </w:tr>
    </w:tbl>
    <w:p w14:paraId="678D32FA" w14:textId="77777777" w:rsidR="004A489E" w:rsidRPr="0037545F" w:rsidRDefault="00000000">
      <w:pPr>
        <w:spacing w:after="384" w:line="259" w:lineRule="auto"/>
        <w:ind w:left="-1" w:firstLine="0"/>
        <w:jc w:val="left"/>
        <w:rPr>
          <w:rFonts w:ascii="Calibri" w:hAnsi="Calibri" w:cs="Calibri"/>
        </w:rPr>
      </w:pPr>
      <w:r w:rsidRPr="0037545F">
        <w:rPr>
          <w:rFonts w:ascii="Calibri" w:eastAsia="Calibri" w:hAnsi="Calibri" w:cs="Calibri"/>
          <w:noProof/>
        </w:rPr>
        <mc:AlternateContent>
          <mc:Choice Requires="wpg">
            <w:drawing>
              <wp:inline distT="0" distB="0" distL="0" distR="0" wp14:anchorId="6FB91FBD" wp14:editId="2C03847B">
                <wp:extent cx="5852160" cy="9525"/>
                <wp:effectExtent l="0" t="0" r="0" b="0"/>
                <wp:docPr id="4564" name="Group 4564"/>
                <wp:cNvGraphicFramePr/>
                <a:graphic xmlns:a="http://schemas.openxmlformats.org/drawingml/2006/main">
                  <a:graphicData uri="http://schemas.microsoft.com/office/word/2010/wordprocessingGroup">
                    <wpg:wgp>
                      <wpg:cNvGrpSpPr/>
                      <wpg:grpSpPr>
                        <a:xfrm>
                          <a:off x="0" y="0"/>
                          <a:ext cx="5852160" cy="9525"/>
                          <a:chOff x="0" y="0"/>
                          <a:chExt cx="5852160" cy="9525"/>
                        </a:xfrm>
                      </wpg:grpSpPr>
                      <wps:wsp>
                        <wps:cNvPr id="122" name="Shape 122"/>
                        <wps:cNvSpPr/>
                        <wps:spPr>
                          <a:xfrm>
                            <a:off x="0" y="0"/>
                            <a:ext cx="5852160" cy="0"/>
                          </a:xfrm>
                          <a:custGeom>
                            <a:avLst/>
                            <a:gdLst/>
                            <a:ahLst/>
                            <a:cxnLst/>
                            <a:rect l="0" t="0" r="0" b="0"/>
                            <a:pathLst>
                              <a:path w="5852160">
                                <a:moveTo>
                                  <a:pt x="0" y="0"/>
                                </a:moveTo>
                                <a:lnTo>
                                  <a:pt x="585216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64" style="width:460.8pt;height:0.75pt;mso-position-horizontal-relative:char;mso-position-vertical-relative:line" coordsize="58521,95">
                <v:shape id="Shape 122" style="position:absolute;width:58521;height:0;left:0;top:0;" coordsize="5852160,0" path="m0,0l5852160,0">
                  <v:stroke weight="0.75pt" endcap="flat" joinstyle="round" on="true" color="#000000"/>
                  <v:fill on="false" color="#000000" opacity="0"/>
                </v:shape>
              </v:group>
            </w:pict>
          </mc:Fallback>
        </mc:AlternateContent>
      </w:r>
    </w:p>
    <w:p w14:paraId="2EE98201" w14:textId="77777777" w:rsidR="004A489E" w:rsidRPr="0037545F" w:rsidRDefault="00000000">
      <w:pPr>
        <w:pStyle w:val="Heading1"/>
        <w:spacing w:after="266"/>
        <w:ind w:left="-5"/>
        <w:rPr>
          <w:rFonts w:ascii="Calibri" w:hAnsi="Calibri" w:cs="Calibri"/>
        </w:rPr>
      </w:pPr>
      <w:r w:rsidRPr="0037545F">
        <w:rPr>
          <w:rFonts w:ascii="Calibri" w:hAnsi="Calibri" w:cs="Calibri"/>
        </w:rPr>
        <w:t>1. Job Summary</w:t>
      </w:r>
    </w:p>
    <w:p w14:paraId="4F2D2A64" w14:textId="77777777" w:rsidR="004A489E" w:rsidRPr="0037545F" w:rsidRDefault="00000000">
      <w:pPr>
        <w:spacing w:after="346" w:line="237" w:lineRule="auto"/>
        <w:ind w:left="-5" w:right="-13"/>
        <w:rPr>
          <w:rFonts w:ascii="Calibri" w:hAnsi="Calibri" w:cs="Calibri"/>
        </w:rPr>
      </w:pPr>
      <w:r w:rsidRPr="0037545F">
        <w:rPr>
          <w:rFonts w:ascii="Calibri" w:eastAsia="Tahoma" w:hAnsi="Calibri" w:cs="Calibri"/>
        </w:rPr>
        <w:t xml:space="preserve">As a </w:t>
      </w:r>
      <w:r w:rsidRPr="0037545F">
        <w:rPr>
          <w:rFonts w:ascii="Calibri" w:eastAsia="Tahoma" w:hAnsi="Calibri" w:cs="Calibri"/>
        </w:rPr>
        <w:t>member of the site team, undertake caretaking and cleaning duties throughout the site.  Under the direction of the school’s Estates Director/Site Manager, duties will include security, cleaning of premises, porterage, litter picking and the handling of let</w:t>
      </w:r>
      <w:r w:rsidRPr="0037545F">
        <w:rPr>
          <w:rFonts w:ascii="Calibri" w:eastAsia="Tahoma" w:hAnsi="Calibri" w:cs="Calibri"/>
        </w:rPr>
        <w:t xml:space="preserve">tings. </w:t>
      </w:r>
    </w:p>
    <w:p w14:paraId="12C029DA" w14:textId="77777777" w:rsidR="004A489E" w:rsidRPr="0037545F" w:rsidRDefault="00000000">
      <w:pPr>
        <w:spacing w:after="399" w:line="237" w:lineRule="auto"/>
        <w:ind w:left="-5" w:right="-13"/>
        <w:rPr>
          <w:rFonts w:ascii="Calibri" w:hAnsi="Calibri" w:cs="Calibri"/>
        </w:rPr>
      </w:pPr>
      <w:r w:rsidRPr="0037545F">
        <w:rPr>
          <w:rFonts w:ascii="Calibri" w:eastAsia="Tahoma" w:hAnsi="Calibri" w:cs="Calibri"/>
        </w:rPr>
        <w:t xml:space="preserve">Working hours will be subject to variation to ensure continuity. Call out at weekends and unsociable hours will be necessary. </w:t>
      </w:r>
    </w:p>
    <w:p w14:paraId="71125CC5" w14:textId="77777777" w:rsidR="004A489E" w:rsidRPr="0037545F" w:rsidRDefault="00000000">
      <w:pPr>
        <w:pStyle w:val="Heading1"/>
        <w:spacing w:after="298"/>
        <w:ind w:left="-5"/>
        <w:rPr>
          <w:rFonts w:ascii="Calibri" w:hAnsi="Calibri" w:cs="Calibri"/>
        </w:rPr>
      </w:pPr>
      <w:r w:rsidRPr="0037545F">
        <w:rPr>
          <w:rFonts w:ascii="Calibri" w:hAnsi="Calibri" w:cs="Calibri"/>
        </w:rPr>
        <w:t>2. Key Working Relationships</w:t>
      </w:r>
    </w:p>
    <w:p w14:paraId="687DE3D4" w14:textId="77777777" w:rsidR="004A489E" w:rsidRPr="0037545F" w:rsidRDefault="00000000">
      <w:pPr>
        <w:numPr>
          <w:ilvl w:val="0"/>
          <w:numId w:val="1"/>
        </w:numPr>
        <w:ind w:hanging="732"/>
        <w:rPr>
          <w:rFonts w:ascii="Calibri" w:hAnsi="Calibri" w:cs="Calibri"/>
        </w:rPr>
      </w:pPr>
      <w:r w:rsidRPr="0037545F">
        <w:rPr>
          <w:rFonts w:ascii="Calibri" w:hAnsi="Calibri" w:cs="Calibri"/>
        </w:rPr>
        <w:t>Estates Director</w:t>
      </w:r>
    </w:p>
    <w:p w14:paraId="409A3C5E" w14:textId="77777777" w:rsidR="004A489E" w:rsidRPr="0037545F" w:rsidRDefault="00000000">
      <w:pPr>
        <w:numPr>
          <w:ilvl w:val="0"/>
          <w:numId w:val="1"/>
        </w:numPr>
        <w:ind w:hanging="732"/>
        <w:rPr>
          <w:rFonts w:ascii="Calibri" w:hAnsi="Calibri" w:cs="Calibri"/>
        </w:rPr>
      </w:pPr>
      <w:r w:rsidRPr="0037545F">
        <w:rPr>
          <w:rFonts w:ascii="Calibri" w:hAnsi="Calibri" w:cs="Calibri"/>
        </w:rPr>
        <w:t>Head Teacher</w:t>
      </w:r>
    </w:p>
    <w:p w14:paraId="780AC1C1" w14:textId="77777777" w:rsidR="004A489E" w:rsidRPr="0037545F" w:rsidRDefault="00000000">
      <w:pPr>
        <w:numPr>
          <w:ilvl w:val="0"/>
          <w:numId w:val="1"/>
        </w:numPr>
        <w:ind w:hanging="732"/>
        <w:rPr>
          <w:rFonts w:ascii="Calibri" w:hAnsi="Calibri" w:cs="Calibri"/>
        </w:rPr>
      </w:pPr>
      <w:r w:rsidRPr="0037545F">
        <w:rPr>
          <w:rFonts w:ascii="Calibri" w:hAnsi="Calibri" w:cs="Calibri"/>
        </w:rPr>
        <w:t>Site Manager</w:t>
      </w:r>
    </w:p>
    <w:p w14:paraId="4FB800A0" w14:textId="77777777" w:rsidR="004A489E" w:rsidRPr="0037545F" w:rsidRDefault="00000000">
      <w:pPr>
        <w:numPr>
          <w:ilvl w:val="0"/>
          <w:numId w:val="1"/>
        </w:numPr>
        <w:ind w:hanging="732"/>
        <w:rPr>
          <w:rFonts w:ascii="Calibri" w:hAnsi="Calibri" w:cs="Calibri"/>
        </w:rPr>
      </w:pPr>
      <w:r w:rsidRPr="0037545F">
        <w:rPr>
          <w:rFonts w:ascii="Calibri" w:hAnsi="Calibri" w:cs="Calibri"/>
        </w:rPr>
        <w:t>Site Team</w:t>
      </w:r>
    </w:p>
    <w:p w14:paraId="60FCC92C" w14:textId="77777777" w:rsidR="004A489E" w:rsidRPr="0037545F" w:rsidRDefault="00000000">
      <w:pPr>
        <w:numPr>
          <w:ilvl w:val="0"/>
          <w:numId w:val="1"/>
        </w:numPr>
        <w:spacing w:after="246"/>
        <w:ind w:hanging="732"/>
        <w:rPr>
          <w:rFonts w:ascii="Calibri" w:hAnsi="Calibri" w:cs="Calibri"/>
        </w:rPr>
      </w:pPr>
      <w:r w:rsidRPr="0037545F">
        <w:rPr>
          <w:rFonts w:ascii="Calibri" w:hAnsi="Calibri" w:cs="Calibri"/>
        </w:rPr>
        <w:t>School Colleagues</w:t>
      </w:r>
    </w:p>
    <w:p w14:paraId="5CBE8F06" w14:textId="77777777" w:rsidR="004A489E" w:rsidRPr="0037545F" w:rsidRDefault="00000000">
      <w:pPr>
        <w:spacing w:after="239" w:line="259" w:lineRule="auto"/>
        <w:ind w:left="-5"/>
        <w:jc w:val="left"/>
        <w:rPr>
          <w:rFonts w:ascii="Calibri" w:hAnsi="Calibri" w:cs="Calibri"/>
        </w:rPr>
      </w:pPr>
      <w:r w:rsidRPr="0037545F">
        <w:rPr>
          <w:rFonts w:ascii="Calibri" w:hAnsi="Calibri" w:cs="Calibri"/>
          <w:b/>
        </w:rPr>
        <w:t xml:space="preserve">3. Key Result </w:t>
      </w:r>
      <w:r w:rsidRPr="0037545F">
        <w:rPr>
          <w:rFonts w:ascii="Calibri" w:hAnsi="Calibri" w:cs="Calibri"/>
          <w:b/>
        </w:rPr>
        <w:t>Areas</w:t>
      </w:r>
    </w:p>
    <w:p w14:paraId="1581C48E" w14:textId="77777777" w:rsidR="004A489E" w:rsidRPr="0037545F" w:rsidRDefault="00000000">
      <w:pPr>
        <w:pStyle w:val="Heading1"/>
        <w:ind w:left="730"/>
        <w:rPr>
          <w:rFonts w:ascii="Calibri" w:hAnsi="Calibri" w:cs="Calibri"/>
        </w:rPr>
      </w:pPr>
      <w:r w:rsidRPr="0037545F">
        <w:rPr>
          <w:rFonts w:ascii="Calibri" w:hAnsi="Calibri" w:cs="Calibri"/>
        </w:rPr>
        <w:t>a) Site duties</w:t>
      </w:r>
    </w:p>
    <w:p w14:paraId="2E5E3A3A" w14:textId="77777777" w:rsidR="004A489E" w:rsidRPr="0037545F" w:rsidRDefault="00000000">
      <w:pPr>
        <w:numPr>
          <w:ilvl w:val="0"/>
          <w:numId w:val="2"/>
        </w:numPr>
        <w:ind w:hanging="588"/>
        <w:rPr>
          <w:rFonts w:ascii="Calibri" w:hAnsi="Calibri" w:cs="Calibri"/>
        </w:rPr>
      </w:pPr>
      <w:r w:rsidRPr="0037545F">
        <w:rPr>
          <w:rFonts w:ascii="Calibri" w:hAnsi="Calibri" w:cs="Calibri"/>
        </w:rPr>
        <w:t>Provide a full range of caretaking duties to include litter picking and controlling the bin areas. This includes cleaning bike shed areas, leaf blowing site and car park areas;</w:t>
      </w:r>
    </w:p>
    <w:p w14:paraId="6FEC9736" w14:textId="77777777" w:rsidR="004A489E" w:rsidRPr="0037545F" w:rsidRDefault="00000000">
      <w:pPr>
        <w:numPr>
          <w:ilvl w:val="0"/>
          <w:numId w:val="2"/>
        </w:numPr>
        <w:ind w:hanging="588"/>
        <w:rPr>
          <w:rFonts w:ascii="Calibri" w:hAnsi="Calibri" w:cs="Calibri"/>
        </w:rPr>
      </w:pPr>
      <w:r w:rsidRPr="0037545F">
        <w:rPr>
          <w:rFonts w:ascii="Calibri" w:hAnsi="Calibri" w:cs="Calibri"/>
        </w:rPr>
        <w:t>Closing the school premises, ensuring security is maintain</w:t>
      </w:r>
      <w:r w:rsidRPr="0037545F">
        <w:rPr>
          <w:rFonts w:ascii="Calibri" w:hAnsi="Calibri" w:cs="Calibri"/>
        </w:rPr>
        <w:t>ed at all times;</w:t>
      </w:r>
    </w:p>
    <w:p w14:paraId="6271F225" w14:textId="77777777" w:rsidR="004A489E" w:rsidRPr="0037545F" w:rsidRDefault="00000000">
      <w:pPr>
        <w:numPr>
          <w:ilvl w:val="0"/>
          <w:numId w:val="2"/>
        </w:numPr>
        <w:ind w:hanging="588"/>
        <w:rPr>
          <w:rFonts w:ascii="Calibri" w:hAnsi="Calibri" w:cs="Calibri"/>
        </w:rPr>
      </w:pPr>
      <w:r w:rsidRPr="0037545F">
        <w:rPr>
          <w:rFonts w:ascii="Calibri" w:hAnsi="Calibri" w:cs="Calibri"/>
        </w:rPr>
        <w:t>Direct contractors to specific areas on site, ensuring they sign in and out and are accompanied at all times if required;</w:t>
      </w:r>
    </w:p>
    <w:p w14:paraId="48635546" w14:textId="77777777" w:rsidR="004A489E" w:rsidRPr="0037545F" w:rsidRDefault="00000000">
      <w:pPr>
        <w:numPr>
          <w:ilvl w:val="0"/>
          <w:numId w:val="2"/>
        </w:numPr>
        <w:ind w:hanging="588"/>
        <w:rPr>
          <w:rFonts w:ascii="Calibri" w:hAnsi="Calibri" w:cs="Calibri"/>
        </w:rPr>
      </w:pPr>
      <w:r w:rsidRPr="0037545F">
        <w:rPr>
          <w:rFonts w:ascii="Calibri" w:hAnsi="Calibri" w:cs="Calibri"/>
        </w:rPr>
        <w:t>Receive deliveries and distribute as necessary;</w:t>
      </w:r>
    </w:p>
    <w:p w14:paraId="25CB447C" w14:textId="02B85EE3" w:rsidR="004A489E" w:rsidRDefault="00000000">
      <w:pPr>
        <w:numPr>
          <w:ilvl w:val="0"/>
          <w:numId w:val="2"/>
        </w:numPr>
        <w:ind w:hanging="588"/>
        <w:rPr>
          <w:rFonts w:ascii="Calibri" w:hAnsi="Calibri" w:cs="Calibri"/>
        </w:rPr>
      </w:pPr>
      <w:r w:rsidRPr="0037545F">
        <w:rPr>
          <w:rFonts w:ascii="Calibri" w:hAnsi="Calibri" w:cs="Calibri"/>
        </w:rPr>
        <w:t>Arranging tables and chairs for meetings and clearing away once finished;</w:t>
      </w:r>
    </w:p>
    <w:p w14:paraId="36122C3C" w14:textId="7237D5A8" w:rsidR="0037545F" w:rsidRDefault="0037545F" w:rsidP="0037545F">
      <w:pPr>
        <w:rPr>
          <w:rFonts w:ascii="Calibri" w:hAnsi="Calibri" w:cs="Calibri"/>
        </w:rPr>
      </w:pPr>
    </w:p>
    <w:p w14:paraId="630C8265" w14:textId="28CA4D98" w:rsidR="0037545F" w:rsidRDefault="0037545F" w:rsidP="0037545F">
      <w:pPr>
        <w:rPr>
          <w:rFonts w:ascii="Calibri" w:hAnsi="Calibri" w:cs="Calibri"/>
        </w:rPr>
      </w:pPr>
    </w:p>
    <w:p w14:paraId="740F95A2" w14:textId="14EC6AC1" w:rsidR="00D6610E" w:rsidRDefault="00D6610E" w:rsidP="0037545F">
      <w:pPr>
        <w:rPr>
          <w:rFonts w:ascii="Calibri" w:hAnsi="Calibri" w:cs="Calibri"/>
        </w:rPr>
      </w:pPr>
    </w:p>
    <w:p w14:paraId="4CC82E2D" w14:textId="77777777" w:rsidR="00D6610E" w:rsidRPr="0037545F" w:rsidRDefault="00D6610E" w:rsidP="0037545F">
      <w:pPr>
        <w:rPr>
          <w:rFonts w:ascii="Calibri" w:hAnsi="Calibri" w:cs="Calibri"/>
        </w:rPr>
      </w:pPr>
    </w:p>
    <w:p w14:paraId="11F87026" w14:textId="02F32CD0" w:rsidR="0037545F" w:rsidRPr="0037545F" w:rsidRDefault="0037545F" w:rsidP="0037545F">
      <w:pPr>
        <w:ind w:left="837" w:firstLine="0"/>
        <w:rPr>
          <w:rFonts w:ascii="Calibri" w:hAnsi="Calibri" w:cs="Calibri"/>
        </w:rPr>
      </w:pPr>
    </w:p>
    <w:p w14:paraId="460AD438" w14:textId="287C4C14" w:rsidR="0037545F" w:rsidRPr="0037545F" w:rsidRDefault="0037545F" w:rsidP="0037545F">
      <w:pPr>
        <w:ind w:left="837" w:firstLine="0"/>
        <w:rPr>
          <w:rFonts w:ascii="Calibri" w:hAnsi="Calibri" w:cs="Calibri"/>
        </w:rPr>
      </w:pPr>
    </w:p>
    <w:p w14:paraId="437F5CAE" w14:textId="081348A5" w:rsidR="0037545F" w:rsidRPr="0037545F" w:rsidRDefault="0037545F" w:rsidP="0037545F">
      <w:pPr>
        <w:ind w:left="837" w:firstLine="0"/>
        <w:rPr>
          <w:rFonts w:ascii="Calibri" w:hAnsi="Calibri" w:cs="Calibri"/>
        </w:rPr>
      </w:pPr>
    </w:p>
    <w:p w14:paraId="66D695B7" w14:textId="77777777" w:rsidR="0037545F" w:rsidRPr="0037545F" w:rsidRDefault="0037545F" w:rsidP="0037545F">
      <w:pPr>
        <w:ind w:left="837" w:firstLine="0"/>
        <w:rPr>
          <w:rFonts w:ascii="Calibri" w:hAnsi="Calibri" w:cs="Calibri"/>
        </w:rPr>
      </w:pPr>
    </w:p>
    <w:p w14:paraId="020F0BAA" w14:textId="77777777" w:rsidR="004A489E" w:rsidRPr="0037545F" w:rsidRDefault="00000000">
      <w:pPr>
        <w:numPr>
          <w:ilvl w:val="0"/>
          <w:numId w:val="2"/>
        </w:numPr>
        <w:ind w:hanging="588"/>
        <w:rPr>
          <w:rFonts w:ascii="Calibri" w:hAnsi="Calibri" w:cs="Calibri"/>
        </w:rPr>
      </w:pPr>
      <w:r w:rsidRPr="0037545F">
        <w:rPr>
          <w:rFonts w:ascii="Calibri" w:hAnsi="Calibri" w:cs="Calibri"/>
        </w:rPr>
        <w:t>Storing equipment and supplies safely;</w:t>
      </w:r>
    </w:p>
    <w:p w14:paraId="163F183B" w14:textId="77777777" w:rsidR="004A489E" w:rsidRPr="0037545F" w:rsidRDefault="00000000">
      <w:pPr>
        <w:numPr>
          <w:ilvl w:val="0"/>
          <w:numId w:val="2"/>
        </w:numPr>
        <w:ind w:hanging="588"/>
        <w:rPr>
          <w:rFonts w:ascii="Calibri" w:hAnsi="Calibri" w:cs="Calibri"/>
        </w:rPr>
      </w:pPr>
      <w:r w:rsidRPr="0037545F">
        <w:rPr>
          <w:rFonts w:ascii="Calibri" w:hAnsi="Calibri" w:cs="Calibri"/>
        </w:rPr>
        <w:t>Understanding fire safety regulations, Health and Safety regulations, emergency procedures and the rules of building evacuation;</w:t>
      </w:r>
    </w:p>
    <w:p w14:paraId="0D914E01" w14:textId="77777777" w:rsidR="004A489E" w:rsidRPr="0037545F" w:rsidRDefault="00000000">
      <w:pPr>
        <w:numPr>
          <w:ilvl w:val="0"/>
          <w:numId w:val="2"/>
        </w:numPr>
        <w:ind w:hanging="588"/>
        <w:rPr>
          <w:rFonts w:ascii="Calibri" w:hAnsi="Calibri" w:cs="Calibri"/>
        </w:rPr>
      </w:pPr>
      <w:r w:rsidRPr="0037545F">
        <w:rPr>
          <w:rFonts w:ascii="Calibri" w:hAnsi="Calibri" w:cs="Calibri"/>
        </w:rPr>
        <w:t xml:space="preserve">Carry </w:t>
      </w:r>
      <w:r w:rsidRPr="0037545F">
        <w:rPr>
          <w:rFonts w:ascii="Calibri" w:hAnsi="Calibri" w:cs="Calibri"/>
        </w:rPr>
        <w:t>out specific maintenance repairs and general painting as directed;</w:t>
      </w:r>
    </w:p>
    <w:p w14:paraId="2E07D1E0" w14:textId="68DE3139" w:rsidR="0037545F" w:rsidRPr="0037545F" w:rsidRDefault="00000000" w:rsidP="0037545F">
      <w:pPr>
        <w:numPr>
          <w:ilvl w:val="0"/>
          <w:numId w:val="2"/>
        </w:numPr>
        <w:ind w:left="837" w:firstLine="0"/>
        <w:rPr>
          <w:rFonts w:ascii="Calibri" w:hAnsi="Calibri" w:cs="Calibri"/>
        </w:rPr>
      </w:pPr>
      <w:r w:rsidRPr="0037545F">
        <w:rPr>
          <w:rFonts w:ascii="Calibri" w:hAnsi="Calibri" w:cs="Calibri"/>
        </w:rPr>
        <w:t>Provide cover when a cleaner is absent;</w:t>
      </w:r>
    </w:p>
    <w:p w14:paraId="7846CAED" w14:textId="5B6DFC68" w:rsidR="004A489E" w:rsidRPr="0037545F" w:rsidRDefault="00000000">
      <w:pPr>
        <w:numPr>
          <w:ilvl w:val="0"/>
          <w:numId w:val="2"/>
        </w:numPr>
        <w:ind w:hanging="588"/>
        <w:rPr>
          <w:rFonts w:ascii="Calibri" w:hAnsi="Calibri" w:cs="Calibri"/>
        </w:rPr>
      </w:pPr>
      <w:r w:rsidRPr="0037545F">
        <w:rPr>
          <w:rFonts w:ascii="Calibri" w:hAnsi="Calibri" w:cs="Calibri"/>
        </w:rPr>
        <w:t>Emergency cleaning (such as human deposits, vomit etc.);</w:t>
      </w:r>
    </w:p>
    <w:p w14:paraId="4EE3EC98" w14:textId="77777777" w:rsidR="004A489E" w:rsidRPr="0037545F" w:rsidRDefault="00000000">
      <w:pPr>
        <w:numPr>
          <w:ilvl w:val="0"/>
          <w:numId w:val="2"/>
        </w:numPr>
        <w:ind w:hanging="588"/>
        <w:rPr>
          <w:rFonts w:ascii="Calibri" w:hAnsi="Calibri" w:cs="Calibri"/>
        </w:rPr>
      </w:pPr>
      <w:r w:rsidRPr="0037545F">
        <w:rPr>
          <w:rFonts w:ascii="Calibri" w:hAnsi="Calibri" w:cs="Calibri"/>
        </w:rPr>
        <w:t>Daily checks on all lighting across the site and replace when required;</w:t>
      </w:r>
    </w:p>
    <w:p w14:paraId="18F85EDC" w14:textId="77777777" w:rsidR="004A489E" w:rsidRPr="0037545F" w:rsidRDefault="00000000">
      <w:pPr>
        <w:numPr>
          <w:ilvl w:val="0"/>
          <w:numId w:val="2"/>
        </w:numPr>
        <w:ind w:hanging="588"/>
        <w:rPr>
          <w:rFonts w:ascii="Calibri" w:hAnsi="Calibri" w:cs="Calibri"/>
        </w:rPr>
      </w:pPr>
      <w:r w:rsidRPr="0037545F">
        <w:rPr>
          <w:rFonts w:ascii="Calibri" w:hAnsi="Calibri" w:cs="Calibri"/>
        </w:rPr>
        <w:t>Weekend lettings wil</w:t>
      </w:r>
      <w:r w:rsidRPr="0037545F">
        <w:rPr>
          <w:rFonts w:ascii="Calibri" w:hAnsi="Calibri" w:cs="Calibri"/>
        </w:rPr>
        <w:t>l be required, which can be most weekends during busy periods;</w:t>
      </w:r>
    </w:p>
    <w:p w14:paraId="0B5BD705" w14:textId="77777777" w:rsidR="004A489E" w:rsidRPr="0037545F" w:rsidRDefault="00000000">
      <w:pPr>
        <w:numPr>
          <w:ilvl w:val="0"/>
          <w:numId w:val="2"/>
        </w:numPr>
        <w:ind w:hanging="588"/>
        <w:rPr>
          <w:rFonts w:ascii="Calibri" w:hAnsi="Calibri" w:cs="Calibri"/>
        </w:rPr>
      </w:pPr>
      <w:r w:rsidRPr="0037545F">
        <w:rPr>
          <w:rFonts w:ascii="Calibri" w:hAnsi="Calibri" w:cs="Calibri"/>
        </w:rPr>
        <w:t>Ensure rooms are prepared for lettings and all school events to a high standard;</w:t>
      </w:r>
    </w:p>
    <w:p w14:paraId="5D549E07" w14:textId="77777777" w:rsidR="004A489E" w:rsidRPr="0037545F" w:rsidRDefault="00000000">
      <w:pPr>
        <w:numPr>
          <w:ilvl w:val="0"/>
          <w:numId w:val="2"/>
        </w:numPr>
        <w:ind w:hanging="588"/>
        <w:rPr>
          <w:rFonts w:ascii="Calibri" w:hAnsi="Calibri" w:cs="Calibri"/>
        </w:rPr>
      </w:pPr>
      <w:r w:rsidRPr="0037545F">
        <w:rPr>
          <w:rFonts w:ascii="Calibri" w:hAnsi="Calibri" w:cs="Calibri"/>
        </w:rPr>
        <w:t>Keep paths, drives and hard surfaces clear of ice and snow during the winter period;</w:t>
      </w:r>
    </w:p>
    <w:p w14:paraId="123F49C3" w14:textId="77777777" w:rsidR="004A489E" w:rsidRPr="0037545F" w:rsidRDefault="00000000">
      <w:pPr>
        <w:numPr>
          <w:ilvl w:val="0"/>
          <w:numId w:val="2"/>
        </w:numPr>
        <w:ind w:hanging="588"/>
        <w:rPr>
          <w:rFonts w:ascii="Calibri" w:hAnsi="Calibri" w:cs="Calibri"/>
        </w:rPr>
      </w:pPr>
      <w:r w:rsidRPr="0037545F">
        <w:rPr>
          <w:rFonts w:ascii="Calibri" w:hAnsi="Calibri" w:cs="Calibri"/>
        </w:rPr>
        <w:t>Greet and direct lettings t</w:t>
      </w:r>
      <w:r w:rsidRPr="0037545F">
        <w:rPr>
          <w:rFonts w:ascii="Calibri" w:hAnsi="Calibri" w:cs="Calibri"/>
        </w:rPr>
        <w:t>o specific areas when required;</w:t>
      </w:r>
    </w:p>
    <w:p w14:paraId="20FD81CD" w14:textId="77777777" w:rsidR="004A489E" w:rsidRPr="0037545F" w:rsidRDefault="00000000">
      <w:pPr>
        <w:numPr>
          <w:ilvl w:val="0"/>
          <w:numId w:val="2"/>
        </w:numPr>
        <w:ind w:hanging="588"/>
        <w:rPr>
          <w:rFonts w:ascii="Calibri" w:hAnsi="Calibri" w:cs="Calibri"/>
        </w:rPr>
      </w:pPr>
      <w:r w:rsidRPr="0037545F">
        <w:rPr>
          <w:rFonts w:ascii="Calibri" w:hAnsi="Calibri" w:cs="Calibri"/>
        </w:rPr>
        <w:t>Read utility meters each month and send to Estates Manager;</w:t>
      </w:r>
    </w:p>
    <w:p w14:paraId="386965A6" w14:textId="77777777" w:rsidR="004A489E" w:rsidRPr="0037545F" w:rsidRDefault="00000000">
      <w:pPr>
        <w:numPr>
          <w:ilvl w:val="0"/>
          <w:numId w:val="2"/>
        </w:numPr>
        <w:ind w:hanging="588"/>
        <w:rPr>
          <w:rFonts w:ascii="Calibri" w:hAnsi="Calibri" w:cs="Calibri"/>
        </w:rPr>
      </w:pPr>
      <w:r w:rsidRPr="0037545F">
        <w:rPr>
          <w:rFonts w:ascii="Calibri" w:hAnsi="Calibri" w:cs="Calibri"/>
        </w:rPr>
        <w:t>Supervise cleaners and ensure duties are carried out efficiently and effectively to a high standard. Check that all cleaning sections have been completed daily;</w:t>
      </w:r>
    </w:p>
    <w:p w14:paraId="3E6D526B" w14:textId="77777777" w:rsidR="004A489E" w:rsidRPr="0037545F" w:rsidRDefault="00000000">
      <w:pPr>
        <w:numPr>
          <w:ilvl w:val="0"/>
          <w:numId w:val="2"/>
        </w:numPr>
        <w:ind w:hanging="588"/>
        <w:rPr>
          <w:rFonts w:ascii="Calibri" w:hAnsi="Calibri" w:cs="Calibri"/>
        </w:rPr>
      </w:pPr>
      <w:r w:rsidRPr="0037545F">
        <w:rPr>
          <w:rFonts w:ascii="Calibri" w:hAnsi="Calibri" w:cs="Calibri"/>
        </w:rPr>
        <w:t>Rep</w:t>
      </w:r>
      <w:r w:rsidRPr="0037545F">
        <w:rPr>
          <w:rFonts w:ascii="Calibri" w:hAnsi="Calibri" w:cs="Calibri"/>
        </w:rPr>
        <w:t>ort any matters affecting Health and Safety or persons attending the school site;</w:t>
      </w:r>
    </w:p>
    <w:p w14:paraId="02FFA6CB" w14:textId="77777777" w:rsidR="004A489E" w:rsidRPr="0037545F" w:rsidRDefault="00000000">
      <w:pPr>
        <w:numPr>
          <w:ilvl w:val="0"/>
          <w:numId w:val="2"/>
        </w:numPr>
        <w:ind w:hanging="588"/>
        <w:rPr>
          <w:rFonts w:ascii="Calibri" w:hAnsi="Calibri" w:cs="Calibri"/>
        </w:rPr>
      </w:pPr>
      <w:r w:rsidRPr="0037545F">
        <w:rPr>
          <w:rFonts w:ascii="Calibri" w:hAnsi="Calibri" w:cs="Calibri"/>
        </w:rPr>
        <w:t>Carry out any duties with regards to Health and Safety;</w:t>
      </w:r>
    </w:p>
    <w:p w14:paraId="35781C58" w14:textId="77777777" w:rsidR="0037545F" w:rsidRPr="0037545F" w:rsidRDefault="00000000">
      <w:pPr>
        <w:numPr>
          <w:ilvl w:val="0"/>
          <w:numId w:val="2"/>
        </w:numPr>
        <w:spacing w:line="486" w:lineRule="auto"/>
        <w:ind w:hanging="588"/>
        <w:rPr>
          <w:rFonts w:ascii="Calibri" w:hAnsi="Calibri" w:cs="Calibri"/>
        </w:rPr>
      </w:pPr>
      <w:r w:rsidRPr="0037545F">
        <w:rPr>
          <w:rFonts w:ascii="Calibri" w:hAnsi="Calibri" w:cs="Calibri"/>
        </w:rPr>
        <w:t>Any other duties commensurate with grade as directed by the Estates Director.</w:t>
      </w:r>
    </w:p>
    <w:p w14:paraId="24AE7E02" w14:textId="7D0B4C39" w:rsidR="004A489E" w:rsidRPr="0037545F" w:rsidRDefault="00000000" w:rsidP="0037545F">
      <w:pPr>
        <w:spacing w:line="486" w:lineRule="auto"/>
        <w:ind w:left="837" w:firstLine="0"/>
        <w:rPr>
          <w:rFonts w:ascii="Calibri" w:hAnsi="Calibri" w:cs="Calibri"/>
        </w:rPr>
      </w:pPr>
      <w:r w:rsidRPr="0037545F">
        <w:rPr>
          <w:rFonts w:ascii="Calibri" w:hAnsi="Calibri" w:cs="Calibri"/>
        </w:rPr>
        <w:t xml:space="preserve"> </w:t>
      </w:r>
      <w:r w:rsidRPr="0037545F">
        <w:rPr>
          <w:rFonts w:ascii="Calibri" w:hAnsi="Calibri" w:cs="Calibri"/>
          <w:b/>
        </w:rPr>
        <w:t>b) Safeguarding</w:t>
      </w:r>
    </w:p>
    <w:p w14:paraId="5524D869" w14:textId="63293BAD" w:rsidR="004A489E" w:rsidRPr="0037545F" w:rsidRDefault="00000000" w:rsidP="00D6610E">
      <w:pPr>
        <w:spacing w:after="243"/>
        <w:ind w:left="1425" w:firstLine="0"/>
        <w:rPr>
          <w:rFonts w:ascii="Calibri" w:hAnsi="Calibri" w:cs="Calibri"/>
        </w:rPr>
      </w:pPr>
      <w:r w:rsidRPr="0037545F">
        <w:rPr>
          <w:rFonts w:ascii="Calibri" w:hAnsi="Calibri" w:cs="Calibri"/>
        </w:rPr>
        <w:t xml:space="preserve">VIAT is </w:t>
      </w:r>
      <w:r w:rsidRPr="0037545F">
        <w:rPr>
          <w:rFonts w:ascii="Calibri" w:hAnsi="Calibri" w:cs="Calibri"/>
        </w:rPr>
        <w:t>committed to safeguarding and promoting the welfare of children and young people and expects all staff and volunteers to share this commitment.</w:t>
      </w:r>
    </w:p>
    <w:p w14:paraId="3FE34C8A" w14:textId="2FB49C8F" w:rsidR="0037545F" w:rsidRPr="0037545F" w:rsidRDefault="0037545F" w:rsidP="0037545F">
      <w:pPr>
        <w:spacing w:after="243"/>
        <w:ind w:left="837" w:firstLine="0"/>
        <w:rPr>
          <w:rFonts w:ascii="Calibri" w:hAnsi="Calibri" w:cs="Calibri"/>
          <w:b/>
          <w:bCs/>
        </w:rPr>
      </w:pPr>
      <w:r w:rsidRPr="0037545F">
        <w:rPr>
          <w:rFonts w:ascii="Calibri" w:hAnsi="Calibri" w:cs="Calibri"/>
          <w:b/>
          <w:bCs/>
        </w:rPr>
        <w:t>c) Equality and Diversity</w:t>
      </w:r>
    </w:p>
    <w:p w14:paraId="6B1D8B6E" w14:textId="2CC6F060" w:rsidR="004A489E" w:rsidRPr="00D6610E" w:rsidRDefault="00000000" w:rsidP="00D6610E">
      <w:pPr>
        <w:pStyle w:val="ListParagraph"/>
        <w:spacing w:after="244"/>
        <w:ind w:left="1425" w:firstLine="0"/>
        <w:rPr>
          <w:rFonts w:ascii="Calibri" w:hAnsi="Calibri" w:cs="Calibri"/>
        </w:rPr>
      </w:pPr>
      <w:r w:rsidRPr="00D6610E">
        <w:rPr>
          <w:rFonts w:ascii="Calibri" w:hAnsi="Calibri" w:cs="Calibri"/>
        </w:rPr>
        <w:t xml:space="preserve">The Trust is committed to valuing diversity in employment, service delivery practices </w:t>
      </w:r>
      <w:r w:rsidRPr="00D6610E">
        <w:rPr>
          <w:rFonts w:ascii="Calibri" w:hAnsi="Calibri" w:cs="Calibri"/>
        </w:rPr>
        <w:t>and its</w:t>
      </w:r>
      <w:r w:rsidR="0037545F" w:rsidRPr="00D6610E">
        <w:rPr>
          <w:rFonts w:ascii="Calibri" w:hAnsi="Calibri" w:cs="Calibri"/>
        </w:rPr>
        <w:t xml:space="preserve"> </w:t>
      </w:r>
      <w:r w:rsidRPr="00D6610E">
        <w:rPr>
          <w:rFonts w:ascii="Calibri" w:hAnsi="Calibri" w:cs="Calibri"/>
        </w:rPr>
        <w:t>general environment. An expectation of all leadership posts within the Trust is that each individual will take responsibility for promoting inclusive and accessible service provision, staff development and a culture that values and respects differe</w:t>
      </w:r>
      <w:r w:rsidRPr="00D6610E">
        <w:rPr>
          <w:rFonts w:ascii="Calibri" w:hAnsi="Calibri" w:cs="Calibri"/>
        </w:rPr>
        <w:t>nce.</w:t>
      </w:r>
    </w:p>
    <w:p w14:paraId="677AD852" w14:textId="77777777" w:rsidR="004A489E" w:rsidRPr="0037545F" w:rsidRDefault="00000000">
      <w:pPr>
        <w:pStyle w:val="Heading1"/>
        <w:spacing w:after="237"/>
        <w:ind w:left="-5"/>
        <w:rPr>
          <w:rFonts w:ascii="Calibri" w:hAnsi="Calibri" w:cs="Calibri"/>
        </w:rPr>
      </w:pPr>
      <w:r w:rsidRPr="0037545F">
        <w:rPr>
          <w:rFonts w:ascii="Calibri" w:hAnsi="Calibri" w:cs="Calibri"/>
        </w:rPr>
        <w:t>4. Statement</w:t>
      </w:r>
    </w:p>
    <w:p w14:paraId="6EC9B39A" w14:textId="77777777" w:rsidR="004A489E" w:rsidRPr="0037545F" w:rsidRDefault="00000000">
      <w:pPr>
        <w:spacing w:after="244"/>
        <w:ind w:left="10"/>
        <w:rPr>
          <w:rFonts w:ascii="Calibri" w:hAnsi="Calibri" w:cs="Calibri"/>
        </w:rPr>
      </w:pPr>
      <w:r w:rsidRPr="0037545F">
        <w:rPr>
          <w:rFonts w:ascii="Calibri" w:hAnsi="Calibri" w:cs="Calibri"/>
        </w:rPr>
        <w:t>The list of duties in the job description should not be regarded as exclusive or exhaustive.  There will be other duties and requirements associated with your job, and, in addition, as a term of your employment you may be required to unde</w:t>
      </w:r>
      <w:r w:rsidRPr="0037545F">
        <w:rPr>
          <w:rFonts w:ascii="Calibri" w:hAnsi="Calibri" w:cs="Calibri"/>
        </w:rPr>
        <w:t xml:space="preserve">rtake various other duties as may reasonably be required. </w:t>
      </w:r>
    </w:p>
    <w:p w14:paraId="4AFC17C7" w14:textId="77777777" w:rsidR="004A489E" w:rsidRPr="0037545F" w:rsidRDefault="00000000">
      <w:pPr>
        <w:spacing w:after="515"/>
        <w:ind w:left="10"/>
        <w:rPr>
          <w:rFonts w:ascii="Calibri" w:hAnsi="Calibri" w:cs="Calibri"/>
        </w:rPr>
      </w:pPr>
      <w:r w:rsidRPr="0037545F">
        <w:rPr>
          <w:rFonts w:ascii="Calibri" w:hAnsi="Calibri" w:cs="Calibri"/>
        </w:rPr>
        <w:t>Your duties will be set out in the above job description, but please note that Valley Invicta Academies Trust maintains the right to update your job description from time to time, to reflect change</w:t>
      </w:r>
      <w:r w:rsidRPr="0037545F">
        <w:rPr>
          <w:rFonts w:ascii="Calibri" w:hAnsi="Calibri" w:cs="Calibri"/>
        </w:rPr>
        <w:t xml:space="preserve">s in or to your job.  You will be consulted about any proposed changes. </w:t>
      </w:r>
    </w:p>
    <w:p w14:paraId="4428F872" w14:textId="77777777" w:rsidR="004A489E" w:rsidRPr="0037545F" w:rsidRDefault="00000000">
      <w:pPr>
        <w:tabs>
          <w:tab w:val="center" w:pos="2985"/>
          <w:tab w:val="center" w:pos="7612"/>
        </w:tabs>
        <w:spacing w:after="0" w:line="259" w:lineRule="auto"/>
        <w:ind w:left="0" w:firstLine="0"/>
        <w:jc w:val="left"/>
        <w:rPr>
          <w:rFonts w:ascii="Calibri" w:hAnsi="Calibri" w:cs="Calibri"/>
        </w:rPr>
      </w:pPr>
      <w:r w:rsidRPr="0037545F">
        <w:rPr>
          <w:rFonts w:ascii="Calibri" w:eastAsia="Calibri" w:hAnsi="Calibri" w:cs="Calibri"/>
        </w:rPr>
        <w:tab/>
      </w:r>
      <w:r w:rsidRPr="0037545F">
        <w:rPr>
          <w:rFonts w:ascii="Calibri" w:hAnsi="Calibri" w:cs="Calibri"/>
        </w:rPr>
        <w:t xml:space="preserve">Signed: …………………………………………..……… </w:t>
      </w:r>
      <w:r w:rsidRPr="0037545F">
        <w:rPr>
          <w:rFonts w:ascii="Calibri" w:hAnsi="Calibri" w:cs="Calibri"/>
        </w:rPr>
        <w:tab/>
        <w:t xml:space="preserve"> Date: ………………………………..</w:t>
      </w:r>
    </w:p>
    <w:sectPr w:rsidR="004A489E" w:rsidRPr="0037545F">
      <w:headerReference w:type="even" r:id="rId10"/>
      <w:headerReference w:type="default" r:id="rId11"/>
      <w:footerReference w:type="even" r:id="rId12"/>
      <w:footerReference w:type="default" r:id="rId13"/>
      <w:headerReference w:type="first" r:id="rId14"/>
      <w:footerReference w:type="first" r:id="rId15"/>
      <w:pgSz w:w="12240" w:h="15840"/>
      <w:pgMar w:top="618" w:right="1243" w:bottom="1075" w:left="1248" w:header="589" w:footer="3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898AF" w14:textId="77777777" w:rsidR="000064C7" w:rsidRDefault="000064C7">
      <w:pPr>
        <w:spacing w:after="0" w:line="240" w:lineRule="auto"/>
      </w:pPr>
      <w:r>
        <w:separator/>
      </w:r>
    </w:p>
  </w:endnote>
  <w:endnote w:type="continuationSeparator" w:id="0">
    <w:p w14:paraId="7BE9E697" w14:textId="77777777" w:rsidR="000064C7" w:rsidRDefault="00006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CB18" w14:textId="77777777" w:rsidR="004A489E" w:rsidRDefault="00000000">
    <w:pPr>
      <w:spacing w:after="0" w:line="259" w:lineRule="auto"/>
      <w:ind w:left="0" w:firstLine="0"/>
      <w:jc w:val="left"/>
    </w:pPr>
    <w:r>
      <w:rPr>
        <w:sz w:val="18"/>
      </w:rPr>
      <w:t xml:space="preserve">Site Supervisor (Secondary) JD&amp;PS v1.0 June 2018 </w:t>
    </w:r>
  </w:p>
  <w:p w14:paraId="52B011A3" w14:textId="77777777" w:rsidR="004A489E" w:rsidRDefault="00000000">
    <w:pPr>
      <w:spacing w:after="0" w:line="259" w:lineRule="auto"/>
      <w:ind w:left="0" w:right="-1" w:firstLine="0"/>
      <w:jc w:val="right"/>
    </w:pPr>
    <w:r>
      <w:rPr>
        <w:sz w:val="18"/>
      </w:rPr>
      <w:t xml:space="preserve">Page </w:t>
    </w:r>
    <w:r>
      <w:fldChar w:fldCharType="begin"/>
    </w:r>
    <w:r>
      <w:instrText xml:space="preserve"> PAGE   \* MERGEFORMAT </w:instrText>
    </w:r>
    <w:r>
      <w:fldChar w:fldCharType="separate"/>
    </w:r>
    <w:r>
      <w:rPr>
        <w:b/>
        <w:sz w:val="18"/>
      </w:rPr>
      <w:t>1</w:t>
    </w:r>
    <w:r>
      <w:rPr>
        <w:b/>
        <w:sz w:val="18"/>
      </w:rPr>
      <w:fldChar w:fldCharType="end"/>
    </w:r>
    <w:r>
      <w:rPr>
        <w:sz w:val="18"/>
      </w:rPr>
      <w:t xml:space="preserve"> of </w:t>
    </w:r>
    <w:r>
      <w:fldChar w:fldCharType="begin"/>
    </w:r>
    <w:r>
      <w:instrText xml:space="preserve"> NUMPAGES   \* MERGEFORMAT </w:instrText>
    </w:r>
    <w:r>
      <w:fldChar w:fldCharType="separate"/>
    </w:r>
    <w:r>
      <w:rPr>
        <w:b/>
        <w:sz w:val="18"/>
      </w:rPr>
      <w:t>4</w:t>
    </w:r>
    <w:r>
      <w:rPr>
        <w:b/>
        <w:sz w:val="18"/>
      </w:rPr>
      <w:fldChar w:fldCharType="end"/>
    </w:r>
    <w:r>
      <w:rPr>
        <w:rFonts w:ascii="Times New Roman" w:eastAsia="Times New Roman" w:hAnsi="Times New Roman" w:cs="Times New Roman"/>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7ED50" w14:textId="77777777" w:rsidR="004A489E" w:rsidRDefault="00000000">
    <w:pPr>
      <w:spacing w:after="0" w:line="259" w:lineRule="auto"/>
      <w:ind w:left="0" w:right="-1" w:firstLine="0"/>
      <w:jc w:val="right"/>
    </w:pPr>
    <w:r>
      <w:rPr>
        <w:sz w:val="18"/>
      </w:rPr>
      <w:t xml:space="preserve">Page </w:t>
    </w:r>
    <w:r>
      <w:fldChar w:fldCharType="begin"/>
    </w:r>
    <w:r>
      <w:instrText xml:space="preserve"> PAGE   \* MERGEFORMAT </w:instrText>
    </w:r>
    <w:r>
      <w:fldChar w:fldCharType="separate"/>
    </w:r>
    <w:r>
      <w:rPr>
        <w:b/>
        <w:sz w:val="18"/>
      </w:rPr>
      <w:t>1</w:t>
    </w:r>
    <w:r>
      <w:rPr>
        <w:b/>
        <w:sz w:val="18"/>
      </w:rPr>
      <w:fldChar w:fldCharType="end"/>
    </w:r>
    <w:r>
      <w:rPr>
        <w:sz w:val="18"/>
      </w:rPr>
      <w:t xml:space="preserve"> of </w:t>
    </w:r>
    <w:r>
      <w:fldChar w:fldCharType="begin"/>
    </w:r>
    <w:r>
      <w:instrText xml:space="preserve"> NUMPAGES   \* MERGEFORMAT </w:instrText>
    </w:r>
    <w:r>
      <w:fldChar w:fldCharType="separate"/>
    </w:r>
    <w:r>
      <w:rPr>
        <w:b/>
        <w:sz w:val="18"/>
      </w:rPr>
      <w:t>4</w:t>
    </w:r>
    <w:r>
      <w:rPr>
        <w:b/>
        <w:sz w:val="18"/>
      </w:rPr>
      <w:fldChar w:fldCharType="end"/>
    </w:r>
    <w:r>
      <w:rPr>
        <w:rFonts w:ascii="Times New Roman" w:eastAsia="Times New Roman" w:hAnsi="Times New Roman" w:cs="Times New Roman"/>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BDA2D" w14:textId="77777777" w:rsidR="004A489E" w:rsidRDefault="00000000">
    <w:pPr>
      <w:spacing w:after="0" w:line="259" w:lineRule="auto"/>
      <w:ind w:left="0" w:firstLine="0"/>
      <w:jc w:val="left"/>
    </w:pPr>
    <w:r>
      <w:rPr>
        <w:sz w:val="18"/>
      </w:rPr>
      <w:t xml:space="preserve">Site Supervisor (Secondary) JD&amp;PS v1.0 June 2018 </w:t>
    </w:r>
  </w:p>
  <w:p w14:paraId="33ADA0E7" w14:textId="77777777" w:rsidR="004A489E" w:rsidRDefault="00000000">
    <w:pPr>
      <w:spacing w:after="0" w:line="259" w:lineRule="auto"/>
      <w:ind w:left="0" w:right="-1" w:firstLine="0"/>
      <w:jc w:val="right"/>
    </w:pPr>
    <w:r>
      <w:rPr>
        <w:sz w:val="18"/>
      </w:rPr>
      <w:t xml:space="preserve">Page </w:t>
    </w:r>
    <w:r>
      <w:fldChar w:fldCharType="begin"/>
    </w:r>
    <w:r>
      <w:instrText xml:space="preserve"> PAGE   \* MERGEFORMAT </w:instrText>
    </w:r>
    <w:r>
      <w:fldChar w:fldCharType="separate"/>
    </w:r>
    <w:r>
      <w:rPr>
        <w:b/>
        <w:sz w:val="18"/>
      </w:rPr>
      <w:t>1</w:t>
    </w:r>
    <w:r>
      <w:rPr>
        <w:b/>
        <w:sz w:val="18"/>
      </w:rPr>
      <w:fldChar w:fldCharType="end"/>
    </w:r>
    <w:r>
      <w:rPr>
        <w:sz w:val="18"/>
      </w:rPr>
      <w:t xml:space="preserve"> of </w:t>
    </w:r>
    <w:r>
      <w:fldChar w:fldCharType="begin"/>
    </w:r>
    <w:r>
      <w:instrText xml:space="preserve"> NUMPAGES   \* MERGEFORMAT </w:instrText>
    </w:r>
    <w:r>
      <w:fldChar w:fldCharType="separate"/>
    </w:r>
    <w:r>
      <w:rPr>
        <w:b/>
        <w:sz w:val="18"/>
      </w:rPr>
      <w:t>4</w:t>
    </w:r>
    <w:r>
      <w:rPr>
        <w:b/>
        <w:sz w:val="18"/>
      </w:rPr>
      <w:fldChar w:fldCharType="end"/>
    </w:r>
    <w:r>
      <w:rPr>
        <w:rFonts w:ascii="Times New Roman" w:eastAsia="Times New Roman" w:hAnsi="Times New Roman" w:cs="Times New Roman"/>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BF95A" w14:textId="77777777" w:rsidR="000064C7" w:rsidRDefault="000064C7">
      <w:pPr>
        <w:spacing w:after="0" w:line="240" w:lineRule="auto"/>
      </w:pPr>
      <w:r>
        <w:separator/>
      </w:r>
    </w:p>
  </w:footnote>
  <w:footnote w:type="continuationSeparator" w:id="0">
    <w:p w14:paraId="3505A487" w14:textId="77777777" w:rsidR="000064C7" w:rsidRDefault="00006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45116" w14:textId="77777777" w:rsidR="004A489E" w:rsidRDefault="00000000">
    <w:pPr>
      <w:spacing w:after="0" w:line="259" w:lineRule="auto"/>
      <w:ind w:left="-1248" w:right="4080" w:firstLine="0"/>
      <w:jc w:val="left"/>
    </w:pPr>
    <w:r>
      <w:rPr>
        <w:noProof/>
      </w:rPr>
      <w:drawing>
        <wp:anchor distT="0" distB="0" distL="114300" distR="114300" simplePos="0" relativeHeight="251658240" behindDoc="0" locked="0" layoutInCell="1" allowOverlap="0" wp14:anchorId="6AD70ED0" wp14:editId="57602391">
          <wp:simplePos x="0" y="0"/>
          <wp:positionH relativeFrom="page">
            <wp:posOffset>3381375</wp:posOffset>
          </wp:positionH>
          <wp:positionV relativeFrom="page">
            <wp:posOffset>374015</wp:posOffset>
          </wp:positionV>
          <wp:extent cx="1010920" cy="575945"/>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010920" cy="57594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2BAD8" w14:textId="77777777" w:rsidR="004A489E" w:rsidRDefault="00000000">
    <w:pPr>
      <w:spacing w:after="0" w:line="259" w:lineRule="auto"/>
      <w:ind w:left="-1248" w:right="4080" w:firstLine="0"/>
      <w:jc w:val="left"/>
    </w:pPr>
    <w:r>
      <w:rPr>
        <w:noProof/>
      </w:rPr>
      <w:drawing>
        <wp:anchor distT="0" distB="0" distL="114300" distR="114300" simplePos="0" relativeHeight="251659264" behindDoc="0" locked="0" layoutInCell="1" allowOverlap="0" wp14:anchorId="1E4161FF" wp14:editId="4D5931D4">
          <wp:simplePos x="0" y="0"/>
          <wp:positionH relativeFrom="page">
            <wp:posOffset>3381375</wp:posOffset>
          </wp:positionH>
          <wp:positionV relativeFrom="page">
            <wp:posOffset>374015</wp:posOffset>
          </wp:positionV>
          <wp:extent cx="1010920" cy="57594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010920" cy="57594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B27F" w14:textId="77777777" w:rsidR="004A489E" w:rsidRDefault="00000000">
    <w:pPr>
      <w:spacing w:after="0" w:line="259" w:lineRule="auto"/>
      <w:ind w:left="-1248" w:right="4080" w:firstLine="0"/>
      <w:jc w:val="left"/>
    </w:pPr>
    <w:r>
      <w:rPr>
        <w:noProof/>
      </w:rPr>
      <w:drawing>
        <wp:anchor distT="0" distB="0" distL="114300" distR="114300" simplePos="0" relativeHeight="251660288" behindDoc="0" locked="0" layoutInCell="1" allowOverlap="0" wp14:anchorId="71D962B6" wp14:editId="3BACD202">
          <wp:simplePos x="0" y="0"/>
          <wp:positionH relativeFrom="page">
            <wp:posOffset>3381375</wp:posOffset>
          </wp:positionH>
          <wp:positionV relativeFrom="page">
            <wp:posOffset>374015</wp:posOffset>
          </wp:positionV>
          <wp:extent cx="1010920" cy="57594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010920" cy="5759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6EA"/>
    <w:multiLevelType w:val="hybridMultilevel"/>
    <w:tmpl w:val="34643F10"/>
    <w:lvl w:ilvl="0" w:tplc="08090001">
      <w:start w:val="1"/>
      <w:numFmt w:val="bullet"/>
      <w:lvlText w:val=""/>
      <w:lvlJc w:val="left"/>
      <w:pPr>
        <w:ind w:left="1557" w:hanging="360"/>
      </w:pPr>
      <w:rPr>
        <w:rFonts w:ascii="Symbol" w:hAnsi="Symbol" w:hint="default"/>
      </w:rPr>
    </w:lvl>
    <w:lvl w:ilvl="1" w:tplc="08090003" w:tentative="1">
      <w:start w:val="1"/>
      <w:numFmt w:val="bullet"/>
      <w:lvlText w:val="o"/>
      <w:lvlJc w:val="left"/>
      <w:pPr>
        <w:ind w:left="2277" w:hanging="360"/>
      </w:pPr>
      <w:rPr>
        <w:rFonts w:ascii="Courier New" w:hAnsi="Courier New" w:cs="Courier New" w:hint="default"/>
      </w:rPr>
    </w:lvl>
    <w:lvl w:ilvl="2" w:tplc="08090005" w:tentative="1">
      <w:start w:val="1"/>
      <w:numFmt w:val="bullet"/>
      <w:lvlText w:val=""/>
      <w:lvlJc w:val="left"/>
      <w:pPr>
        <w:ind w:left="2997" w:hanging="360"/>
      </w:pPr>
      <w:rPr>
        <w:rFonts w:ascii="Wingdings" w:hAnsi="Wingdings" w:hint="default"/>
      </w:rPr>
    </w:lvl>
    <w:lvl w:ilvl="3" w:tplc="08090001" w:tentative="1">
      <w:start w:val="1"/>
      <w:numFmt w:val="bullet"/>
      <w:lvlText w:val=""/>
      <w:lvlJc w:val="left"/>
      <w:pPr>
        <w:ind w:left="3717" w:hanging="360"/>
      </w:pPr>
      <w:rPr>
        <w:rFonts w:ascii="Symbol" w:hAnsi="Symbol" w:hint="default"/>
      </w:rPr>
    </w:lvl>
    <w:lvl w:ilvl="4" w:tplc="08090003" w:tentative="1">
      <w:start w:val="1"/>
      <w:numFmt w:val="bullet"/>
      <w:lvlText w:val="o"/>
      <w:lvlJc w:val="left"/>
      <w:pPr>
        <w:ind w:left="4437" w:hanging="360"/>
      </w:pPr>
      <w:rPr>
        <w:rFonts w:ascii="Courier New" w:hAnsi="Courier New" w:cs="Courier New" w:hint="default"/>
      </w:rPr>
    </w:lvl>
    <w:lvl w:ilvl="5" w:tplc="08090005" w:tentative="1">
      <w:start w:val="1"/>
      <w:numFmt w:val="bullet"/>
      <w:lvlText w:val=""/>
      <w:lvlJc w:val="left"/>
      <w:pPr>
        <w:ind w:left="5157" w:hanging="360"/>
      </w:pPr>
      <w:rPr>
        <w:rFonts w:ascii="Wingdings" w:hAnsi="Wingdings" w:hint="default"/>
      </w:rPr>
    </w:lvl>
    <w:lvl w:ilvl="6" w:tplc="08090001" w:tentative="1">
      <w:start w:val="1"/>
      <w:numFmt w:val="bullet"/>
      <w:lvlText w:val=""/>
      <w:lvlJc w:val="left"/>
      <w:pPr>
        <w:ind w:left="5877" w:hanging="360"/>
      </w:pPr>
      <w:rPr>
        <w:rFonts w:ascii="Symbol" w:hAnsi="Symbol" w:hint="default"/>
      </w:rPr>
    </w:lvl>
    <w:lvl w:ilvl="7" w:tplc="08090003" w:tentative="1">
      <w:start w:val="1"/>
      <w:numFmt w:val="bullet"/>
      <w:lvlText w:val="o"/>
      <w:lvlJc w:val="left"/>
      <w:pPr>
        <w:ind w:left="6597" w:hanging="360"/>
      </w:pPr>
      <w:rPr>
        <w:rFonts w:ascii="Courier New" w:hAnsi="Courier New" w:cs="Courier New" w:hint="default"/>
      </w:rPr>
    </w:lvl>
    <w:lvl w:ilvl="8" w:tplc="08090005" w:tentative="1">
      <w:start w:val="1"/>
      <w:numFmt w:val="bullet"/>
      <w:lvlText w:val=""/>
      <w:lvlJc w:val="left"/>
      <w:pPr>
        <w:ind w:left="7317" w:hanging="360"/>
      </w:pPr>
      <w:rPr>
        <w:rFonts w:ascii="Wingdings" w:hAnsi="Wingdings" w:hint="default"/>
      </w:rPr>
    </w:lvl>
  </w:abstractNum>
  <w:abstractNum w:abstractNumId="1" w15:restartNumberingAfterBreak="0">
    <w:nsid w:val="137346A0"/>
    <w:multiLevelType w:val="hybridMultilevel"/>
    <w:tmpl w:val="05328958"/>
    <w:lvl w:ilvl="0" w:tplc="BF08254E">
      <w:start w:val="1"/>
      <w:numFmt w:val="bullet"/>
      <w:lvlText w:val="•"/>
      <w:lvlJc w:val="left"/>
      <w:pPr>
        <w:ind w:left="1197"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917" w:hanging="360"/>
      </w:pPr>
      <w:rPr>
        <w:rFonts w:ascii="Courier New" w:hAnsi="Courier New" w:cs="Courier New" w:hint="default"/>
      </w:rPr>
    </w:lvl>
    <w:lvl w:ilvl="2" w:tplc="08090005" w:tentative="1">
      <w:start w:val="1"/>
      <w:numFmt w:val="bullet"/>
      <w:lvlText w:val=""/>
      <w:lvlJc w:val="left"/>
      <w:pPr>
        <w:ind w:left="2637" w:hanging="360"/>
      </w:pPr>
      <w:rPr>
        <w:rFonts w:ascii="Wingdings" w:hAnsi="Wingdings" w:hint="default"/>
      </w:rPr>
    </w:lvl>
    <w:lvl w:ilvl="3" w:tplc="08090001" w:tentative="1">
      <w:start w:val="1"/>
      <w:numFmt w:val="bullet"/>
      <w:lvlText w:val=""/>
      <w:lvlJc w:val="left"/>
      <w:pPr>
        <w:ind w:left="3357" w:hanging="360"/>
      </w:pPr>
      <w:rPr>
        <w:rFonts w:ascii="Symbol" w:hAnsi="Symbol" w:hint="default"/>
      </w:rPr>
    </w:lvl>
    <w:lvl w:ilvl="4" w:tplc="08090003" w:tentative="1">
      <w:start w:val="1"/>
      <w:numFmt w:val="bullet"/>
      <w:lvlText w:val="o"/>
      <w:lvlJc w:val="left"/>
      <w:pPr>
        <w:ind w:left="4077" w:hanging="360"/>
      </w:pPr>
      <w:rPr>
        <w:rFonts w:ascii="Courier New" w:hAnsi="Courier New" w:cs="Courier New" w:hint="default"/>
      </w:rPr>
    </w:lvl>
    <w:lvl w:ilvl="5" w:tplc="08090005" w:tentative="1">
      <w:start w:val="1"/>
      <w:numFmt w:val="bullet"/>
      <w:lvlText w:val=""/>
      <w:lvlJc w:val="left"/>
      <w:pPr>
        <w:ind w:left="4797" w:hanging="360"/>
      </w:pPr>
      <w:rPr>
        <w:rFonts w:ascii="Wingdings" w:hAnsi="Wingdings" w:hint="default"/>
      </w:rPr>
    </w:lvl>
    <w:lvl w:ilvl="6" w:tplc="08090001" w:tentative="1">
      <w:start w:val="1"/>
      <w:numFmt w:val="bullet"/>
      <w:lvlText w:val=""/>
      <w:lvlJc w:val="left"/>
      <w:pPr>
        <w:ind w:left="5517" w:hanging="360"/>
      </w:pPr>
      <w:rPr>
        <w:rFonts w:ascii="Symbol" w:hAnsi="Symbol" w:hint="default"/>
      </w:rPr>
    </w:lvl>
    <w:lvl w:ilvl="7" w:tplc="08090003" w:tentative="1">
      <w:start w:val="1"/>
      <w:numFmt w:val="bullet"/>
      <w:lvlText w:val="o"/>
      <w:lvlJc w:val="left"/>
      <w:pPr>
        <w:ind w:left="6237" w:hanging="360"/>
      </w:pPr>
      <w:rPr>
        <w:rFonts w:ascii="Courier New" w:hAnsi="Courier New" w:cs="Courier New" w:hint="default"/>
      </w:rPr>
    </w:lvl>
    <w:lvl w:ilvl="8" w:tplc="08090005" w:tentative="1">
      <w:start w:val="1"/>
      <w:numFmt w:val="bullet"/>
      <w:lvlText w:val=""/>
      <w:lvlJc w:val="left"/>
      <w:pPr>
        <w:ind w:left="6957" w:hanging="360"/>
      </w:pPr>
      <w:rPr>
        <w:rFonts w:ascii="Wingdings" w:hAnsi="Wingdings" w:hint="default"/>
      </w:rPr>
    </w:lvl>
  </w:abstractNum>
  <w:abstractNum w:abstractNumId="2" w15:restartNumberingAfterBreak="0">
    <w:nsid w:val="14885196"/>
    <w:multiLevelType w:val="hybridMultilevel"/>
    <w:tmpl w:val="51F46EC0"/>
    <w:lvl w:ilvl="0" w:tplc="28E43A06">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16C50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B8CAF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3451C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4CB0C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F0680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46E26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1EE6B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F00DE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5323B24"/>
    <w:multiLevelType w:val="hybridMultilevel"/>
    <w:tmpl w:val="01E641DE"/>
    <w:lvl w:ilvl="0" w:tplc="64DCD03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24B334">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602C8C">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6A659E">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7EEE76">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56746E">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8AF57E">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56C4A2">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004414">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C824AA7"/>
    <w:multiLevelType w:val="hybridMultilevel"/>
    <w:tmpl w:val="45729C3C"/>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5" w15:restartNumberingAfterBreak="0">
    <w:nsid w:val="7D951EB4"/>
    <w:multiLevelType w:val="hybridMultilevel"/>
    <w:tmpl w:val="3CF6FBFC"/>
    <w:lvl w:ilvl="0" w:tplc="BF08254E">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E067E4">
      <w:start w:val="1"/>
      <w:numFmt w:val="bullet"/>
      <w:lvlText w:val="o"/>
      <w:lvlJc w:val="left"/>
      <w:pPr>
        <w:ind w:left="1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29C0614">
      <w:start w:val="1"/>
      <w:numFmt w:val="bullet"/>
      <w:lvlText w:val="▪"/>
      <w:lvlJc w:val="left"/>
      <w:pPr>
        <w:ind w:left="2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D5A4AD6">
      <w:start w:val="1"/>
      <w:numFmt w:val="bullet"/>
      <w:lvlText w:val="•"/>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B832C8">
      <w:start w:val="1"/>
      <w:numFmt w:val="bullet"/>
      <w:lvlText w:val="o"/>
      <w:lvlJc w:val="left"/>
      <w:pPr>
        <w:ind w:left="40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686428">
      <w:start w:val="1"/>
      <w:numFmt w:val="bullet"/>
      <w:lvlText w:val="▪"/>
      <w:lvlJc w:val="left"/>
      <w:pPr>
        <w:ind w:left="4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AC6AFC">
      <w:start w:val="1"/>
      <w:numFmt w:val="bullet"/>
      <w:lvlText w:val="•"/>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A876AA">
      <w:start w:val="1"/>
      <w:numFmt w:val="bullet"/>
      <w:lvlText w:val="o"/>
      <w:lvlJc w:val="left"/>
      <w:pPr>
        <w:ind w:left="62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04BF04">
      <w:start w:val="1"/>
      <w:numFmt w:val="bullet"/>
      <w:lvlText w:val="▪"/>
      <w:lvlJc w:val="left"/>
      <w:pPr>
        <w:ind w:left="6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945192714">
    <w:abstractNumId w:val="3"/>
  </w:num>
  <w:num w:numId="2" w16cid:durableId="1974947890">
    <w:abstractNumId w:val="5"/>
  </w:num>
  <w:num w:numId="3" w16cid:durableId="758137537">
    <w:abstractNumId w:val="2"/>
  </w:num>
  <w:num w:numId="4" w16cid:durableId="783038373">
    <w:abstractNumId w:val="0"/>
  </w:num>
  <w:num w:numId="5" w16cid:durableId="549733963">
    <w:abstractNumId w:val="4"/>
  </w:num>
  <w:num w:numId="6" w16cid:durableId="688069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89E"/>
    <w:rsid w:val="000064C7"/>
    <w:rsid w:val="001B3870"/>
    <w:rsid w:val="0037545F"/>
    <w:rsid w:val="004A489E"/>
    <w:rsid w:val="00B67945"/>
    <w:rsid w:val="00D2060A"/>
    <w:rsid w:val="00D6610E"/>
    <w:rsid w:val="00F56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23625"/>
  <w15:docId w15:val="{BB101C22-BB61-4BDE-BFDB-72028D90E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718"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1"/>
      <w:ind w:left="12"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754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A1D48CA9C2A54EA0B2F3B93AF9AC75" ma:contentTypeVersion="11" ma:contentTypeDescription="Create a new document." ma:contentTypeScope="" ma:versionID="85aec5cf5e07d3b6bc6bba64c67d1fc0">
  <xsd:schema xmlns:xsd="http://www.w3.org/2001/XMLSchema" xmlns:xs="http://www.w3.org/2001/XMLSchema" xmlns:p="http://schemas.microsoft.com/office/2006/metadata/properties" xmlns:ns3="d0b05983-d307-4d2a-aa91-376c8c2cbbb4" xmlns:ns4="7916b7f3-6a19-48ab-bfe1-9209b97aad76" targetNamespace="http://schemas.microsoft.com/office/2006/metadata/properties" ma:root="true" ma:fieldsID="c8f3cc349d34a3c840227b27da8fa897" ns3:_="" ns4:_="">
    <xsd:import namespace="d0b05983-d307-4d2a-aa91-376c8c2cbbb4"/>
    <xsd:import namespace="7916b7f3-6a19-48ab-bfe1-9209b97aad7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05983-d307-4d2a-aa91-376c8c2cb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16b7f3-6a19-48ab-bfe1-9209b97aad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65243C-C598-4144-AB07-6D5480118B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16042C-FF73-42CA-918A-F1D393527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05983-d307-4d2a-aa91-376c8c2cbbb4"/>
    <ds:schemaRef ds:uri="7916b7f3-6a19-48ab-bfe1-9209b97aa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3D6EA9-FAFA-4649-A83C-6E29CDBB26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Recommended format for a job description and person specification:</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format for a job description and person specification:</dc:title>
  <dc:subject/>
  <dc:creator>a.hardley</dc:creator>
  <cp:keywords/>
  <cp:lastModifiedBy>Alec Hardley</cp:lastModifiedBy>
  <cp:revision>2</cp:revision>
  <dcterms:created xsi:type="dcterms:W3CDTF">2023-09-12T07:37:00Z</dcterms:created>
  <dcterms:modified xsi:type="dcterms:W3CDTF">2023-09-12T07:37:00Z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0x010100CDA1D48CA9C2A54EA0B2F3B93AF9AC75</vt:lpwstr>
  </property>
</Properties>
</file>