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9007" w14:textId="77777777" w:rsidR="008D76E6" w:rsidRDefault="008D76E6" w:rsidP="008D76E6">
      <w:pPr>
        <w:jc w:val="center"/>
      </w:pPr>
      <w:r>
        <w:rPr>
          <w:noProof/>
          <w:lang w:eastAsia="en-GB"/>
        </w:rPr>
        <w:drawing>
          <wp:inline distT="0" distB="0" distL="0" distR="0" wp14:anchorId="14E044FE" wp14:editId="7AC38E26">
            <wp:extent cx="2482215" cy="1840865"/>
            <wp:effectExtent l="0" t="0" r="0" b="6985"/>
            <wp:docPr id="1" name="Picture 1" descr="C:\Users\dspendley\AppData\Local\Microsoft\Windows\INetCache\Content.MSO\9D50038A.t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pendley\AppData\Local\Microsoft\Windows\INetCache\Content.MSO\9D50038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2215" cy="1840865"/>
                    </a:xfrm>
                    <a:prstGeom prst="rect">
                      <a:avLst/>
                    </a:prstGeom>
                    <a:noFill/>
                    <a:ln>
                      <a:noFill/>
                    </a:ln>
                  </pic:spPr>
                </pic:pic>
              </a:graphicData>
            </a:graphic>
          </wp:inline>
        </w:drawing>
      </w:r>
    </w:p>
    <w:p w14:paraId="364E5182" w14:textId="4C91C4A7" w:rsidR="008D76E6" w:rsidRPr="008D76E6" w:rsidRDefault="008D76E6" w:rsidP="008D76E6">
      <w:pPr>
        <w:jc w:val="center"/>
        <w:rPr>
          <w:b/>
          <w:color w:val="000000" w:themeColor="text1"/>
          <w:sz w:val="32"/>
          <w:szCs w:val="32"/>
          <w:u w:val="single"/>
        </w:rPr>
      </w:pPr>
      <w:r w:rsidRPr="008D76E6">
        <w:rPr>
          <w:b/>
          <w:color w:val="000000" w:themeColor="text1"/>
          <w:sz w:val="32"/>
          <w:szCs w:val="32"/>
          <w:u w:val="single"/>
        </w:rPr>
        <w:t>Job description: English Teacher (</w:t>
      </w:r>
      <w:r w:rsidRPr="008D76E6">
        <w:rPr>
          <w:b/>
          <w:color w:val="000000" w:themeColor="text1"/>
          <w:sz w:val="32"/>
          <w:szCs w:val="32"/>
          <w:lang w:val="en-US"/>
        </w:rPr>
        <w:t>literacy</w:t>
      </w:r>
      <w:r w:rsidR="001E2997">
        <w:rPr>
          <w:b/>
          <w:color w:val="000000" w:themeColor="text1"/>
          <w:sz w:val="32"/>
          <w:szCs w:val="32"/>
          <w:lang w:val="en-US"/>
        </w:rPr>
        <w:t xml:space="preserve"> lead</w:t>
      </w:r>
      <w:bookmarkStart w:id="0" w:name="_GoBack"/>
      <w:bookmarkEnd w:id="0"/>
      <w:r w:rsidRPr="008D76E6">
        <w:rPr>
          <w:b/>
          <w:color w:val="000000" w:themeColor="text1"/>
          <w:sz w:val="32"/>
          <w:szCs w:val="32"/>
          <w:lang w:val="en-US"/>
        </w:rPr>
        <w:t>)</w:t>
      </w:r>
    </w:p>
    <w:p w14:paraId="4A61100F" w14:textId="759DC213" w:rsidR="001D5B52" w:rsidRPr="00336038" w:rsidRDefault="008D76E6" w:rsidP="00336038">
      <w:pPr>
        <w:rPr>
          <w:sz w:val="28"/>
          <w:szCs w:val="28"/>
        </w:rPr>
      </w:pPr>
      <w:r w:rsidRPr="003C3571">
        <w:rPr>
          <w:sz w:val="28"/>
          <w:szCs w:val="28"/>
        </w:rPr>
        <w:t xml:space="preserve">Responsible to </w:t>
      </w:r>
      <w:r>
        <w:rPr>
          <w:sz w:val="28"/>
          <w:szCs w:val="28"/>
        </w:rPr>
        <w:t>Director of Education</w:t>
      </w:r>
      <w:r w:rsidRPr="003C3571">
        <w:rPr>
          <w:sz w:val="28"/>
          <w:szCs w:val="28"/>
        </w:rPr>
        <w:t xml:space="preserve"> </w:t>
      </w:r>
    </w:p>
    <w:p w14:paraId="08B1FE6D" w14:textId="77777777" w:rsidR="001D5B52" w:rsidRDefault="001D5B52" w:rsidP="004D33B0">
      <w:pPr>
        <w:autoSpaceDE w:val="0"/>
        <w:autoSpaceDN w:val="0"/>
        <w:adjustRightInd w:val="0"/>
        <w:spacing w:after="0" w:line="240" w:lineRule="auto"/>
        <w:rPr>
          <w:rFonts w:ascii="Arial" w:eastAsia="Calibri" w:hAnsi="Arial" w:cs="Arial"/>
          <w:b/>
          <w:bCs/>
        </w:rPr>
      </w:pPr>
    </w:p>
    <w:tbl>
      <w:tblPr>
        <w:tblW w:w="10263" w:type="dxa"/>
        <w:tblInd w:w="105" w:type="dxa"/>
        <w:tblLayout w:type="fixed"/>
        <w:tblLook w:val="0000" w:firstRow="0" w:lastRow="0" w:firstColumn="0" w:lastColumn="0" w:noHBand="0" w:noVBand="0"/>
      </w:tblPr>
      <w:tblGrid>
        <w:gridCol w:w="10263"/>
      </w:tblGrid>
      <w:tr w:rsidR="001D5B52" w:rsidRPr="00336038" w14:paraId="7FF97770" w14:textId="77777777" w:rsidTr="008D76E6">
        <w:trPr>
          <w:cantSplit/>
          <w:trHeight w:val="350"/>
        </w:trPr>
        <w:tc>
          <w:tcPr>
            <w:tcW w:w="10263" w:type="dxa"/>
            <w:vAlign w:val="center"/>
          </w:tcPr>
          <w:p w14:paraId="2F7A4017" w14:textId="77777777" w:rsidR="001D5B52" w:rsidRPr="00336038" w:rsidRDefault="001D5B52" w:rsidP="001D5B52">
            <w:pPr>
              <w:spacing w:after="0" w:line="240" w:lineRule="auto"/>
              <w:rPr>
                <w:rFonts w:eastAsia="Times New Roman" w:cs="Arial"/>
                <w:b/>
                <w:bCs/>
                <w:sz w:val="24"/>
                <w:szCs w:val="24"/>
                <w:lang w:val="en-US"/>
              </w:rPr>
            </w:pPr>
            <w:r w:rsidRPr="00336038">
              <w:rPr>
                <w:rFonts w:eastAsia="Times New Roman" w:cs="Times New Roman"/>
                <w:b/>
                <w:sz w:val="24"/>
                <w:szCs w:val="24"/>
                <w:lang w:val="en-US"/>
              </w:rPr>
              <w:t>Main duties/responsibilities</w:t>
            </w:r>
          </w:p>
        </w:tc>
      </w:tr>
      <w:tr w:rsidR="001D5B52" w:rsidRPr="00336038" w14:paraId="4E61F67E" w14:textId="77777777" w:rsidTr="008D76E6">
        <w:trPr>
          <w:cantSplit/>
          <w:trHeight w:val="350"/>
        </w:trPr>
        <w:tc>
          <w:tcPr>
            <w:tcW w:w="10263" w:type="dxa"/>
            <w:vAlign w:val="center"/>
          </w:tcPr>
          <w:p w14:paraId="6668E0C0" w14:textId="77777777" w:rsidR="008D76E6" w:rsidRPr="00336038" w:rsidRDefault="008D76E6" w:rsidP="008D76E6">
            <w:pPr>
              <w:spacing w:after="0" w:line="240" w:lineRule="auto"/>
              <w:rPr>
                <w:rFonts w:eastAsia="Times New Roman" w:cs="Arial"/>
                <w:b/>
                <w:bCs/>
                <w:sz w:val="24"/>
                <w:szCs w:val="24"/>
                <w:lang w:val="en-US"/>
              </w:rPr>
            </w:pPr>
          </w:p>
          <w:p w14:paraId="2067EFA9" w14:textId="191F7219" w:rsidR="001D5B52" w:rsidRPr="00336038" w:rsidRDefault="001D5B52" w:rsidP="008D76E6">
            <w:pPr>
              <w:spacing w:after="0" w:line="240" w:lineRule="auto"/>
              <w:rPr>
                <w:rFonts w:eastAsia="Times New Roman" w:cs="Arial"/>
                <w:b/>
                <w:bCs/>
                <w:sz w:val="24"/>
                <w:szCs w:val="24"/>
                <w:lang w:val="en-US"/>
              </w:rPr>
            </w:pPr>
            <w:r w:rsidRPr="00336038">
              <w:rPr>
                <w:rFonts w:eastAsia="Times New Roman" w:cs="Arial"/>
                <w:b/>
                <w:bCs/>
                <w:sz w:val="24"/>
                <w:szCs w:val="24"/>
                <w:lang w:val="en-US"/>
              </w:rPr>
              <w:t>General</w:t>
            </w:r>
          </w:p>
        </w:tc>
      </w:tr>
      <w:tr w:rsidR="001D5B52" w:rsidRPr="00336038" w14:paraId="13F54233" w14:textId="77777777" w:rsidTr="008D76E6">
        <w:trPr>
          <w:cantSplit/>
          <w:trHeight w:val="350"/>
        </w:trPr>
        <w:tc>
          <w:tcPr>
            <w:tcW w:w="10263" w:type="dxa"/>
            <w:vAlign w:val="center"/>
          </w:tcPr>
          <w:p w14:paraId="22177608" w14:textId="77777777" w:rsidR="001D5B52" w:rsidRPr="00336038" w:rsidRDefault="001D5B52" w:rsidP="008D76E6">
            <w:pPr>
              <w:spacing w:after="0" w:line="240" w:lineRule="auto"/>
              <w:jc w:val="both"/>
              <w:rPr>
                <w:rFonts w:eastAsia="Times New Roman" w:cs="Arial"/>
                <w:bCs/>
                <w:sz w:val="24"/>
                <w:szCs w:val="24"/>
                <w:lang w:val="en-US"/>
              </w:rPr>
            </w:pPr>
            <w:r w:rsidRPr="00336038">
              <w:rPr>
                <w:rFonts w:eastAsia="Times New Roman" w:cs="Arial"/>
                <w:bCs/>
                <w:sz w:val="24"/>
                <w:szCs w:val="24"/>
                <w:lang w:val="en-US"/>
              </w:rPr>
              <w:t xml:space="preserve">Undertake all the duties of a qualified teacher </w:t>
            </w:r>
          </w:p>
          <w:p w14:paraId="1F3A2049" w14:textId="60832461" w:rsidR="008D76E6" w:rsidRPr="00336038" w:rsidRDefault="008D76E6" w:rsidP="008D76E6">
            <w:pPr>
              <w:spacing w:after="0" w:line="240" w:lineRule="auto"/>
              <w:jc w:val="both"/>
              <w:rPr>
                <w:rFonts w:eastAsia="Times New Roman" w:cs="Arial"/>
                <w:bCs/>
                <w:sz w:val="24"/>
                <w:szCs w:val="24"/>
                <w:lang w:val="en-US"/>
              </w:rPr>
            </w:pPr>
          </w:p>
        </w:tc>
      </w:tr>
      <w:tr w:rsidR="001D5B52" w:rsidRPr="00336038" w14:paraId="744145B6" w14:textId="77777777" w:rsidTr="008D76E6">
        <w:trPr>
          <w:cantSplit/>
          <w:trHeight w:val="350"/>
        </w:trPr>
        <w:tc>
          <w:tcPr>
            <w:tcW w:w="10263" w:type="dxa"/>
            <w:vAlign w:val="center"/>
          </w:tcPr>
          <w:p w14:paraId="42F9626A" w14:textId="77777777" w:rsidR="001D5B52" w:rsidRPr="00336038" w:rsidRDefault="001D5B52" w:rsidP="008D76E6">
            <w:pPr>
              <w:spacing w:after="0" w:line="240" w:lineRule="auto"/>
              <w:rPr>
                <w:rFonts w:eastAsia="Times New Roman" w:cs="Arial"/>
                <w:b/>
                <w:bCs/>
                <w:sz w:val="24"/>
                <w:szCs w:val="24"/>
                <w:lang w:val="en-US"/>
              </w:rPr>
            </w:pPr>
            <w:r w:rsidRPr="00336038">
              <w:rPr>
                <w:rFonts w:eastAsia="Times New Roman" w:cs="Arial"/>
                <w:b/>
                <w:bCs/>
                <w:sz w:val="24"/>
                <w:szCs w:val="24"/>
                <w:lang w:val="en-US"/>
              </w:rPr>
              <w:t>Job Purpose</w:t>
            </w:r>
          </w:p>
        </w:tc>
      </w:tr>
      <w:tr w:rsidR="001D5B52" w:rsidRPr="00336038" w14:paraId="62383A06" w14:textId="77777777" w:rsidTr="008D76E6">
        <w:trPr>
          <w:cantSplit/>
          <w:trHeight w:val="350"/>
        </w:trPr>
        <w:tc>
          <w:tcPr>
            <w:tcW w:w="10263" w:type="dxa"/>
            <w:vAlign w:val="center"/>
          </w:tcPr>
          <w:p w14:paraId="071C42B8" w14:textId="77777777" w:rsidR="001D5B52" w:rsidRPr="00336038" w:rsidRDefault="001D5B52" w:rsidP="008D76E6">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Be responsible for the learning and achievement of all pupils in the class/es ensuring equality of opportunity for all.</w:t>
            </w:r>
          </w:p>
        </w:tc>
      </w:tr>
      <w:tr w:rsidR="001D5B52" w:rsidRPr="00336038" w14:paraId="638ED870" w14:textId="77777777" w:rsidTr="008D76E6">
        <w:trPr>
          <w:cantSplit/>
          <w:trHeight w:val="350"/>
        </w:trPr>
        <w:tc>
          <w:tcPr>
            <w:tcW w:w="10263" w:type="dxa"/>
            <w:vAlign w:val="center"/>
          </w:tcPr>
          <w:p w14:paraId="2216E654" w14:textId="77777777" w:rsidR="001D5B52" w:rsidRPr="00336038" w:rsidRDefault="001D5B52" w:rsidP="008D76E6">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Be responsible and accountable for achieving the highest possible standards in work and conduct.</w:t>
            </w:r>
          </w:p>
        </w:tc>
      </w:tr>
      <w:tr w:rsidR="001D5B52" w:rsidRPr="00336038" w14:paraId="289B24A6" w14:textId="77777777" w:rsidTr="008D76E6">
        <w:trPr>
          <w:cantSplit/>
          <w:trHeight w:val="350"/>
        </w:trPr>
        <w:tc>
          <w:tcPr>
            <w:tcW w:w="10263" w:type="dxa"/>
            <w:vAlign w:val="center"/>
          </w:tcPr>
          <w:p w14:paraId="7A123C2B" w14:textId="77777777" w:rsidR="001D5B52" w:rsidRPr="00336038" w:rsidRDefault="001D5B52" w:rsidP="008D76E6">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Treat pupils with dignity, building relationships rooted in mutual respect, and at all times observing proper boundaries appropriate to a teacher’s professional position.</w:t>
            </w:r>
          </w:p>
        </w:tc>
      </w:tr>
      <w:tr w:rsidR="001D5B52" w:rsidRPr="00336038" w14:paraId="5761C326" w14:textId="77777777" w:rsidTr="008D76E6">
        <w:trPr>
          <w:cantSplit/>
          <w:trHeight w:val="350"/>
        </w:trPr>
        <w:tc>
          <w:tcPr>
            <w:tcW w:w="10263" w:type="dxa"/>
            <w:vAlign w:val="center"/>
          </w:tcPr>
          <w:p w14:paraId="62D9C4DA" w14:textId="77777777" w:rsidR="001D5B52" w:rsidRPr="00336038" w:rsidRDefault="001D5B52" w:rsidP="008D76E6">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Work proactively and effectively in collaboration and partnership with learners, parents/carers, governors, other staff and external agencies in the best interests of pupils.</w:t>
            </w:r>
          </w:p>
        </w:tc>
      </w:tr>
      <w:tr w:rsidR="001D5B52" w:rsidRPr="00336038" w14:paraId="7903512D" w14:textId="77777777" w:rsidTr="008D76E6">
        <w:trPr>
          <w:cantSplit/>
          <w:trHeight w:val="350"/>
        </w:trPr>
        <w:tc>
          <w:tcPr>
            <w:tcW w:w="10263" w:type="dxa"/>
            <w:vAlign w:val="center"/>
          </w:tcPr>
          <w:p w14:paraId="5C886E7B" w14:textId="77777777" w:rsidR="001D5B52" w:rsidRPr="00336038" w:rsidRDefault="001D5B52" w:rsidP="008D76E6">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Take responsibility for promoting and safeguarding the welfare of children and young people within the school.</w:t>
            </w:r>
          </w:p>
        </w:tc>
      </w:tr>
      <w:tr w:rsidR="001D5B52" w:rsidRPr="00336038" w14:paraId="450090EF" w14:textId="77777777" w:rsidTr="008D76E6">
        <w:trPr>
          <w:cantSplit/>
          <w:trHeight w:val="350"/>
        </w:trPr>
        <w:tc>
          <w:tcPr>
            <w:tcW w:w="10263" w:type="dxa"/>
            <w:vAlign w:val="center"/>
          </w:tcPr>
          <w:p w14:paraId="0F4E2C27" w14:textId="77777777" w:rsidR="001D5B52" w:rsidRPr="00336038" w:rsidRDefault="001D5B52" w:rsidP="001D5B52">
            <w:pPr>
              <w:spacing w:after="0" w:line="240" w:lineRule="auto"/>
              <w:jc w:val="center"/>
              <w:rPr>
                <w:rFonts w:eastAsia="Times New Roman" w:cs="Arial"/>
                <w:b/>
                <w:bCs/>
                <w:sz w:val="24"/>
                <w:szCs w:val="24"/>
                <w:lang w:val="en-US"/>
              </w:rPr>
            </w:pPr>
          </w:p>
        </w:tc>
      </w:tr>
      <w:tr w:rsidR="001D5B52" w:rsidRPr="00336038" w14:paraId="3E9A28DE" w14:textId="77777777" w:rsidTr="008D76E6">
        <w:trPr>
          <w:cantSplit/>
          <w:trHeight w:val="350"/>
        </w:trPr>
        <w:tc>
          <w:tcPr>
            <w:tcW w:w="10263" w:type="dxa"/>
            <w:vAlign w:val="center"/>
          </w:tcPr>
          <w:p w14:paraId="41C50694" w14:textId="77777777" w:rsidR="001D5B52" w:rsidRPr="00336038" w:rsidRDefault="001D5B52" w:rsidP="008D76E6">
            <w:pPr>
              <w:spacing w:after="0" w:line="240" w:lineRule="auto"/>
              <w:rPr>
                <w:rFonts w:eastAsia="Times New Roman" w:cs="Arial"/>
                <w:b/>
                <w:bCs/>
                <w:sz w:val="24"/>
                <w:szCs w:val="24"/>
                <w:lang w:val="en-US"/>
              </w:rPr>
            </w:pPr>
            <w:r w:rsidRPr="00336038">
              <w:rPr>
                <w:rFonts w:eastAsia="Times New Roman" w:cs="Arial"/>
                <w:b/>
                <w:bCs/>
                <w:sz w:val="24"/>
                <w:szCs w:val="24"/>
                <w:lang w:val="en-US"/>
              </w:rPr>
              <w:t>Teaching and curriculum</w:t>
            </w:r>
          </w:p>
        </w:tc>
      </w:tr>
      <w:tr w:rsidR="001D5B52" w:rsidRPr="00336038" w14:paraId="215EC12A" w14:textId="77777777" w:rsidTr="008D76E6">
        <w:trPr>
          <w:cantSplit/>
          <w:trHeight w:val="350"/>
        </w:trPr>
        <w:tc>
          <w:tcPr>
            <w:tcW w:w="10263" w:type="dxa"/>
            <w:vAlign w:val="center"/>
          </w:tcPr>
          <w:p w14:paraId="3B1EA2F7" w14:textId="77777777" w:rsidR="001D5B52" w:rsidRPr="00336038" w:rsidRDefault="001D5B52"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Deliver the curriculum as relevant to the age and ability group/subject/s that you teach.</w:t>
            </w:r>
          </w:p>
        </w:tc>
      </w:tr>
      <w:tr w:rsidR="001D5B52" w:rsidRPr="00336038" w14:paraId="69DC6A82" w14:textId="77777777" w:rsidTr="008D76E6">
        <w:trPr>
          <w:cantSplit/>
          <w:trHeight w:val="350"/>
        </w:trPr>
        <w:tc>
          <w:tcPr>
            <w:tcW w:w="10263" w:type="dxa"/>
          </w:tcPr>
          <w:p w14:paraId="4B251D28" w14:textId="77777777" w:rsidR="001D5B52" w:rsidRPr="00336038" w:rsidRDefault="001D5B52"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 xml:space="preserve">Be responsible for the </w:t>
            </w:r>
            <w:r w:rsidR="002925B7" w:rsidRPr="00336038">
              <w:rPr>
                <w:rFonts w:eastAsia="Calibri" w:cs="Arial"/>
                <w:sz w:val="24"/>
                <w:szCs w:val="24"/>
              </w:rPr>
              <w:t xml:space="preserve">planning, </w:t>
            </w:r>
            <w:r w:rsidRPr="00336038">
              <w:rPr>
                <w:rFonts w:eastAsia="Calibri" w:cs="Arial"/>
                <w:sz w:val="24"/>
                <w:szCs w:val="24"/>
              </w:rPr>
              <w:t>preparation and development of teaching materials, teaching programmes and pastoral arrangements as appropriate.</w:t>
            </w:r>
          </w:p>
        </w:tc>
      </w:tr>
      <w:tr w:rsidR="001D5B52" w:rsidRPr="00336038" w14:paraId="362F9A20" w14:textId="77777777" w:rsidTr="008D76E6">
        <w:trPr>
          <w:cantSplit/>
          <w:trHeight w:val="350"/>
        </w:trPr>
        <w:tc>
          <w:tcPr>
            <w:tcW w:w="10263" w:type="dxa"/>
            <w:vAlign w:val="center"/>
          </w:tcPr>
          <w:p w14:paraId="47EEFB68" w14:textId="77777777" w:rsidR="001D5B52" w:rsidRPr="00336038" w:rsidRDefault="001D5B52"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Be accountable for the attainment, progress and outcomes of pupils.</w:t>
            </w:r>
          </w:p>
        </w:tc>
      </w:tr>
      <w:tr w:rsidR="001D5B52" w:rsidRPr="00336038" w14:paraId="2473A947" w14:textId="77777777" w:rsidTr="008D76E6">
        <w:trPr>
          <w:cantSplit/>
          <w:trHeight w:val="350"/>
        </w:trPr>
        <w:tc>
          <w:tcPr>
            <w:tcW w:w="10263" w:type="dxa"/>
            <w:vAlign w:val="center"/>
          </w:tcPr>
          <w:p w14:paraId="5B389331" w14:textId="77777777" w:rsidR="001D5B52" w:rsidRPr="00336038" w:rsidRDefault="001D5B52"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Be aware of pupils’ capabilities, their prior knowledge and plan teaching and differentiate appropriately to build on these demonstrating knowledge and understanding of how pupils learn.</w:t>
            </w:r>
          </w:p>
        </w:tc>
      </w:tr>
      <w:tr w:rsidR="001D5B52" w:rsidRPr="00336038" w14:paraId="03B44D5F" w14:textId="77777777" w:rsidTr="008D76E6">
        <w:trPr>
          <w:cantSplit/>
          <w:trHeight w:val="350"/>
        </w:trPr>
        <w:tc>
          <w:tcPr>
            <w:tcW w:w="10263" w:type="dxa"/>
            <w:vAlign w:val="center"/>
          </w:tcPr>
          <w:p w14:paraId="0431C08B" w14:textId="77777777" w:rsidR="001D5B52" w:rsidRPr="00336038" w:rsidRDefault="001D5B52"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Have a clear understanding of the needs of all pupils, including those</w:t>
            </w:r>
            <w:r w:rsidR="002925B7" w:rsidRPr="00336038">
              <w:rPr>
                <w:rFonts w:eastAsia="Calibri" w:cs="Arial"/>
                <w:sz w:val="24"/>
                <w:szCs w:val="24"/>
              </w:rPr>
              <w:t xml:space="preserve"> with special educational needs, disabilities and English as an Additional Language.</w:t>
            </w:r>
          </w:p>
        </w:tc>
      </w:tr>
      <w:tr w:rsidR="001D5B52" w:rsidRPr="00336038" w14:paraId="6B18AC81" w14:textId="77777777" w:rsidTr="008D76E6">
        <w:trPr>
          <w:cantSplit/>
          <w:trHeight w:val="350"/>
        </w:trPr>
        <w:tc>
          <w:tcPr>
            <w:tcW w:w="10263" w:type="dxa"/>
          </w:tcPr>
          <w:p w14:paraId="3708E3D1" w14:textId="77777777" w:rsidR="001D5B52" w:rsidRPr="00336038" w:rsidRDefault="001D5B52"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Review and update schemes of work in line with updates to the national curriculum.</w:t>
            </w:r>
          </w:p>
        </w:tc>
      </w:tr>
      <w:tr w:rsidR="001D5B52" w:rsidRPr="00336038" w14:paraId="6054D28D" w14:textId="77777777" w:rsidTr="008D76E6">
        <w:trPr>
          <w:cantSplit/>
          <w:trHeight w:val="350"/>
        </w:trPr>
        <w:tc>
          <w:tcPr>
            <w:tcW w:w="10263" w:type="dxa"/>
            <w:vAlign w:val="center"/>
          </w:tcPr>
          <w:p w14:paraId="2C9EBA10" w14:textId="77777777" w:rsidR="001D5B52" w:rsidRPr="00336038" w:rsidRDefault="002925B7"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Develop teaching materials and use resources and equipment effectively.</w:t>
            </w:r>
          </w:p>
        </w:tc>
      </w:tr>
      <w:tr w:rsidR="002925B7" w:rsidRPr="00336038" w14:paraId="711B6AAE" w14:textId="77777777" w:rsidTr="008D76E6">
        <w:trPr>
          <w:cantSplit/>
          <w:trHeight w:val="350"/>
        </w:trPr>
        <w:tc>
          <w:tcPr>
            <w:tcW w:w="10263" w:type="dxa"/>
            <w:vAlign w:val="center"/>
          </w:tcPr>
          <w:p w14:paraId="311E43CA" w14:textId="09CB5994" w:rsidR="002925B7" w:rsidRPr="00336038" w:rsidRDefault="002925B7" w:rsidP="002925B7">
            <w:pPr>
              <w:autoSpaceDE w:val="0"/>
              <w:autoSpaceDN w:val="0"/>
              <w:adjustRightInd w:val="0"/>
              <w:contextualSpacing/>
              <w:rPr>
                <w:rFonts w:eastAsia="Calibri" w:cs="Arial"/>
                <w:sz w:val="24"/>
                <w:szCs w:val="24"/>
              </w:rPr>
            </w:pPr>
          </w:p>
        </w:tc>
      </w:tr>
      <w:tr w:rsidR="002925B7" w:rsidRPr="00336038" w14:paraId="65D7C177" w14:textId="77777777" w:rsidTr="008D76E6">
        <w:trPr>
          <w:cantSplit/>
          <w:trHeight w:val="350"/>
        </w:trPr>
        <w:tc>
          <w:tcPr>
            <w:tcW w:w="10263" w:type="dxa"/>
            <w:vAlign w:val="center"/>
          </w:tcPr>
          <w:p w14:paraId="43D88E4C" w14:textId="77777777" w:rsidR="002925B7" w:rsidRPr="00336038" w:rsidRDefault="002925B7" w:rsidP="00336038">
            <w:pPr>
              <w:spacing w:after="0" w:line="240" w:lineRule="auto"/>
              <w:rPr>
                <w:rFonts w:eastAsia="Times New Roman" w:cs="Arial"/>
                <w:b/>
                <w:bCs/>
                <w:sz w:val="24"/>
                <w:szCs w:val="24"/>
                <w:lang w:val="en-US"/>
              </w:rPr>
            </w:pPr>
            <w:proofErr w:type="spellStart"/>
            <w:r w:rsidRPr="00336038">
              <w:rPr>
                <w:rFonts w:eastAsia="Times New Roman" w:cs="Arial"/>
                <w:b/>
                <w:bCs/>
                <w:sz w:val="24"/>
                <w:szCs w:val="24"/>
                <w:lang w:val="en-US"/>
              </w:rPr>
              <w:t>Behaviour</w:t>
            </w:r>
            <w:proofErr w:type="spellEnd"/>
            <w:r w:rsidRPr="00336038">
              <w:rPr>
                <w:rFonts w:eastAsia="Times New Roman" w:cs="Arial"/>
                <w:b/>
                <w:bCs/>
                <w:sz w:val="24"/>
                <w:szCs w:val="24"/>
                <w:lang w:val="en-US"/>
              </w:rPr>
              <w:t xml:space="preserve"> and Health and safety</w:t>
            </w:r>
          </w:p>
        </w:tc>
      </w:tr>
      <w:tr w:rsidR="002925B7" w:rsidRPr="00336038" w14:paraId="432F3368" w14:textId="77777777" w:rsidTr="008D76E6">
        <w:trPr>
          <w:cantSplit/>
          <w:trHeight w:val="350"/>
        </w:trPr>
        <w:tc>
          <w:tcPr>
            <w:tcW w:w="10263" w:type="dxa"/>
            <w:vAlign w:val="center"/>
          </w:tcPr>
          <w:p w14:paraId="2125D37D" w14:textId="77777777" w:rsidR="002925B7" w:rsidRPr="00336038" w:rsidRDefault="002925B7"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Implement appropriate health and safety policies and procedures in order to ensure a safe, effective and child friendly environment in all lessons and activities, raising any concerns following school protocol/procedures.</w:t>
            </w:r>
          </w:p>
        </w:tc>
      </w:tr>
      <w:tr w:rsidR="002925B7" w:rsidRPr="00336038" w14:paraId="54B14C06" w14:textId="77777777" w:rsidTr="008D76E6">
        <w:trPr>
          <w:cantSplit/>
          <w:trHeight w:val="350"/>
        </w:trPr>
        <w:tc>
          <w:tcPr>
            <w:tcW w:w="10263" w:type="dxa"/>
            <w:vAlign w:val="center"/>
          </w:tcPr>
          <w:p w14:paraId="04D40430" w14:textId="77777777" w:rsidR="002925B7" w:rsidRPr="00336038" w:rsidRDefault="002925B7"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 xml:space="preserve">Actively seek out and implement best practice safety procedures. </w:t>
            </w:r>
          </w:p>
        </w:tc>
      </w:tr>
      <w:tr w:rsidR="001D5B52" w:rsidRPr="00336038" w14:paraId="14FEF969" w14:textId="77777777" w:rsidTr="008D76E6">
        <w:trPr>
          <w:cantSplit/>
          <w:trHeight w:val="350"/>
        </w:trPr>
        <w:tc>
          <w:tcPr>
            <w:tcW w:w="10263" w:type="dxa"/>
            <w:vAlign w:val="center"/>
          </w:tcPr>
          <w:p w14:paraId="30BE70ED" w14:textId="77777777" w:rsidR="001D5B52" w:rsidRPr="00336038" w:rsidRDefault="002925B7"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Establish a safe, purposeful and stimulating environment for pupils, rooted in mutual respect and establish a framework for discipline with a range of strategies, using praise, sanctions and rewards consistently and fairly.</w:t>
            </w:r>
          </w:p>
        </w:tc>
      </w:tr>
      <w:tr w:rsidR="001D5B52" w:rsidRPr="00336038" w14:paraId="2E135845" w14:textId="77777777" w:rsidTr="008D76E6">
        <w:trPr>
          <w:cantSplit/>
          <w:trHeight w:val="350"/>
        </w:trPr>
        <w:tc>
          <w:tcPr>
            <w:tcW w:w="10263" w:type="dxa"/>
            <w:vAlign w:val="center"/>
          </w:tcPr>
          <w:p w14:paraId="14B2E54C" w14:textId="77777777" w:rsidR="001D5B52" w:rsidRPr="00336038" w:rsidRDefault="002925B7"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Manage classes effectively, using approaches which are appropriate to pupils’ needs in order to inspire, motivate and challenge pupils.</w:t>
            </w:r>
          </w:p>
        </w:tc>
      </w:tr>
      <w:tr w:rsidR="001D5B52" w:rsidRPr="00336038" w14:paraId="0103BC89" w14:textId="77777777" w:rsidTr="008D76E6">
        <w:trPr>
          <w:cantSplit/>
          <w:trHeight w:val="602"/>
        </w:trPr>
        <w:tc>
          <w:tcPr>
            <w:tcW w:w="10263" w:type="dxa"/>
            <w:vAlign w:val="center"/>
          </w:tcPr>
          <w:p w14:paraId="372E29BB" w14:textId="77777777" w:rsidR="001D5B52" w:rsidRPr="00336038" w:rsidRDefault="002925B7"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Maintain good relationships with pupils, exercise appropriate authority, and act decisively when necessary.</w:t>
            </w:r>
          </w:p>
        </w:tc>
      </w:tr>
      <w:tr w:rsidR="001D5B52" w:rsidRPr="00336038" w14:paraId="3588BA5D" w14:textId="77777777" w:rsidTr="008D76E6">
        <w:trPr>
          <w:cantSplit/>
          <w:trHeight w:val="350"/>
        </w:trPr>
        <w:tc>
          <w:tcPr>
            <w:tcW w:w="10263" w:type="dxa"/>
            <w:vAlign w:val="center"/>
          </w:tcPr>
          <w:p w14:paraId="07647FD5" w14:textId="77777777" w:rsidR="001D5B52" w:rsidRPr="00336038" w:rsidRDefault="002925B7"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Be a positive role model and demonstrate consistently the positive attitudes, values and behaviour, which are expected of pupils.</w:t>
            </w:r>
          </w:p>
        </w:tc>
      </w:tr>
      <w:tr w:rsidR="001D5B52" w:rsidRPr="00336038" w14:paraId="2CF04FDF" w14:textId="77777777" w:rsidTr="008D76E6">
        <w:trPr>
          <w:cantSplit/>
          <w:trHeight w:val="350"/>
        </w:trPr>
        <w:tc>
          <w:tcPr>
            <w:tcW w:w="10263" w:type="dxa"/>
            <w:vAlign w:val="center"/>
          </w:tcPr>
          <w:p w14:paraId="596258AA" w14:textId="77777777" w:rsidR="001D5B52" w:rsidRPr="00336038" w:rsidRDefault="002925B7"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Have high expectations of behaviour, promoting self-control and independence of all learners.</w:t>
            </w:r>
          </w:p>
        </w:tc>
      </w:tr>
    </w:tbl>
    <w:p w14:paraId="29071926" w14:textId="77777777" w:rsidR="004D33B0" w:rsidRPr="00336038" w:rsidRDefault="004D33B0" w:rsidP="008F2ACB">
      <w:pPr>
        <w:autoSpaceDE w:val="0"/>
        <w:autoSpaceDN w:val="0"/>
        <w:adjustRightInd w:val="0"/>
        <w:spacing w:after="0" w:line="240" w:lineRule="auto"/>
        <w:contextualSpacing/>
        <w:rPr>
          <w:rFonts w:eastAsia="Calibri" w:cs="Arial"/>
          <w:sz w:val="24"/>
          <w:szCs w:val="24"/>
        </w:rPr>
      </w:pPr>
    </w:p>
    <w:tbl>
      <w:tblPr>
        <w:tblW w:w="10263" w:type="dxa"/>
        <w:tblInd w:w="105" w:type="dxa"/>
        <w:tblLayout w:type="fixed"/>
        <w:tblLook w:val="0000" w:firstRow="0" w:lastRow="0" w:firstColumn="0" w:lastColumn="0" w:noHBand="0" w:noVBand="0"/>
      </w:tblPr>
      <w:tblGrid>
        <w:gridCol w:w="10263"/>
      </w:tblGrid>
      <w:tr w:rsidR="001D5B52" w:rsidRPr="00336038" w14:paraId="491C1330" w14:textId="77777777" w:rsidTr="008D76E6">
        <w:trPr>
          <w:cantSplit/>
          <w:trHeight w:val="350"/>
        </w:trPr>
        <w:tc>
          <w:tcPr>
            <w:tcW w:w="10263" w:type="dxa"/>
            <w:vAlign w:val="center"/>
          </w:tcPr>
          <w:p w14:paraId="73C4A3BD" w14:textId="77777777" w:rsidR="008D76E6" w:rsidRPr="00336038" w:rsidRDefault="008D76E6" w:rsidP="008D76E6">
            <w:pPr>
              <w:spacing w:after="0" w:line="240" w:lineRule="auto"/>
              <w:rPr>
                <w:rFonts w:eastAsia="Times New Roman" w:cs="Arial"/>
                <w:b/>
                <w:bCs/>
                <w:sz w:val="24"/>
                <w:szCs w:val="24"/>
                <w:lang w:val="en-US"/>
              </w:rPr>
            </w:pPr>
          </w:p>
          <w:p w14:paraId="105C89B8" w14:textId="5C4C3CC8" w:rsidR="001D5B52" w:rsidRPr="00336038" w:rsidRDefault="001D5B52" w:rsidP="008D76E6">
            <w:pPr>
              <w:spacing w:after="0" w:line="240" w:lineRule="auto"/>
              <w:rPr>
                <w:rFonts w:eastAsia="Times New Roman" w:cs="Arial"/>
                <w:b/>
                <w:bCs/>
                <w:sz w:val="24"/>
                <w:szCs w:val="24"/>
                <w:lang w:val="en-US"/>
              </w:rPr>
            </w:pPr>
            <w:r w:rsidRPr="00336038">
              <w:rPr>
                <w:rFonts w:eastAsia="Times New Roman" w:cs="Arial"/>
                <w:b/>
                <w:bCs/>
                <w:sz w:val="24"/>
                <w:szCs w:val="24"/>
                <w:lang w:val="en-US"/>
              </w:rPr>
              <w:t>Record keeping</w:t>
            </w:r>
          </w:p>
        </w:tc>
      </w:tr>
      <w:tr w:rsidR="001D5B52" w:rsidRPr="00336038" w14:paraId="384468C7" w14:textId="77777777" w:rsidTr="008D76E6">
        <w:trPr>
          <w:cantSplit/>
          <w:trHeight w:val="350"/>
        </w:trPr>
        <w:tc>
          <w:tcPr>
            <w:tcW w:w="10263" w:type="dxa"/>
            <w:vAlign w:val="center"/>
          </w:tcPr>
          <w:p w14:paraId="5518ECE1" w14:textId="77777777" w:rsidR="001D5B52" w:rsidRPr="00336038" w:rsidRDefault="002925B7"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Use an appropriate range of observation, assessment, monitoring and recording strategies as a basis for setting challenging learning objectives for pupils of all backgrounds, abilities and dispositions, monitoring learners’ progress and levels of attainment.</w:t>
            </w:r>
          </w:p>
        </w:tc>
      </w:tr>
      <w:tr w:rsidR="001D5B52" w:rsidRPr="00336038" w14:paraId="13FFE064" w14:textId="77777777" w:rsidTr="008D76E6">
        <w:trPr>
          <w:cantSplit/>
          <w:trHeight w:val="350"/>
        </w:trPr>
        <w:tc>
          <w:tcPr>
            <w:tcW w:w="10263" w:type="dxa"/>
          </w:tcPr>
          <w:p w14:paraId="3374697E" w14:textId="77777777" w:rsidR="001D5B52" w:rsidRPr="00336038" w:rsidRDefault="001D5B52"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 xml:space="preserve">Monitor and assess pupils’ results and progress, ensuring appropriate records are kept, and use the data to inform targets, lesson plans and differentiated schemes of work. </w:t>
            </w:r>
          </w:p>
        </w:tc>
      </w:tr>
      <w:tr w:rsidR="002925B7" w:rsidRPr="00336038" w14:paraId="4DDF9379" w14:textId="77777777" w:rsidTr="008D76E6">
        <w:trPr>
          <w:cantSplit/>
          <w:trHeight w:val="350"/>
        </w:trPr>
        <w:tc>
          <w:tcPr>
            <w:tcW w:w="10263" w:type="dxa"/>
          </w:tcPr>
          <w:p w14:paraId="5A501918" w14:textId="77777777" w:rsidR="002925B7" w:rsidRPr="00336038" w:rsidRDefault="002925B7"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Give pupils regular feedback, both orally and through accurate marking, and encourage pupils to respond to the feedback, reflect on progress, their emerging needs and to take a responsible and conscientious attitude to their own work and study.</w:t>
            </w:r>
          </w:p>
        </w:tc>
      </w:tr>
      <w:tr w:rsidR="002925B7" w:rsidRPr="00336038" w14:paraId="6DD753C4" w14:textId="77777777" w:rsidTr="008D76E6">
        <w:trPr>
          <w:cantSplit/>
          <w:trHeight w:val="350"/>
        </w:trPr>
        <w:tc>
          <w:tcPr>
            <w:tcW w:w="10263" w:type="dxa"/>
          </w:tcPr>
          <w:p w14:paraId="15295610" w14:textId="593834BE" w:rsidR="002925B7" w:rsidRPr="00336038" w:rsidRDefault="002925B7" w:rsidP="002925B7">
            <w:pPr>
              <w:autoSpaceDE w:val="0"/>
              <w:autoSpaceDN w:val="0"/>
              <w:adjustRightInd w:val="0"/>
              <w:contextualSpacing/>
              <w:rPr>
                <w:rFonts w:eastAsia="Calibri" w:cs="Arial"/>
                <w:sz w:val="24"/>
                <w:szCs w:val="24"/>
              </w:rPr>
            </w:pPr>
          </w:p>
        </w:tc>
      </w:tr>
      <w:tr w:rsidR="001D5B52" w:rsidRPr="00336038" w14:paraId="62A24730" w14:textId="77777777" w:rsidTr="008D76E6">
        <w:trPr>
          <w:cantSplit/>
          <w:trHeight w:val="350"/>
        </w:trPr>
        <w:tc>
          <w:tcPr>
            <w:tcW w:w="10263" w:type="dxa"/>
            <w:vAlign w:val="center"/>
          </w:tcPr>
          <w:p w14:paraId="78B569A1" w14:textId="77777777" w:rsidR="001D5B52" w:rsidRPr="00336038" w:rsidRDefault="001D5B52" w:rsidP="008D76E6">
            <w:pPr>
              <w:spacing w:after="0" w:line="240" w:lineRule="auto"/>
              <w:rPr>
                <w:rFonts w:eastAsia="Times New Roman" w:cs="Arial"/>
                <w:b/>
                <w:bCs/>
                <w:sz w:val="24"/>
                <w:szCs w:val="24"/>
                <w:lang w:val="en-US"/>
              </w:rPr>
            </w:pPr>
            <w:r w:rsidRPr="00336038">
              <w:rPr>
                <w:rFonts w:eastAsia="Times New Roman" w:cs="Arial"/>
                <w:b/>
                <w:bCs/>
                <w:sz w:val="24"/>
                <w:szCs w:val="24"/>
                <w:lang w:val="en-US"/>
              </w:rPr>
              <w:t>Professional development</w:t>
            </w:r>
          </w:p>
        </w:tc>
      </w:tr>
      <w:tr w:rsidR="001D5B52" w:rsidRPr="00336038" w14:paraId="26431788" w14:textId="77777777" w:rsidTr="008D76E6">
        <w:trPr>
          <w:cantSplit/>
          <w:trHeight w:val="350"/>
        </w:trPr>
        <w:tc>
          <w:tcPr>
            <w:tcW w:w="10263" w:type="dxa"/>
            <w:vAlign w:val="center"/>
          </w:tcPr>
          <w:p w14:paraId="0691E677" w14:textId="77777777" w:rsidR="001D5B52" w:rsidRPr="00336038" w:rsidRDefault="001D5B52"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 xml:space="preserve">Undertake appropriate and agreed continued professional development.  </w:t>
            </w:r>
          </w:p>
        </w:tc>
      </w:tr>
      <w:tr w:rsidR="001D5B52" w:rsidRPr="00336038" w14:paraId="1F568EC9" w14:textId="77777777" w:rsidTr="008D76E6">
        <w:trPr>
          <w:cantSplit/>
          <w:trHeight w:val="350"/>
        </w:trPr>
        <w:tc>
          <w:tcPr>
            <w:tcW w:w="10263" w:type="dxa"/>
            <w:vAlign w:val="center"/>
          </w:tcPr>
          <w:p w14:paraId="76EA8E00" w14:textId="77777777" w:rsidR="001D5B52" w:rsidRPr="00336038" w:rsidRDefault="001D5B52"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Participate in whole school and individual INSET programs as required.</w:t>
            </w:r>
          </w:p>
        </w:tc>
      </w:tr>
      <w:tr w:rsidR="001D5B52" w:rsidRPr="00336038" w14:paraId="0E8FC68C" w14:textId="77777777" w:rsidTr="008D76E6">
        <w:trPr>
          <w:cantSplit/>
          <w:trHeight w:val="350"/>
        </w:trPr>
        <w:tc>
          <w:tcPr>
            <w:tcW w:w="10263" w:type="dxa"/>
            <w:vAlign w:val="center"/>
          </w:tcPr>
          <w:p w14:paraId="56B0875D" w14:textId="77777777" w:rsidR="001D5B52" w:rsidRPr="00336038" w:rsidRDefault="00871E49"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Regularly review the effectiveness of your teaching and assessment procedures and its impact on pupils’ progress, attainment and wellbeing, refining your approaches where necessary responding to advice and feedback from colleagues.</w:t>
            </w:r>
          </w:p>
          <w:p w14:paraId="4D45EC87" w14:textId="77777777" w:rsidR="00077FFE" w:rsidRPr="00336038" w:rsidRDefault="00077FFE" w:rsidP="00336038">
            <w:pPr>
              <w:pStyle w:val="ListParagraph"/>
              <w:numPr>
                <w:ilvl w:val="0"/>
                <w:numId w:val="7"/>
              </w:numPr>
              <w:autoSpaceDE w:val="0"/>
              <w:autoSpaceDN w:val="0"/>
              <w:adjustRightInd w:val="0"/>
              <w:spacing w:after="0" w:line="240" w:lineRule="auto"/>
              <w:rPr>
                <w:rFonts w:eastAsia="Calibri" w:cs="Arial"/>
                <w:sz w:val="24"/>
                <w:szCs w:val="24"/>
              </w:rPr>
            </w:pPr>
          </w:p>
        </w:tc>
      </w:tr>
      <w:tr w:rsidR="001D5B52" w:rsidRPr="00336038" w14:paraId="0B54AC4A" w14:textId="77777777" w:rsidTr="008D76E6">
        <w:trPr>
          <w:cantSplit/>
          <w:trHeight w:val="350"/>
        </w:trPr>
        <w:tc>
          <w:tcPr>
            <w:tcW w:w="10263" w:type="dxa"/>
            <w:vAlign w:val="center"/>
          </w:tcPr>
          <w:p w14:paraId="3CC0919F" w14:textId="77777777" w:rsidR="001D5B52" w:rsidRPr="00336038" w:rsidRDefault="00871E49"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Be responsible for improving your teaching through participating fully in training and development opportunities identified by the school or as developed as an outcome of your appraisal.</w:t>
            </w:r>
          </w:p>
          <w:p w14:paraId="429F5368" w14:textId="77777777" w:rsidR="00077FFE" w:rsidRPr="00336038" w:rsidRDefault="00077FFE" w:rsidP="00336038">
            <w:pPr>
              <w:pStyle w:val="ListParagraph"/>
              <w:autoSpaceDE w:val="0"/>
              <w:autoSpaceDN w:val="0"/>
              <w:adjustRightInd w:val="0"/>
              <w:spacing w:after="0" w:line="240" w:lineRule="auto"/>
              <w:rPr>
                <w:rFonts w:eastAsia="Calibri" w:cs="Arial"/>
                <w:sz w:val="24"/>
                <w:szCs w:val="24"/>
              </w:rPr>
            </w:pPr>
          </w:p>
          <w:p w14:paraId="754FA408" w14:textId="77777777" w:rsidR="00077FFE" w:rsidRPr="00336038" w:rsidRDefault="00077FFE" w:rsidP="00336038">
            <w:pPr>
              <w:pStyle w:val="ListParagraph"/>
              <w:autoSpaceDE w:val="0"/>
              <w:autoSpaceDN w:val="0"/>
              <w:adjustRightInd w:val="0"/>
              <w:spacing w:after="0" w:line="240" w:lineRule="auto"/>
              <w:rPr>
                <w:rFonts w:eastAsia="Calibri" w:cs="Arial"/>
                <w:sz w:val="24"/>
                <w:szCs w:val="24"/>
              </w:rPr>
            </w:pPr>
          </w:p>
        </w:tc>
      </w:tr>
      <w:tr w:rsidR="001D5B52" w:rsidRPr="00336038" w14:paraId="35D358DF" w14:textId="77777777" w:rsidTr="008D76E6">
        <w:trPr>
          <w:cantSplit/>
          <w:trHeight w:val="350"/>
        </w:trPr>
        <w:tc>
          <w:tcPr>
            <w:tcW w:w="10263" w:type="dxa"/>
            <w:vAlign w:val="center"/>
          </w:tcPr>
          <w:p w14:paraId="4A623D38" w14:textId="77777777" w:rsidR="001D5B52" w:rsidRPr="00336038" w:rsidRDefault="00871E49" w:rsidP="008D76E6">
            <w:pPr>
              <w:spacing w:after="0" w:line="240" w:lineRule="auto"/>
              <w:rPr>
                <w:rFonts w:eastAsia="Times New Roman" w:cs="Arial"/>
                <w:b/>
                <w:bCs/>
                <w:sz w:val="24"/>
                <w:szCs w:val="24"/>
                <w:lang w:val="en-US"/>
              </w:rPr>
            </w:pPr>
            <w:r w:rsidRPr="00336038">
              <w:rPr>
                <w:rFonts w:eastAsia="Times New Roman" w:cs="Arial"/>
                <w:b/>
                <w:bCs/>
                <w:sz w:val="24"/>
                <w:szCs w:val="24"/>
                <w:lang w:val="en-US"/>
              </w:rPr>
              <w:t>Team working and collaboration</w:t>
            </w:r>
          </w:p>
        </w:tc>
      </w:tr>
      <w:tr w:rsidR="001D5B52" w:rsidRPr="00336038" w14:paraId="4C8642A9" w14:textId="77777777" w:rsidTr="008D76E6">
        <w:trPr>
          <w:cantSplit/>
          <w:trHeight w:val="350"/>
        </w:trPr>
        <w:tc>
          <w:tcPr>
            <w:tcW w:w="10263" w:type="dxa"/>
            <w:vAlign w:val="center"/>
          </w:tcPr>
          <w:p w14:paraId="08054073" w14:textId="59CA76C1" w:rsidR="001D5B52" w:rsidRPr="00336038" w:rsidRDefault="00871E49"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Participate in any relevant meetings/professional development opportunities</w:t>
            </w:r>
          </w:p>
        </w:tc>
      </w:tr>
      <w:tr w:rsidR="00871E49" w:rsidRPr="00336038" w14:paraId="6C3DEE55" w14:textId="77777777" w:rsidTr="008D76E6">
        <w:trPr>
          <w:cantSplit/>
          <w:trHeight w:val="350"/>
        </w:trPr>
        <w:tc>
          <w:tcPr>
            <w:tcW w:w="10263" w:type="dxa"/>
            <w:vAlign w:val="center"/>
          </w:tcPr>
          <w:p w14:paraId="7E7F1462" w14:textId="77777777" w:rsidR="00871E49" w:rsidRPr="00336038" w:rsidRDefault="00871E49"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Contribute to the selection and professional development of other teachers and support staff including the induction and assessment of new teachers.</w:t>
            </w:r>
          </w:p>
        </w:tc>
      </w:tr>
      <w:tr w:rsidR="001D5B52" w:rsidRPr="00336038" w14:paraId="0A1B9D6B" w14:textId="77777777" w:rsidTr="008D76E6">
        <w:trPr>
          <w:cantSplit/>
          <w:trHeight w:val="350"/>
        </w:trPr>
        <w:tc>
          <w:tcPr>
            <w:tcW w:w="10263" w:type="dxa"/>
            <w:vAlign w:val="center"/>
          </w:tcPr>
          <w:p w14:paraId="1EED211A" w14:textId="34104008" w:rsidR="001D5B52" w:rsidRPr="00336038" w:rsidRDefault="00871E49"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lastRenderedPageBreak/>
              <w:t xml:space="preserve">To </w:t>
            </w:r>
            <w:r w:rsidR="008D76E6" w:rsidRPr="00336038">
              <w:rPr>
                <w:rFonts w:eastAsia="Calibri" w:cs="Arial"/>
                <w:sz w:val="24"/>
                <w:szCs w:val="24"/>
              </w:rPr>
              <w:t>Cover for absent colleagues</w:t>
            </w:r>
          </w:p>
        </w:tc>
      </w:tr>
      <w:tr w:rsidR="001D5B52" w:rsidRPr="00336038" w14:paraId="647FC944" w14:textId="77777777" w:rsidTr="008D76E6">
        <w:trPr>
          <w:cantSplit/>
          <w:trHeight w:val="350"/>
        </w:trPr>
        <w:tc>
          <w:tcPr>
            <w:tcW w:w="10263" w:type="dxa"/>
          </w:tcPr>
          <w:p w14:paraId="012ADD7E" w14:textId="77777777" w:rsidR="001D5B52" w:rsidRPr="00336038" w:rsidRDefault="00871E49"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Deploy support staff effectively as appropriate</w:t>
            </w:r>
          </w:p>
        </w:tc>
      </w:tr>
      <w:tr w:rsidR="008F2ACB" w:rsidRPr="00336038" w14:paraId="1A0B8734" w14:textId="77777777" w:rsidTr="008D76E6">
        <w:trPr>
          <w:cantSplit/>
          <w:trHeight w:val="350"/>
        </w:trPr>
        <w:tc>
          <w:tcPr>
            <w:tcW w:w="10263" w:type="dxa"/>
          </w:tcPr>
          <w:p w14:paraId="15593323" w14:textId="77777777" w:rsidR="008F2ACB" w:rsidRPr="00336038" w:rsidRDefault="008F2ACB"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Communicate effectively with parents/carers with regard to pupils’ achievements and wellbeing using school systems/processes as appropriate.</w:t>
            </w:r>
          </w:p>
        </w:tc>
      </w:tr>
      <w:tr w:rsidR="008F2ACB" w:rsidRPr="00336038" w14:paraId="2F4E3AE7" w14:textId="77777777" w:rsidTr="008D76E6">
        <w:trPr>
          <w:cantSplit/>
          <w:trHeight w:val="350"/>
        </w:trPr>
        <w:tc>
          <w:tcPr>
            <w:tcW w:w="10263" w:type="dxa"/>
          </w:tcPr>
          <w:p w14:paraId="474EA64A" w14:textId="77777777" w:rsidR="008F2ACB" w:rsidRPr="00336038" w:rsidRDefault="008F2ACB"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To have professional regard for the ethos, policies and practices of the school in which you teach, and maintain high standards in your own attendance and punctuality.</w:t>
            </w:r>
          </w:p>
        </w:tc>
      </w:tr>
      <w:tr w:rsidR="008F2ACB" w:rsidRPr="00336038" w14:paraId="2F9248B5" w14:textId="77777777" w:rsidTr="008D76E6">
        <w:trPr>
          <w:cantSplit/>
          <w:trHeight w:val="350"/>
        </w:trPr>
        <w:tc>
          <w:tcPr>
            <w:tcW w:w="10263" w:type="dxa"/>
          </w:tcPr>
          <w:p w14:paraId="67367779" w14:textId="77777777" w:rsidR="008F2ACB" w:rsidRPr="00336038" w:rsidRDefault="008F2ACB"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Communicate and co-operate with relevant external bodies.</w:t>
            </w:r>
          </w:p>
        </w:tc>
      </w:tr>
      <w:tr w:rsidR="008F2ACB" w:rsidRPr="00336038" w14:paraId="74070AE9" w14:textId="77777777" w:rsidTr="008D76E6">
        <w:trPr>
          <w:cantSplit/>
          <w:trHeight w:val="350"/>
        </w:trPr>
        <w:tc>
          <w:tcPr>
            <w:tcW w:w="10263" w:type="dxa"/>
          </w:tcPr>
          <w:p w14:paraId="19FC02E0" w14:textId="423D9552" w:rsidR="008F2ACB" w:rsidRPr="00336038" w:rsidRDefault="008F2ACB" w:rsidP="00336038">
            <w:pPr>
              <w:pStyle w:val="ListParagraph"/>
              <w:numPr>
                <w:ilvl w:val="0"/>
                <w:numId w:val="7"/>
              </w:numPr>
              <w:autoSpaceDE w:val="0"/>
              <w:autoSpaceDN w:val="0"/>
              <w:adjustRightInd w:val="0"/>
              <w:spacing w:after="0" w:line="240" w:lineRule="auto"/>
              <w:rPr>
                <w:rFonts w:eastAsia="Calibri" w:cs="Arial"/>
                <w:sz w:val="24"/>
                <w:szCs w:val="24"/>
              </w:rPr>
            </w:pPr>
            <w:r w:rsidRPr="00336038">
              <w:rPr>
                <w:rFonts w:eastAsia="Calibri" w:cs="Arial"/>
                <w:sz w:val="24"/>
                <w:szCs w:val="24"/>
              </w:rPr>
              <w:t>Make a positive contribution to the wider life and ethos of the school</w:t>
            </w:r>
          </w:p>
        </w:tc>
      </w:tr>
      <w:tr w:rsidR="008F2ACB" w:rsidRPr="001D5B52" w14:paraId="5A683082" w14:textId="77777777" w:rsidTr="008D76E6">
        <w:trPr>
          <w:cantSplit/>
          <w:trHeight w:val="350"/>
        </w:trPr>
        <w:tc>
          <w:tcPr>
            <w:tcW w:w="10263" w:type="dxa"/>
          </w:tcPr>
          <w:p w14:paraId="4D3A8E0C" w14:textId="4F964620" w:rsidR="008F2ACB" w:rsidRPr="008F2ACB" w:rsidRDefault="008F2ACB" w:rsidP="008D76E6">
            <w:pPr>
              <w:autoSpaceDE w:val="0"/>
              <w:autoSpaceDN w:val="0"/>
              <w:adjustRightInd w:val="0"/>
              <w:contextualSpacing/>
              <w:rPr>
                <w:rFonts w:ascii="Arial" w:eastAsia="Calibri" w:hAnsi="Arial" w:cs="Arial"/>
                <w:b/>
              </w:rPr>
            </w:pPr>
          </w:p>
        </w:tc>
      </w:tr>
      <w:tr w:rsidR="008F2ACB" w:rsidRPr="001D5B52" w14:paraId="7C41F0F8" w14:textId="77777777" w:rsidTr="008D76E6">
        <w:trPr>
          <w:cantSplit/>
          <w:trHeight w:val="350"/>
        </w:trPr>
        <w:tc>
          <w:tcPr>
            <w:tcW w:w="10263" w:type="dxa"/>
          </w:tcPr>
          <w:p w14:paraId="6A19D65F" w14:textId="530D2393" w:rsidR="008F2ACB" w:rsidRPr="004D33B0" w:rsidRDefault="008F2ACB" w:rsidP="00871E49">
            <w:pPr>
              <w:autoSpaceDE w:val="0"/>
              <w:autoSpaceDN w:val="0"/>
              <w:adjustRightInd w:val="0"/>
              <w:contextualSpacing/>
              <w:rPr>
                <w:rFonts w:ascii="Arial" w:eastAsia="Calibri" w:hAnsi="Arial" w:cs="Arial"/>
              </w:rPr>
            </w:pPr>
          </w:p>
        </w:tc>
      </w:tr>
      <w:tr w:rsidR="008F2ACB" w:rsidRPr="001D5B52" w14:paraId="3D82BBC6" w14:textId="77777777" w:rsidTr="008D76E6">
        <w:trPr>
          <w:cantSplit/>
          <w:trHeight w:val="350"/>
        </w:trPr>
        <w:tc>
          <w:tcPr>
            <w:tcW w:w="10263" w:type="dxa"/>
          </w:tcPr>
          <w:p w14:paraId="08C660F8" w14:textId="3A1A9219" w:rsidR="008F2ACB" w:rsidRPr="004D33B0" w:rsidRDefault="008F2ACB" w:rsidP="00871E49">
            <w:pPr>
              <w:autoSpaceDE w:val="0"/>
              <w:autoSpaceDN w:val="0"/>
              <w:adjustRightInd w:val="0"/>
              <w:contextualSpacing/>
              <w:rPr>
                <w:rFonts w:ascii="Arial" w:eastAsia="Calibri" w:hAnsi="Arial" w:cs="Arial"/>
              </w:rPr>
            </w:pPr>
          </w:p>
        </w:tc>
      </w:tr>
    </w:tbl>
    <w:p w14:paraId="51F02BD0" w14:textId="28639ECD" w:rsidR="00127FD9" w:rsidRPr="00433769" w:rsidRDefault="00127FD9" w:rsidP="00433769">
      <w:pPr>
        <w:keepNext/>
        <w:spacing w:before="240" w:after="60" w:line="240" w:lineRule="auto"/>
        <w:jc w:val="center"/>
        <w:outlineLvl w:val="0"/>
        <w:rPr>
          <w:rFonts w:ascii="Arial" w:eastAsia="Times New Roman" w:hAnsi="Arial" w:cs="Arial"/>
          <w:b/>
          <w:bCs/>
          <w:kern w:val="32"/>
          <w:sz w:val="28"/>
          <w:szCs w:val="28"/>
          <w:lang w:eastAsia="en-GB"/>
        </w:rPr>
      </w:pPr>
      <w:r w:rsidRPr="00433769">
        <w:rPr>
          <w:rFonts w:ascii="Arial" w:eastAsia="Times New Roman" w:hAnsi="Arial" w:cs="Arial"/>
          <w:b/>
          <w:bCs/>
          <w:kern w:val="32"/>
          <w:sz w:val="28"/>
          <w:szCs w:val="28"/>
          <w:lang w:eastAsia="en-GB"/>
        </w:rPr>
        <w:t>Person Specification</w:t>
      </w:r>
      <w:r>
        <w:rPr>
          <w:rFonts w:ascii="Arial" w:eastAsia="Times New Roman" w:hAnsi="Arial" w:cs="Arial"/>
          <w:b/>
          <w:bCs/>
          <w:kern w:val="32"/>
          <w:sz w:val="28"/>
          <w:szCs w:val="28"/>
          <w:lang w:eastAsia="en-GB"/>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770"/>
        <w:gridCol w:w="4468"/>
        <w:gridCol w:w="2126"/>
        <w:gridCol w:w="1985"/>
      </w:tblGrid>
      <w:tr w:rsidR="00127FD9" w:rsidRPr="00336038" w14:paraId="2C213C97" w14:textId="77777777" w:rsidTr="00F33AA8">
        <w:tc>
          <w:tcPr>
            <w:tcW w:w="1770" w:type="dxa"/>
            <w:tcBorders>
              <w:top w:val="single" w:sz="4" w:space="0" w:color="auto"/>
              <w:left w:val="single" w:sz="4" w:space="0" w:color="auto"/>
              <w:bottom w:val="single" w:sz="4" w:space="0" w:color="auto"/>
              <w:right w:val="single" w:sz="4" w:space="0" w:color="auto"/>
            </w:tcBorders>
          </w:tcPr>
          <w:p w14:paraId="05CD9F16" w14:textId="77777777" w:rsidR="00127FD9" w:rsidRPr="00336038" w:rsidRDefault="00127FD9" w:rsidP="00433769">
            <w:pPr>
              <w:spacing w:before="120" w:after="120" w:line="240" w:lineRule="auto"/>
              <w:rPr>
                <w:rFonts w:eastAsia="Times New Roman" w:cs="Arial"/>
                <w:b/>
                <w:bCs/>
                <w:sz w:val="24"/>
                <w:szCs w:val="24"/>
                <w:lang w:eastAsia="en-GB"/>
              </w:rPr>
            </w:pPr>
            <w:r w:rsidRPr="00336038">
              <w:rPr>
                <w:rFonts w:eastAsia="Times New Roman" w:cs="Arial"/>
                <w:b/>
                <w:bCs/>
                <w:sz w:val="24"/>
                <w:szCs w:val="24"/>
                <w:lang w:eastAsia="en-GB"/>
              </w:rPr>
              <w:t>Factor</w:t>
            </w:r>
          </w:p>
        </w:tc>
        <w:tc>
          <w:tcPr>
            <w:tcW w:w="4468" w:type="dxa"/>
            <w:tcBorders>
              <w:top w:val="single" w:sz="4" w:space="0" w:color="auto"/>
              <w:left w:val="single" w:sz="4" w:space="0" w:color="auto"/>
              <w:bottom w:val="single" w:sz="4" w:space="0" w:color="auto"/>
              <w:right w:val="single" w:sz="4" w:space="0" w:color="auto"/>
            </w:tcBorders>
          </w:tcPr>
          <w:p w14:paraId="3C5CBE46" w14:textId="77777777" w:rsidR="00127FD9" w:rsidRPr="00336038" w:rsidRDefault="00127FD9" w:rsidP="00433769">
            <w:pPr>
              <w:spacing w:after="0" w:line="240" w:lineRule="auto"/>
              <w:ind w:left="644"/>
              <w:rPr>
                <w:rFonts w:eastAsia="Times New Roman" w:cs="Arial"/>
                <w:sz w:val="24"/>
                <w:szCs w:val="24"/>
                <w:lang w:eastAsia="en-GB"/>
              </w:rPr>
            </w:pPr>
            <w:r w:rsidRPr="00336038">
              <w:rPr>
                <w:rFonts w:eastAsia="Times New Roman" w:cs="Arial"/>
                <w:sz w:val="24"/>
                <w:szCs w:val="24"/>
                <w:lang w:eastAsia="en-GB"/>
              </w:rPr>
              <w:t>Essential</w:t>
            </w:r>
          </w:p>
        </w:tc>
        <w:tc>
          <w:tcPr>
            <w:tcW w:w="2126" w:type="dxa"/>
            <w:tcBorders>
              <w:top w:val="single" w:sz="4" w:space="0" w:color="auto"/>
              <w:left w:val="single" w:sz="4" w:space="0" w:color="auto"/>
              <w:bottom w:val="single" w:sz="4" w:space="0" w:color="auto"/>
              <w:right w:val="single" w:sz="4" w:space="0" w:color="auto"/>
            </w:tcBorders>
          </w:tcPr>
          <w:p w14:paraId="4CFC4E82" w14:textId="77777777" w:rsidR="00127FD9" w:rsidRPr="00336038" w:rsidRDefault="00127FD9" w:rsidP="00433769">
            <w:pPr>
              <w:spacing w:after="0" w:line="240" w:lineRule="auto"/>
              <w:jc w:val="both"/>
              <w:rPr>
                <w:rFonts w:eastAsia="Times New Roman" w:cs="Arial"/>
                <w:sz w:val="24"/>
                <w:szCs w:val="24"/>
                <w:lang w:eastAsia="en-GB"/>
              </w:rPr>
            </w:pPr>
            <w:r w:rsidRPr="00336038">
              <w:rPr>
                <w:rFonts w:eastAsia="Times New Roman" w:cs="Arial"/>
                <w:sz w:val="24"/>
                <w:szCs w:val="24"/>
                <w:lang w:eastAsia="en-GB"/>
              </w:rPr>
              <w:t>Desirable</w:t>
            </w:r>
          </w:p>
        </w:tc>
        <w:tc>
          <w:tcPr>
            <w:tcW w:w="1985" w:type="dxa"/>
            <w:tcBorders>
              <w:top w:val="single" w:sz="4" w:space="0" w:color="auto"/>
              <w:left w:val="single" w:sz="4" w:space="0" w:color="auto"/>
              <w:bottom w:val="single" w:sz="4" w:space="0" w:color="auto"/>
              <w:right w:val="single" w:sz="4" w:space="0" w:color="auto"/>
            </w:tcBorders>
          </w:tcPr>
          <w:p w14:paraId="065CAB38" w14:textId="77777777" w:rsidR="00127FD9" w:rsidRPr="00336038" w:rsidRDefault="00127FD9" w:rsidP="00433769">
            <w:pPr>
              <w:spacing w:after="0" w:line="240" w:lineRule="auto"/>
              <w:jc w:val="both"/>
              <w:rPr>
                <w:rFonts w:eastAsia="Times New Roman" w:cs="Arial"/>
                <w:sz w:val="24"/>
                <w:szCs w:val="24"/>
                <w:lang w:eastAsia="en-GB"/>
              </w:rPr>
            </w:pPr>
            <w:r w:rsidRPr="00336038">
              <w:rPr>
                <w:rFonts w:eastAsia="Times New Roman" w:cs="Arial"/>
                <w:sz w:val="24"/>
                <w:szCs w:val="24"/>
                <w:lang w:eastAsia="en-GB"/>
              </w:rPr>
              <w:t>Ascertained by</w:t>
            </w:r>
          </w:p>
        </w:tc>
      </w:tr>
      <w:tr w:rsidR="00127FD9" w:rsidRPr="00336038" w14:paraId="574E5DA8" w14:textId="77777777" w:rsidTr="00F33AA8">
        <w:tc>
          <w:tcPr>
            <w:tcW w:w="1770" w:type="dxa"/>
            <w:tcBorders>
              <w:top w:val="single" w:sz="4" w:space="0" w:color="auto"/>
              <w:left w:val="single" w:sz="4" w:space="0" w:color="auto"/>
              <w:bottom w:val="single" w:sz="4" w:space="0" w:color="auto"/>
              <w:right w:val="single" w:sz="4" w:space="0" w:color="auto"/>
            </w:tcBorders>
          </w:tcPr>
          <w:p w14:paraId="121E3E02" w14:textId="77777777" w:rsidR="00127FD9" w:rsidRPr="00336038" w:rsidRDefault="00127FD9" w:rsidP="00433769">
            <w:pPr>
              <w:spacing w:before="120" w:after="120" w:line="240" w:lineRule="auto"/>
              <w:rPr>
                <w:rFonts w:eastAsia="Times New Roman" w:cs="Arial"/>
                <w:b/>
                <w:bCs/>
                <w:sz w:val="24"/>
                <w:szCs w:val="24"/>
                <w:lang w:eastAsia="en-GB"/>
              </w:rPr>
            </w:pPr>
            <w:r w:rsidRPr="00336038">
              <w:rPr>
                <w:rFonts w:eastAsia="Times New Roman" w:cs="Arial"/>
                <w:b/>
                <w:bCs/>
                <w:sz w:val="24"/>
                <w:szCs w:val="24"/>
                <w:lang w:eastAsia="en-GB"/>
              </w:rPr>
              <w:t>Qualifications</w:t>
            </w:r>
          </w:p>
        </w:tc>
        <w:tc>
          <w:tcPr>
            <w:tcW w:w="4468" w:type="dxa"/>
            <w:tcBorders>
              <w:top w:val="single" w:sz="4" w:space="0" w:color="auto"/>
              <w:left w:val="single" w:sz="4" w:space="0" w:color="auto"/>
              <w:bottom w:val="single" w:sz="4" w:space="0" w:color="auto"/>
              <w:right w:val="single" w:sz="4" w:space="0" w:color="auto"/>
            </w:tcBorders>
          </w:tcPr>
          <w:p w14:paraId="2D3D7B57" w14:textId="77777777" w:rsidR="00127FD9" w:rsidRPr="00336038" w:rsidRDefault="00127FD9" w:rsidP="00127FD9">
            <w:pPr>
              <w:numPr>
                <w:ilvl w:val="0"/>
                <w:numId w:val="2"/>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Qualified Teacher status </w:t>
            </w:r>
          </w:p>
          <w:p w14:paraId="2AB17D51" w14:textId="77777777" w:rsidR="00127FD9" w:rsidRPr="00336038" w:rsidRDefault="00127FD9" w:rsidP="00127FD9">
            <w:pPr>
              <w:numPr>
                <w:ilvl w:val="0"/>
                <w:numId w:val="2"/>
              </w:numPr>
              <w:spacing w:after="0" w:line="240" w:lineRule="auto"/>
              <w:rPr>
                <w:rFonts w:eastAsia="Times New Roman" w:cs="Arial"/>
                <w:sz w:val="24"/>
                <w:szCs w:val="24"/>
                <w:lang w:eastAsia="en-GB"/>
              </w:rPr>
            </w:pPr>
            <w:r w:rsidRPr="00336038">
              <w:rPr>
                <w:rFonts w:eastAsia="Times New Roman" w:cs="Arial"/>
                <w:sz w:val="24"/>
                <w:szCs w:val="24"/>
                <w:lang w:eastAsia="en-GB"/>
              </w:rPr>
              <w:t>degree</w:t>
            </w:r>
          </w:p>
          <w:p w14:paraId="7621558E" w14:textId="77777777" w:rsidR="00127FD9" w:rsidRPr="00336038" w:rsidRDefault="00127FD9" w:rsidP="00127FD9">
            <w:pPr>
              <w:numPr>
                <w:ilvl w:val="0"/>
                <w:numId w:val="2"/>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Evidence of a commitment to professional development </w:t>
            </w:r>
          </w:p>
        </w:tc>
        <w:tc>
          <w:tcPr>
            <w:tcW w:w="2126" w:type="dxa"/>
            <w:tcBorders>
              <w:top w:val="single" w:sz="4" w:space="0" w:color="auto"/>
              <w:left w:val="single" w:sz="4" w:space="0" w:color="auto"/>
              <w:bottom w:val="single" w:sz="4" w:space="0" w:color="auto"/>
              <w:right w:val="single" w:sz="4" w:space="0" w:color="auto"/>
            </w:tcBorders>
          </w:tcPr>
          <w:p w14:paraId="77DC0D36" w14:textId="77777777" w:rsidR="00127FD9" w:rsidRPr="00336038" w:rsidRDefault="00127FD9" w:rsidP="00433769">
            <w:pPr>
              <w:spacing w:after="0" w:line="240" w:lineRule="auto"/>
              <w:ind w:left="644"/>
              <w:jc w:val="both"/>
              <w:rPr>
                <w:rFonts w:eastAsia="Times New Roman" w:cs="Arial"/>
                <w:sz w:val="24"/>
                <w:szCs w:val="24"/>
                <w:lang w:eastAsia="en-GB"/>
              </w:rPr>
            </w:pPr>
          </w:p>
        </w:tc>
        <w:tc>
          <w:tcPr>
            <w:tcW w:w="1985" w:type="dxa"/>
            <w:tcBorders>
              <w:top w:val="single" w:sz="4" w:space="0" w:color="auto"/>
              <w:left w:val="single" w:sz="4" w:space="0" w:color="auto"/>
              <w:bottom w:val="single" w:sz="4" w:space="0" w:color="auto"/>
              <w:right w:val="single" w:sz="4" w:space="0" w:color="auto"/>
            </w:tcBorders>
          </w:tcPr>
          <w:p w14:paraId="4FF3CEB9" w14:textId="77777777" w:rsidR="00127FD9" w:rsidRPr="00336038" w:rsidRDefault="00127FD9" w:rsidP="00F33AA8">
            <w:pPr>
              <w:spacing w:after="0" w:line="240" w:lineRule="auto"/>
              <w:rPr>
                <w:rFonts w:eastAsia="Times New Roman" w:cs="Arial"/>
                <w:sz w:val="24"/>
                <w:szCs w:val="24"/>
                <w:lang w:eastAsia="en-GB"/>
              </w:rPr>
            </w:pPr>
            <w:r w:rsidRPr="00336038">
              <w:rPr>
                <w:rFonts w:eastAsia="Times New Roman" w:cs="Arial"/>
                <w:sz w:val="24"/>
                <w:szCs w:val="24"/>
                <w:lang w:eastAsia="en-GB"/>
              </w:rPr>
              <w:t>Application/documentary evidence</w:t>
            </w:r>
          </w:p>
        </w:tc>
      </w:tr>
      <w:tr w:rsidR="00127FD9" w:rsidRPr="00336038" w14:paraId="7F7C02A3" w14:textId="77777777" w:rsidTr="00F33AA8">
        <w:trPr>
          <w:trHeight w:val="1107"/>
        </w:trPr>
        <w:tc>
          <w:tcPr>
            <w:tcW w:w="1770" w:type="dxa"/>
            <w:tcBorders>
              <w:top w:val="single" w:sz="4" w:space="0" w:color="auto"/>
              <w:left w:val="single" w:sz="4" w:space="0" w:color="auto"/>
              <w:bottom w:val="single" w:sz="4" w:space="0" w:color="auto"/>
              <w:right w:val="single" w:sz="4" w:space="0" w:color="auto"/>
            </w:tcBorders>
          </w:tcPr>
          <w:p w14:paraId="746BD6B0" w14:textId="77777777" w:rsidR="00127FD9" w:rsidRPr="00336038" w:rsidRDefault="00127FD9" w:rsidP="00433769">
            <w:pPr>
              <w:spacing w:before="120" w:after="120" w:line="240" w:lineRule="auto"/>
              <w:rPr>
                <w:rFonts w:eastAsia="Times New Roman" w:cs="Arial"/>
                <w:b/>
                <w:bCs/>
                <w:sz w:val="24"/>
                <w:szCs w:val="24"/>
                <w:lang w:eastAsia="en-GB"/>
              </w:rPr>
            </w:pPr>
            <w:r w:rsidRPr="00336038">
              <w:rPr>
                <w:rFonts w:eastAsia="Times New Roman" w:cs="Arial"/>
                <w:b/>
                <w:bCs/>
                <w:sz w:val="24"/>
                <w:szCs w:val="24"/>
                <w:lang w:eastAsia="en-GB"/>
              </w:rPr>
              <w:t>Experience</w:t>
            </w:r>
          </w:p>
        </w:tc>
        <w:tc>
          <w:tcPr>
            <w:tcW w:w="4468" w:type="dxa"/>
            <w:tcBorders>
              <w:top w:val="single" w:sz="4" w:space="0" w:color="auto"/>
              <w:left w:val="single" w:sz="4" w:space="0" w:color="auto"/>
              <w:bottom w:val="single" w:sz="4" w:space="0" w:color="auto"/>
              <w:right w:val="single" w:sz="4" w:space="0" w:color="auto"/>
            </w:tcBorders>
          </w:tcPr>
          <w:p w14:paraId="681803EA" w14:textId="77777777" w:rsidR="00127FD9" w:rsidRPr="00336038" w:rsidRDefault="00127FD9" w:rsidP="00433769">
            <w:pPr>
              <w:spacing w:after="0" w:line="240" w:lineRule="auto"/>
              <w:ind w:left="284"/>
              <w:rPr>
                <w:rFonts w:eastAsia="Times New Roman" w:cs="Arial"/>
                <w:sz w:val="24"/>
                <w:szCs w:val="24"/>
                <w:lang w:eastAsia="en-GB"/>
              </w:rPr>
            </w:pPr>
            <w:r w:rsidRPr="00336038">
              <w:rPr>
                <w:rFonts w:eastAsia="Times New Roman" w:cs="Arial"/>
                <w:sz w:val="24"/>
                <w:szCs w:val="24"/>
                <w:lang w:eastAsia="en-GB"/>
              </w:rPr>
              <w:t>The Class Teacher should have experience of:</w:t>
            </w:r>
          </w:p>
          <w:p w14:paraId="7C5B0A16" w14:textId="053F024D" w:rsidR="00127FD9" w:rsidRPr="00336038" w:rsidRDefault="00127FD9" w:rsidP="00127FD9">
            <w:pPr>
              <w:numPr>
                <w:ilvl w:val="0"/>
                <w:numId w:val="3"/>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successful teaching </w:t>
            </w:r>
            <w:r w:rsidR="008D76E6" w:rsidRPr="00336038">
              <w:rPr>
                <w:rFonts w:eastAsia="Times New Roman" w:cs="Arial"/>
                <w:sz w:val="24"/>
                <w:szCs w:val="24"/>
                <w:lang w:eastAsia="en-GB"/>
              </w:rPr>
              <w:t>English</w:t>
            </w:r>
          </w:p>
          <w:p w14:paraId="4B9EE547" w14:textId="77777777" w:rsidR="00127FD9" w:rsidRPr="00336038" w:rsidRDefault="00127FD9" w:rsidP="00127FD9">
            <w:pPr>
              <w:numPr>
                <w:ilvl w:val="0"/>
                <w:numId w:val="3"/>
              </w:numPr>
              <w:spacing w:after="0" w:line="240" w:lineRule="auto"/>
              <w:rPr>
                <w:rFonts w:eastAsia="Times New Roman" w:cs="Arial"/>
                <w:color w:val="000000"/>
                <w:sz w:val="24"/>
                <w:szCs w:val="24"/>
                <w:lang w:eastAsia="en-GB"/>
              </w:rPr>
            </w:pPr>
            <w:r w:rsidRPr="00336038">
              <w:rPr>
                <w:rFonts w:eastAsia="Times New Roman" w:cs="Arial"/>
                <w:color w:val="000000"/>
                <w:sz w:val="24"/>
                <w:szCs w:val="24"/>
                <w:lang w:eastAsia="en-GB"/>
              </w:rPr>
              <w:t>Proven track record in raising pupil attainment</w:t>
            </w:r>
          </w:p>
          <w:p w14:paraId="29CEB53A" w14:textId="77777777" w:rsidR="00127FD9" w:rsidRPr="00336038" w:rsidRDefault="00127FD9" w:rsidP="00127FD9">
            <w:pPr>
              <w:numPr>
                <w:ilvl w:val="0"/>
                <w:numId w:val="3"/>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Working in partnership with parents </w:t>
            </w:r>
          </w:p>
        </w:tc>
        <w:tc>
          <w:tcPr>
            <w:tcW w:w="2126" w:type="dxa"/>
            <w:tcBorders>
              <w:top w:val="single" w:sz="4" w:space="0" w:color="auto"/>
              <w:left w:val="single" w:sz="4" w:space="0" w:color="auto"/>
              <w:bottom w:val="single" w:sz="4" w:space="0" w:color="auto"/>
              <w:right w:val="single" w:sz="4" w:space="0" w:color="auto"/>
            </w:tcBorders>
          </w:tcPr>
          <w:p w14:paraId="7A0B4324" w14:textId="5D47EB02" w:rsidR="00127FD9" w:rsidRPr="00336038" w:rsidRDefault="00127FD9" w:rsidP="00433769">
            <w:pPr>
              <w:spacing w:after="0" w:line="240" w:lineRule="auto"/>
              <w:rPr>
                <w:rFonts w:eastAsia="Times New Roman" w:cs="Arial"/>
                <w:sz w:val="24"/>
                <w:szCs w:val="24"/>
                <w:lang w:eastAsia="en-GB"/>
              </w:rPr>
            </w:pPr>
          </w:p>
        </w:tc>
        <w:tc>
          <w:tcPr>
            <w:tcW w:w="1985" w:type="dxa"/>
            <w:tcBorders>
              <w:top w:val="single" w:sz="4" w:space="0" w:color="auto"/>
              <w:left w:val="single" w:sz="4" w:space="0" w:color="auto"/>
              <w:bottom w:val="single" w:sz="4" w:space="0" w:color="auto"/>
              <w:right w:val="single" w:sz="4" w:space="0" w:color="auto"/>
            </w:tcBorders>
          </w:tcPr>
          <w:p w14:paraId="1D1BAA73" w14:textId="77777777" w:rsidR="00127FD9" w:rsidRPr="00336038" w:rsidRDefault="00127FD9" w:rsidP="00F33AA8">
            <w:pPr>
              <w:spacing w:after="0" w:line="240" w:lineRule="auto"/>
              <w:rPr>
                <w:rFonts w:eastAsia="Times New Roman" w:cs="Arial"/>
                <w:sz w:val="24"/>
                <w:szCs w:val="24"/>
                <w:lang w:eastAsia="en-GB"/>
              </w:rPr>
            </w:pPr>
            <w:r w:rsidRPr="00336038">
              <w:rPr>
                <w:rFonts w:eastAsia="Times New Roman" w:cs="Arial"/>
                <w:sz w:val="24"/>
                <w:szCs w:val="24"/>
                <w:lang w:eastAsia="en-GB"/>
              </w:rPr>
              <w:t>Application/</w:t>
            </w:r>
          </w:p>
          <w:p w14:paraId="4966C6AF" w14:textId="77777777" w:rsidR="00127FD9" w:rsidRPr="00336038" w:rsidRDefault="00127FD9" w:rsidP="00F33AA8">
            <w:pPr>
              <w:spacing w:after="0" w:line="240" w:lineRule="auto"/>
              <w:rPr>
                <w:rFonts w:eastAsia="Times New Roman" w:cs="Arial"/>
                <w:sz w:val="24"/>
                <w:szCs w:val="24"/>
                <w:lang w:eastAsia="en-GB"/>
              </w:rPr>
            </w:pPr>
            <w:r w:rsidRPr="00336038">
              <w:rPr>
                <w:rFonts w:eastAsia="Times New Roman" w:cs="Arial"/>
                <w:sz w:val="24"/>
                <w:szCs w:val="24"/>
                <w:lang w:eastAsia="en-GB"/>
              </w:rPr>
              <w:t>documentary evidence</w:t>
            </w:r>
          </w:p>
          <w:p w14:paraId="06E0F74D" w14:textId="77777777" w:rsidR="00127FD9" w:rsidRPr="00336038" w:rsidRDefault="00127FD9" w:rsidP="00F33AA8">
            <w:pPr>
              <w:spacing w:after="0" w:line="240" w:lineRule="auto"/>
              <w:rPr>
                <w:rFonts w:eastAsia="Times New Roman" w:cs="Arial"/>
                <w:sz w:val="24"/>
                <w:szCs w:val="24"/>
                <w:lang w:eastAsia="en-GB"/>
              </w:rPr>
            </w:pPr>
            <w:r w:rsidRPr="00336038">
              <w:rPr>
                <w:rFonts w:eastAsia="Times New Roman" w:cs="Arial"/>
                <w:sz w:val="24"/>
                <w:szCs w:val="24"/>
                <w:lang w:eastAsia="en-GB"/>
              </w:rPr>
              <w:t>References</w:t>
            </w:r>
          </w:p>
        </w:tc>
      </w:tr>
      <w:tr w:rsidR="00127FD9" w:rsidRPr="00336038" w14:paraId="1231CE85" w14:textId="77777777" w:rsidTr="00F33AA8">
        <w:tc>
          <w:tcPr>
            <w:tcW w:w="1770" w:type="dxa"/>
            <w:tcBorders>
              <w:top w:val="single" w:sz="4" w:space="0" w:color="auto"/>
              <w:left w:val="single" w:sz="4" w:space="0" w:color="auto"/>
              <w:bottom w:val="single" w:sz="4" w:space="0" w:color="auto"/>
              <w:right w:val="single" w:sz="4" w:space="0" w:color="auto"/>
            </w:tcBorders>
          </w:tcPr>
          <w:p w14:paraId="537E13DC" w14:textId="77777777" w:rsidR="00127FD9" w:rsidRPr="00336038" w:rsidRDefault="00127FD9" w:rsidP="00433769">
            <w:pPr>
              <w:spacing w:before="120" w:after="120" w:line="240" w:lineRule="auto"/>
              <w:rPr>
                <w:rFonts w:eastAsia="Times New Roman" w:cs="Arial"/>
                <w:b/>
                <w:bCs/>
                <w:sz w:val="24"/>
                <w:szCs w:val="24"/>
                <w:lang w:eastAsia="en-GB"/>
              </w:rPr>
            </w:pPr>
            <w:r w:rsidRPr="00336038">
              <w:rPr>
                <w:rFonts w:eastAsia="Times New Roman" w:cs="Arial"/>
                <w:b/>
                <w:bCs/>
                <w:sz w:val="24"/>
                <w:szCs w:val="24"/>
                <w:lang w:eastAsia="en-GB"/>
              </w:rPr>
              <w:t>Knowledge and understanding</w:t>
            </w:r>
          </w:p>
        </w:tc>
        <w:tc>
          <w:tcPr>
            <w:tcW w:w="4468" w:type="dxa"/>
            <w:tcBorders>
              <w:top w:val="single" w:sz="4" w:space="0" w:color="auto"/>
              <w:left w:val="single" w:sz="4" w:space="0" w:color="auto"/>
              <w:bottom w:val="single" w:sz="4" w:space="0" w:color="auto"/>
              <w:right w:val="single" w:sz="4" w:space="0" w:color="auto"/>
            </w:tcBorders>
          </w:tcPr>
          <w:p w14:paraId="26CCC773" w14:textId="77777777" w:rsidR="00127FD9" w:rsidRPr="00336038" w:rsidRDefault="00127FD9" w:rsidP="00127FD9">
            <w:pPr>
              <w:numPr>
                <w:ilvl w:val="0"/>
                <w:numId w:val="4"/>
              </w:numPr>
              <w:spacing w:after="0" w:line="240" w:lineRule="auto"/>
              <w:rPr>
                <w:rFonts w:eastAsia="Times New Roman" w:cs="Arial"/>
                <w:sz w:val="24"/>
                <w:szCs w:val="24"/>
                <w:lang w:eastAsia="en-GB"/>
              </w:rPr>
            </w:pPr>
            <w:r w:rsidRPr="00336038">
              <w:rPr>
                <w:rFonts w:eastAsia="Times New Roman" w:cs="Arial"/>
                <w:sz w:val="24"/>
                <w:szCs w:val="24"/>
                <w:lang w:eastAsia="en-GB"/>
              </w:rPr>
              <w:t>Good subject knowledge and understanding of the National Curriculum</w:t>
            </w:r>
          </w:p>
          <w:p w14:paraId="190C492B" w14:textId="6CE094E0" w:rsidR="00127FD9" w:rsidRPr="00336038" w:rsidRDefault="00127FD9" w:rsidP="00127FD9">
            <w:pPr>
              <w:numPr>
                <w:ilvl w:val="0"/>
                <w:numId w:val="4"/>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Clear philosophy of </w:t>
            </w:r>
            <w:r w:rsidR="00336038" w:rsidRPr="00336038">
              <w:rPr>
                <w:rFonts w:eastAsia="Times New Roman" w:cs="Arial"/>
                <w:sz w:val="24"/>
                <w:szCs w:val="24"/>
                <w:lang w:eastAsia="en-GB"/>
              </w:rPr>
              <w:t xml:space="preserve">secondary </w:t>
            </w:r>
            <w:r w:rsidRPr="00336038">
              <w:rPr>
                <w:rFonts w:eastAsia="Times New Roman" w:cs="Arial"/>
                <w:sz w:val="24"/>
                <w:szCs w:val="24"/>
                <w:lang w:eastAsia="en-GB"/>
              </w:rPr>
              <w:t>education which puts the child at the centre of process</w:t>
            </w:r>
          </w:p>
          <w:p w14:paraId="075FA78E" w14:textId="77777777" w:rsidR="00127FD9" w:rsidRPr="00336038" w:rsidRDefault="00127FD9" w:rsidP="00127FD9">
            <w:pPr>
              <w:numPr>
                <w:ilvl w:val="0"/>
                <w:numId w:val="4"/>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Able to plan for progression across the attainment range, designing effective learning across a series of lessons </w:t>
            </w:r>
          </w:p>
          <w:p w14:paraId="7BAB9726" w14:textId="77777777" w:rsidR="00127FD9" w:rsidRPr="00336038" w:rsidRDefault="00127FD9" w:rsidP="00127FD9">
            <w:pPr>
              <w:numPr>
                <w:ilvl w:val="0"/>
                <w:numId w:val="4"/>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Committed to meeting the needs of all children </w:t>
            </w:r>
          </w:p>
          <w:p w14:paraId="00D27F39" w14:textId="77777777" w:rsidR="00127FD9" w:rsidRPr="00336038" w:rsidRDefault="00127FD9" w:rsidP="00127FD9">
            <w:pPr>
              <w:numPr>
                <w:ilvl w:val="0"/>
                <w:numId w:val="4"/>
              </w:numPr>
              <w:spacing w:after="0" w:line="240" w:lineRule="auto"/>
              <w:rPr>
                <w:rFonts w:eastAsia="Times New Roman" w:cs="Arial"/>
                <w:sz w:val="24"/>
                <w:szCs w:val="24"/>
                <w:lang w:eastAsia="en-GB"/>
              </w:rPr>
            </w:pPr>
            <w:r w:rsidRPr="00336038">
              <w:rPr>
                <w:rFonts w:eastAsia="Times New Roman" w:cs="Arial"/>
                <w:sz w:val="24"/>
                <w:szCs w:val="24"/>
                <w:lang w:eastAsia="en-GB"/>
              </w:rPr>
              <w:t>Has an awareness of the principles of effective assessment which empowers children as learners</w:t>
            </w:r>
          </w:p>
          <w:p w14:paraId="26676F45" w14:textId="77777777" w:rsidR="00127FD9" w:rsidRPr="00336038" w:rsidRDefault="00127FD9" w:rsidP="00127FD9">
            <w:pPr>
              <w:numPr>
                <w:ilvl w:val="0"/>
                <w:numId w:val="4"/>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Understands the statutory requirements of legislation </w:t>
            </w:r>
            <w:r w:rsidRPr="00336038">
              <w:rPr>
                <w:rFonts w:eastAsia="Times New Roman" w:cs="Arial"/>
                <w:sz w:val="24"/>
                <w:szCs w:val="24"/>
                <w:lang w:eastAsia="en-GB"/>
              </w:rPr>
              <w:lastRenderedPageBreak/>
              <w:t xml:space="preserve">concerning Equal Opportunities, Health &amp; Safety, SEN and Child Protection; </w:t>
            </w:r>
          </w:p>
          <w:p w14:paraId="6924816F" w14:textId="77777777" w:rsidR="00127FD9" w:rsidRPr="00336038" w:rsidRDefault="00127FD9" w:rsidP="00127FD9">
            <w:pPr>
              <w:numPr>
                <w:ilvl w:val="0"/>
                <w:numId w:val="4"/>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Understands and demonstrates effective teaching and learning styles. </w:t>
            </w:r>
          </w:p>
          <w:p w14:paraId="38865CB9" w14:textId="77777777" w:rsidR="00127FD9" w:rsidRPr="00336038" w:rsidRDefault="00127FD9" w:rsidP="00127FD9">
            <w:pPr>
              <w:numPr>
                <w:ilvl w:val="0"/>
                <w:numId w:val="4"/>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Good understanding of a range of positive behaviour management strategies </w:t>
            </w:r>
          </w:p>
          <w:p w14:paraId="159FFBD4" w14:textId="77777777" w:rsidR="00127FD9" w:rsidRPr="00336038" w:rsidRDefault="00127FD9" w:rsidP="00127FD9">
            <w:pPr>
              <w:numPr>
                <w:ilvl w:val="0"/>
                <w:numId w:val="4"/>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Identified curriculum strengths </w:t>
            </w:r>
          </w:p>
        </w:tc>
        <w:tc>
          <w:tcPr>
            <w:tcW w:w="2126" w:type="dxa"/>
            <w:tcBorders>
              <w:top w:val="single" w:sz="4" w:space="0" w:color="auto"/>
              <w:left w:val="single" w:sz="4" w:space="0" w:color="auto"/>
              <w:bottom w:val="single" w:sz="4" w:space="0" w:color="auto"/>
              <w:right w:val="single" w:sz="4" w:space="0" w:color="auto"/>
            </w:tcBorders>
          </w:tcPr>
          <w:p w14:paraId="72D799DC" w14:textId="49063AD1" w:rsidR="00127FD9" w:rsidRPr="00336038" w:rsidRDefault="00336038" w:rsidP="00154468">
            <w:pPr>
              <w:spacing w:after="0" w:line="240" w:lineRule="auto"/>
              <w:rPr>
                <w:rFonts w:eastAsia="Times New Roman" w:cs="Arial"/>
                <w:sz w:val="24"/>
                <w:szCs w:val="24"/>
                <w:lang w:eastAsia="en-GB"/>
              </w:rPr>
            </w:pPr>
            <w:r w:rsidRPr="00336038">
              <w:rPr>
                <w:rFonts w:eastAsia="Times New Roman" w:cs="Arial"/>
                <w:sz w:val="24"/>
                <w:szCs w:val="24"/>
                <w:lang w:eastAsia="en-GB"/>
              </w:rPr>
              <w:lastRenderedPageBreak/>
              <w:t xml:space="preserve">Secondary school experience </w:t>
            </w:r>
            <w:r w:rsidR="00127FD9" w:rsidRPr="00336038">
              <w:rPr>
                <w:rFonts w:eastAsia="Times New Roman" w:cs="Arial"/>
                <w:sz w:val="24"/>
                <w:szCs w:val="24"/>
                <w:lang w:eastAsia="en-GB"/>
              </w:rPr>
              <w:t xml:space="preserve"> </w:t>
            </w:r>
          </w:p>
        </w:tc>
        <w:tc>
          <w:tcPr>
            <w:tcW w:w="1985" w:type="dxa"/>
            <w:tcBorders>
              <w:top w:val="single" w:sz="4" w:space="0" w:color="auto"/>
              <w:left w:val="single" w:sz="4" w:space="0" w:color="auto"/>
              <w:bottom w:val="single" w:sz="4" w:space="0" w:color="auto"/>
              <w:right w:val="single" w:sz="4" w:space="0" w:color="auto"/>
            </w:tcBorders>
          </w:tcPr>
          <w:p w14:paraId="54367A77" w14:textId="77777777" w:rsidR="00127FD9" w:rsidRPr="00336038" w:rsidRDefault="00127FD9" w:rsidP="00F33AA8">
            <w:pPr>
              <w:spacing w:after="0" w:line="240" w:lineRule="auto"/>
              <w:rPr>
                <w:rFonts w:eastAsia="Times New Roman" w:cs="Arial"/>
                <w:sz w:val="24"/>
                <w:szCs w:val="24"/>
                <w:lang w:eastAsia="en-GB"/>
              </w:rPr>
            </w:pPr>
            <w:r w:rsidRPr="00336038">
              <w:rPr>
                <w:rFonts w:eastAsia="Times New Roman" w:cs="Arial"/>
                <w:sz w:val="24"/>
                <w:szCs w:val="24"/>
                <w:lang w:eastAsia="en-GB"/>
              </w:rPr>
              <w:t>Application form</w:t>
            </w:r>
          </w:p>
          <w:p w14:paraId="490516A6" w14:textId="77777777" w:rsidR="00127FD9" w:rsidRPr="00336038" w:rsidRDefault="00127FD9" w:rsidP="00F33AA8">
            <w:pPr>
              <w:spacing w:after="0" w:line="240" w:lineRule="auto"/>
              <w:rPr>
                <w:rFonts w:eastAsia="Times New Roman" w:cs="Arial"/>
                <w:sz w:val="24"/>
                <w:szCs w:val="24"/>
                <w:lang w:eastAsia="en-GB"/>
              </w:rPr>
            </w:pPr>
            <w:r w:rsidRPr="00336038">
              <w:rPr>
                <w:rFonts w:eastAsia="Times New Roman" w:cs="Arial"/>
                <w:sz w:val="24"/>
                <w:szCs w:val="24"/>
                <w:lang w:eastAsia="en-GB"/>
              </w:rPr>
              <w:t>References</w:t>
            </w:r>
          </w:p>
          <w:p w14:paraId="6342BBF7" w14:textId="77777777" w:rsidR="00127FD9" w:rsidRPr="00336038" w:rsidRDefault="00127FD9" w:rsidP="00F33AA8">
            <w:pPr>
              <w:spacing w:after="0" w:line="240" w:lineRule="auto"/>
              <w:rPr>
                <w:rFonts w:eastAsia="Times New Roman" w:cs="Arial"/>
                <w:sz w:val="24"/>
                <w:szCs w:val="24"/>
                <w:lang w:eastAsia="en-GB"/>
              </w:rPr>
            </w:pPr>
            <w:r w:rsidRPr="00336038">
              <w:rPr>
                <w:rFonts w:eastAsia="Times New Roman" w:cs="Arial"/>
                <w:sz w:val="24"/>
                <w:szCs w:val="24"/>
                <w:lang w:eastAsia="en-GB"/>
              </w:rPr>
              <w:t>Interview</w:t>
            </w:r>
          </w:p>
        </w:tc>
      </w:tr>
      <w:tr w:rsidR="00127FD9" w:rsidRPr="00336038" w14:paraId="2E561E41" w14:textId="77777777" w:rsidTr="00F33AA8">
        <w:tc>
          <w:tcPr>
            <w:tcW w:w="1770" w:type="dxa"/>
            <w:tcBorders>
              <w:top w:val="single" w:sz="4" w:space="0" w:color="auto"/>
              <w:left w:val="single" w:sz="4" w:space="0" w:color="auto"/>
              <w:bottom w:val="single" w:sz="4" w:space="0" w:color="auto"/>
              <w:right w:val="single" w:sz="4" w:space="0" w:color="auto"/>
            </w:tcBorders>
          </w:tcPr>
          <w:p w14:paraId="1BCC8B5A" w14:textId="77777777" w:rsidR="00127FD9" w:rsidRPr="00336038" w:rsidRDefault="00127FD9" w:rsidP="00433769">
            <w:pPr>
              <w:spacing w:before="120" w:after="120" w:line="240" w:lineRule="auto"/>
              <w:rPr>
                <w:rFonts w:eastAsia="Times New Roman" w:cs="Arial"/>
                <w:b/>
                <w:bCs/>
                <w:sz w:val="24"/>
                <w:szCs w:val="24"/>
                <w:lang w:eastAsia="en-GB"/>
              </w:rPr>
            </w:pPr>
            <w:r w:rsidRPr="00336038">
              <w:rPr>
                <w:rFonts w:eastAsia="Times New Roman" w:cs="Arial"/>
                <w:b/>
                <w:bCs/>
                <w:sz w:val="24"/>
                <w:szCs w:val="24"/>
                <w:lang w:eastAsia="en-GB"/>
              </w:rPr>
              <w:t>Skills</w:t>
            </w:r>
          </w:p>
        </w:tc>
        <w:tc>
          <w:tcPr>
            <w:tcW w:w="4468" w:type="dxa"/>
            <w:tcBorders>
              <w:top w:val="single" w:sz="4" w:space="0" w:color="auto"/>
              <w:left w:val="single" w:sz="4" w:space="0" w:color="auto"/>
              <w:bottom w:val="single" w:sz="4" w:space="0" w:color="auto"/>
              <w:right w:val="single" w:sz="4" w:space="0" w:color="auto"/>
            </w:tcBorders>
          </w:tcPr>
          <w:p w14:paraId="630E6FB9" w14:textId="77777777" w:rsidR="00127FD9" w:rsidRPr="00336038" w:rsidRDefault="00127FD9" w:rsidP="00127FD9">
            <w:pPr>
              <w:numPr>
                <w:ilvl w:val="0"/>
                <w:numId w:val="5"/>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promote the school’s aims positively, and use effective strategies to motivate and inspire pupils; </w:t>
            </w:r>
          </w:p>
          <w:p w14:paraId="3BE0EF7D" w14:textId="77777777" w:rsidR="00127FD9" w:rsidRPr="00336038" w:rsidRDefault="00127FD9" w:rsidP="00127FD9">
            <w:pPr>
              <w:numPr>
                <w:ilvl w:val="0"/>
                <w:numId w:val="5"/>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develop good personal relationships within a team;             </w:t>
            </w:r>
          </w:p>
          <w:p w14:paraId="3F505BBD" w14:textId="77777777" w:rsidR="00127FD9" w:rsidRPr="00336038" w:rsidRDefault="00127FD9" w:rsidP="00127FD9">
            <w:pPr>
              <w:numPr>
                <w:ilvl w:val="0"/>
                <w:numId w:val="5"/>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establish and develop close relationships with parents, governors and the community; </w:t>
            </w:r>
          </w:p>
          <w:p w14:paraId="08DC2686" w14:textId="77777777" w:rsidR="00127FD9" w:rsidRPr="00336038" w:rsidRDefault="00127FD9" w:rsidP="00127FD9">
            <w:pPr>
              <w:numPr>
                <w:ilvl w:val="0"/>
                <w:numId w:val="5"/>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communicate effectively (both orally and in writing) to a variety of audiences; </w:t>
            </w:r>
          </w:p>
          <w:p w14:paraId="00BE9363" w14:textId="77777777" w:rsidR="00127FD9" w:rsidRPr="00336038" w:rsidRDefault="00127FD9" w:rsidP="00127FD9">
            <w:pPr>
              <w:numPr>
                <w:ilvl w:val="0"/>
                <w:numId w:val="5"/>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create a challenging, effective and stimulating learning environment. </w:t>
            </w:r>
          </w:p>
          <w:p w14:paraId="2A28F2FD" w14:textId="77777777" w:rsidR="00127FD9" w:rsidRPr="00336038" w:rsidRDefault="00127FD9" w:rsidP="00127FD9">
            <w:pPr>
              <w:numPr>
                <w:ilvl w:val="0"/>
                <w:numId w:val="5"/>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Able to use ICT effectively </w:t>
            </w:r>
          </w:p>
          <w:p w14:paraId="7FFEAC53" w14:textId="77777777" w:rsidR="00127FD9" w:rsidRPr="00336038" w:rsidRDefault="00127FD9" w:rsidP="00433769">
            <w:pPr>
              <w:spacing w:after="0" w:line="240" w:lineRule="auto"/>
              <w:rPr>
                <w:rFonts w:eastAsia="Times New Roman" w:cs="Arial"/>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14:paraId="6825DE61" w14:textId="77777777" w:rsidR="00127FD9" w:rsidRPr="00336038" w:rsidRDefault="00127FD9" w:rsidP="00433769">
            <w:pPr>
              <w:spacing w:after="0" w:line="240" w:lineRule="auto"/>
              <w:rPr>
                <w:rFonts w:eastAsia="Times New Roman" w:cs="Arial"/>
                <w:sz w:val="24"/>
                <w:szCs w:val="24"/>
                <w:lang w:eastAsia="en-GB"/>
              </w:rPr>
            </w:pPr>
          </w:p>
        </w:tc>
        <w:tc>
          <w:tcPr>
            <w:tcW w:w="1985" w:type="dxa"/>
            <w:tcBorders>
              <w:top w:val="single" w:sz="4" w:space="0" w:color="auto"/>
              <w:left w:val="single" w:sz="4" w:space="0" w:color="auto"/>
              <w:bottom w:val="single" w:sz="4" w:space="0" w:color="auto"/>
              <w:right w:val="single" w:sz="4" w:space="0" w:color="auto"/>
            </w:tcBorders>
          </w:tcPr>
          <w:p w14:paraId="0FD118F7" w14:textId="77777777" w:rsidR="00127FD9" w:rsidRPr="00336038" w:rsidRDefault="00127FD9" w:rsidP="006B1CC6">
            <w:pPr>
              <w:spacing w:after="0" w:line="240" w:lineRule="auto"/>
              <w:rPr>
                <w:rFonts w:eastAsia="Times New Roman" w:cs="Arial"/>
                <w:sz w:val="24"/>
                <w:szCs w:val="24"/>
                <w:lang w:eastAsia="en-GB"/>
              </w:rPr>
            </w:pPr>
            <w:r w:rsidRPr="00336038">
              <w:rPr>
                <w:rFonts w:eastAsia="Times New Roman" w:cs="Arial"/>
                <w:sz w:val="24"/>
                <w:szCs w:val="24"/>
                <w:lang w:eastAsia="en-GB"/>
              </w:rPr>
              <w:t>Application form</w:t>
            </w:r>
          </w:p>
          <w:p w14:paraId="63B77A85" w14:textId="77777777" w:rsidR="00127FD9" w:rsidRPr="00336038" w:rsidRDefault="00127FD9" w:rsidP="006B1CC6">
            <w:pPr>
              <w:spacing w:after="0" w:line="240" w:lineRule="auto"/>
              <w:rPr>
                <w:rFonts w:eastAsia="Times New Roman" w:cs="Arial"/>
                <w:sz w:val="24"/>
                <w:szCs w:val="24"/>
                <w:lang w:eastAsia="en-GB"/>
              </w:rPr>
            </w:pPr>
            <w:r w:rsidRPr="00336038">
              <w:rPr>
                <w:rFonts w:eastAsia="Times New Roman" w:cs="Arial"/>
                <w:sz w:val="24"/>
                <w:szCs w:val="24"/>
                <w:lang w:eastAsia="en-GB"/>
              </w:rPr>
              <w:t>References</w:t>
            </w:r>
          </w:p>
          <w:p w14:paraId="10E42267" w14:textId="77777777" w:rsidR="00127FD9" w:rsidRPr="00336038" w:rsidRDefault="00127FD9" w:rsidP="006B1CC6">
            <w:pPr>
              <w:spacing w:after="0" w:line="240" w:lineRule="auto"/>
              <w:rPr>
                <w:rFonts w:eastAsia="Times New Roman" w:cs="Arial"/>
                <w:sz w:val="24"/>
                <w:szCs w:val="24"/>
                <w:lang w:eastAsia="en-GB"/>
              </w:rPr>
            </w:pPr>
            <w:r w:rsidRPr="00336038">
              <w:rPr>
                <w:rFonts w:eastAsia="Times New Roman" w:cs="Arial"/>
                <w:sz w:val="24"/>
                <w:szCs w:val="24"/>
                <w:lang w:eastAsia="en-GB"/>
              </w:rPr>
              <w:t>Interview</w:t>
            </w:r>
          </w:p>
          <w:p w14:paraId="1B0873FB" w14:textId="77777777" w:rsidR="00127FD9" w:rsidRPr="00336038" w:rsidRDefault="00127FD9" w:rsidP="006B1CC6">
            <w:pPr>
              <w:spacing w:after="0" w:line="240" w:lineRule="auto"/>
              <w:rPr>
                <w:rFonts w:eastAsia="Times New Roman" w:cs="Arial"/>
                <w:sz w:val="24"/>
                <w:szCs w:val="24"/>
                <w:lang w:eastAsia="en-GB"/>
              </w:rPr>
            </w:pPr>
            <w:r w:rsidRPr="00336038">
              <w:rPr>
                <w:rFonts w:eastAsia="Times New Roman" w:cs="Arial"/>
                <w:sz w:val="24"/>
                <w:szCs w:val="24"/>
                <w:lang w:eastAsia="en-GB"/>
              </w:rPr>
              <w:t>Specific qualifications or experience</w:t>
            </w:r>
          </w:p>
        </w:tc>
      </w:tr>
      <w:tr w:rsidR="00127FD9" w:rsidRPr="00336038" w14:paraId="0E0F1845" w14:textId="77777777" w:rsidTr="00F33AA8">
        <w:tc>
          <w:tcPr>
            <w:tcW w:w="1770" w:type="dxa"/>
            <w:tcBorders>
              <w:top w:val="single" w:sz="4" w:space="0" w:color="auto"/>
              <w:left w:val="single" w:sz="4" w:space="0" w:color="auto"/>
              <w:bottom w:val="single" w:sz="4" w:space="0" w:color="auto"/>
              <w:right w:val="single" w:sz="4" w:space="0" w:color="auto"/>
            </w:tcBorders>
          </w:tcPr>
          <w:p w14:paraId="38D374B0" w14:textId="77777777" w:rsidR="00127FD9" w:rsidRPr="00336038" w:rsidRDefault="00127FD9" w:rsidP="00433769">
            <w:pPr>
              <w:spacing w:before="120" w:after="120" w:line="240" w:lineRule="auto"/>
              <w:rPr>
                <w:rFonts w:eastAsia="Times New Roman" w:cs="Arial"/>
                <w:b/>
                <w:bCs/>
                <w:sz w:val="24"/>
                <w:szCs w:val="24"/>
                <w:lang w:eastAsia="en-GB"/>
              </w:rPr>
            </w:pPr>
            <w:r w:rsidRPr="00336038">
              <w:rPr>
                <w:rFonts w:eastAsia="Times New Roman" w:cs="Arial"/>
                <w:b/>
                <w:bCs/>
                <w:sz w:val="24"/>
                <w:szCs w:val="24"/>
                <w:lang w:eastAsia="en-GB"/>
              </w:rPr>
              <w:t>Personal characteristics and abilities</w:t>
            </w:r>
          </w:p>
          <w:p w14:paraId="23304BF2" w14:textId="77777777" w:rsidR="00127FD9" w:rsidRPr="00336038" w:rsidRDefault="00127FD9" w:rsidP="00433769">
            <w:pPr>
              <w:spacing w:before="120" w:after="120" w:line="240" w:lineRule="auto"/>
              <w:rPr>
                <w:rFonts w:eastAsia="Times New Roman" w:cs="Arial"/>
                <w:b/>
                <w:bCs/>
                <w:sz w:val="24"/>
                <w:szCs w:val="24"/>
                <w:lang w:eastAsia="en-GB"/>
              </w:rPr>
            </w:pPr>
          </w:p>
          <w:p w14:paraId="0EDE4BBF" w14:textId="77777777" w:rsidR="00127FD9" w:rsidRPr="00336038" w:rsidRDefault="00127FD9" w:rsidP="00433769">
            <w:pPr>
              <w:spacing w:before="120" w:after="120" w:line="240" w:lineRule="auto"/>
              <w:rPr>
                <w:rFonts w:eastAsia="Times New Roman" w:cs="Arial"/>
                <w:b/>
                <w:bCs/>
                <w:sz w:val="24"/>
                <w:szCs w:val="24"/>
                <w:lang w:eastAsia="en-GB"/>
              </w:rPr>
            </w:pPr>
          </w:p>
          <w:p w14:paraId="010CA725" w14:textId="77777777" w:rsidR="00127FD9" w:rsidRPr="00336038" w:rsidRDefault="00127FD9" w:rsidP="00433769">
            <w:pPr>
              <w:spacing w:before="120" w:after="120" w:line="240" w:lineRule="auto"/>
              <w:rPr>
                <w:rFonts w:eastAsia="Times New Roman" w:cs="Arial"/>
                <w:b/>
                <w:bCs/>
                <w:sz w:val="24"/>
                <w:szCs w:val="24"/>
                <w:lang w:eastAsia="en-GB"/>
              </w:rPr>
            </w:pPr>
          </w:p>
          <w:p w14:paraId="5D74F83A" w14:textId="77777777" w:rsidR="00127FD9" w:rsidRPr="00336038" w:rsidRDefault="00127FD9" w:rsidP="00433769">
            <w:pPr>
              <w:spacing w:before="120" w:after="120" w:line="240" w:lineRule="auto"/>
              <w:rPr>
                <w:rFonts w:eastAsia="Times New Roman" w:cs="Arial"/>
                <w:b/>
                <w:bCs/>
                <w:sz w:val="24"/>
                <w:szCs w:val="24"/>
                <w:lang w:eastAsia="en-GB"/>
              </w:rPr>
            </w:pPr>
          </w:p>
          <w:p w14:paraId="6B63B557" w14:textId="77777777" w:rsidR="00127FD9" w:rsidRPr="00336038" w:rsidRDefault="00127FD9" w:rsidP="00433769">
            <w:pPr>
              <w:spacing w:before="120" w:after="120" w:line="240" w:lineRule="auto"/>
              <w:rPr>
                <w:rFonts w:eastAsia="Times New Roman" w:cs="Arial"/>
                <w:b/>
                <w:bCs/>
                <w:sz w:val="24"/>
                <w:szCs w:val="24"/>
                <w:lang w:eastAsia="en-GB"/>
              </w:rPr>
            </w:pPr>
          </w:p>
        </w:tc>
        <w:tc>
          <w:tcPr>
            <w:tcW w:w="4468" w:type="dxa"/>
            <w:tcBorders>
              <w:top w:val="single" w:sz="4" w:space="0" w:color="auto"/>
              <w:left w:val="single" w:sz="4" w:space="0" w:color="auto"/>
              <w:bottom w:val="single" w:sz="4" w:space="0" w:color="auto"/>
              <w:right w:val="single" w:sz="4" w:space="0" w:color="auto"/>
            </w:tcBorders>
          </w:tcPr>
          <w:p w14:paraId="6B30C1F7" w14:textId="77777777" w:rsidR="00127FD9" w:rsidRPr="00336038" w:rsidRDefault="00127FD9" w:rsidP="00127FD9">
            <w:pPr>
              <w:numPr>
                <w:ilvl w:val="0"/>
                <w:numId w:val="6"/>
              </w:numPr>
              <w:spacing w:after="0" w:line="240" w:lineRule="auto"/>
              <w:rPr>
                <w:rFonts w:eastAsia="Times New Roman" w:cs="Arial"/>
                <w:sz w:val="24"/>
                <w:szCs w:val="24"/>
                <w:lang w:eastAsia="en-GB"/>
              </w:rPr>
            </w:pPr>
            <w:r w:rsidRPr="00336038">
              <w:rPr>
                <w:rFonts w:eastAsia="Times New Roman" w:cs="Arial"/>
                <w:sz w:val="24"/>
                <w:szCs w:val="24"/>
                <w:lang w:eastAsia="en-GB"/>
              </w:rPr>
              <w:t>Endorses a ‘growth mindset’ in all areas of professional life</w:t>
            </w:r>
          </w:p>
          <w:p w14:paraId="488E0835" w14:textId="77777777" w:rsidR="00127FD9" w:rsidRPr="00336038" w:rsidRDefault="00127FD9" w:rsidP="00127FD9">
            <w:pPr>
              <w:numPr>
                <w:ilvl w:val="0"/>
                <w:numId w:val="6"/>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Good team player </w:t>
            </w:r>
          </w:p>
          <w:p w14:paraId="0BDDAD41" w14:textId="77777777" w:rsidR="00127FD9" w:rsidRPr="00336038" w:rsidRDefault="00127FD9" w:rsidP="00127FD9">
            <w:pPr>
              <w:numPr>
                <w:ilvl w:val="0"/>
                <w:numId w:val="6"/>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Shows willingness to contribute to the whole school community, in and out of the classroom </w:t>
            </w:r>
          </w:p>
          <w:p w14:paraId="524C3B7A" w14:textId="77777777" w:rsidR="00127FD9" w:rsidRPr="00336038" w:rsidRDefault="00127FD9" w:rsidP="00127FD9">
            <w:pPr>
              <w:numPr>
                <w:ilvl w:val="0"/>
                <w:numId w:val="6"/>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Flexible and adaptable </w:t>
            </w:r>
          </w:p>
          <w:p w14:paraId="51929F3F" w14:textId="77777777" w:rsidR="00127FD9" w:rsidRPr="00336038" w:rsidRDefault="00127FD9" w:rsidP="00127FD9">
            <w:pPr>
              <w:numPr>
                <w:ilvl w:val="0"/>
                <w:numId w:val="6"/>
              </w:numPr>
              <w:spacing w:after="0" w:line="240" w:lineRule="auto"/>
              <w:rPr>
                <w:rFonts w:eastAsia="Times New Roman" w:cs="Arial"/>
                <w:sz w:val="24"/>
                <w:szCs w:val="24"/>
                <w:lang w:eastAsia="en-GB"/>
              </w:rPr>
            </w:pPr>
            <w:r w:rsidRPr="00336038">
              <w:rPr>
                <w:rFonts w:eastAsia="Times New Roman" w:cs="Arial"/>
                <w:sz w:val="24"/>
                <w:szCs w:val="24"/>
                <w:lang w:eastAsia="en-GB"/>
              </w:rPr>
              <w:t>Organised and able to prioritise</w:t>
            </w:r>
          </w:p>
          <w:p w14:paraId="00F40B42" w14:textId="77777777" w:rsidR="00127FD9" w:rsidRPr="00336038" w:rsidRDefault="00127FD9" w:rsidP="00127FD9">
            <w:pPr>
              <w:numPr>
                <w:ilvl w:val="0"/>
                <w:numId w:val="6"/>
              </w:numPr>
              <w:spacing w:after="0" w:line="240" w:lineRule="auto"/>
              <w:rPr>
                <w:rFonts w:eastAsia="Times New Roman" w:cs="Arial"/>
                <w:sz w:val="24"/>
                <w:szCs w:val="24"/>
                <w:lang w:eastAsia="en-GB"/>
              </w:rPr>
            </w:pPr>
            <w:r w:rsidRPr="00336038">
              <w:rPr>
                <w:rFonts w:eastAsia="Times New Roman" w:cs="Arial"/>
                <w:sz w:val="24"/>
                <w:szCs w:val="24"/>
                <w:lang w:eastAsia="en-GB"/>
              </w:rPr>
              <w:t>Energetic and positive</w:t>
            </w:r>
          </w:p>
          <w:p w14:paraId="2D608E83" w14:textId="77777777" w:rsidR="00127FD9" w:rsidRPr="00336038" w:rsidRDefault="00127FD9" w:rsidP="00127FD9">
            <w:pPr>
              <w:numPr>
                <w:ilvl w:val="0"/>
                <w:numId w:val="6"/>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Ambitious for self and pupils </w:t>
            </w:r>
          </w:p>
          <w:p w14:paraId="6C47FF85" w14:textId="77777777" w:rsidR="00127FD9" w:rsidRPr="00336038" w:rsidRDefault="00127FD9" w:rsidP="00127FD9">
            <w:pPr>
              <w:numPr>
                <w:ilvl w:val="0"/>
                <w:numId w:val="6"/>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Good sense of humour </w:t>
            </w:r>
          </w:p>
          <w:p w14:paraId="2122850C" w14:textId="77777777" w:rsidR="00127FD9" w:rsidRPr="00336038" w:rsidRDefault="00127FD9" w:rsidP="00127FD9">
            <w:pPr>
              <w:numPr>
                <w:ilvl w:val="0"/>
                <w:numId w:val="6"/>
              </w:numPr>
              <w:spacing w:after="0" w:line="240" w:lineRule="auto"/>
              <w:rPr>
                <w:rFonts w:eastAsia="Times New Roman" w:cs="Arial"/>
                <w:sz w:val="24"/>
                <w:szCs w:val="24"/>
                <w:lang w:eastAsia="en-GB"/>
              </w:rPr>
            </w:pPr>
            <w:r w:rsidRPr="00336038">
              <w:rPr>
                <w:rFonts w:eastAsia="Times New Roman" w:cs="Arial"/>
                <w:sz w:val="24"/>
                <w:szCs w:val="24"/>
                <w:lang w:eastAsia="en-GB"/>
              </w:rPr>
              <w:t xml:space="preserve">Committed to improving own practice </w:t>
            </w:r>
          </w:p>
        </w:tc>
        <w:tc>
          <w:tcPr>
            <w:tcW w:w="2126" w:type="dxa"/>
            <w:tcBorders>
              <w:top w:val="single" w:sz="4" w:space="0" w:color="auto"/>
              <w:left w:val="single" w:sz="4" w:space="0" w:color="auto"/>
              <w:bottom w:val="single" w:sz="4" w:space="0" w:color="auto"/>
              <w:right w:val="single" w:sz="4" w:space="0" w:color="auto"/>
            </w:tcBorders>
          </w:tcPr>
          <w:p w14:paraId="4456D2A2" w14:textId="77777777" w:rsidR="00127FD9" w:rsidRPr="00336038" w:rsidRDefault="00127FD9" w:rsidP="00433769">
            <w:pPr>
              <w:spacing w:after="0" w:line="240" w:lineRule="auto"/>
              <w:ind w:left="644"/>
              <w:rPr>
                <w:rFonts w:eastAsia="Times New Roman" w:cs="Arial"/>
                <w:sz w:val="24"/>
                <w:szCs w:val="24"/>
                <w:lang w:eastAsia="en-GB"/>
              </w:rPr>
            </w:pPr>
          </w:p>
        </w:tc>
        <w:tc>
          <w:tcPr>
            <w:tcW w:w="1985" w:type="dxa"/>
            <w:tcBorders>
              <w:top w:val="single" w:sz="4" w:space="0" w:color="auto"/>
              <w:left w:val="single" w:sz="4" w:space="0" w:color="auto"/>
              <w:bottom w:val="single" w:sz="4" w:space="0" w:color="auto"/>
              <w:right w:val="single" w:sz="4" w:space="0" w:color="auto"/>
            </w:tcBorders>
          </w:tcPr>
          <w:p w14:paraId="51DB704F" w14:textId="77777777" w:rsidR="00127FD9" w:rsidRPr="00336038" w:rsidRDefault="00127FD9" w:rsidP="00433769">
            <w:pPr>
              <w:spacing w:after="0" w:line="240" w:lineRule="auto"/>
              <w:rPr>
                <w:rFonts w:eastAsia="Times New Roman" w:cs="Arial"/>
                <w:sz w:val="24"/>
                <w:szCs w:val="24"/>
                <w:lang w:eastAsia="en-GB"/>
              </w:rPr>
            </w:pPr>
            <w:r w:rsidRPr="00336038">
              <w:rPr>
                <w:rFonts w:eastAsia="Times New Roman" w:cs="Arial"/>
                <w:sz w:val="24"/>
                <w:szCs w:val="24"/>
                <w:lang w:eastAsia="en-GB"/>
              </w:rPr>
              <w:t>Interview</w:t>
            </w:r>
          </w:p>
          <w:p w14:paraId="6A707045" w14:textId="77777777" w:rsidR="00127FD9" w:rsidRPr="00336038" w:rsidRDefault="00127FD9" w:rsidP="00433769">
            <w:pPr>
              <w:spacing w:after="0" w:line="240" w:lineRule="auto"/>
              <w:rPr>
                <w:rFonts w:eastAsia="Times New Roman" w:cs="Arial"/>
                <w:sz w:val="24"/>
                <w:szCs w:val="24"/>
                <w:lang w:eastAsia="en-GB"/>
              </w:rPr>
            </w:pPr>
            <w:r w:rsidRPr="00336038">
              <w:rPr>
                <w:rFonts w:eastAsia="Times New Roman" w:cs="Arial"/>
                <w:sz w:val="24"/>
                <w:szCs w:val="24"/>
                <w:lang w:eastAsia="en-GB"/>
              </w:rPr>
              <w:t>References</w:t>
            </w:r>
          </w:p>
          <w:p w14:paraId="769004A5" w14:textId="77777777" w:rsidR="00127FD9" w:rsidRPr="00336038" w:rsidRDefault="00127FD9" w:rsidP="00433769">
            <w:pPr>
              <w:spacing w:after="0" w:line="240" w:lineRule="auto"/>
              <w:rPr>
                <w:rFonts w:eastAsia="Times New Roman" w:cs="Arial"/>
                <w:sz w:val="24"/>
                <w:szCs w:val="24"/>
                <w:lang w:eastAsia="en-GB"/>
              </w:rPr>
            </w:pPr>
            <w:r w:rsidRPr="00336038">
              <w:rPr>
                <w:rFonts w:eastAsia="Times New Roman" w:cs="Arial"/>
                <w:sz w:val="24"/>
                <w:szCs w:val="24"/>
                <w:lang w:eastAsia="en-GB"/>
              </w:rPr>
              <w:t xml:space="preserve">Interview </w:t>
            </w:r>
          </w:p>
        </w:tc>
      </w:tr>
      <w:tr w:rsidR="00127FD9" w:rsidRPr="00336038" w14:paraId="1DB3A2BC" w14:textId="77777777" w:rsidTr="00F33AA8">
        <w:tc>
          <w:tcPr>
            <w:tcW w:w="1770" w:type="dxa"/>
            <w:tcBorders>
              <w:top w:val="single" w:sz="4" w:space="0" w:color="auto"/>
              <w:left w:val="single" w:sz="4" w:space="0" w:color="auto"/>
              <w:bottom w:val="single" w:sz="4" w:space="0" w:color="auto"/>
              <w:right w:val="single" w:sz="4" w:space="0" w:color="auto"/>
            </w:tcBorders>
          </w:tcPr>
          <w:p w14:paraId="7422B8F3" w14:textId="77777777" w:rsidR="00127FD9" w:rsidRPr="00336038" w:rsidRDefault="00127FD9" w:rsidP="00433769">
            <w:pPr>
              <w:spacing w:before="120" w:after="120" w:line="240" w:lineRule="auto"/>
              <w:rPr>
                <w:rFonts w:eastAsia="Times New Roman" w:cs="Arial"/>
                <w:b/>
                <w:bCs/>
                <w:sz w:val="24"/>
                <w:szCs w:val="24"/>
                <w:lang w:eastAsia="en-GB"/>
              </w:rPr>
            </w:pPr>
            <w:r w:rsidRPr="00336038">
              <w:rPr>
                <w:rFonts w:eastAsia="Times New Roman" w:cs="Arial"/>
                <w:b/>
                <w:bCs/>
                <w:sz w:val="24"/>
                <w:szCs w:val="24"/>
                <w:lang w:eastAsia="en-GB"/>
              </w:rPr>
              <w:t>Special requirements</w:t>
            </w:r>
          </w:p>
        </w:tc>
        <w:tc>
          <w:tcPr>
            <w:tcW w:w="4468" w:type="dxa"/>
            <w:tcBorders>
              <w:top w:val="single" w:sz="4" w:space="0" w:color="auto"/>
              <w:left w:val="single" w:sz="4" w:space="0" w:color="auto"/>
              <w:bottom w:val="single" w:sz="4" w:space="0" w:color="auto"/>
              <w:right w:val="single" w:sz="4" w:space="0" w:color="auto"/>
            </w:tcBorders>
          </w:tcPr>
          <w:p w14:paraId="731E30B8" w14:textId="77777777" w:rsidR="00127FD9" w:rsidRPr="00336038" w:rsidRDefault="00127FD9" w:rsidP="00127FD9">
            <w:pPr>
              <w:numPr>
                <w:ilvl w:val="0"/>
                <w:numId w:val="6"/>
              </w:numPr>
              <w:spacing w:after="0" w:line="240" w:lineRule="auto"/>
              <w:rPr>
                <w:rFonts w:eastAsia="Times New Roman" w:cs="Arial"/>
                <w:sz w:val="24"/>
                <w:szCs w:val="24"/>
                <w:lang w:eastAsia="en-GB"/>
              </w:rPr>
            </w:pPr>
            <w:r w:rsidRPr="00336038">
              <w:rPr>
                <w:rFonts w:eastAsia="Times New Roman" w:cs="Arial"/>
                <w:sz w:val="24"/>
                <w:szCs w:val="24"/>
                <w:lang w:eastAsia="en-GB"/>
              </w:rPr>
              <w:t>An enhanced DBS check is required</w:t>
            </w:r>
          </w:p>
          <w:p w14:paraId="7946462D" w14:textId="5E98CE64" w:rsidR="00127FD9" w:rsidRPr="00336038" w:rsidRDefault="00127FD9" w:rsidP="00336038">
            <w:pPr>
              <w:numPr>
                <w:ilvl w:val="0"/>
                <w:numId w:val="6"/>
              </w:numPr>
              <w:spacing w:after="0" w:line="240" w:lineRule="auto"/>
              <w:rPr>
                <w:rFonts w:eastAsia="Times New Roman" w:cs="Arial"/>
                <w:sz w:val="24"/>
                <w:szCs w:val="24"/>
                <w:lang w:eastAsia="en-GB"/>
              </w:rPr>
            </w:pPr>
            <w:r w:rsidRPr="00336038">
              <w:rPr>
                <w:rFonts w:eastAsia="Times New Roman" w:cs="Arial"/>
                <w:sz w:val="24"/>
                <w:szCs w:val="24"/>
                <w:lang w:eastAsia="en-GB"/>
              </w:rPr>
              <w:t>A good health and attendance record</w:t>
            </w:r>
          </w:p>
        </w:tc>
        <w:tc>
          <w:tcPr>
            <w:tcW w:w="2126" w:type="dxa"/>
            <w:tcBorders>
              <w:top w:val="single" w:sz="4" w:space="0" w:color="auto"/>
              <w:left w:val="single" w:sz="4" w:space="0" w:color="auto"/>
              <w:bottom w:val="single" w:sz="4" w:space="0" w:color="auto"/>
              <w:right w:val="single" w:sz="4" w:space="0" w:color="auto"/>
            </w:tcBorders>
          </w:tcPr>
          <w:p w14:paraId="17FF139A" w14:textId="77777777" w:rsidR="00127FD9" w:rsidRPr="00336038" w:rsidRDefault="00127FD9" w:rsidP="00433769">
            <w:pPr>
              <w:spacing w:after="0" w:line="240" w:lineRule="auto"/>
              <w:ind w:left="644"/>
              <w:rPr>
                <w:rFonts w:eastAsia="Times New Roman" w:cs="Arial"/>
                <w:sz w:val="24"/>
                <w:szCs w:val="24"/>
                <w:lang w:eastAsia="en-GB"/>
              </w:rPr>
            </w:pPr>
          </w:p>
        </w:tc>
        <w:tc>
          <w:tcPr>
            <w:tcW w:w="1985" w:type="dxa"/>
            <w:tcBorders>
              <w:top w:val="single" w:sz="4" w:space="0" w:color="auto"/>
              <w:left w:val="single" w:sz="4" w:space="0" w:color="auto"/>
              <w:bottom w:val="single" w:sz="4" w:space="0" w:color="auto"/>
              <w:right w:val="single" w:sz="4" w:space="0" w:color="auto"/>
            </w:tcBorders>
          </w:tcPr>
          <w:p w14:paraId="2F9FBA1C" w14:textId="77777777" w:rsidR="00127FD9" w:rsidRPr="00336038" w:rsidRDefault="00127FD9" w:rsidP="00433769">
            <w:pPr>
              <w:spacing w:after="0" w:line="240" w:lineRule="auto"/>
              <w:rPr>
                <w:rFonts w:eastAsia="Times New Roman" w:cs="Arial"/>
                <w:sz w:val="24"/>
                <w:szCs w:val="24"/>
                <w:lang w:eastAsia="en-GB"/>
              </w:rPr>
            </w:pPr>
            <w:r w:rsidRPr="00336038">
              <w:rPr>
                <w:rFonts w:eastAsia="Times New Roman" w:cs="Arial"/>
                <w:sz w:val="24"/>
                <w:szCs w:val="24"/>
                <w:lang w:eastAsia="en-GB"/>
              </w:rPr>
              <w:t>Documentary evidence</w:t>
            </w:r>
          </w:p>
        </w:tc>
      </w:tr>
    </w:tbl>
    <w:p w14:paraId="0F76C29E" w14:textId="77777777" w:rsidR="00127FD9" w:rsidRPr="00336038" w:rsidRDefault="00127FD9" w:rsidP="00D54037">
      <w:pPr>
        <w:rPr>
          <w:sz w:val="24"/>
          <w:szCs w:val="24"/>
        </w:rPr>
      </w:pPr>
    </w:p>
    <w:p w14:paraId="088CAB2C" w14:textId="77777777" w:rsidR="001546C4" w:rsidRPr="000475CB" w:rsidRDefault="001546C4" w:rsidP="001546C4">
      <w:pPr>
        <w:ind w:left="360"/>
        <w:rPr>
          <w:sz w:val="24"/>
          <w:szCs w:val="24"/>
        </w:rPr>
      </w:pPr>
      <w:r>
        <w:rPr>
          <w:rFonts w:ascii="Arial" w:hAnsi="Arial" w:cs="Arial"/>
          <w:color w:val="425569"/>
          <w:shd w:val="clear" w:color="auto" w:fill="FFFFFF"/>
        </w:rPr>
        <w:lastRenderedPageBreak/>
        <w:t>The GFC School is committed to safeguarding children and promoting the welfare of children and young people and expects all trustees, staff and volunteers to share this commitment. All successful candidates will be subject to an Enhanced Criminal Record Disclosure from the Disclosure and Barring Service along with other relevant employment checks, including overseas criminal background checks, where applicable. All new trustees, employees and volunteers will be required to undertake safeguarding training on induction which will be regularly updated in line with statutory guidance.</w:t>
      </w:r>
    </w:p>
    <w:p w14:paraId="5A14E357" w14:textId="77777777" w:rsidR="005D1BCA" w:rsidRPr="004D33B0" w:rsidRDefault="005D1BCA"/>
    <w:sectPr w:rsidR="005D1BCA" w:rsidRPr="004D33B0" w:rsidSect="00336038">
      <w:pgSz w:w="11906" w:h="16838"/>
      <w:pgMar w:top="1440" w:right="851" w:bottom="1440" w:left="822" w:header="709" w:footer="709"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A46B7"/>
    <w:multiLevelType w:val="hybridMultilevel"/>
    <w:tmpl w:val="F5E63EFE"/>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764371"/>
    <w:multiLevelType w:val="hybridMultilevel"/>
    <w:tmpl w:val="CFB4B258"/>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B55379"/>
    <w:multiLevelType w:val="hybridMultilevel"/>
    <w:tmpl w:val="DB468688"/>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726257"/>
    <w:multiLevelType w:val="hybridMultilevel"/>
    <w:tmpl w:val="9E827E2C"/>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CA2F57"/>
    <w:multiLevelType w:val="hybridMultilevel"/>
    <w:tmpl w:val="F6BC4E40"/>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21529C"/>
    <w:multiLevelType w:val="hybridMultilevel"/>
    <w:tmpl w:val="B158F696"/>
    <w:lvl w:ilvl="0" w:tplc="507E6B96">
      <w:numFmt w:val="bullet"/>
      <w:lvlText w:val="•"/>
      <w:lvlJc w:val="left"/>
      <w:pPr>
        <w:ind w:left="720" w:hanging="360"/>
      </w:pPr>
      <w:rPr>
        <w:rFonts w:ascii="SymbolMT" w:eastAsia="Calibr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6213C"/>
    <w:multiLevelType w:val="hybridMultilevel"/>
    <w:tmpl w:val="79F2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99"/>
    <w:rsid w:val="00077FFE"/>
    <w:rsid w:val="00127FD9"/>
    <w:rsid w:val="0015033E"/>
    <w:rsid w:val="001546C4"/>
    <w:rsid w:val="001D5B52"/>
    <w:rsid w:val="001E2997"/>
    <w:rsid w:val="00247655"/>
    <w:rsid w:val="002925B7"/>
    <w:rsid w:val="00336038"/>
    <w:rsid w:val="003A6B38"/>
    <w:rsid w:val="004A724B"/>
    <w:rsid w:val="004D33B0"/>
    <w:rsid w:val="00564EA0"/>
    <w:rsid w:val="005D1BCA"/>
    <w:rsid w:val="006B2999"/>
    <w:rsid w:val="00731928"/>
    <w:rsid w:val="008140EA"/>
    <w:rsid w:val="00871E49"/>
    <w:rsid w:val="008D76E6"/>
    <w:rsid w:val="008F2ACB"/>
    <w:rsid w:val="00C018A2"/>
    <w:rsid w:val="00E41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7EEA"/>
  <w15:docId w15:val="{039761BB-2405-4AA2-842A-C7489402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B52"/>
    <w:rPr>
      <w:rFonts w:ascii="Tahoma" w:hAnsi="Tahoma" w:cs="Tahoma"/>
      <w:sz w:val="16"/>
      <w:szCs w:val="16"/>
    </w:rPr>
  </w:style>
  <w:style w:type="paragraph" w:styleId="ListParagraph">
    <w:name w:val="List Paragraph"/>
    <w:basedOn w:val="Normal"/>
    <w:uiPriority w:val="34"/>
    <w:qFormat/>
    <w:rsid w:val="008D7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imgres?imgurl=https%3A%2F%2Fwww.thegfcschool.com%2Fwp-content%2Fuploads%2F2018%2F08%2FGFC-SCHOOL-Logo.jpg&amp;imgrefurl=https%3A%2F%2Fwww.thegfcschool.com%2F&amp;docid=PaUb2Ocl46kj8M&amp;tbnid=iF9PNxg_j61R-M%3A&amp;vet=10ahUKEwiOxLa-6JvmAhWQ3OAKHTPtA9kQMwhQKAAwAA..i&amp;w=404&amp;h=300&amp;safe=active&amp;bih=655&amp;biw=1366&amp;q=the%20gfc%20school&amp;ved=0ahUKEwiOxLa-6JvmAhWQ3OAKHTPtA9kQMwhQKAAwAA&amp;iact=mrc&amp;uact=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Southwest One</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David Spendley</cp:lastModifiedBy>
  <cp:revision>4</cp:revision>
  <dcterms:created xsi:type="dcterms:W3CDTF">2021-11-18T13:23:00Z</dcterms:created>
  <dcterms:modified xsi:type="dcterms:W3CDTF">2023-06-16T07:31:00Z</dcterms:modified>
</cp:coreProperties>
</file>