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5B28DF" w14:textId="77777777" w:rsidR="00BE394E" w:rsidRPr="00A2716B" w:rsidRDefault="00BE394E" w:rsidP="003E57F8">
      <w:pPr>
        <w:pStyle w:val="Heading1"/>
      </w:pPr>
      <w:bookmarkStart w:id="0" w:name="_GoBack"/>
      <w:bookmarkEnd w:id="0"/>
      <w:r w:rsidRPr="004F6E89">
        <w:rPr>
          <w:noProof/>
          <w:lang w:eastAsia="en-GB"/>
        </w:rPr>
        <w:drawing>
          <wp:anchor distT="0" distB="0" distL="114300" distR="114300" simplePos="0" relativeHeight="251659264" behindDoc="1" locked="0" layoutInCell="1" allowOverlap="1" wp14:anchorId="4767B8F6" wp14:editId="712F8BAF">
            <wp:simplePos x="0" y="0"/>
            <wp:positionH relativeFrom="column">
              <wp:posOffset>3884930</wp:posOffset>
            </wp:positionH>
            <wp:positionV relativeFrom="paragraph">
              <wp:posOffset>-160020</wp:posOffset>
            </wp:positionV>
            <wp:extent cx="2148205" cy="984250"/>
            <wp:effectExtent l="0" t="0" r="0" b="0"/>
            <wp:wrapTight wrapText="bothSides">
              <wp:wrapPolygon edited="0">
                <wp:start x="3448" y="836"/>
                <wp:lineTo x="575" y="7107"/>
                <wp:lineTo x="958" y="15886"/>
                <wp:lineTo x="3831" y="20485"/>
                <wp:lineTo x="6321" y="20485"/>
                <wp:lineTo x="16090" y="19649"/>
                <wp:lineTo x="17431" y="19231"/>
                <wp:lineTo x="17048" y="15050"/>
                <wp:lineTo x="19538" y="15050"/>
                <wp:lineTo x="21262" y="12124"/>
                <wp:lineTo x="21262" y="6689"/>
                <wp:lineTo x="10918" y="1672"/>
                <wp:lineTo x="6513" y="836"/>
                <wp:lineTo x="3448" y="836"/>
              </wp:wrapPolygon>
            </wp:wrapTight>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48205" cy="984250"/>
                    </a:xfrm>
                    <a:prstGeom prst="rect">
                      <a:avLst/>
                    </a:prstGeom>
                    <a:noFill/>
                  </pic:spPr>
                </pic:pic>
              </a:graphicData>
            </a:graphic>
            <wp14:sizeRelH relativeFrom="page">
              <wp14:pctWidth>0</wp14:pctWidth>
            </wp14:sizeRelH>
            <wp14:sizeRelV relativeFrom="page">
              <wp14:pctHeight>0</wp14:pctHeight>
            </wp14:sizeRelV>
          </wp:anchor>
        </w:drawing>
      </w:r>
      <w:r w:rsidRPr="00A2716B">
        <w:t>The Rosewood School – www.trs.kent.sch.uk</w:t>
      </w:r>
    </w:p>
    <w:p w14:paraId="1E3BB686" w14:textId="77777777" w:rsidR="003E57F8" w:rsidRDefault="003E57F8" w:rsidP="00BE394E">
      <w:pPr>
        <w:pBdr>
          <w:bottom w:val="single" w:sz="6" w:space="1" w:color="auto"/>
        </w:pBdr>
        <w:ind w:left="2160" w:hanging="2160"/>
        <w:rPr>
          <w:rFonts w:ascii="Calibri" w:hAnsi="Calibri" w:cs="Calibri"/>
          <w:b/>
          <w:bCs/>
          <w:color w:val="44546A"/>
        </w:rPr>
      </w:pPr>
    </w:p>
    <w:p w14:paraId="73D5FF67" w14:textId="77777777" w:rsidR="00BE394E" w:rsidRPr="00A2716B" w:rsidRDefault="00BE394E" w:rsidP="00BE394E">
      <w:pPr>
        <w:pBdr>
          <w:bottom w:val="single" w:sz="6" w:space="1" w:color="auto"/>
        </w:pBdr>
        <w:ind w:left="2160" w:hanging="2160"/>
        <w:rPr>
          <w:rFonts w:ascii="Calibri" w:hAnsi="Calibri" w:cs="Calibri"/>
          <w:b/>
          <w:bCs/>
          <w:color w:val="44546A"/>
        </w:rPr>
      </w:pPr>
      <w:r w:rsidRPr="00A2716B">
        <w:rPr>
          <w:rFonts w:ascii="Calibri" w:hAnsi="Calibri" w:cs="Calibri"/>
          <w:b/>
          <w:bCs/>
          <w:color w:val="44546A"/>
        </w:rPr>
        <w:t xml:space="preserve">Job Description: </w:t>
      </w:r>
      <w:r w:rsidR="00D206FC">
        <w:rPr>
          <w:rFonts w:ascii="Calibri" w:hAnsi="Calibri" w:cs="Calibri"/>
          <w:b/>
          <w:bCs/>
          <w:color w:val="44546A"/>
        </w:rPr>
        <w:t>Administrator</w:t>
      </w:r>
      <w:r w:rsidR="0056733A">
        <w:rPr>
          <w:rFonts w:ascii="Calibri" w:hAnsi="Calibri" w:cs="Calibri"/>
          <w:b/>
          <w:bCs/>
          <w:color w:val="44546A"/>
        </w:rPr>
        <w:t xml:space="preserve"> </w:t>
      </w:r>
    </w:p>
    <w:p w14:paraId="73B4129E" w14:textId="77777777" w:rsidR="00BE394E" w:rsidRDefault="00BE394E" w:rsidP="00BE394E">
      <w:pPr>
        <w:pBdr>
          <w:bottom w:val="single" w:sz="6" w:space="1" w:color="auto"/>
        </w:pBdr>
        <w:rPr>
          <w:rFonts w:ascii="Calibri" w:hAnsi="Calibri" w:cs="Calibri"/>
          <w:b/>
          <w:bCs/>
          <w:color w:val="44546A"/>
        </w:rPr>
      </w:pPr>
      <w:r w:rsidRPr="006B4C6C">
        <w:rPr>
          <w:rFonts w:ascii="Calibri" w:hAnsi="Calibri" w:cs="Calibri"/>
          <w:b/>
          <w:bCs/>
          <w:color w:val="44546A"/>
        </w:rPr>
        <w:t xml:space="preserve">Salary: </w:t>
      </w:r>
      <w:r w:rsidR="00D206FC">
        <w:rPr>
          <w:rFonts w:ascii="Calibri" w:hAnsi="Calibri" w:cs="Calibri"/>
          <w:b/>
          <w:bCs/>
          <w:color w:val="44546A"/>
        </w:rPr>
        <w:t>Kent Range 5</w:t>
      </w:r>
    </w:p>
    <w:p w14:paraId="5E3B2F82" w14:textId="77777777" w:rsidR="00D206FC" w:rsidRPr="006B4C6C" w:rsidRDefault="00D206FC" w:rsidP="00D206FC">
      <w:pPr>
        <w:pBdr>
          <w:bottom w:val="single" w:sz="6" w:space="1" w:color="auto"/>
        </w:pBdr>
        <w:ind w:left="2160" w:hanging="2160"/>
        <w:rPr>
          <w:rFonts w:ascii="Calibri" w:hAnsi="Calibri" w:cs="Calibri"/>
          <w:b/>
          <w:bCs/>
          <w:color w:val="44546A"/>
        </w:rPr>
      </w:pPr>
      <w:r>
        <w:rPr>
          <w:rFonts w:ascii="Calibri" w:hAnsi="Calibri" w:cs="Calibri"/>
          <w:b/>
          <w:bCs/>
          <w:color w:val="44546A"/>
        </w:rPr>
        <w:t>Hours</w:t>
      </w:r>
      <w:r w:rsidR="00511C12">
        <w:rPr>
          <w:rFonts w:ascii="Calibri" w:hAnsi="Calibri" w:cs="Calibri"/>
          <w:b/>
          <w:bCs/>
          <w:color w:val="44546A"/>
        </w:rPr>
        <w:t>:</w:t>
      </w:r>
      <w:r w:rsidR="00E00DE9" w:rsidRPr="00E00DE9">
        <w:rPr>
          <w:rFonts w:ascii="Calibri" w:hAnsi="Calibri" w:cs="Calibri"/>
          <w:b/>
          <w:bCs/>
          <w:color w:val="44546A"/>
        </w:rPr>
        <w:t xml:space="preserve"> </w:t>
      </w:r>
      <w:r>
        <w:rPr>
          <w:rFonts w:ascii="Calibri" w:hAnsi="Calibri" w:cs="Calibri"/>
          <w:b/>
          <w:bCs/>
          <w:color w:val="44546A"/>
        </w:rPr>
        <w:t xml:space="preserve">Full Time /Part time    </w:t>
      </w:r>
      <w:r w:rsidRPr="006B4C6C">
        <w:rPr>
          <w:rFonts w:ascii="Calibri" w:hAnsi="Calibri" w:cs="Calibri"/>
          <w:b/>
          <w:bCs/>
          <w:color w:val="44546A"/>
        </w:rPr>
        <w:t xml:space="preserve">Location: </w:t>
      </w:r>
      <w:r>
        <w:rPr>
          <w:rFonts w:ascii="Calibri" w:hAnsi="Calibri" w:cs="Calibri"/>
          <w:b/>
          <w:bCs/>
          <w:color w:val="44546A"/>
        </w:rPr>
        <w:t xml:space="preserve">Leybourne </w:t>
      </w:r>
    </w:p>
    <w:p w14:paraId="1F9A6EA9" w14:textId="77777777" w:rsidR="00E00DE9" w:rsidRPr="006B4C6C" w:rsidRDefault="00E00DE9" w:rsidP="00BE394E">
      <w:pPr>
        <w:pBdr>
          <w:bottom w:val="single" w:sz="6" w:space="1" w:color="auto"/>
        </w:pBdr>
        <w:rPr>
          <w:rFonts w:ascii="Calibri" w:hAnsi="Calibri" w:cs="Calibri"/>
          <w:b/>
          <w:bCs/>
          <w:color w:val="44546A"/>
        </w:rPr>
      </w:pPr>
    </w:p>
    <w:p w14:paraId="02941A79" w14:textId="77777777" w:rsidR="00E00DE9" w:rsidRPr="006B4C6C" w:rsidRDefault="00E00DE9" w:rsidP="00BE394E">
      <w:pPr>
        <w:pBdr>
          <w:bottom w:val="single" w:sz="6" w:space="1" w:color="auto"/>
        </w:pBdr>
        <w:ind w:left="2160" w:hanging="2160"/>
        <w:rPr>
          <w:rFonts w:ascii="Calibri" w:hAnsi="Calibri" w:cs="Calibri"/>
          <w:b/>
          <w:bCs/>
          <w:color w:val="44546A"/>
        </w:rPr>
      </w:pPr>
    </w:p>
    <w:p w14:paraId="06C8359B" w14:textId="77777777" w:rsidR="00BE394E" w:rsidRPr="006B4C6C" w:rsidRDefault="00BE394E" w:rsidP="00BE394E">
      <w:pPr>
        <w:rPr>
          <w:rFonts w:ascii="Calibri" w:hAnsi="Calibri" w:cs="Calibri"/>
        </w:rPr>
      </w:pPr>
    </w:p>
    <w:p w14:paraId="49BD1DC7" w14:textId="77777777" w:rsidR="00BE394E" w:rsidRPr="006B4C6C" w:rsidRDefault="00BE394E" w:rsidP="00BE394E">
      <w:pPr>
        <w:rPr>
          <w:rFonts w:ascii="Calibri" w:hAnsi="Calibri" w:cs="Calibri"/>
          <w:b/>
          <w:u w:val="single"/>
        </w:rPr>
      </w:pPr>
      <w:r w:rsidRPr="006B4C6C">
        <w:rPr>
          <w:rFonts w:ascii="Calibri" w:hAnsi="Calibri" w:cs="Calibri"/>
          <w:b/>
          <w:u w:val="single"/>
        </w:rPr>
        <w:t>The School</w:t>
      </w:r>
    </w:p>
    <w:p w14:paraId="772C3B0A" w14:textId="77777777" w:rsidR="00BE394E" w:rsidRPr="00BB3BC6" w:rsidRDefault="00BE394E" w:rsidP="00BE394E">
      <w:pPr>
        <w:rPr>
          <w:rFonts w:ascii="Calibri" w:hAnsi="Calibri" w:cs="Calibri"/>
        </w:rPr>
      </w:pPr>
      <w:r w:rsidRPr="006B4C6C">
        <w:rPr>
          <w:rFonts w:ascii="Calibri" w:hAnsi="Calibri" w:cs="Calibri"/>
        </w:rPr>
        <w:t xml:space="preserve">The Rosewood school is a school for pupils who are struggling </w:t>
      </w:r>
      <w:r>
        <w:rPr>
          <w:rFonts w:ascii="Calibri" w:hAnsi="Calibri" w:cs="Calibri"/>
        </w:rPr>
        <w:t>in their current school</w:t>
      </w:r>
      <w:r w:rsidRPr="006B4C6C">
        <w:rPr>
          <w:rFonts w:ascii="Calibri" w:hAnsi="Calibri" w:cs="Calibri"/>
        </w:rPr>
        <w:t xml:space="preserve"> due to their physical or/and mental health need.</w:t>
      </w:r>
      <w:r w:rsidR="00BB3BC6">
        <w:rPr>
          <w:rFonts w:ascii="Calibri" w:hAnsi="Calibri" w:cs="Calibri"/>
        </w:rPr>
        <w:t xml:space="preserve"> </w:t>
      </w:r>
      <w:r w:rsidRPr="006B4C6C">
        <w:rPr>
          <w:rFonts w:ascii="Calibri" w:hAnsi="Calibri" w:cs="Calibri"/>
        </w:rPr>
        <w:t xml:space="preserve"> Our vision is to combine education and health in transforming the futures of our young people. We have a growing pupil population and are seeking exceptional and inspiring individuals to join our committed team.</w:t>
      </w:r>
    </w:p>
    <w:p w14:paraId="76E1E4CB" w14:textId="77777777" w:rsidR="00BE394E" w:rsidRPr="007316CF" w:rsidRDefault="00BE394E" w:rsidP="007316CF">
      <w:pPr>
        <w:ind w:left="5" w:right="14"/>
        <w:rPr>
          <w:rFonts w:ascii="Calibri" w:hAnsi="Calibri" w:cs="Calibri"/>
        </w:rPr>
      </w:pPr>
      <w:r w:rsidRPr="006B4C6C">
        <w:rPr>
          <w:rFonts w:ascii="Calibri" w:hAnsi="Calibri" w:cs="Calibri"/>
        </w:rPr>
        <w:t>For each and every person employed at The Rosewood School, we offer you excellent CPD, unwavering support from our senior leadership team and continual opportunities for you to succeed at your own personal and professional development.</w:t>
      </w:r>
    </w:p>
    <w:p w14:paraId="53132AD1" w14:textId="77777777" w:rsidR="00BE394E" w:rsidRPr="006B4C6C" w:rsidRDefault="00BE394E" w:rsidP="00BE394E">
      <w:pPr>
        <w:rPr>
          <w:rFonts w:ascii="Calibri" w:hAnsi="Calibri" w:cs="Calibri"/>
          <w:b/>
          <w:u w:val="single"/>
        </w:rPr>
      </w:pPr>
      <w:r w:rsidRPr="006B4C6C">
        <w:rPr>
          <w:rFonts w:ascii="Calibri" w:hAnsi="Calibri" w:cs="Calibri"/>
          <w:b/>
          <w:u w:val="single"/>
        </w:rPr>
        <w:t>What we're looking for</w:t>
      </w:r>
    </w:p>
    <w:p w14:paraId="215E837F" w14:textId="77777777" w:rsidR="00BE394E" w:rsidRPr="007316CF" w:rsidRDefault="00BE394E" w:rsidP="00A90054">
      <w:pPr>
        <w:tabs>
          <w:tab w:val="left" w:pos="4536"/>
        </w:tabs>
        <w:ind w:left="5" w:right="14"/>
        <w:rPr>
          <w:rFonts w:ascii="Calibri" w:hAnsi="Calibri" w:cs="Calibri"/>
          <w:i/>
          <w:iCs/>
        </w:rPr>
      </w:pPr>
      <w:r w:rsidRPr="006B4C6C">
        <w:rPr>
          <w:rFonts w:ascii="Calibri" w:hAnsi="Calibri" w:cs="Calibri"/>
        </w:rPr>
        <w:t xml:space="preserve">As a member of the Rosewood School staff you will be tasked with delivering an exceptional standard of </w:t>
      </w:r>
      <w:r w:rsidR="007316CF">
        <w:rPr>
          <w:rFonts w:ascii="Calibri" w:hAnsi="Calibri" w:cs="Calibri"/>
        </w:rPr>
        <w:t xml:space="preserve">support to our young people.  </w:t>
      </w:r>
      <w:r w:rsidRPr="006B4C6C">
        <w:rPr>
          <w:rFonts w:ascii="Calibri" w:hAnsi="Calibri" w:cs="Calibri"/>
        </w:rPr>
        <w:t xml:space="preserve">This role represents an exciting opportunity to work as a member of a committed and highly innovative team </w:t>
      </w:r>
      <w:r w:rsidR="00A90054">
        <w:rPr>
          <w:rFonts w:ascii="Calibri" w:hAnsi="Calibri" w:cs="Calibri"/>
        </w:rPr>
        <w:t>where collaboration</w:t>
      </w:r>
      <w:r w:rsidRPr="006B4C6C">
        <w:rPr>
          <w:rFonts w:ascii="Calibri" w:hAnsi="Calibri" w:cs="Calibri"/>
        </w:rPr>
        <w:t xml:space="preserve"> is essential. </w:t>
      </w:r>
      <w:r w:rsidR="007316CF">
        <w:rPr>
          <w:rFonts w:ascii="Calibri" w:hAnsi="Calibri" w:cs="Calibri"/>
        </w:rPr>
        <w:t xml:space="preserve"> </w:t>
      </w:r>
    </w:p>
    <w:p w14:paraId="41E7645F" w14:textId="77777777" w:rsidR="00BE394E" w:rsidRPr="006B4C6C" w:rsidRDefault="00BE394E" w:rsidP="00BE394E">
      <w:pPr>
        <w:rPr>
          <w:rFonts w:ascii="Calibri" w:hAnsi="Calibri" w:cs="Calibri"/>
          <w:b/>
          <w:u w:val="single"/>
        </w:rPr>
      </w:pPr>
      <w:r w:rsidRPr="006B4C6C">
        <w:rPr>
          <w:rFonts w:ascii="Calibri" w:hAnsi="Calibri" w:cs="Calibri"/>
          <w:b/>
          <w:u w:val="single"/>
        </w:rPr>
        <w:t>Why work for us?</w:t>
      </w:r>
    </w:p>
    <w:p w14:paraId="6502640E" w14:textId="77777777" w:rsidR="007316CF" w:rsidRDefault="00BE394E" w:rsidP="00BE394E">
      <w:pPr>
        <w:rPr>
          <w:rFonts w:ascii="Calibri" w:hAnsi="Calibri" w:cs="Calibri"/>
        </w:rPr>
      </w:pPr>
      <w:r w:rsidRPr="006B4C6C">
        <w:rPr>
          <w:rFonts w:ascii="Calibri" w:hAnsi="Calibri" w:cs="Calibri"/>
        </w:rPr>
        <w:t>In return we will promise you a stimulating, supportive and rewarding working environment, where all staff are valued and encouraged to take a leading role in the development of The Rosewo</w:t>
      </w:r>
      <w:r w:rsidR="00AD62C9">
        <w:rPr>
          <w:rFonts w:ascii="Calibri" w:hAnsi="Calibri" w:cs="Calibri"/>
        </w:rPr>
        <w:t>od School’s vision and strategy and contribute to the transformative impact we have on our young people.</w:t>
      </w:r>
      <w:r w:rsidRPr="006B4C6C">
        <w:rPr>
          <w:rFonts w:ascii="Calibri" w:hAnsi="Calibri" w:cs="Calibri"/>
        </w:rPr>
        <w:t xml:space="preserve"> You will also have the opportunity to access a range of excellent professional opportunities to support your progression. </w:t>
      </w:r>
    </w:p>
    <w:p w14:paraId="27C55B3B" w14:textId="77777777" w:rsidR="003A4DB5" w:rsidRPr="006B4C6C" w:rsidRDefault="003A4DB5" w:rsidP="003A4DB5">
      <w:pPr>
        <w:spacing w:line="276" w:lineRule="auto"/>
        <w:jc w:val="both"/>
        <w:rPr>
          <w:rFonts w:ascii="Calibri" w:eastAsia="Calibri" w:hAnsi="Calibri" w:cs="Calibri"/>
          <w:b/>
        </w:rPr>
      </w:pPr>
      <w:r w:rsidRPr="006B4C6C">
        <w:rPr>
          <w:rFonts w:ascii="Calibri" w:eastAsia="Calibri" w:hAnsi="Calibri" w:cs="Calibri"/>
          <w:b/>
        </w:rPr>
        <w:t>Safeguarding</w:t>
      </w:r>
    </w:p>
    <w:p w14:paraId="5949C0B9" w14:textId="77777777" w:rsidR="003A4DB5" w:rsidRPr="00817F05" w:rsidRDefault="003A4DB5" w:rsidP="003A4DB5">
      <w:pPr>
        <w:rPr>
          <w:rFonts w:ascii="Calibri" w:hAnsi="Calibri" w:cs="Calibri"/>
        </w:rPr>
      </w:pPr>
      <w:r w:rsidRPr="00817F05">
        <w:rPr>
          <w:rFonts w:ascii="Calibri" w:hAnsi="Calibri" w:cs="Calibri"/>
        </w:rPr>
        <w:t>The Rosewood School is committed to safeguarding and promoting the welfare of children, and expects all staff to share this commitment. Everyone who comes into contact with children and their families and carers has a role to play in safeguarding children. In order to fulfil this responsibility effectively, all professionals should make sure their approach is child-centred. This means that they should consider, at all times, what is in the best interests of the child.</w:t>
      </w:r>
    </w:p>
    <w:p w14:paraId="7D734E52" w14:textId="77777777" w:rsidR="00511C12" w:rsidRDefault="00511C12" w:rsidP="00BE394E">
      <w:pPr>
        <w:rPr>
          <w:rFonts w:ascii="Calibri" w:hAnsi="Calibri" w:cs="Calibri"/>
        </w:rPr>
      </w:pPr>
    </w:p>
    <w:p w14:paraId="4B90AD2E" w14:textId="77777777" w:rsidR="00511C12" w:rsidRPr="00511C12" w:rsidRDefault="00511C12" w:rsidP="00511C12">
      <w:pPr>
        <w:rPr>
          <w:rFonts w:asciiTheme="minorHAnsi" w:hAnsiTheme="minorHAnsi" w:cstheme="minorHAnsi"/>
          <w:b/>
          <w:u w:val="single"/>
        </w:rPr>
      </w:pPr>
      <w:r w:rsidRPr="00511C12">
        <w:rPr>
          <w:rFonts w:asciiTheme="minorHAnsi" w:hAnsiTheme="minorHAnsi" w:cstheme="minorHAnsi"/>
          <w:b/>
          <w:u w:val="single"/>
        </w:rPr>
        <w:t xml:space="preserve">Main Duties &amp; Responsibilities. </w:t>
      </w:r>
    </w:p>
    <w:p w14:paraId="08508E43" w14:textId="77777777" w:rsidR="00511C12" w:rsidRDefault="00511C12" w:rsidP="00511C12">
      <w:pPr>
        <w:numPr>
          <w:ilvl w:val="0"/>
          <w:numId w:val="7"/>
        </w:numPr>
        <w:spacing w:after="36" w:line="250" w:lineRule="auto"/>
        <w:ind w:hanging="360"/>
        <w:rPr>
          <w:rFonts w:asciiTheme="minorHAnsi" w:hAnsiTheme="minorHAnsi" w:cstheme="minorHAnsi"/>
        </w:rPr>
      </w:pPr>
      <w:r w:rsidRPr="00511C12">
        <w:rPr>
          <w:rFonts w:asciiTheme="minorHAnsi" w:hAnsiTheme="minorHAnsi" w:cstheme="minorHAnsi"/>
        </w:rPr>
        <w:t xml:space="preserve">Maintain good standards of behaviour in line with school policies. </w:t>
      </w:r>
    </w:p>
    <w:p w14:paraId="156E5DEF" w14:textId="77777777" w:rsidR="00D206FC" w:rsidRPr="00511C12" w:rsidRDefault="003E57F8" w:rsidP="00511C12">
      <w:pPr>
        <w:numPr>
          <w:ilvl w:val="0"/>
          <w:numId w:val="7"/>
        </w:numPr>
        <w:spacing w:after="36" w:line="250" w:lineRule="auto"/>
        <w:ind w:hanging="360"/>
        <w:rPr>
          <w:rFonts w:asciiTheme="minorHAnsi" w:hAnsiTheme="minorHAnsi" w:cstheme="minorHAnsi"/>
        </w:rPr>
      </w:pPr>
      <w:r>
        <w:rPr>
          <w:rFonts w:asciiTheme="minorHAnsi" w:hAnsiTheme="minorHAnsi" w:cstheme="minorHAnsi"/>
        </w:rPr>
        <w:t>Organise and schedule meetings</w:t>
      </w:r>
    </w:p>
    <w:p w14:paraId="46165923" w14:textId="77777777" w:rsidR="00511C12" w:rsidRDefault="0056733A" w:rsidP="00511C12">
      <w:pPr>
        <w:numPr>
          <w:ilvl w:val="0"/>
          <w:numId w:val="7"/>
        </w:numPr>
        <w:spacing w:after="36" w:line="250" w:lineRule="auto"/>
        <w:ind w:hanging="360"/>
        <w:rPr>
          <w:rFonts w:asciiTheme="minorHAnsi" w:hAnsiTheme="minorHAnsi" w:cstheme="minorHAnsi"/>
        </w:rPr>
      </w:pPr>
      <w:r>
        <w:rPr>
          <w:rFonts w:asciiTheme="minorHAnsi" w:hAnsiTheme="minorHAnsi" w:cstheme="minorHAnsi"/>
        </w:rPr>
        <w:t xml:space="preserve">To complete all administration tasks accurately ensuring deadlines are met. </w:t>
      </w:r>
    </w:p>
    <w:p w14:paraId="62668036" w14:textId="77777777" w:rsidR="0056733A" w:rsidRDefault="0056733A" w:rsidP="00511C12">
      <w:pPr>
        <w:numPr>
          <w:ilvl w:val="0"/>
          <w:numId w:val="7"/>
        </w:numPr>
        <w:spacing w:after="36" w:line="250" w:lineRule="auto"/>
        <w:ind w:hanging="360"/>
        <w:rPr>
          <w:rFonts w:asciiTheme="minorHAnsi" w:hAnsiTheme="minorHAnsi" w:cstheme="minorHAnsi"/>
        </w:rPr>
      </w:pPr>
      <w:r>
        <w:rPr>
          <w:rFonts w:asciiTheme="minorHAnsi" w:hAnsiTheme="minorHAnsi" w:cstheme="minorHAnsi"/>
        </w:rPr>
        <w:lastRenderedPageBreak/>
        <w:t xml:space="preserve">To </w:t>
      </w:r>
      <w:r w:rsidR="00C17A56">
        <w:rPr>
          <w:rFonts w:asciiTheme="minorHAnsi" w:hAnsiTheme="minorHAnsi" w:cstheme="minorHAnsi"/>
        </w:rPr>
        <w:t>be proactive in all tasks undertaken and use own initiative.</w:t>
      </w:r>
    </w:p>
    <w:p w14:paraId="1151720F" w14:textId="77777777" w:rsidR="00C17A56" w:rsidRPr="00511C12" w:rsidRDefault="00C17A56" w:rsidP="00511C12">
      <w:pPr>
        <w:numPr>
          <w:ilvl w:val="0"/>
          <w:numId w:val="7"/>
        </w:numPr>
        <w:spacing w:after="36" w:line="250" w:lineRule="auto"/>
        <w:ind w:hanging="360"/>
        <w:rPr>
          <w:rFonts w:asciiTheme="minorHAnsi" w:hAnsiTheme="minorHAnsi" w:cstheme="minorHAnsi"/>
        </w:rPr>
      </w:pPr>
      <w:r>
        <w:rPr>
          <w:rFonts w:asciiTheme="minorHAnsi" w:hAnsiTheme="minorHAnsi" w:cstheme="minorHAnsi"/>
        </w:rPr>
        <w:t>To work independently when required.</w:t>
      </w:r>
    </w:p>
    <w:p w14:paraId="7C916623" w14:textId="77777777" w:rsidR="00511C12" w:rsidRPr="00511C12" w:rsidRDefault="00511C12" w:rsidP="00511C12">
      <w:pPr>
        <w:numPr>
          <w:ilvl w:val="0"/>
          <w:numId w:val="7"/>
        </w:numPr>
        <w:spacing w:after="36" w:line="250" w:lineRule="auto"/>
        <w:ind w:hanging="360"/>
        <w:rPr>
          <w:rFonts w:asciiTheme="minorHAnsi" w:hAnsiTheme="minorHAnsi" w:cstheme="minorHAnsi"/>
        </w:rPr>
      </w:pPr>
      <w:r w:rsidRPr="00511C12">
        <w:rPr>
          <w:rFonts w:asciiTheme="minorHAnsi" w:hAnsiTheme="minorHAnsi" w:cstheme="minorHAnsi"/>
        </w:rPr>
        <w:t xml:space="preserve">Attend school training and CPD as expected. </w:t>
      </w:r>
    </w:p>
    <w:p w14:paraId="710851DC" w14:textId="77777777" w:rsidR="00511C12" w:rsidRPr="00511C12" w:rsidRDefault="00511C12" w:rsidP="00511C12">
      <w:pPr>
        <w:numPr>
          <w:ilvl w:val="0"/>
          <w:numId w:val="7"/>
        </w:numPr>
        <w:spacing w:after="165" w:line="250" w:lineRule="auto"/>
        <w:ind w:hanging="360"/>
        <w:rPr>
          <w:rFonts w:asciiTheme="minorHAnsi" w:hAnsiTheme="minorHAnsi" w:cstheme="minorHAnsi"/>
        </w:rPr>
      </w:pPr>
      <w:r w:rsidRPr="00511C12">
        <w:rPr>
          <w:rFonts w:asciiTheme="minorHAnsi" w:hAnsiTheme="minorHAnsi" w:cstheme="minorHAnsi"/>
        </w:rPr>
        <w:t xml:space="preserve">Contribute to and promote, without prejudice, the agreed policies of the school. </w:t>
      </w:r>
    </w:p>
    <w:p w14:paraId="67395C95" w14:textId="77777777" w:rsidR="00511C12" w:rsidRDefault="00511C12" w:rsidP="00511C12">
      <w:pPr>
        <w:rPr>
          <w:rFonts w:asciiTheme="minorHAnsi" w:hAnsiTheme="minorHAnsi" w:cstheme="minorHAnsi"/>
          <w:b/>
        </w:rPr>
      </w:pPr>
    </w:p>
    <w:p w14:paraId="1EA19D1E" w14:textId="77777777" w:rsidR="00511C12" w:rsidRPr="00511C12" w:rsidRDefault="00511C12" w:rsidP="00511C12">
      <w:pPr>
        <w:rPr>
          <w:rFonts w:asciiTheme="minorHAnsi" w:hAnsiTheme="minorHAnsi" w:cstheme="minorHAnsi"/>
          <w:b/>
          <w:u w:val="single"/>
        </w:rPr>
      </w:pPr>
      <w:r w:rsidRPr="00511C12">
        <w:rPr>
          <w:rFonts w:asciiTheme="minorHAnsi" w:hAnsiTheme="minorHAnsi" w:cstheme="minorHAnsi"/>
          <w:b/>
          <w:u w:val="single"/>
        </w:rPr>
        <w:t xml:space="preserve">Generic Responsibilities </w:t>
      </w:r>
    </w:p>
    <w:p w14:paraId="39154B56" w14:textId="77777777" w:rsidR="00511C12" w:rsidRPr="00511C12" w:rsidRDefault="00511C12" w:rsidP="00511C12">
      <w:pPr>
        <w:rPr>
          <w:rFonts w:asciiTheme="minorHAnsi" w:hAnsiTheme="minorHAnsi" w:cstheme="minorHAnsi"/>
        </w:rPr>
      </w:pPr>
    </w:p>
    <w:p w14:paraId="00F7E801" w14:textId="77777777" w:rsidR="00511C12" w:rsidRPr="00511C12" w:rsidRDefault="00511C12" w:rsidP="00511C12">
      <w:pPr>
        <w:numPr>
          <w:ilvl w:val="0"/>
          <w:numId w:val="8"/>
        </w:numPr>
        <w:spacing w:after="36" w:line="250" w:lineRule="auto"/>
        <w:ind w:hanging="360"/>
        <w:rPr>
          <w:rFonts w:asciiTheme="minorHAnsi" w:hAnsiTheme="minorHAnsi" w:cstheme="minorHAnsi"/>
        </w:rPr>
      </w:pPr>
      <w:r w:rsidRPr="00511C12">
        <w:rPr>
          <w:rFonts w:asciiTheme="minorHAnsi" w:hAnsiTheme="minorHAnsi" w:cstheme="minorHAnsi"/>
        </w:rPr>
        <w:t xml:space="preserve">Engage in safeguarding processes fully and without delay, per school policy. </w:t>
      </w:r>
    </w:p>
    <w:p w14:paraId="418C25F6" w14:textId="77777777" w:rsidR="00511C12" w:rsidRPr="00511C12" w:rsidRDefault="00511C12" w:rsidP="00511C12">
      <w:pPr>
        <w:numPr>
          <w:ilvl w:val="0"/>
          <w:numId w:val="8"/>
        </w:numPr>
        <w:spacing w:after="36" w:line="250" w:lineRule="auto"/>
        <w:ind w:hanging="360"/>
        <w:rPr>
          <w:rFonts w:asciiTheme="minorHAnsi" w:hAnsiTheme="minorHAnsi" w:cstheme="minorHAnsi"/>
        </w:rPr>
      </w:pPr>
      <w:r w:rsidRPr="00511C12">
        <w:rPr>
          <w:rFonts w:asciiTheme="minorHAnsi" w:hAnsiTheme="minorHAnsi" w:cstheme="minorHAnsi"/>
        </w:rPr>
        <w:t xml:space="preserve">Participate in staff meetings. </w:t>
      </w:r>
    </w:p>
    <w:p w14:paraId="38991FAB" w14:textId="77777777" w:rsidR="00511C12" w:rsidRPr="00511C12" w:rsidRDefault="00511C12" w:rsidP="00511C12">
      <w:pPr>
        <w:numPr>
          <w:ilvl w:val="0"/>
          <w:numId w:val="8"/>
        </w:numPr>
        <w:spacing w:after="36" w:line="250" w:lineRule="auto"/>
        <w:ind w:hanging="360"/>
        <w:rPr>
          <w:rFonts w:asciiTheme="minorHAnsi" w:hAnsiTheme="minorHAnsi" w:cstheme="minorHAnsi"/>
        </w:rPr>
      </w:pPr>
      <w:r w:rsidRPr="00511C12">
        <w:rPr>
          <w:rFonts w:asciiTheme="minorHAnsi" w:hAnsiTheme="minorHAnsi" w:cstheme="minorHAnsi"/>
        </w:rPr>
        <w:t xml:space="preserve">Maintain order and good standards of behaviour. </w:t>
      </w:r>
    </w:p>
    <w:p w14:paraId="6560A522" w14:textId="77777777" w:rsidR="00511C12" w:rsidRPr="00511C12" w:rsidRDefault="00511C12" w:rsidP="00511C12">
      <w:pPr>
        <w:numPr>
          <w:ilvl w:val="0"/>
          <w:numId w:val="8"/>
        </w:numPr>
        <w:spacing w:after="36" w:line="250" w:lineRule="auto"/>
        <w:ind w:hanging="360"/>
        <w:rPr>
          <w:rFonts w:asciiTheme="minorHAnsi" w:hAnsiTheme="minorHAnsi" w:cstheme="minorHAnsi"/>
        </w:rPr>
      </w:pPr>
      <w:r w:rsidRPr="00511C12">
        <w:rPr>
          <w:rFonts w:asciiTheme="minorHAnsi" w:hAnsiTheme="minorHAnsi" w:cstheme="minorHAnsi"/>
        </w:rPr>
        <w:t xml:space="preserve">Support the Senior Leadership Team in promoting the culture of the school to all parties. </w:t>
      </w:r>
    </w:p>
    <w:p w14:paraId="47ABE42A" w14:textId="77777777" w:rsidR="00511C12" w:rsidRPr="00511C12" w:rsidRDefault="00511C12" w:rsidP="00511C12">
      <w:pPr>
        <w:numPr>
          <w:ilvl w:val="0"/>
          <w:numId w:val="8"/>
        </w:numPr>
        <w:spacing w:after="36" w:line="250" w:lineRule="auto"/>
        <w:ind w:hanging="360"/>
        <w:rPr>
          <w:rFonts w:asciiTheme="minorHAnsi" w:hAnsiTheme="minorHAnsi" w:cstheme="minorHAnsi"/>
        </w:rPr>
      </w:pPr>
      <w:r w:rsidRPr="00511C12">
        <w:rPr>
          <w:rFonts w:asciiTheme="minorHAnsi" w:hAnsiTheme="minorHAnsi" w:cstheme="minorHAnsi"/>
        </w:rPr>
        <w:t xml:space="preserve">Promote equality, dignity, and respect. </w:t>
      </w:r>
    </w:p>
    <w:p w14:paraId="285CFECB" w14:textId="77777777" w:rsidR="00511C12" w:rsidRPr="00511C12" w:rsidRDefault="00511C12" w:rsidP="00511C12">
      <w:pPr>
        <w:numPr>
          <w:ilvl w:val="0"/>
          <w:numId w:val="8"/>
        </w:numPr>
        <w:spacing w:after="36" w:line="250" w:lineRule="auto"/>
        <w:ind w:hanging="360"/>
        <w:rPr>
          <w:rFonts w:asciiTheme="minorHAnsi" w:hAnsiTheme="minorHAnsi" w:cstheme="minorHAnsi"/>
        </w:rPr>
      </w:pPr>
      <w:r w:rsidRPr="00511C12">
        <w:rPr>
          <w:rFonts w:asciiTheme="minorHAnsi" w:hAnsiTheme="minorHAnsi" w:cstheme="minorHAnsi"/>
        </w:rPr>
        <w:t xml:space="preserve">Commit to high professional standards. </w:t>
      </w:r>
    </w:p>
    <w:p w14:paraId="12A77BEE" w14:textId="77777777" w:rsidR="00511C12" w:rsidRPr="00511C12" w:rsidRDefault="00511C12" w:rsidP="00511C12">
      <w:pPr>
        <w:numPr>
          <w:ilvl w:val="0"/>
          <w:numId w:val="8"/>
        </w:numPr>
        <w:spacing w:after="36" w:line="250" w:lineRule="auto"/>
        <w:ind w:hanging="360"/>
        <w:rPr>
          <w:rFonts w:asciiTheme="minorHAnsi" w:hAnsiTheme="minorHAnsi" w:cstheme="minorHAnsi"/>
        </w:rPr>
      </w:pPr>
      <w:r w:rsidRPr="00511C12">
        <w:rPr>
          <w:rFonts w:asciiTheme="minorHAnsi" w:hAnsiTheme="minorHAnsi" w:cstheme="minorHAnsi"/>
        </w:rPr>
        <w:t xml:space="preserve">Manage the health &amp; safety of yourself and others. </w:t>
      </w:r>
    </w:p>
    <w:p w14:paraId="3E4A0632" w14:textId="77777777" w:rsidR="00511C12" w:rsidRPr="00511C12" w:rsidRDefault="00511C12" w:rsidP="00511C12">
      <w:pPr>
        <w:numPr>
          <w:ilvl w:val="0"/>
          <w:numId w:val="8"/>
        </w:numPr>
        <w:spacing w:after="36" w:line="250" w:lineRule="auto"/>
        <w:ind w:hanging="360"/>
        <w:rPr>
          <w:rFonts w:asciiTheme="minorHAnsi" w:hAnsiTheme="minorHAnsi" w:cstheme="minorHAnsi"/>
        </w:rPr>
      </w:pPr>
      <w:r w:rsidRPr="00511C12">
        <w:rPr>
          <w:rFonts w:asciiTheme="minorHAnsi" w:hAnsiTheme="minorHAnsi" w:cstheme="minorHAnsi"/>
        </w:rPr>
        <w:t xml:space="preserve">Support, promote, and positively publicise the school. </w:t>
      </w:r>
    </w:p>
    <w:p w14:paraId="38DC7080" w14:textId="77777777" w:rsidR="00511C12" w:rsidRDefault="00511C12" w:rsidP="00511C12">
      <w:pPr>
        <w:numPr>
          <w:ilvl w:val="0"/>
          <w:numId w:val="8"/>
        </w:numPr>
        <w:spacing w:after="36" w:line="250" w:lineRule="auto"/>
        <w:ind w:hanging="360"/>
        <w:rPr>
          <w:rFonts w:asciiTheme="minorHAnsi" w:hAnsiTheme="minorHAnsi" w:cstheme="minorHAnsi"/>
        </w:rPr>
      </w:pPr>
      <w:r w:rsidRPr="00511C12">
        <w:rPr>
          <w:rFonts w:asciiTheme="minorHAnsi" w:hAnsiTheme="minorHAnsi" w:cstheme="minorHAnsi"/>
        </w:rPr>
        <w:t xml:space="preserve">Work collaboratively with staff at The Rosewood School and other professionals. </w:t>
      </w:r>
    </w:p>
    <w:p w14:paraId="7BD4AB26" w14:textId="77777777" w:rsidR="00511C12" w:rsidRPr="00511C12" w:rsidRDefault="00511C12" w:rsidP="00511C12">
      <w:pPr>
        <w:numPr>
          <w:ilvl w:val="0"/>
          <w:numId w:val="8"/>
        </w:numPr>
        <w:spacing w:after="36" w:line="250" w:lineRule="auto"/>
        <w:ind w:hanging="360"/>
        <w:rPr>
          <w:rFonts w:asciiTheme="minorHAnsi" w:hAnsiTheme="minorHAnsi" w:cstheme="minorHAnsi"/>
        </w:rPr>
      </w:pPr>
      <w:r>
        <w:rPr>
          <w:rFonts w:asciiTheme="minorHAnsi" w:hAnsiTheme="minorHAnsi" w:cstheme="minorHAnsi"/>
        </w:rPr>
        <w:t>To complete any reasonable request by your line manager.</w:t>
      </w:r>
    </w:p>
    <w:p w14:paraId="28B6CA0A" w14:textId="77777777" w:rsidR="00511C12" w:rsidRPr="00AD62C9" w:rsidRDefault="00511C12" w:rsidP="0017668D">
      <w:pPr>
        <w:numPr>
          <w:ilvl w:val="0"/>
          <w:numId w:val="8"/>
        </w:numPr>
        <w:spacing w:after="318"/>
        <w:ind w:hanging="360"/>
        <w:rPr>
          <w:rFonts w:asciiTheme="minorHAnsi" w:hAnsiTheme="minorHAnsi" w:cstheme="minorHAnsi"/>
        </w:rPr>
      </w:pPr>
      <w:r w:rsidRPr="00511C12">
        <w:rPr>
          <w:rFonts w:asciiTheme="minorHAnsi" w:hAnsiTheme="minorHAnsi" w:cstheme="minorHAnsi"/>
        </w:rPr>
        <w:t xml:space="preserve">Embody our core values: </w:t>
      </w:r>
      <w:r w:rsidRPr="00511C12">
        <w:rPr>
          <w:rFonts w:asciiTheme="minorHAnsi" w:hAnsiTheme="minorHAnsi" w:cstheme="minorHAnsi"/>
          <w:b/>
        </w:rPr>
        <w:t>Confidence, Acceptance, and Perseverance.</w:t>
      </w:r>
      <w:r w:rsidRPr="00511C12">
        <w:rPr>
          <w:rFonts w:asciiTheme="minorHAnsi" w:hAnsiTheme="minorHAnsi" w:cstheme="minorHAnsi"/>
        </w:rPr>
        <w:t xml:space="preserve"> </w:t>
      </w:r>
    </w:p>
    <w:p w14:paraId="0771B794" w14:textId="77777777" w:rsidR="0017668D" w:rsidRPr="00AE6D3D" w:rsidRDefault="0017668D" w:rsidP="0017668D">
      <w:pPr>
        <w:rPr>
          <w:rFonts w:ascii="Calibri" w:hAnsi="Calibri" w:cs="Calibri"/>
          <w:b/>
          <w:bCs/>
        </w:rPr>
      </w:pPr>
      <w:r w:rsidRPr="00AE6D3D">
        <w:rPr>
          <w:rFonts w:ascii="Calibri" w:hAnsi="Calibri" w:cs="Calibri"/>
          <w:b/>
          <w:bCs/>
        </w:rPr>
        <w:t>Person Specification </w:t>
      </w:r>
    </w:p>
    <w:tbl>
      <w:tblPr>
        <w:tblW w:w="9789" w:type="dxa"/>
        <w:tblCellMar>
          <w:left w:w="10" w:type="dxa"/>
          <w:right w:w="10" w:type="dxa"/>
        </w:tblCellMar>
        <w:tblLook w:val="0000" w:firstRow="0" w:lastRow="0" w:firstColumn="0" w:lastColumn="0" w:noHBand="0" w:noVBand="0"/>
      </w:tblPr>
      <w:tblGrid>
        <w:gridCol w:w="1330"/>
        <w:gridCol w:w="8459"/>
      </w:tblGrid>
      <w:tr w:rsidR="0017668D" w:rsidRPr="00AE6D3D" w14:paraId="5B17226B" w14:textId="77777777" w:rsidTr="00D378A0">
        <w:tc>
          <w:tcPr>
            <w:tcW w:w="13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09C695B" w14:textId="77777777" w:rsidR="0017668D" w:rsidRPr="00AE6D3D" w:rsidRDefault="0017668D" w:rsidP="00D378A0">
            <w:pPr>
              <w:rPr>
                <w:rFonts w:ascii="Calibri" w:hAnsi="Calibri" w:cs="Calibri"/>
              </w:rPr>
            </w:pPr>
            <w:r w:rsidRPr="00AE6D3D">
              <w:rPr>
                <w:rFonts w:ascii="Calibri" w:hAnsi="Calibri" w:cs="Calibri"/>
              </w:rPr>
              <w:t> </w:t>
            </w:r>
          </w:p>
        </w:tc>
        <w:tc>
          <w:tcPr>
            <w:tcW w:w="8459" w:type="dxa"/>
            <w:tcBorders>
              <w:top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B82918F" w14:textId="77777777" w:rsidR="0017668D" w:rsidRPr="00AE6D3D" w:rsidRDefault="0017668D" w:rsidP="00D378A0">
            <w:pPr>
              <w:rPr>
                <w:rFonts w:ascii="Calibri" w:hAnsi="Calibri" w:cs="Calibri"/>
              </w:rPr>
            </w:pPr>
            <w:r w:rsidRPr="00AE6D3D">
              <w:rPr>
                <w:rFonts w:ascii="Calibri" w:hAnsi="Calibri" w:cs="Calibri"/>
                <w:b/>
                <w:bCs/>
              </w:rPr>
              <w:t>Criteria </w:t>
            </w:r>
            <w:r w:rsidRPr="00AE6D3D">
              <w:rPr>
                <w:rFonts w:ascii="Calibri" w:hAnsi="Calibri" w:cs="Calibri"/>
              </w:rPr>
              <w:t> </w:t>
            </w:r>
          </w:p>
        </w:tc>
      </w:tr>
      <w:tr w:rsidR="0017668D" w:rsidRPr="00AE6D3D" w14:paraId="09871C1B" w14:textId="77777777" w:rsidTr="00D378A0">
        <w:trPr>
          <w:trHeight w:val="1931"/>
        </w:trPr>
        <w:tc>
          <w:tcPr>
            <w:tcW w:w="133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1904C4C" w14:textId="77777777" w:rsidR="0017668D" w:rsidRPr="00AE6D3D" w:rsidRDefault="0017668D" w:rsidP="00D378A0">
            <w:pPr>
              <w:rPr>
                <w:rFonts w:ascii="Calibri" w:hAnsi="Calibri" w:cs="Calibri"/>
              </w:rPr>
            </w:pPr>
            <w:r w:rsidRPr="00AE6D3D">
              <w:rPr>
                <w:rFonts w:ascii="Calibri" w:hAnsi="Calibri" w:cs="Calibri"/>
                <w:b/>
                <w:bCs/>
              </w:rPr>
              <w:t>Qualifications</w:t>
            </w:r>
            <w:r w:rsidRPr="00AE6D3D">
              <w:rPr>
                <w:rFonts w:ascii="Calibri" w:hAnsi="Calibri" w:cs="Calibri"/>
              </w:rPr>
              <w:t> </w:t>
            </w:r>
          </w:p>
          <w:p w14:paraId="37CBC8E4" w14:textId="77777777" w:rsidR="0017668D" w:rsidRPr="00AE6D3D" w:rsidRDefault="0017668D" w:rsidP="00D378A0">
            <w:pPr>
              <w:rPr>
                <w:rFonts w:ascii="Calibri" w:hAnsi="Calibri" w:cs="Calibri"/>
              </w:rPr>
            </w:pPr>
            <w:r w:rsidRPr="00AE6D3D">
              <w:rPr>
                <w:rFonts w:ascii="Calibri" w:hAnsi="Calibri" w:cs="Calibri"/>
              </w:rPr>
              <w:t> </w:t>
            </w:r>
          </w:p>
        </w:tc>
        <w:tc>
          <w:tcPr>
            <w:tcW w:w="8459" w:type="dxa"/>
            <w:tcBorders>
              <w:bottom w:val="single" w:sz="6" w:space="0" w:color="000000"/>
              <w:right w:val="single" w:sz="6" w:space="0" w:color="000000"/>
            </w:tcBorders>
            <w:shd w:val="clear" w:color="auto" w:fill="auto"/>
            <w:tcMar>
              <w:top w:w="0" w:type="dxa"/>
              <w:left w:w="0" w:type="dxa"/>
              <w:bottom w:w="0" w:type="dxa"/>
              <w:right w:w="0" w:type="dxa"/>
            </w:tcMar>
          </w:tcPr>
          <w:p w14:paraId="1FE69F08" w14:textId="77777777" w:rsidR="0017668D" w:rsidRDefault="0017668D" w:rsidP="00D378A0">
            <w:pPr>
              <w:tabs>
                <w:tab w:val="left" w:pos="720"/>
              </w:tabs>
              <w:jc w:val="both"/>
              <w:rPr>
                <w:rFonts w:ascii="Calibri" w:hAnsi="Calibri" w:cs="Calibri"/>
                <w:b/>
                <w:bCs/>
                <w:u w:val="single"/>
              </w:rPr>
            </w:pPr>
            <w:r w:rsidRPr="00AE6D3D">
              <w:rPr>
                <w:rFonts w:ascii="Calibri" w:hAnsi="Calibri" w:cs="Calibri"/>
                <w:b/>
                <w:bCs/>
                <w:u w:val="single"/>
              </w:rPr>
              <w:t>Essential</w:t>
            </w:r>
          </w:p>
          <w:p w14:paraId="6D6FC554" w14:textId="77777777" w:rsidR="0017668D" w:rsidRDefault="0056733A" w:rsidP="00D378A0">
            <w:pPr>
              <w:rPr>
                <w:rFonts w:ascii="Calibri" w:hAnsi="Calibri" w:cs="Calibri"/>
              </w:rPr>
            </w:pPr>
            <w:r w:rsidRPr="0056733A">
              <w:rPr>
                <w:rFonts w:ascii="Calibri" w:hAnsi="Calibri" w:cs="Calibri"/>
              </w:rPr>
              <w:t>High Standard of basic education</w:t>
            </w:r>
          </w:p>
          <w:p w14:paraId="73F21608" w14:textId="77777777" w:rsidR="0017668D" w:rsidRPr="00AE6D3D" w:rsidRDefault="0017668D" w:rsidP="00D378A0">
            <w:pPr>
              <w:rPr>
                <w:rFonts w:ascii="Calibri" w:hAnsi="Calibri" w:cs="Calibri"/>
              </w:rPr>
            </w:pPr>
            <w:r w:rsidRPr="00AE6D3D">
              <w:rPr>
                <w:rFonts w:ascii="Calibri" w:hAnsi="Calibri" w:cs="Calibri"/>
              </w:rPr>
              <w:t xml:space="preserve">Evidence of Continuous Professional Development. </w:t>
            </w:r>
          </w:p>
          <w:p w14:paraId="29442E1D" w14:textId="77777777" w:rsidR="0017668D" w:rsidRPr="00AE6D3D" w:rsidRDefault="0017668D" w:rsidP="00D378A0">
            <w:pPr>
              <w:rPr>
                <w:rFonts w:ascii="Calibri" w:hAnsi="Calibri" w:cs="Calibri"/>
              </w:rPr>
            </w:pPr>
            <w:r w:rsidRPr="00AE6D3D">
              <w:rPr>
                <w:rFonts w:ascii="Calibri" w:hAnsi="Calibri" w:cs="Calibri"/>
              </w:rPr>
              <w:t>A willingness to undertake further training.</w:t>
            </w:r>
          </w:p>
          <w:p w14:paraId="37A9D618" w14:textId="77777777" w:rsidR="0017668D" w:rsidRPr="00AE6D3D" w:rsidRDefault="0017668D" w:rsidP="00511C12">
            <w:pPr>
              <w:pStyle w:val="ListParagraph"/>
              <w:tabs>
                <w:tab w:val="left" w:pos="720"/>
              </w:tabs>
              <w:ind w:left="0"/>
              <w:jc w:val="both"/>
              <w:rPr>
                <w:rFonts w:ascii="Calibri" w:hAnsi="Calibri" w:cs="Calibri"/>
                <w:sz w:val="22"/>
                <w:szCs w:val="22"/>
              </w:rPr>
            </w:pPr>
          </w:p>
        </w:tc>
      </w:tr>
      <w:tr w:rsidR="0017668D" w:rsidRPr="00AE6D3D" w14:paraId="61693A33" w14:textId="77777777" w:rsidTr="00D378A0">
        <w:tc>
          <w:tcPr>
            <w:tcW w:w="133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F4DF2EE" w14:textId="77777777" w:rsidR="0017668D" w:rsidRPr="00AE6D3D" w:rsidRDefault="0017668D" w:rsidP="00D378A0">
            <w:pPr>
              <w:rPr>
                <w:rFonts w:ascii="Calibri" w:hAnsi="Calibri" w:cs="Calibri"/>
              </w:rPr>
            </w:pPr>
            <w:r w:rsidRPr="00AE6D3D">
              <w:rPr>
                <w:rFonts w:ascii="Calibri" w:hAnsi="Calibri" w:cs="Calibri"/>
                <w:b/>
                <w:bCs/>
              </w:rPr>
              <w:t>Experience, Skills and Abilities</w:t>
            </w:r>
            <w:r w:rsidRPr="00AE6D3D">
              <w:rPr>
                <w:rFonts w:ascii="Calibri" w:hAnsi="Calibri" w:cs="Calibri"/>
              </w:rPr>
              <w:t> </w:t>
            </w:r>
          </w:p>
          <w:p w14:paraId="0C6D5401" w14:textId="77777777" w:rsidR="0017668D" w:rsidRPr="00AE6D3D" w:rsidRDefault="0017668D" w:rsidP="00D378A0">
            <w:pPr>
              <w:rPr>
                <w:rFonts w:ascii="Calibri" w:hAnsi="Calibri" w:cs="Calibri"/>
              </w:rPr>
            </w:pPr>
            <w:r w:rsidRPr="00AE6D3D">
              <w:rPr>
                <w:rFonts w:ascii="Calibri" w:hAnsi="Calibri" w:cs="Calibri"/>
              </w:rPr>
              <w:t> </w:t>
            </w:r>
          </w:p>
          <w:p w14:paraId="593C5F09" w14:textId="77777777" w:rsidR="0017668D" w:rsidRPr="00AE6D3D" w:rsidRDefault="0017668D" w:rsidP="00D378A0">
            <w:pPr>
              <w:rPr>
                <w:rFonts w:ascii="Calibri" w:hAnsi="Calibri" w:cs="Calibri"/>
              </w:rPr>
            </w:pPr>
            <w:r w:rsidRPr="00AE6D3D">
              <w:rPr>
                <w:rFonts w:ascii="Calibri" w:hAnsi="Calibri" w:cs="Calibri"/>
              </w:rPr>
              <w:t> </w:t>
            </w:r>
          </w:p>
        </w:tc>
        <w:tc>
          <w:tcPr>
            <w:tcW w:w="8459" w:type="dxa"/>
            <w:tcBorders>
              <w:bottom w:val="single" w:sz="6" w:space="0" w:color="000000"/>
              <w:right w:val="single" w:sz="6" w:space="0" w:color="000000"/>
            </w:tcBorders>
            <w:shd w:val="clear" w:color="auto" w:fill="auto"/>
            <w:tcMar>
              <w:top w:w="0" w:type="dxa"/>
              <w:left w:w="0" w:type="dxa"/>
              <w:bottom w:w="0" w:type="dxa"/>
              <w:right w:w="0" w:type="dxa"/>
            </w:tcMar>
          </w:tcPr>
          <w:p w14:paraId="7C16D0B4" w14:textId="77777777" w:rsidR="0017668D" w:rsidRPr="00AE6D3D" w:rsidRDefault="0017668D" w:rsidP="00D378A0">
            <w:pPr>
              <w:tabs>
                <w:tab w:val="left" w:pos="720"/>
              </w:tabs>
              <w:jc w:val="both"/>
              <w:rPr>
                <w:rFonts w:ascii="Calibri" w:hAnsi="Calibri" w:cs="Calibri"/>
                <w:b/>
                <w:bCs/>
                <w:u w:val="single"/>
              </w:rPr>
            </w:pPr>
            <w:r w:rsidRPr="00AE6D3D">
              <w:rPr>
                <w:rFonts w:ascii="Calibri" w:hAnsi="Calibri" w:cs="Calibri"/>
                <w:b/>
                <w:bCs/>
                <w:u w:val="single"/>
              </w:rPr>
              <w:t>Desirable</w:t>
            </w:r>
          </w:p>
          <w:p w14:paraId="125193F0" w14:textId="77777777" w:rsidR="0017668D" w:rsidRPr="00AE6D3D" w:rsidRDefault="0056733A" w:rsidP="00D378A0">
            <w:pPr>
              <w:tabs>
                <w:tab w:val="left" w:pos="720"/>
              </w:tabs>
              <w:jc w:val="both"/>
              <w:rPr>
                <w:rFonts w:ascii="Calibri" w:hAnsi="Calibri" w:cs="Calibri"/>
              </w:rPr>
            </w:pPr>
            <w:r>
              <w:rPr>
                <w:rFonts w:ascii="Calibri" w:hAnsi="Calibri" w:cs="Calibri"/>
              </w:rPr>
              <w:t>Experience of working in a similar role</w:t>
            </w:r>
          </w:p>
          <w:p w14:paraId="5EA50C1E" w14:textId="77777777" w:rsidR="0017668D" w:rsidRDefault="0017668D" w:rsidP="0056733A">
            <w:pPr>
              <w:tabs>
                <w:tab w:val="left" w:pos="720"/>
              </w:tabs>
              <w:jc w:val="both"/>
              <w:rPr>
                <w:rFonts w:ascii="Calibri" w:hAnsi="Calibri" w:cs="Calibri"/>
                <w:b/>
                <w:bCs/>
                <w:u w:val="single"/>
              </w:rPr>
            </w:pPr>
            <w:r w:rsidRPr="00AE6D3D">
              <w:rPr>
                <w:rFonts w:ascii="Calibri" w:hAnsi="Calibri" w:cs="Calibri"/>
                <w:b/>
                <w:bCs/>
                <w:u w:val="single"/>
              </w:rPr>
              <w:t>Essential</w:t>
            </w:r>
          </w:p>
          <w:p w14:paraId="7CCEC1FF" w14:textId="77777777" w:rsidR="0017668D" w:rsidRPr="00AE6D3D" w:rsidRDefault="0017668D" w:rsidP="00D378A0">
            <w:pPr>
              <w:pStyle w:val="ListParagraph"/>
              <w:suppressAutoHyphens/>
              <w:autoSpaceDN w:val="0"/>
              <w:ind w:left="0"/>
              <w:textAlignment w:val="baseline"/>
              <w:rPr>
                <w:rFonts w:ascii="Calibri" w:hAnsi="Calibri" w:cs="Calibri"/>
                <w:sz w:val="22"/>
                <w:szCs w:val="22"/>
              </w:rPr>
            </w:pPr>
            <w:r w:rsidRPr="00AE6D3D">
              <w:rPr>
                <w:rFonts w:ascii="Calibri" w:hAnsi="Calibri" w:cs="Calibri"/>
                <w:sz w:val="22"/>
                <w:szCs w:val="22"/>
              </w:rPr>
              <w:t>Ability to be flexible</w:t>
            </w:r>
            <w:r w:rsidR="0056733A">
              <w:rPr>
                <w:rFonts w:ascii="Calibri" w:hAnsi="Calibri" w:cs="Calibri"/>
                <w:sz w:val="22"/>
                <w:szCs w:val="22"/>
              </w:rPr>
              <w:t xml:space="preserve"> ,and have a can do attitude</w:t>
            </w:r>
          </w:p>
          <w:p w14:paraId="22F55172" w14:textId="77777777" w:rsidR="0017668D" w:rsidRPr="00AE6D3D" w:rsidRDefault="0017668D" w:rsidP="00D378A0">
            <w:pPr>
              <w:rPr>
                <w:rFonts w:ascii="Calibri" w:hAnsi="Calibri" w:cs="Calibri"/>
              </w:rPr>
            </w:pPr>
            <w:r w:rsidRPr="00AE6D3D">
              <w:rPr>
                <w:rFonts w:ascii="Calibri" w:hAnsi="Calibri" w:cs="Calibri"/>
              </w:rPr>
              <w:t>Ability to keep accurate records and work to deadlines.</w:t>
            </w:r>
          </w:p>
          <w:p w14:paraId="384234FE" w14:textId="77777777" w:rsidR="0017668D" w:rsidRPr="00AE6D3D" w:rsidRDefault="0017668D" w:rsidP="00D378A0">
            <w:pPr>
              <w:rPr>
                <w:rFonts w:ascii="Calibri" w:hAnsi="Calibri" w:cs="Calibri"/>
              </w:rPr>
            </w:pPr>
            <w:r w:rsidRPr="00AE6D3D">
              <w:rPr>
                <w:rFonts w:ascii="Calibri" w:hAnsi="Calibri" w:cs="Calibri"/>
              </w:rPr>
              <w:t>Ability to empathise with the needs of vulnerable pupils</w:t>
            </w:r>
          </w:p>
          <w:p w14:paraId="5EF7BF0D" w14:textId="77777777" w:rsidR="0017668D" w:rsidRPr="00AE6D3D" w:rsidRDefault="0017668D" w:rsidP="00D378A0">
            <w:pPr>
              <w:pStyle w:val="ListParagraph"/>
              <w:suppressAutoHyphens/>
              <w:autoSpaceDN w:val="0"/>
              <w:ind w:left="0"/>
              <w:textAlignment w:val="baseline"/>
              <w:rPr>
                <w:rFonts w:ascii="Calibri" w:hAnsi="Calibri" w:cs="Calibri"/>
                <w:sz w:val="22"/>
                <w:szCs w:val="22"/>
              </w:rPr>
            </w:pPr>
            <w:r w:rsidRPr="00AE6D3D">
              <w:rPr>
                <w:rFonts w:ascii="Calibri" w:hAnsi="Calibri" w:cs="Calibri"/>
                <w:sz w:val="22"/>
                <w:szCs w:val="22"/>
              </w:rPr>
              <w:t>Exc</w:t>
            </w:r>
            <w:r w:rsidR="0056733A">
              <w:rPr>
                <w:rFonts w:ascii="Calibri" w:hAnsi="Calibri" w:cs="Calibri"/>
                <w:sz w:val="22"/>
                <w:szCs w:val="22"/>
              </w:rPr>
              <w:t xml:space="preserve">ellent inter-personal skills, </w:t>
            </w:r>
            <w:r w:rsidRPr="00AE6D3D">
              <w:rPr>
                <w:rFonts w:ascii="Calibri" w:hAnsi="Calibri" w:cs="Calibri"/>
                <w:sz w:val="22"/>
                <w:szCs w:val="22"/>
              </w:rPr>
              <w:t xml:space="preserve"> communication</w:t>
            </w:r>
            <w:r w:rsidR="0056733A">
              <w:rPr>
                <w:rFonts w:ascii="Calibri" w:hAnsi="Calibri" w:cs="Calibri"/>
                <w:sz w:val="22"/>
                <w:szCs w:val="22"/>
              </w:rPr>
              <w:t xml:space="preserve"> and be a team player</w:t>
            </w:r>
          </w:p>
        </w:tc>
      </w:tr>
      <w:tr w:rsidR="0017668D" w:rsidRPr="00AE6D3D" w14:paraId="7B2C5403" w14:textId="77777777" w:rsidTr="00D378A0">
        <w:tc>
          <w:tcPr>
            <w:tcW w:w="133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CEAA69F" w14:textId="77777777" w:rsidR="0017668D" w:rsidRPr="00AE6D3D" w:rsidRDefault="0017668D" w:rsidP="00D378A0">
            <w:pPr>
              <w:rPr>
                <w:rFonts w:ascii="Calibri" w:hAnsi="Calibri" w:cs="Calibri"/>
              </w:rPr>
            </w:pPr>
            <w:r w:rsidRPr="00AE6D3D">
              <w:rPr>
                <w:rFonts w:ascii="Calibri" w:hAnsi="Calibri" w:cs="Calibri"/>
                <w:b/>
                <w:bCs/>
              </w:rPr>
              <w:t>Knowledge  &amp; Behaviours</w:t>
            </w:r>
          </w:p>
          <w:p w14:paraId="7106F168" w14:textId="77777777" w:rsidR="0017668D" w:rsidRPr="00AE6D3D" w:rsidRDefault="0017668D" w:rsidP="00D378A0">
            <w:pPr>
              <w:rPr>
                <w:rFonts w:ascii="Calibri" w:hAnsi="Calibri" w:cs="Calibri"/>
                <w:b/>
                <w:bCs/>
              </w:rPr>
            </w:pPr>
          </w:p>
        </w:tc>
        <w:tc>
          <w:tcPr>
            <w:tcW w:w="8459" w:type="dxa"/>
            <w:tcBorders>
              <w:bottom w:val="single" w:sz="6" w:space="0" w:color="000000"/>
              <w:right w:val="single" w:sz="6" w:space="0" w:color="000000"/>
            </w:tcBorders>
            <w:shd w:val="clear" w:color="auto" w:fill="auto"/>
            <w:tcMar>
              <w:top w:w="0" w:type="dxa"/>
              <w:left w:w="0" w:type="dxa"/>
              <w:bottom w:w="0" w:type="dxa"/>
              <w:right w:w="0" w:type="dxa"/>
            </w:tcMar>
          </w:tcPr>
          <w:p w14:paraId="32682635" w14:textId="77777777" w:rsidR="0017668D" w:rsidRPr="00D206FC" w:rsidRDefault="0017668D" w:rsidP="0056733A">
            <w:pPr>
              <w:tabs>
                <w:tab w:val="left" w:pos="720"/>
              </w:tabs>
              <w:jc w:val="both"/>
              <w:rPr>
                <w:rFonts w:ascii="Calibri" w:hAnsi="Calibri" w:cs="Calibri"/>
                <w:bCs/>
                <w:u w:val="single"/>
              </w:rPr>
            </w:pPr>
            <w:r w:rsidRPr="00AE6D3D">
              <w:rPr>
                <w:rFonts w:ascii="Calibri" w:hAnsi="Calibri" w:cs="Calibri"/>
                <w:b/>
                <w:bCs/>
                <w:u w:val="single"/>
              </w:rPr>
              <w:t>Essential</w:t>
            </w:r>
          </w:p>
          <w:p w14:paraId="608E89CE" w14:textId="77777777" w:rsidR="0056733A" w:rsidRPr="00D206FC" w:rsidRDefault="00D206FC" w:rsidP="0056733A">
            <w:pPr>
              <w:tabs>
                <w:tab w:val="left" w:pos="720"/>
              </w:tabs>
              <w:jc w:val="both"/>
              <w:rPr>
                <w:rFonts w:ascii="Calibri" w:hAnsi="Calibri" w:cs="Calibri"/>
                <w:bCs/>
              </w:rPr>
            </w:pPr>
            <w:r w:rsidRPr="00D206FC">
              <w:rPr>
                <w:rFonts w:ascii="Calibri" w:hAnsi="Calibri" w:cs="Calibri"/>
                <w:bCs/>
              </w:rPr>
              <w:t>Coordinate and manage workload</w:t>
            </w:r>
          </w:p>
          <w:p w14:paraId="574999C6" w14:textId="77777777" w:rsidR="00D206FC" w:rsidRPr="00D206FC" w:rsidRDefault="00D206FC" w:rsidP="0056733A">
            <w:pPr>
              <w:tabs>
                <w:tab w:val="left" w:pos="720"/>
              </w:tabs>
              <w:jc w:val="both"/>
              <w:rPr>
                <w:rFonts w:ascii="Calibri" w:hAnsi="Calibri" w:cs="Calibri"/>
                <w:bCs/>
              </w:rPr>
            </w:pPr>
            <w:r w:rsidRPr="00D206FC">
              <w:rPr>
                <w:rFonts w:ascii="Calibri" w:hAnsi="Calibri" w:cs="Calibri"/>
                <w:bCs/>
              </w:rPr>
              <w:t xml:space="preserve">Ability to remain calm under pressure </w:t>
            </w:r>
          </w:p>
          <w:p w14:paraId="3D9D1706" w14:textId="77777777" w:rsidR="00D206FC" w:rsidRPr="0056733A" w:rsidRDefault="00D206FC" w:rsidP="0056733A">
            <w:pPr>
              <w:tabs>
                <w:tab w:val="left" w:pos="720"/>
              </w:tabs>
              <w:jc w:val="both"/>
              <w:rPr>
                <w:rFonts w:ascii="Calibri" w:hAnsi="Calibri" w:cs="Calibri"/>
              </w:rPr>
            </w:pPr>
            <w:r w:rsidRPr="00AE6D3D">
              <w:rPr>
                <w:rFonts w:ascii="Calibri" w:hAnsi="Calibri" w:cs="Calibri"/>
              </w:rPr>
              <w:lastRenderedPageBreak/>
              <w:t>Respects confidentiality and is able to work loyally, as part of a team</w:t>
            </w:r>
          </w:p>
          <w:p w14:paraId="4E890FB4" w14:textId="77777777" w:rsidR="0017668D" w:rsidRPr="00AE6D3D" w:rsidRDefault="0017668D" w:rsidP="00D378A0">
            <w:pPr>
              <w:tabs>
                <w:tab w:val="left" w:pos="720"/>
              </w:tabs>
              <w:jc w:val="both"/>
              <w:rPr>
                <w:rFonts w:ascii="Calibri" w:hAnsi="Calibri" w:cs="Calibri"/>
                <w:b/>
                <w:bCs/>
                <w:u w:val="single"/>
              </w:rPr>
            </w:pPr>
          </w:p>
        </w:tc>
      </w:tr>
      <w:tr w:rsidR="0017668D" w:rsidRPr="00AE6D3D" w14:paraId="396FCC47" w14:textId="77777777" w:rsidTr="00D378A0">
        <w:tc>
          <w:tcPr>
            <w:tcW w:w="133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E9FFF4F" w14:textId="77777777" w:rsidR="0017668D" w:rsidRPr="00AE6D3D" w:rsidRDefault="0017668D" w:rsidP="00D378A0">
            <w:pPr>
              <w:rPr>
                <w:rFonts w:ascii="Calibri" w:hAnsi="Calibri" w:cs="Calibri"/>
              </w:rPr>
            </w:pPr>
            <w:r w:rsidRPr="00AE6D3D">
              <w:rPr>
                <w:rFonts w:ascii="Calibri" w:hAnsi="Calibri" w:cs="Calibri"/>
                <w:b/>
                <w:bCs/>
              </w:rPr>
              <w:lastRenderedPageBreak/>
              <w:t>Personal Attributes</w:t>
            </w:r>
          </w:p>
          <w:p w14:paraId="0B125C3C" w14:textId="77777777" w:rsidR="0017668D" w:rsidRPr="00AE6D3D" w:rsidRDefault="0017668D" w:rsidP="00D378A0">
            <w:pPr>
              <w:rPr>
                <w:rFonts w:ascii="Calibri" w:hAnsi="Calibri" w:cs="Calibri"/>
              </w:rPr>
            </w:pPr>
            <w:r w:rsidRPr="00AE6D3D">
              <w:rPr>
                <w:rFonts w:ascii="Calibri" w:hAnsi="Calibri" w:cs="Calibri"/>
              </w:rPr>
              <w:t> </w:t>
            </w:r>
          </w:p>
        </w:tc>
        <w:tc>
          <w:tcPr>
            <w:tcW w:w="8459" w:type="dxa"/>
            <w:tcBorders>
              <w:bottom w:val="single" w:sz="6" w:space="0" w:color="000000"/>
              <w:right w:val="single" w:sz="6" w:space="0" w:color="000000"/>
            </w:tcBorders>
            <w:shd w:val="clear" w:color="auto" w:fill="auto"/>
            <w:tcMar>
              <w:top w:w="0" w:type="dxa"/>
              <w:left w:w="0" w:type="dxa"/>
              <w:bottom w:w="0" w:type="dxa"/>
              <w:right w:w="0" w:type="dxa"/>
            </w:tcMar>
          </w:tcPr>
          <w:p w14:paraId="5A6917E0" w14:textId="77777777" w:rsidR="0017668D" w:rsidRPr="00AE6D3D" w:rsidRDefault="0017668D" w:rsidP="00D378A0">
            <w:pPr>
              <w:tabs>
                <w:tab w:val="left" w:pos="720"/>
              </w:tabs>
              <w:jc w:val="both"/>
              <w:rPr>
                <w:rFonts w:ascii="Calibri" w:hAnsi="Calibri" w:cs="Calibri"/>
                <w:b/>
                <w:bCs/>
                <w:u w:val="single"/>
              </w:rPr>
            </w:pPr>
            <w:r w:rsidRPr="00AE6D3D">
              <w:rPr>
                <w:rFonts w:ascii="Calibri" w:hAnsi="Calibri" w:cs="Calibri"/>
                <w:b/>
                <w:bCs/>
                <w:u w:val="single"/>
              </w:rPr>
              <w:t>Essential</w:t>
            </w:r>
          </w:p>
          <w:p w14:paraId="0CC5E16B" w14:textId="77777777" w:rsidR="00AE6D3D" w:rsidRDefault="00D206FC" w:rsidP="00AE6D3D">
            <w:pPr>
              <w:tabs>
                <w:tab w:val="left" w:pos="720"/>
              </w:tabs>
              <w:jc w:val="both"/>
              <w:rPr>
                <w:rFonts w:ascii="Calibri" w:hAnsi="Calibri" w:cs="Calibri"/>
              </w:rPr>
            </w:pPr>
            <w:r>
              <w:rPr>
                <w:rFonts w:ascii="Calibri" w:hAnsi="Calibri" w:cs="Calibri"/>
              </w:rPr>
              <w:t xml:space="preserve">Can do attitude </w:t>
            </w:r>
          </w:p>
          <w:p w14:paraId="1E656EB6" w14:textId="77777777" w:rsidR="00D206FC" w:rsidRPr="00AE6D3D" w:rsidRDefault="00D206FC" w:rsidP="00AE6D3D">
            <w:pPr>
              <w:tabs>
                <w:tab w:val="left" w:pos="720"/>
              </w:tabs>
              <w:jc w:val="both"/>
              <w:rPr>
                <w:rFonts w:ascii="Calibri" w:hAnsi="Calibri" w:cs="Calibri"/>
              </w:rPr>
            </w:pPr>
            <w:r>
              <w:rPr>
                <w:rFonts w:ascii="Calibri" w:hAnsi="Calibri" w:cs="Calibri"/>
              </w:rPr>
              <w:t xml:space="preserve">Prepared to go the extra mile </w:t>
            </w:r>
          </w:p>
          <w:p w14:paraId="3454EF5F" w14:textId="77777777" w:rsidR="0017668D" w:rsidRPr="00AE6D3D" w:rsidRDefault="0017668D" w:rsidP="00D378A0">
            <w:pPr>
              <w:tabs>
                <w:tab w:val="left" w:pos="720"/>
              </w:tabs>
              <w:jc w:val="both"/>
              <w:rPr>
                <w:rFonts w:ascii="Calibri" w:hAnsi="Calibri" w:cs="Calibri"/>
              </w:rPr>
            </w:pPr>
            <w:r w:rsidRPr="00AE6D3D">
              <w:rPr>
                <w:rFonts w:ascii="Calibri" w:hAnsi="Calibri" w:cs="Calibri"/>
              </w:rPr>
              <w:t>Professional approach</w:t>
            </w:r>
          </w:p>
        </w:tc>
      </w:tr>
    </w:tbl>
    <w:p w14:paraId="10FCA58C" w14:textId="77777777" w:rsidR="006D2B63" w:rsidRPr="00AE6D3D" w:rsidRDefault="0017668D">
      <w:pPr>
        <w:rPr>
          <w:rFonts w:ascii="Calibri" w:hAnsi="Calibri" w:cs="Calibri"/>
        </w:rPr>
      </w:pPr>
      <w:r w:rsidRPr="00AE6D3D">
        <w:rPr>
          <w:rFonts w:ascii="Calibri" w:hAnsi="Calibri" w:cs="Calibri"/>
        </w:rPr>
        <w:t> </w:t>
      </w:r>
    </w:p>
    <w:sectPr w:rsidR="006D2B63" w:rsidRPr="00AE6D3D" w:rsidSect="00D206FC">
      <w:pgSz w:w="11906" w:h="16838"/>
      <w:pgMar w:top="1440" w:right="1077" w:bottom="1440" w:left="107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203C6A" w14:textId="77777777" w:rsidR="00723AB0" w:rsidRDefault="00723AB0" w:rsidP="001C69AA">
      <w:pPr>
        <w:spacing w:after="0" w:line="240" w:lineRule="auto"/>
      </w:pPr>
      <w:r>
        <w:separator/>
      </w:r>
    </w:p>
  </w:endnote>
  <w:endnote w:type="continuationSeparator" w:id="0">
    <w:p w14:paraId="6EA66BAD" w14:textId="77777777" w:rsidR="00723AB0" w:rsidRDefault="00723AB0" w:rsidP="001C69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Dyslexic">
    <w:altName w:val="Malgun Gothic"/>
    <w:charset w:val="00"/>
    <w:family w:val="swiss"/>
    <w:pitch w:val="variable"/>
    <w:sig w:usb0="00000003" w:usb1="1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0E9C01" w14:textId="77777777" w:rsidR="00723AB0" w:rsidRDefault="00723AB0" w:rsidP="001C69AA">
      <w:pPr>
        <w:spacing w:after="0" w:line="240" w:lineRule="auto"/>
      </w:pPr>
      <w:r>
        <w:separator/>
      </w:r>
    </w:p>
  </w:footnote>
  <w:footnote w:type="continuationSeparator" w:id="0">
    <w:p w14:paraId="1DAB95FA" w14:textId="77777777" w:rsidR="00723AB0" w:rsidRDefault="00723AB0" w:rsidP="001C69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11BDF"/>
    <w:multiLevelType w:val="hybridMultilevel"/>
    <w:tmpl w:val="F2EAAD68"/>
    <w:lvl w:ilvl="0" w:tplc="EF2AB2D2">
      <w:start w:val="1"/>
      <w:numFmt w:val="decimal"/>
      <w:lvlText w:val="%1."/>
      <w:lvlJc w:val="left"/>
      <w:pPr>
        <w:ind w:left="7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FF65192">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442FC80">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61E26FA">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33A0514">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AACCF1A">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7E087B2">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06A96C0">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60C15BA">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D400B25"/>
    <w:multiLevelType w:val="multilevel"/>
    <w:tmpl w:val="8A58C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0F2929"/>
    <w:multiLevelType w:val="hybridMultilevel"/>
    <w:tmpl w:val="A8BA8E16"/>
    <w:lvl w:ilvl="0" w:tplc="5972CA68">
      <w:start w:val="1"/>
      <w:numFmt w:val="decimal"/>
      <w:lvlText w:val="%1."/>
      <w:lvlJc w:val="left"/>
      <w:pPr>
        <w:ind w:left="7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1DA2C8A">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4309CD6">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2A64C34">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F14A908">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EBA2A60">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75EE998">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FD6B464">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354215C">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0201A0F"/>
    <w:multiLevelType w:val="hybridMultilevel"/>
    <w:tmpl w:val="E1FE5C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F476DB9"/>
    <w:multiLevelType w:val="hybridMultilevel"/>
    <w:tmpl w:val="050E6906"/>
    <w:lvl w:ilvl="0" w:tplc="6D7CA0AE">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2B221EE"/>
    <w:multiLevelType w:val="hybridMultilevel"/>
    <w:tmpl w:val="A1A832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5B40386"/>
    <w:multiLevelType w:val="hybridMultilevel"/>
    <w:tmpl w:val="D534EE38"/>
    <w:lvl w:ilvl="0" w:tplc="0809000F">
      <w:start w:val="1"/>
      <w:numFmt w:val="decimal"/>
      <w:lvlText w:val="%1."/>
      <w:lvlJc w:val="left"/>
      <w:pPr>
        <w:ind w:left="786" w:hanging="360"/>
      </w:pPr>
      <w:rPr>
        <w:rFonts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7" w15:restartNumberingAfterBreak="0">
    <w:nsid w:val="7929707E"/>
    <w:multiLevelType w:val="hybridMultilevel"/>
    <w:tmpl w:val="D046A92C"/>
    <w:lvl w:ilvl="0" w:tplc="08090011">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7"/>
  </w:num>
  <w:num w:numId="3">
    <w:abstractNumId w:val="4"/>
  </w:num>
  <w:num w:numId="4">
    <w:abstractNumId w:val="6"/>
  </w:num>
  <w:num w:numId="5">
    <w:abstractNumId w:val="5"/>
  </w:num>
  <w:num w:numId="6">
    <w:abstractNumId w:val="3"/>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0AA"/>
    <w:rsid w:val="000E18AC"/>
    <w:rsid w:val="000E3FC1"/>
    <w:rsid w:val="00155274"/>
    <w:rsid w:val="0017668D"/>
    <w:rsid w:val="00183182"/>
    <w:rsid w:val="001C69AA"/>
    <w:rsid w:val="001D71D8"/>
    <w:rsid w:val="00204202"/>
    <w:rsid w:val="00291A33"/>
    <w:rsid w:val="002F29DC"/>
    <w:rsid w:val="003A4DB5"/>
    <w:rsid w:val="003E57F8"/>
    <w:rsid w:val="003F6B6D"/>
    <w:rsid w:val="004539C7"/>
    <w:rsid w:val="004939FD"/>
    <w:rsid w:val="00495861"/>
    <w:rsid w:val="004C73B8"/>
    <w:rsid w:val="00511C12"/>
    <w:rsid w:val="0056733A"/>
    <w:rsid w:val="00597D92"/>
    <w:rsid w:val="005B766E"/>
    <w:rsid w:val="005C2B8D"/>
    <w:rsid w:val="006D2B63"/>
    <w:rsid w:val="006E18A6"/>
    <w:rsid w:val="00723AB0"/>
    <w:rsid w:val="007316CF"/>
    <w:rsid w:val="008B10AA"/>
    <w:rsid w:val="008E1289"/>
    <w:rsid w:val="00903184"/>
    <w:rsid w:val="00921CCE"/>
    <w:rsid w:val="009C1C98"/>
    <w:rsid w:val="009C34FD"/>
    <w:rsid w:val="00A73FFE"/>
    <w:rsid w:val="00A90054"/>
    <w:rsid w:val="00AA7B33"/>
    <w:rsid w:val="00AD62C9"/>
    <w:rsid w:val="00AE6D3D"/>
    <w:rsid w:val="00B24C56"/>
    <w:rsid w:val="00B3194E"/>
    <w:rsid w:val="00B40BF7"/>
    <w:rsid w:val="00B53E2C"/>
    <w:rsid w:val="00BB3BC6"/>
    <w:rsid w:val="00BB4EAB"/>
    <w:rsid w:val="00BE394E"/>
    <w:rsid w:val="00BE7577"/>
    <w:rsid w:val="00C17A56"/>
    <w:rsid w:val="00C20426"/>
    <w:rsid w:val="00C255E1"/>
    <w:rsid w:val="00CC0160"/>
    <w:rsid w:val="00CC7B85"/>
    <w:rsid w:val="00D206FC"/>
    <w:rsid w:val="00D67762"/>
    <w:rsid w:val="00DA1E39"/>
    <w:rsid w:val="00E00DE9"/>
    <w:rsid w:val="00E32690"/>
    <w:rsid w:val="00E34861"/>
    <w:rsid w:val="00E83D89"/>
    <w:rsid w:val="00E87B1E"/>
    <w:rsid w:val="00EE3499"/>
    <w:rsid w:val="00FC5502"/>
    <w:rsid w:val="00FE3C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612C7"/>
  <w15:chartTrackingRefBased/>
  <w15:docId w15:val="{CF2B3967-EC4D-4B33-9A91-2700E7FAD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Open-Dyslexic" w:eastAsiaTheme="minorHAnsi" w:hAnsi="Open-Dyslexic"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E57F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B10A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B10AA"/>
    <w:rPr>
      <w:b/>
      <w:bCs/>
    </w:rPr>
  </w:style>
  <w:style w:type="paragraph" w:styleId="ListParagraph">
    <w:name w:val="List Paragraph"/>
    <w:basedOn w:val="Normal"/>
    <w:qFormat/>
    <w:rsid w:val="0017668D"/>
    <w:pPr>
      <w:spacing w:after="0" w:line="240" w:lineRule="auto"/>
      <w:ind w:left="720"/>
    </w:pPr>
    <w:rPr>
      <w:rFonts w:ascii="Times New Roman" w:eastAsia="Times New Roman" w:hAnsi="Times New Roman" w:cs="Times New Roman"/>
      <w:sz w:val="20"/>
      <w:szCs w:val="20"/>
      <w:lang w:val="en-US" w:eastAsia="en-GB"/>
    </w:rPr>
  </w:style>
  <w:style w:type="character" w:customStyle="1" w:styleId="Heading1Char">
    <w:name w:val="Heading 1 Char"/>
    <w:basedOn w:val="DefaultParagraphFont"/>
    <w:link w:val="Heading1"/>
    <w:uiPriority w:val="9"/>
    <w:rsid w:val="003E57F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6358573">
      <w:bodyDiv w:val="1"/>
      <w:marLeft w:val="0"/>
      <w:marRight w:val="0"/>
      <w:marTop w:val="0"/>
      <w:marBottom w:val="0"/>
      <w:divBdr>
        <w:top w:val="none" w:sz="0" w:space="0" w:color="auto"/>
        <w:left w:val="none" w:sz="0" w:space="0" w:color="auto"/>
        <w:bottom w:val="none" w:sz="0" w:space="0" w:color="auto"/>
        <w:right w:val="none" w:sz="0" w:space="0" w:color="auto"/>
      </w:divBdr>
      <w:divsChild>
        <w:div w:id="2051689286">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8BF70FC0A61D4ABAAD20D5B9EB4D2D" ma:contentTypeVersion="247" ma:contentTypeDescription="Create a new document." ma:contentTypeScope="" ma:versionID="f3d6f403f66b11527b564099227146e7">
  <xsd:schema xmlns:xsd="http://www.w3.org/2001/XMLSchema" xmlns:xs="http://www.w3.org/2001/XMLSchema" xmlns:p="http://schemas.microsoft.com/office/2006/metadata/properties" xmlns:ns3="4d81f884-72e6-4b52-a748-33874137fe67" xmlns:ns4="e391abd2-946c-48ba-b55a-22f9acd508df" xmlns:ns5="6a359ffd-10f7-4853-80b1-4d2ce815b46c" targetNamespace="http://schemas.microsoft.com/office/2006/metadata/properties" ma:root="true" ma:fieldsID="e6c1a48e33a96b92d733e5250f6aef2e" ns3:_="" ns4:_="" ns5:_="">
    <xsd:import namespace="4d81f884-72e6-4b52-a748-33874137fe67"/>
    <xsd:import namespace="e391abd2-946c-48ba-b55a-22f9acd508df"/>
    <xsd:import namespace="6a359ffd-10f7-4853-80b1-4d2ce815b4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SearchProperties" minOccurs="0"/>
                <xsd:element ref="ns5: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81f884-72e6-4b52-a748-33874137fe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91abd2-946c-48ba-b55a-22f9acd508d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359ffd-10f7-4853-80b1-4d2ce815b46c" elementFormDefault="qualified">
    <xsd:import namespace="http://schemas.microsoft.com/office/2006/documentManagement/types"/>
    <xsd:import namespace="http://schemas.microsoft.com/office/infopath/2007/PartnerControls"/>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a359ffd-10f7-4853-80b1-4d2ce815b46c" xsi:nil="true"/>
  </documentManagement>
</p:properties>
</file>

<file path=customXml/itemProps1.xml><?xml version="1.0" encoding="utf-8"?>
<ds:datastoreItem xmlns:ds="http://schemas.openxmlformats.org/officeDocument/2006/customXml" ds:itemID="{9EBFF30D-9E58-4616-96D6-8AE8E3A87B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81f884-72e6-4b52-a748-33874137fe67"/>
    <ds:schemaRef ds:uri="e391abd2-946c-48ba-b55a-22f9acd508df"/>
    <ds:schemaRef ds:uri="6a359ffd-10f7-4853-80b1-4d2ce815b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FCBA02-7C61-496E-B98D-69BE9E55CC6F}">
  <ds:schemaRefs>
    <ds:schemaRef ds:uri="http://schemas.microsoft.com/sharepoint/v3/contenttype/forms"/>
  </ds:schemaRefs>
</ds:datastoreItem>
</file>

<file path=customXml/itemProps3.xml><?xml version="1.0" encoding="utf-8"?>
<ds:datastoreItem xmlns:ds="http://schemas.openxmlformats.org/officeDocument/2006/customXml" ds:itemID="{5226117E-4DF7-4B15-8663-5E2B166C1994}">
  <ds:schemaRefs>
    <ds:schemaRef ds:uri="http://schemas.microsoft.com/office/infopath/2007/PartnerControls"/>
    <ds:schemaRef ds:uri="http://purl.org/dc/elements/1.1/"/>
    <ds:schemaRef ds:uri="http://schemas.microsoft.com/office/2006/metadata/properties"/>
    <ds:schemaRef ds:uri="e391abd2-946c-48ba-b55a-22f9acd508df"/>
    <ds:schemaRef ds:uri="http://purl.org/dc/terms/"/>
    <ds:schemaRef ds:uri="6a359ffd-10f7-4853-80b1-4d2ce815b46c"/>
    <ds:schemaRef ds:uri="4d81f884-72e6-4b52-a748-33874137fe67"/>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579</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T Hamer</dc:creator>
  <cp:keywords/>
  <dc:description/>
  <cp:lastModifiedBy>Miss R Perfect</cp:lastModifiedBy>
  <cp:revision>2</cp:revision>
  <dcterms:created xsi:type="dcterms:W3CDTF">2023-06-08T15:01:00Z</dcterms:created>
  <dcterms:modified xsi:type="dcterms:W3CDTF">2023-06-08T15:01:00Z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0x0101001E8BF70FC0A61D4ABAAD20D5B9EB4D2D</vt:lpwstr>
  </property>
</Properties>
</file>