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82C3C" w14:textId="6F75CB8B" w:rsidR="00061509" w:rsidRPr="00D712DC" w:rsidRDefault="00061509" w:rsidP="00D0725C">
      <w:pPr>
        <w:rPr>
          <w:rFonts w:eastAsia="Times New Roman" w:cstheme="minorHAnsi"/>
        </w:rPr>
      </w:pPr>
      <w:bookmarkStart w:id="0" w:name="_GoBack"/>
      <w:bookmarkEnd w:id="0"/>
    </w:p>
    <w:p w14:paraId="150E73DB" w14:textId="667F62CF" w:rsidR="00061509" w:rsidRPr="00D712DC" w:rsidRDefault="00061509" w:rsidP="00842A4B">
      <w:pPr>
        <w:jc w:val="center"/>
        <w:rPr>
          <w:rFonts w:eastAsia="Times New Roman" w:cstheme="minorHAnsi"/>
        </w:rPr>
      </w:pPr>
    </w:p>
    <w:p w14:paraId="65C76F34" w14:textId="77777777" w:rsidR="00061509" w:rsidRPr="00D712DC" w:rsidRDefault="00061509" w:rsidP="00061509">
      <w:pPr>
        <w:pStyle w:val="6Abstract"/>
        <w:jc w:val="center"/>
        <w:rPr>
          <w:rFonts w:asciiTheme="minorHAnsi" w:hAnsiTheme="minorHAnsi" w:cstheme="minorHAnsi"/>
          <w:color w:val="7030A0"/>
        </w:rPr>
      </w:pPr>
      <w:r w:rsidRPr="00D712DC">
        <w:rPr>
          <w:rFonts w:asciiTheme="minorHAnsi" w:hAnsiTheme="minorHAnsi" w:cstheme="minorHAnsi"/>
          <w:color w:val="7030A0"/>
        </w:rPr>
        <w:t>St Stephen’s Junior School</w:t>
      </w:r>
    </w:p>
    <w:p w14:paraId="2F01FDF3" w14:textId="77777777" w:rsidR="00061509" w:rsidRPr="00D712DC" w:rsidRDefault="00061509" w:rsidP="00061509">
      <w:pPr>
        <w:pStyle w:val="4Heading1"/>
        <w:jc w:val="center"/>
        <w:rPr>
          <w:rFonts w:asciiTheme="minorHAnsi" w:hAnsiTheme="minorHAnsi" w:cstheme="minorHAnsi"/>
          <w:b w:val="0"/>
          <w:noProof/>
          <w:color w:val="7030A0"/>
          <w:sz w:val="28"/>
          <w:szCs w:val="28"/>
        </w:rPr>
      </w:pPr>
      <w:r w:rsidRPr="00D712DC">
        <w:rPr>
          <w:rFonts w:asciiTheme="minorHAnsi" w:hAnsiTheme="minorHAnsi" w:cstheme="minorHAnsi"/>
          <w:b w:val="0"/>
          <w:noProof/>
          <w:color w:val="7030A0"/>
          <w:sz w:val="28"/>
          <w:szCs w:val="28"/>
        </w:rPr>
        <w:t>Job Description</w:t>
      </w:r>
    </w:p>
    <w:p w14:paraId="18C22633" w14:textId="1984E2B0" w:rsidR="00061509" w:rsidRPr="00D712DC" w:rsidRDefault="00061509" w:rsidP="00061509">
      <w:pPr>
        <w:pStyle w:val="4Heading1"/>
        <w:jc w:val="center"/>
        <w:rPr>
          <w:rFonts w:asciiTheme="minorHAnsi" w:hAnsiTheme="minorHAnsi" w:cstheme="minorHAnsi"/>
          <w:b w:val="0"/>
          <w:color w:val="7030A0"/>
          <w:sz w:val="28"/>
          <w:szCs w:val="28"/>
        </w:rPr>
      </w:pPr>
      <w:r w:rsidRPr="00D712DC">
        <w:rPr>
          <w:rFonts w:asciiTheme="minorHAnsi" w:hAnsiTheme="minorHAnsi" w:cstheme="minorHAnsi"/>
          <w:b w:val="0"/>
          <w:color w:val="7030A0"/>
          <w:sz w:val="28"/>
          <w:szCs w:val="28"/>
        </w:rPr>
        <w:t xml:space="preserve">Teaching Assistant </w:t>
      </w:r>
      <w:r w:rsidR="00D712DC">
        <w:rPr>
          <w:rFonts w:asciiTheme="minorHAnsi" w:hAnsiTheme="minorHAnsi" w:cstheme="minorHAnsi"/>
          <w:b w:val="0"/>
          <w:color w:val="7030A0"/>
          <w:sz w:val="28"/>
          <w:szCs w:val="28"/>
        </w:rPr>
        <w:t>(</w:t>
      </w:r>
      <w:r w:rsidRPr="00D712DC">
        <w:rPr>
          <w:rFonts w:asciiTheme="minorHAnsi" w:hAnsiTheme="minorHAnsi" w:cstheme="minorHAnsi"/>
          <w:b w:val="0"/>
          <w:color w:val="7030A0"/>
          <w:sz w:val="28"/>
          <w:szCs w:val="28"/>
        </w:rPr>
        <w:t>ELSA</w:t>
      </w:r>
      <w:r w:rsidR="00D712DC">
        <w:rPr>
          <w:rFonts w:asciiTheme="minorHAnsi" w:hAnsiTheme="minorHAnsi" w:cstheme="minorHAnsi"/>
          <w:b w:val="0"/>
          <w:color w:val="7030A0"/>
          <w:sz w:val="28"/>
          <w:szCs w:val="28"/>
        </w:rPr>
        <w:t>)</w:t>
      </w:r>
    </w:p>
    <w:p w14:paraId="22F589C5" w14:textId="7431619E" w:rsidR="00061509" w:rsidRPr="00D0725C" w:rsidRDefault="00061509" w:rsidP="00D0725C">
      <w:pPr>
        <w:pStyle w:val="4Heading1"/>
        <w:jc w:val="center"/>
        <w:rPr>
          <w:rFonts w:asciiTheme="minorHAnsi" w:hAnsiTheme="minorHAnsi" w:cstheme="minorHAnsi"/>
          <w:b w:val="0"/>
          <w:noProof/>
          <w:color w:val="7030A0"/>
          <w:sz w:val="28"/>
          <w:szCs w:val="28"/>
        </w:rPr>
      </w:pPr>
      <w:r w:rsidRPr="00D712DC">
        <w:rPr>
          <w:rFonts w:asciiTheme="minorHAnsi" w:hAnsiTheme="minorHAnsi" w:cstheme="minorHAnsi"/>
          <w:b w:val="0"/>
          <w:color w:val="7030A0"/>
          <w:sz w:val="28"/>
          <w:szCs w:val="28"/>
        </w:rPr>
        <w:t>(Emotional Literacy Support Assistant)</w:t>
      </w:r>
    </w:p>
    <w:p w14:paraId="30919D99" w14:textId="1BA9C954" w:rsidR="00061509" w:rsidRPr="00D712DC" w:rsidRDefault="00061509" w:rsidP="00061509">
      <w:pPr>
        <w:rPr>
          <w:rFonts w:eastAsia="Times New Roman" w:cstheme="minorHAnsi"/>
        </w:rPr>
      </w:pPr>
      <w:r w:rsidRPr="00D712DC">
        <w:rPr>
          <w:rFonts w:eastAsia="Times New Roman" w:cstheme="minorHAnsi"/>
          <w:b/>
        </w:rPr>
        <w:t>Salary</w:t>
      </w:r>
      <w:r w:rsidRPr="00D712DC">
        <w:rPr>
          <w:rFonts w:eastAsia="Times New Roman" w:cstheme="minorHAnsi"/>
        </w:rPr>
        <w:t>: Kent Range 5 - £</w:t>
      </w:r>
      <w:r w:rsidR="00D712DC" w:rsidRPr="00D712DC">
        <w:rPr>
          <w:rFonts w:eastAsia="Times New Roman" w:cstheme="minorHAnsi"/>
        </w:rPr>
        <w:t>22595 (pro rata for hours and weeks)</w:t>
      </w:r>
    </w:p>
    <w:p w14:paraId="5B9D4D0B" w14:textId="77777777" w:rsidR="00D712DC" w:rsidRPr="00D712DC" w:rsidRDefault="00D712DC" w:rsidP="00061509">
      <w:pPr>
        <w:rPr>
          <w:rFonts w:eastAsia="Times New Roman" w:cstheme="minorHAnsi"/>
        </w:rPr>
      </w:pPr>
    </w:p>
    <w:p w14:paraId="0DC90A0B" w14:textId="5EFBC1DF" w:rsidR="00D712DC" w:rsidRPr="00D712DC" w:rsidRDefault="00D712DC" w:rsidP="00061509">
      <w:pPr>
        <w:rPr>
          <w:rFonts w:eastAsia="Times New Roman" w:cstheme="minorHAnsi"/>
        </w:rPr>
      </w:pPr>
      <w:r w:rsidRPr="00D712DC">
        <w:rPr>
          <w:rFonts w:eastAsia="Times New Roman" w:cstheme="minorHAnsi"/>
          <w:b/>
        </w:rPr>
        <w:t>Hours</w:t>
      </w:r>
      <w:r w:rsidRPr="00D712DC">
        <w:rPr>
          <w:rFonts w:eastAsia="Times New Roman" w:cstheme="minorHAnsi"/>
        </w:rPr>
        <w:t>: 2</w:t>
      </w:r>
      <w:r>
        <w:rPr>
          <w:rFonts w:eastAsia="Times New Roman" w:cstheme="minorHAnsi"/>
        </w:rPr>
        <w:t>9</w:t>
      </w:r>
      <w:r w:rsidRPr="00D712DC">
        <w:rPr>
          <w:rFonts w:eastAsia="Times New Roman" w:cstheme="minorHAnsi"/>
        </w:rPr>
        <w:t xml:space="preserve"> hours per week</w:t>
      </w:r>
    </w:p>
    <w:p w14:paraId="1A045726" w14:textId="3390114A" w:rsidR="00D712DC" w:rsidRPr="00D712DC" w:rsidRDefault="00D712DC" w:rsidP="00061509">
      <w:pPr>
        <w:rPr>
          <w:rFonts w:eastAsia="Times New Roman" w:cstheme="minorHAnsi"/>
        </w:rPr>
      </w:pPr>
    </w:p>
    <w:p w14:paraId="38F41E79" w14:textId="319A29E5" w:rsidR="00D712DC" w:rsidRPr="00D712DC" w:rsidRDefault="00D712DC" w:rsidP="00061509">
      <w:pPr>
        <w:rPr>
          <w:rFonts w:eastAsia="Times New Roman" w:cstheme="minorHAnsi"/>
        </w:rPr>
      </w:pPr>
      <w:r w:rsidRPr="00D712DC">
        <w:rPr>
          <w:rFonts w:eastAsia="Times New Roman" w:cstheme="minorHAnsi"/>
          <w:b/>
        </w:rPr>
        <w:t>Contract type</w:t>
      </w:r>
      <w:r>
        <w:rPr>
          <w:rFonts w:eastAsia="Times New Roman" w:cstheme="minorHAnsi"/>
        </w:rPr>
        <w:t>:</w:t>
      </w:r>
      <w:r w:rsidRPr="00D712DC">
        <w:rPr>
          <w:rFonts w:eastAsia="Times New Roman" w:cstheme="minorHAnsi"/>
        </w:rPr>
        <w:t xml:space="preserve"> Permanent</w:t>
      </w:r>
    </w:p>
    <w:p w14:paraId="42E3339E" w14:textId="77777777" w:rsidR="00D712DC" w:rsidRPr="00D712DC" w:rsidRDefault="00D712DC" w:rsidP="00061509">
      <w:pPr>
        <w:rPr>
          <w:rFonts w:eastAsia="Times New Roman" w:cstheme="minorHAnsi"/>
        </w:rPr>
      </w:pPr>
    </w:p>
    <w:p w14:paraId="09237C1B" w14:textId="77777777" w:rsidR="00061509" w:rsidRPr="00D712DC" w:rsidRDefault="00061509" w:rsidP="00842A4B">
      <w:pPr>
        <w:jc w:val="center"/>
        <w:rPr>
          <w:rFonts w:eastAsia="Times New Roman" w:cstheme="minorHAnsi"/>
        </w:rPr>
      </w:pPr>
    </w:p>
    <w:p w14:paraId="3941E95B" w14:textId="0245F822" w:rsidR="00842A4B" w:rsidRPr="00D712DC" w:rsidRDefault="00D712DC" w:rsidP="00D712DC">
      <w:pPr>
        <w:rPr>
          <w:rFonts w:cstheme="minorHAnsi"/>
          <w:b/>
        </w:rPr>
      </w:pPr>
      <w:r w:rsidRPr="00D712DC">
        <w:rPr>
          <w:rFonts w:cstheme="minorHAnsi"/>
          <w:b/>
          <w:u w:val="single"/>
        </w:rPr>
        <w:t>Purpose of Post</w:t>
      </w:r>
      <w:r w:rsidRPr="00D712DC">
        <w:rPr>
          <w:rFonts w:cstheme="minorHAnsi"/>
          <w:b/>
        </w:rPr>
        <w:t xml:space="preserve">: </w:t>
      </w:r>
    </w:p>
    <w:p w14:paraId="4D8A8739" w14:textId="77777777" w:rsidR="003A5F81" w:rsidRPr="00D712DC" w:rsidRDefault="003A5F81" w:rsidP="00D712DC">
      <w:pPr>
        <w:pStyle w:val="NormalWeb"/>
        <w:rPr>
          <w:rFonts w:asciiTheme="minorHAnsi" w:hAnsiTheme="minorHAnsi" w:cstheme="minorHAnsi"/>
        </w:rPr>
      </w:pPr>
      <w:r w:rsidRPr="00D712DC">
        <w:rPr>
          <w:rFonts w:asciiTheme="minorHAnsi" w:hAnsiTheme="minorHAnsi" w:cstheme="minorHAnsi"/>
        </w:rPr>
        <w:t xml:space="preserve">To support children with emotional and behavioural difficulties to enable them to effectively access the curriculum. </w:t>
      </w:r>
    </w:p>
    <w:p w14:paraId="567261FC" w14:textId="2472BEBC" w:rsidR="003A5F81" w:rsidRPr="00D712DC" w:rsidRDefault="003A5F81" w:rsidP="00D712DC">
      <w:pPr>
        <w:pStyle w:val="NormalWeb"/>
        <w:rPr>
          <w:rFonts w:asciiTheme="minorHAnsi" w:hAnsiTheme="minorHAnsi" w:cstheme="minorHAnsi"/>
        </w:rPr>
      </w:pPr>
      <w:r w:rsidRPr="00D712DC">
        <w:rPr>
          <w:rFonts w:asciiTheme="minorHAnsi" w:hAnsiTheme="minorHAnsi" w:cstheme="minorHAnsi"/>
        </w:rPr>
        <w:t xml:space="preserve">To support and encourage a learning environment throughout the school which allows children to acquire and develop emotional literacy skills. </w:t>
      </w:r>
    </w:p>
    <w:p w14:paraId="7D25D6F0" w14:textId="1891F214" w:rsidR="003A5F81" w:rsidRPr="00D712DC" w:rsidRDefault="003A5F81" w:rsidP="00D712DC">
      <w:pPr>
        <w:pStyle w:val="NormalWeb"/>
        <w:rPr>
          <w:rFonts w:asciiTheme="minorHAnsi" w:hAnsiTheme="minorHAnsi" w:cstheme="minorHAnsi"/>
        </w:rPr>
      </w:pPr>
      <w:r w:rsidRPr="00D712DC">
        <w:rPr>
          <w:rFonts w:asciiTheme="minorHAnsi" w:hAnsiTheme="minorHAnsi" w:cstheme="minorHAnsi"/>
        </w:rPr>
        <w:t>To support children to make progress in learning through the delivery of specific</w:t>
      </w:r>
      <w:r w:rsidR="00061509" w:rsidRPr="00D712DC">
        <w:rPr>
          <w:rFonts w:asciiTheme="minorHAnsi" w:hAnsiTheme="minorHAnsi" w:cstheme="minorHAnsi"/>
        </w:rPr>
        <w:t xml:space="preserve"> </w:t>
      </w:r>
      <w:r w:rsidRPr="00D712DC">
        <w:rPr>
          <w:rFonts w:asciiTheme="minorHAnsi" w:hAnsiTheme="minorHAnsi" w:cstheme="minorHAnsi"/>
        </w:rPr>
        <w:t xml:space="preserve">interventions. </w:t>
      </w:r>
    </w:p>
    <w:p w14:paraId="41180258" w14:textId="286BA8E2" w:rsidR="003F1E6B" w:rsidRPr="00D712DC" w:rsidRDefault="003F1E6B" w:rsidP="00D712DC">
      <w:pPr>
        <w:pStyle w:val="NormalWeb"/>
        <w:rPr>
          <w:rFonts w:asciiTheme="minorHAnsi" w:hAnsiTheme="minorHAnsi" w:cstheme="minorHAnsi"/>
          <w:b/>
        </w:rPr>
      </w:pPr>
      <w:r w:rsidRPr="00D712DC">
        <w:rPr>
          <w:rFonts w:asciiTheme="minorHAnsi" w:hAnsiTheme="minorHAnsi" w:cstheme="minorHAnsi"/>
          <w:b/>
        </w:rPr>
        <w:t>Main Duties and Responsibilities</w:t>
      </w:r>
    </w:p>
    <w:p w14:paraId="2043BDFF" w14:textId="15E5B002" w:rsidR="003F1E6B" w:rsidRPr="00D712DC" w:rsidRDefault="003F1E6B" w:rsidP="00D712DC">
      <w:pPr>
        <w:pStyle w:val="ListParagraph"/>
        <w:numPr>
          <w:ilvl w:val="0"/>
          <w:numId w:val="13"/>
        </w:numPr>
        <w:spacing w:before="100" w:beforeAutospacing="1" w:after="100" w:afterAutospacing="1"/>
        <w:rPr>
          <w:rFonts w:eastAsia="Times New Roman" w:cstheme="minorHAnsi"/>
        </w:rPr>
      </w:pPr>
      <w:r w:rsidRPr="00D712DC">
        <w:rPr>
          <w:rFonts w:eastAsia="Times New Roman" w:cstheme="minorHAnsi"/>
        </w:rPr>
        <w:t xml:space="preserve">The ELSA will be expected to work with individual children or in groups of children who are experiencing difficulties with emotional literacy or other aspects of school or home life as identified by the class teacher or any other significant adult. </w:t>
      </w:r>
    </w:p>
    <w:p w14:paraId="61DC93C9" w14:textId="5F90DD57" w:rsidR="003F1E6B" w:rsidRPr="00D712DC" w:rsidRDefault="003F1E6B" w:rsidP="00D712DC">
      <w:pPr>
        <w:pStyle w:val="ListParagraph"/>
        <w:numPr>
          <w:ilvl w:val="0"/>
          <w:numId w:val="13"/>
        </w:numPr>
        <w:spacing w:before="100" w:beforeAutospacing="1" w:after="100" w:afterAutospacing="1"/>
        <w:rPr>
          <w:rFonts w:eastAsia="Times New Roman" w:cstheme="minorHAnsi"/>
        </w:rPr>
      </w:pPr>
      <w:r w:rsidRPr="00D712DC">
        <w:rPr>
          <w:rFonts w:eastAsia="Times New Roman" w:cstheme="minorHAnsi"/>
        </w:rPr>
        <w:t xml:space="preserve">To develop and maintain a space in school for ELSA/intervention work to be carried out. </w:t>
      </w:r>
    </w:p>
    <w:p w14:paraId="661E700B" w14:textId="7D0C2525" w:rsidR="003F1E6B" w:rsidRPr="00D712DC" w:rsidRDefault="003F1E6B" w:rsidP="00D712DC">
      <w:pPr>
        <w:pStyle w:val="ListParagraph"/>
        <w:numPr>
          <w:ilvl w:val="0"/>
          <w:numId w:val="13"/>
        </w:numPr>
        <w:spacing w:before="100" w:beforeAutospacing="1" w:after="100" w:afterAutospacing="1"/>
        <w:rPr>
          <w:rFonts w:eastAsia="Times New Roman" w:cstheme="minorHAnsi"/>
        </w:rPr>
      </w:pPr>
      <w:r w:rsidRPr="00D712DC">
        <w:rPr>
          <w:rFonts w:eastAsia="Times New Roman" w:cstheme="minorHAnsi"/>
        </w:rPr>
        <w:t xml:space="preserve">To establish supportive, caring and secure relationships with children, and be available to offer individual support and someone for a child </w:t>
      </w:r>
      <w:r w:rsidR="007F55AF" w:rsidRPr="00D712DC">
        <w:rPr>
          <w:rFonts w:eastAsia="Times New Roman" w:cstheme="minorHAnsi"/>
        </w:rPr>
        <w:t>to talk to</w:t>
      </w:r>
      <w:r w:rsidR="00D0725C">
        <w:rPr>
          <w:rFonts w:eastAsia="Times New Roman" w:cstheme="minorHAnsi"/>
        </w:rPr>
        <w:t>.</w:t>
      </w:r>
    </w:p>
    <w:p w14:paraId="38BD30A9" w14:textId="6D10B2CD" w:rsidR="003F1E6B" w:rsidRPr="00D712DC" w:rsidRDefault="003F1E6B" w:rsidP="00D712DC">
      <w:pPr>
        <w:pStyle w:val="ListParagraph"/>
        <w:numPr>
          <w:ilvl w:val="0"/>
          <w:numId w:val="13"/>
        </w:numPr>
        <w:spacing w:before="100" w:beforeAutospacing="1" w:after="100" w:afterAutospacing="1"/>
        <w:rPr>
          <w:rFonts w:eastAsia="Times New Roman" w:cstheme="minorHAnsi"/>
        </w:rPr>
      </w:pPr>
      <w:r w:rsidRPr="00D712DC">
        <w:rPr>
          <w:rFonts w:eastAsia="Times New Roman" w:cstheme="minorHAnsi"/>
        </w:rPr>
        <w:t xml:space="preserve">To develop knowledge of a range of learning and behavioural support needs and to plan, devise and implement appropriate programmes to help develop children’s emotional literacy skills and emotional well-being. </w:t>
      </w:r>
    </w:p>
    <w:p w14:paraId="4D0094FE" w14:textId="1E24D38F" w:rsidR="003F1E6B" w:rsidRPr="00D712DC" w:rsidRDefault="003F1E6B" w:rsidP="00D712DC">
      <w:pPr>
        <w:pStyle w:val="ListParagraph"/>
        <w:numPr>
          <w:ilvl w:val="0"/>
          <w:numId w:val="13"/>
        </w:numPr>
        <w:spacing w:before="100" w:beforeAutospacing="1" w:after="100" w:afterAutospacing="1"/>
        <w:rPr>
          <w:rFonts w:eastAsia="Times New Roman" w:cstheme="minorHAnsi"/>
        </w:rPr>
      </w:pPr>
      <w:r w:rsidRPr="00D712DC">
        <w:rPr>
          <w:rFonts w:eastAsia="Times New Roman" w:cstheme="minorHAnsi"/>
        </w:rPr>
        <w:t xml:space="preserve">To implement and review intervention programmes/targets designed by Educational Psychologist, teachers and/or other professionals as required. </w:t>
      </w:r>
    </w:p>
    <w:p w14:paraId="2A60A6B2" w14:textId="55F9F227" w:rsidR="003F1E6B" w:rsidRPr="00D712DC" w:rsidRDefault="003F1E6B" w:rsidP="00D712DC">
      <w:pPr>
        <w:pStyle w:val="ListParagraph"/>
        <w:numPr>
          <w:ilvl w:val="0"/>
          <w:numId w:val="13"/>
        </w:numPr>
        <w:spacing w:before="100" w:beforeAutospacing="1" w:after="100" w:afterAutospacing="1"/>
        <w:rPr>
          <w:rFonts w:eastAsia="Times New Roman" w:cstheme="minorHAnsi"/>
        </w:rPr>
      </w:pPr>
      <w:r w:rsidRPr="00D712DC">
        <w:rPr>
          <w:rFonts w:eastAsia="Times New Roman" w:cstheme="minorHAnsi"/>
        </w:rPr>
        <w:t>To create, develop and produce resources for use with intervention programmes, as appropriate and may include social skills, emotional skills, friendship, bereavement and anger management groups</w:t>
      </w:r>
      <w:r w:rsidR="00D0725C">
        <w:rPr>
          <w:rFonts w:eastAsia="Times New Roman" w:cstheme="minorHAnsi"/>
        </w:rPr>
        <w:t>.</w:t>
      </w:r>
      <w:r w:rsidRPr="00D712DC">
        <w:rPr>
          <w:rFonts w:eastAsia="Times New Roman" w:cstheme="minorHAnsi"/>
        </w:rPr>
        <w:t xml:space="preserve"> </w:t>
      </w:r>
    </w:p>
    <w:p w14:paraId="58E7CD02" w14:textId="4B1FC0B8" w:rsidR="003F1E6B" w:rsidRPr="00D712DC" w:rsidRDefault="003F1E6B" w:rsidP="00D712DC">
      <w:pPr>
        <w:pStyle w:val="ListParagraph"/>
        <w:numPr>
          <w:ilvl w:val="0"/>
          <w:numId w:val="13"/>
        </w:numPr>
        <w:spacing w:before="100" w:beforeAutospacing="1" w:after="100" w:afterAutospacing="1"/>
        <w:rPr>
          <w:rFonts w:eastAsia="Times New Roman" w:cstheme="minorHAnsi"/>
        </w:rPr>
      </w:pPr>
      <w:r w:rsidRPr="00D712DC">
        <w:rPr>
          <w:rFonts w:eastAsia="Times New Roman" w:cstheme="minorHAnsi"/>
        </w:rPr>
        <w:t>To ensure that all records are kept up to date, distributed and file</w:t>
      </w:r>
      <w:r w:rsidR="007F55AF" w:rsidRPr="00D712DC">
        <w:rPr>
          <w:rFonts w:eastAsia="Times New Roman" w:cstheme="minorHAnsi"/>
        </w:rPr>
        <w:t xml:space="preserve">d </w:t>
      </w:r>
      <w:r w:rsidRPr="00D712DC">
        <w:rPr>
          <w:rFonts w:eastAsia="Times New Roman" w:cstheme="minorHAnsi"/>
        </w:rPr>
        <w:t xml:space="preserve">in accordance with the school’s procedures, and that appropriate levels of confidentiality are maintained. </w:t>
      </w:r>
    </w:p>
    <w:p w14:paraId="497B4618" w14:textId="69F9A079" w:rsidR="003F1E6B" w:rsidRPr="00D712DC" w:rsidRDefault="003F1E6B" w:rsidP="00D712DC">
      <w:pPr>
        <w:pStyle w:val="ListParagraph"/>
        <w:numPr>
          <w:ilvl w:val="0"/>
          <w:numId w:val="13"/>
        </w:numPr>
        <w:spacing w:before="100" w:beforeAutospacing="1" w:after="100" w:afterAutospacing="1"/>
        <w:rPr>
          <w:rFonts w:eastAsia="Times New Roman" w:cstheme="minorHAnsi"/>
        </w:rPr>
      </w:pPr>
      <w:r w:rsidRPr="00D712DC">
        <w:rPr>
          <w:rFonts w:eastAsia="Times New Roman" w:cstheme="minorHAnsi"/>
        </w:rPr>
        <w:t xml:space="preserve">To liaise, and maintain good working relationships with other staff, parents, outside agencies etc. </w:t>
      </w:r>
      <w:r w:rsidR="00D0725C">
        <w:rPr>
          <w:rFonts w:eastAsia="Times New Roman" w:cstheme="minorHAnsi"/>
        </w:rPr>
        <w:t xml:space="preserve">as </w:t>
      </w:r>
      <w:r w:rsidRPr="00D712DC">
        <w:rPr>
          <w:rFonts w:eastAsia="Times New Roman" w:cstheme="minorHAnsi"/>
        </w:rPr>
        <w:t>required.</w:t>
      </w:r>
    </w:p>
    <w:p w14:paraId="193CD5D9" w14:textId="24BDFBD9" w:rsidR="003F1E6B" w:rsidRPr="00D712DC" w:rsidRDefault="003F1E6B" w:rsidP="00D712DC">
      <w:pPr>
        <w:pStyle w:val="ListParagraph"/>
        <w:numPr>
          <w:ilvl w:val="0"/>
          <w:numId w:val="13"/>
        </w:numPr>
        <w:spacing w:before="100" w:beforeAutospacing="1" w:after="100" w:afterAutospacing="1"/>
        <w:rPr>
          <w:rFonts w:eastAsia="Times New Roman" w:cstheme="minorHAnsi"/>
        </w:rPr>
      </w:pPr>
      <w:r w:rsidRPr="00D712DC">
        <w:rPr>
          <w:rFonts w:eastAsia="Times New Roman" w:cstheme="minorHAnsi"/>
        </w:rPr>
        <w:t xml:space="preserve">To contribute to monitoring and recording pupils’ progress and providing relevant feedback to teachers. </w:t>
      </w:r>
    </w:p>
    <w:p w14:paraId="4DE4921D" w14:textId="53958DBC" w:rsidR="003F1E6B" w:rsidRPr="00D712DC" w:rsidRDefault="003F1E6B" w:rsidP="00D712DC">
      <w:pPr>
        <w:pStyle w:val="ListParagraph"/>
        <w:numPr>
          <w:ilvl w:val="0"/>
          <w:numId w:val="13"/>
        </w:numPr>
        <w:spacing w:before="100" w:beforeAutospacing="1" w:after="100" w:afterAutospacing="1"/>
        <w:rPr>
          <w:rFonts w:eastAsia="Times New Roman" w:cstheme="minorHAnsi"/>
        </w:rPr>
      </w:pPr>
      <w:r w:rsidRPr="00D712DC">
        <w:rPr>
          <w:rFonts w:eastAsia="Times New Roman" w:cstheme="minorHAnsi"/>
        </w:rPr>
        <w:lastRenderedPageBreak/>
        <w:t xml:space="preserve">To liaise with the class teacher and SENCO in the identification and targeting of children with emotional and behavioural problems. </w:t>
      </w:r>
    </w:p>
    <w:p w14:paraId="54C649C9" w14:textId="41962B08" w:rsidR="003F1E6B" w:rsidRPr="00D712DC" w:rsidRDefault="003F1E6B" w:rsidP="00D712DC">
      <w:pPr>
        <w:pStyle w:val="ListParagraph"/>
        <w:numPr>
          <w:ilvl w:val="0"/>
          <w:numId w:val="13"/>
        </w:numPr>
        <w:spacing w:before="100" w:beforeAutospacing="1" w:after="100" w:afterAutospacing="1"/>
        <w:rPr>
          <w:rFonts w:eastAsia="Times New Roman" w:cstheme="minorHAnsi"/>
        </w:rPr>
      </w:pPr>
      <w:r w:rsidRPr="00D712DC">
        <w:rPr>
          <w:rFonts w:eastAsia="Times New Roman" w:cstheme="minorHAnsi"/>
        </w:rPr>
        <w:t xml:space="preserve">To liaise with teachers in the preparation of individual </w:t>
      </w:r>
      <w:r w:rsidR="006B13FC" w:rsidRPr="00D712DC">
        <w:rPr>
          <w:rFonts w:eastAsia="Times New Roman" w:cstheme="minorHAnsi"/>
        </w:rPr>
        <w:t>provision plans</w:t>
      </w:r>
      <w:r w:rsidRPr="00D712DC">
        <w:rPr>
          <w:rFonts w:eastAsia="Times New Roman" w:cstheme="minorHAnsi"/>
        </w:rPr>
        <w:t xml:space="preserve"> and subsequent reviews (emotional and behavioural) for identified children. </w:t>
      </w:r>
    </w:p>
    <w:p w14:paraId="56098966" w14:textId="2196474A" w:rsidR="003F1E6B" w:rsidRPr="00D712DC" w:rsidRDefault="003F1E6B" w:rsidP="00D712DC">
      <w:pPr>
        <w:pStyle w:val="ListParagraph"/>
        <w:numPr>
          <w:ilvl w:val="0"/>
          <w:numId w:val="13"/>
        </w:numPr>
        <w:spacing w:before="100" w:beforeAutospacing="1" w:after="100" w:afterAutospacing="1"/>
        <w:rPr>
          <w:rFonts w:eastAsia="Times New Roman" w:cstheme="minorHAnsi"/>
        </w:rPr>
      </w:pPr>
      <w:r w:rsidRPr="00D712DC">
        <w:rPr>
          <w:rFonts w:eastAsia="Times New Roman" w:cstheme="minorHAnsi"/>
        </w:rPr>
        <w:t xml:space="preserve">To attend relevant in-service training as appropriate. </w:t>
      </w:r>
    </w:p>
    <w:p w14:paraId="555A4296" w14:textId="644C69C1" w:rsidR="00D0725C" w:rsidRPr="00D0725C" w:rsidRDefault="003F1E6B" w:rsidP="00D0725C">
      <w:pPr>
        <w:pStyle w:val="ListParagraph"/>
        <w:numPr>
          <w:ilvl w:val="0"/>
          <w:numId w:val="13"/>
        </w:numPr>
        <w:spacing w:before="100" w:beforeAutospacing="1" w:after="100" w:afterAutospacing="1"/>
        <w:rPr>
          <w:rFonts w:eastAsia="Times New Roman" w:cstheme="minorHAnsi"/>
        </w:rPr>
      </w:pPr>
      <w:r w:rsidRPr="00D712DC">
        <w:rPr>
          <w:rFonts w:eastAsia="Times New Roman" w:cstheme="minorHAnsi"/>
        </w:rPr>
        <w:t xml:space="preserve">To lead TA training where necessary. </w:t>
      </w:r>
    </w:p>
    <w:p w14:paraId="60118D57" w14:textId="77777777" w:rsidR="003F1E6B" w:rsidRPr="00D712DC" w:rsidRDefault="003F1E6B" w:rsidP="00D0725C">
      <w:pPr>
        <w:pStyle w:val="NormalWeb"/>
        <w:rPr>
          <w:rFonts w:asciiTheme="minorHAnsi" w:hAnsiTheme="minorHAnsi" w:cstheme="minorHAnsi"/>
          <w:b/>
        </w:rPr>
      </w:pPr>
      <w:r w:rsidRPr="00D712DC">
        <w:rPr>
          <w:rFonts w:asciiTheme="minorHAnsi" w:hAnsiTheme="minorHAnsi" w:cstheme="minorHAnsi"/>
          <w:b/>
        </w:rPr>
        <w:t xml:space="preserve">Supervisory/Managerial Responsibilities Details </w:t>
      </w:r>
    </w:p>
    <w:p w14:paraId="1C6833E6" w14:textId="6BE1920B" w:rsidR="003F1E6B" w:rsidRPr="00D712DC" w:rsidRDefault="003F1E6B" w:rsidP="00D0725C">
      <w:pPr>
        <w:pStyle w:val="NormalWeb"/>
        <w:numPr>
          <w:ilvl w:val="0"/>
          <w:numId w:val="13"/>
        </w:numPr>
        <w:rPr>
          <w:rFonts w:asciiTheme="minorHAnsi" w:hAnsiTheme="minorHAnsi" w:cstheme="minorHAnsi"/>
        </w:rPr>
      </w:pPr>
      <w:r w:rsidRPr="00D712DC">
        <w:rPr>
          <w:rFonts w:asciiTheme="minorHAnsi" w:hAnsiTheme="minorHAnsi" w:cstheme="minorHAnsi"/>
        </w:rPr>
        <w:t xml:space="preserve">To attend supervision sessions run by Local Authority’s Educational Psychologists. </w:t>
      </w:r>
    </w:p>
    <w:p w14:paraId="649BCA9B" w14:textId="47ACAF99" w:rsidR="003F1E6B" w:rsidRPr="00D712DC" w:rsidRDefault="003F1E6B" w:rsidP="00D0725C">
      <w:pPr>
        <w:pStyle w:val="NormalWeb"/>
        <w:numPr>
          <w:ilvl w:val="0"/>
          <w:numId w:val="13"/>
        </w:numPr>
        <w:rPr>
          <w:rFonts w:asciiTheme="minorHAnsi" w:hAnsiTheme="minorHAnsi" w:cstheme="minorHAnsi"/>
        </w:rPr>
      </w:pPr>
      <w:r w:rsidRPr="00D712DC">
        <w:rPr>
          <w:rFonts w:asciiTheme="minorHAnsi" w:hAnsiTheme="minorHAnsi" w:cstheme="minorHAnsi"/>
        </w:rPr>
        <w:t xml:space="preserve">To liaise with Senior Leaders as appropriate. </w:t>
      </w:r>
    </w:p>
    <w:p w14:paraId="47B88429" w14:textId="46D9674F" w:rsidR="003F1E6B" w:rsidRPr="00D712DC" w:rsidRDefault="003F1E6B" w:rsidP="00D0725C">
      <w:pPr>
        <w:pStyle w:val="NormalWeb"/>
        <w:numPr>
          <w:ilvl w:val="0"/>
          <w:numId w:val="13"/>
        </w:numPr>
        <w:rPr>
          <w:rFonts w:asciiTheme="minorHAnsi" w:hAnsiTheme="minorHAnsi" w:cstheme="minorHAnsi"/>
        </w:rPr>
      </w:pPr>
      <w:r w:rsidRPr="00D712DC">
        <w:rPr>
          <w:rFonts w:asciiTheme="minorHAnsi" w:hAnsiTheme="minorHAnsi" w:cstheme="minorHAnsi"/>
        </w:rPr>
        <w:t xml:space="preserve">To meet regularly with line manager to review ELSA work. </w:t>
      </w:r>
    </w:p>
    <w:p w14:paraId="46ACB844" w14:textId="1D5D1CAA" w:rsidR="003F1E6B" w:rsidRPr="00D712DC" w:rsidRDefault="003F1E6B" w:rsidP="00D0725C">
      <w:pPr>
        <w:pStyle w:val="NormalWeb"/>
        <w:numPr>
          <w:ilvl w:val="0"/>
          <w:numId w:val="13"/>
        </w:numPr>
        <w:rPr>
          <w:rFonts w:asciiTheme="minorHAnsi" w:hAnsiTheme="minorHAnsi" w:cstheme="minorHAnsi"/>
        </w:rPr>
      </w:pPr>
      <w:r w:rsidRPr="00D712DC">
        <w:rPr>
          <w:rFonts w:asciiTheme="minorHAnsi" w:hAnsiTheme="minorHAnsi" w:cstheme="minorHAnsi"/>
        </w:rPr>
        <w:t xml:space="preserve">To work within own competencies and level of development, under the guidance of the line manager. </w:t>
      </w:r>
    </w:p>
    <w:p w14:paraId="106C1DD8" w14:textId="2FB1A6B3" w:rsidR="003F1E6B" w:rsidRPr="00D712DC" w:rsidRDefault="003F1E6B" w:rsidP="003F1E6B">
      <w:pPr>
        <w:pStyle w:val="NormalWeb"/>
        <w:rPr>
          <w:rFonts w:asciiTheme="minorHAnsi" w:hAnsiTheme="minorHAnsi" w:cstheme="minorHAnsi"/>
          <w:b/>
        </w:rPr>
      </w:pPr>
      <w:r w:rsidRPr="00D712DC">
        <w:rPr>
          <w:rFonts w:asciiTheme="minorHAnsi" w:hAnsiTheme="minorHAnsi" w:cstheme="minorHAnsi"/>
          <w:b/>
        </w:rPr>
        <w:t xml:space="preserve">Communication </w:t>
      </w:r>
    </w:p>
    <w:p w14:paraId="1EC18E95" w14:textId="73BD1D84" w:rsidR="003F1E6B" w:rsidRPr="00D0725C" w:rsidRDefault="003F1E6B" w:rsidP="00D0725C">
      <w:pPr>
        <w:pStyle w:val="NormalWeb"/>
        <w:numPr>
          <w:ilvl w:val="0"/>
          <w:numId w:val="13"/>
        </w:numPr>
        <w:rPr>
          <w:rFonts w:asciiTheme="minorHAnsi" w:hAnsiTheme="minorHAnsi" w:cstheme="minorHAnsi"/>
        </w:rPr>
      </w:pPr>
      <w:r w:rsidRPr="00D0725C">
        <w:rPr>
          <w:rFonts w:asciiTheme="minorHAnsi" w:hAnsiTheme="minorHAnsi" w:cstheme="minorHAnsi"/>
        </w:rPr>
        <w:t xml:space="preserve">To attend local authority seminars/meetings re ELSA work as required. </w:t>
      </w:r>
    </w:p>
    <w:p w14:paraId="2C679EEC" w14:textId="39224EAF" w:rsidR="003F1E6B" w:rsidRPr="00D0725C" w:rsidRDefault="003F1E6B" w:rsidP="00D0725C">
      <w:pPr>
        <w:pStyle w:val="NormalWeb"/>
        <w:numPr>
          <w:ilvl w:val="0"/>
          <w:numId w:val="13"/>
        </w:numPr>
        <w:rPr>
          <w:rFonts w:asciiTheme="minorHAnsi" w:hAnsiTheme="minorHAnsi" w:cstheme="minorHAnsi"/>
        </w:rPr>
      </w:pPr>
      <w:r w:rsidRPr="00D0725C">
        <w:rPr>
          <w:rFonts w:asciiTheme="minorHAnsi" w:hAnsiTheme="minorHAnsi" w:cstheme="minorHAnsi"/>
        </w:rPr>
        <w:t xml:space="preserve">To lead parent information forums such as talks, coffee mornings and arrange training. </w:t>
      </w:r>
    </w:p>
    <w:p w14:paraId="206777C8" w14:textId="77777777" w:rsidR="003F1E6B" w:rsidRPr="00D712DC" w:rsidRDefault="003F1E6B" w:rsidP="00E94F27">
      <w:pPr>
        <w:pStyle w:val="NormalWeb"/>
        <w:rPr>
          <w:rFonts w:asciiTheme="minorHAnsi" w:hAnsiTheme="minorHAnsi" w:cstheme="minorHAnsi"/>
          <w:b/>
        </w:rPr>
      </w:pPr>
      <w:r w:rsidRPr="00D712DC">
        <w:rPr>
          <w:rFonts w:asciiTheme="minorHAnsi" w:hAnsiTheme="minorHAnsi" w:cstheme="minorHAnsi"/>
          <w:b/>
        </w:rPr>
        <w:t xml:space="preserve">Additional Information </w:t>
      </w:r>
    </w:p>
    <w:p w14:paraId="3C6AECD4" w14:textId="5DD0C314" w:rsidR="003F1E6B" w:rsidRPr="00D712DC" w:rsidRDefault="003F1E6B" w:rsidP="00E94F27">
      <w:pPr>
        <w:pStyle w:val="NormalWeb"/>
        <w:numPr>
          <w:ilvl w:val="0"/>
          <w:numId w:val="5"/>
        </w:numPr>
        <w:rPr>
          <w:rFonts w:asciiTheme="minorHAnsi" w:hAnsiTheme="minorHAnsi" w:cstheme="minorHAnsi"/>
        </w:rPr>
      </w:pPr>
      <w:r w:rsidRPr="00D712DC">
        <w:rPr>
          <w:rFonts w:asciiTheme="minorHAnsi" w:hAnsiTheme="minorHAnsi" w:cstheme="minorHAnsi"/>
        </w:rPr>
        <w:t xml:space="preserve">Any tasks as directed by the class teacher or SENCO/ Head </w:t>
      </w:r>
      <w:r w:rsidR="00E94F27" w:rsidRPr="00D712DC">
        <w:rPr>
          <w:rFonts w:asciiTheme="minorHAnsi" w:hAnsiTheme="minorHAnsi" w:cstheme="minorHAnsi"/>
        </w:rPr>
        <w:t>teacher</w:t>
      </w:r>
      <w:r w:rsidRPr="00D712DC">
        <w:rPr>
          <w:rFonts w:asciiTheme="minorHAnsi" w:hAnsiTheme="minorHAnsi" w:cstheme="minorHAnsi"/>
        </w:rPr>
        <w:t xml:space="preserve"> to support the school in meeting the pupils’ needs. This job description may be amended from time to time in consultation with the TA concerned. </w:t>
      </w:r>
    </w:p>
    <w:p w14:paraId="6D0C4B31" w14:textId="77777777" w:rsidR="003F1E6B" w:rsidRPr="00D712DC" w:rsidRDefault="003F1E6B" w:rsidP="00E94F27">
      <w:pPr>
        <w:pStyle w:val="NormalWeb"/>
        <w:rPr>
          <w:rFonts w:asciiTheme="minorHAnsi" w:hAnsiTheme="minorHAnsi" w:cstheme="minorHAnsi"/>
        </w:rPr>
      </w:pPr>
      <w:r w:rsidRPr="00D0725C">
        <w:rPr>
          <w:rFonts w:asciiTheme="minorHAnsi" w:hAnsiTheme="minorHAnsi" w:cstheme="minorHAnsi"/>
        </w:rPr>
        <w:t>NB: The</w:t>
      </w:r>
      <w:r w:rsidRPr="00D712DC">
        <w:rPr>
          <w:rFonts w:asciiTheme="minorHAnsi" w:hAnsiTheme="minorHAnsi" w:cstheme="minorHAnsi"/>
        </w:rPr>
        <w:t xml:space="preserve"> aim of the job description is to indicate the general purpose and level of responsibility of the post. Please be aware that duties may vary from time to time without changing the character or general level of responsibility. </w:t>
      </w:r>
    </w:p>
    <w:p w14:paraId="083FA54C" w14:textId="77777777" w:rsidR="003F1E6B" w:rsidRPr="00D712DC" w:rsidRDefault="003F1E6B" w:rsidP="003F1E6B">
      <w:pPr>
        <w:pStyle w:val="NormalWeb"/>
        <w:rPr>
          <w:rFonts w:asciiTheme="minorHAnsi" w:hAnsiTheme="minorHAnsi" w:cstheme="minorHAnsi"/>
        </w:rPr>
      </w:pPr>
    </w:p>
    <w:p w14:paraId="6262779A" w14:textId="77777777" w:rsidR="003F1E6B" w:rsidRPr="00D712DC" w:rsidRDefault="003F1E6B" w:rsidP="003F1E6B">
      <w:pPr>
        <w:pStyle w:val="NormalWeb"/>
        <w:rPr>
          <w:rFonts w:asciiTheme="minorHAnsi" w:hAnsiTheme="minorHAnsi" w:cstheme="minorHAnsi"/>
        </w:rPr>
      </w:pPr>
    </w:p>
    <w:p w14:paraId="26936652" w14:textId="56228BA9" w:rsidR="003F1E6B" w:rsidRPr="00D712DC" w:rsidRDefault="003F1E6B" w:rsidP="003F1E6B">
      <w:pPr>
        <w:pStyle w:val="NormalWeb"/>
        <w:rPr>
          <w:rFonts w:asciiTheme="minorHAnsi" w:hAnsiTheme="minorHAnsi" w:cstheme="minorHAnsi"/>
        </w:rPr>
      </w:pPr>
    </w:p>
    <w:p w14:paraId="0654C7BC" w14:textId="257AE6A2" w:rsidR="00E527A7" w:rsidRDefault="00E527A7" w:rsidP="003F1E6B">
      <w:pPr>
        <w:pStyle w:val="NormalWeb"/>
        <w:rPr>
          <w:rFonts w:asciiTheme="minorHAnsi" w:hAnsiTheme="minorHAnsi" w:cstheme="minorHAnsi"/>
        </w:rPr>
      </w:pPr>
    </w:p>
    <w:p w14:paraId="76EE8E9E" w14:textId="38E24553" w:rsidR="00D0725C" w:rsidRDefault="00D0725C" w:rsidP="003F1E6B">
      <w:pPr>
        <w:pStyle w:val="NormalWeb"/>
        <w:rPr>
          <w:rFonts w:asciiTheme="minorHAnsi" w:hAnsiTheme="minorHAnsi" w:cstheme="minorHAnsi"/>
        </w:rPr>
      </w:pPr>
    </w:p>
    <w:p w14:paraId="5B8A59CB" w14:textId="65A39603" w:rsidR="00D0725C" w:rsidRDefault="00D0725C" w:rsidP="003F1E6B">
      <w:pPr>
        <w:pStyle w:val="NormalWeb"/>
        <w:rPr>
          <w:rFonts w:asciiTheme="minorHAnsi" w:hAnsiTheme="minorHAnsi" w:cstheme="minorHAnsi"/>
        </w:rPr>
      </w:pPr>
    </w:p>
    <w:p w14:paraId="4FBEE60D" w14:textId="698C6F51" w:rsidR="00D0725C" w:rsidRDefault="00D0725C" w:rsidP="003F1E6B">
      <w:pPr>
        <w:pStyle w:val="NormalWeb"/>
        <w:rPr>
          <w:rFonts w:asciiTheme="minorHAnsi" w:hAnsiTheme="minorHAnsi" w:cstheme="minorHAnsi"/>
        </w:rPr>
      </w:pPr>
    </w:p>
    <w:p w14:paraId="4B975429" w14:textId="07848BA7" w:rsidR="00D0725C" w:rsidRDefault="00D0725C" w:rsidP="003F1E6B">
      <w:pPr>
        <w:pStyle w:val="NormalWeb"/>
        <w:rPr>
          <w:rFonts w:asciiTheme="minorHAnsi" w:hAnsiTheme="minorHAnsi" w:cstheme="minorHAnsi"/>
        </w:rPr>
      </w:pPr>
    </w:p>
    <w:p w14:paraId="02EE4895" w14:textId="1B53F168" w:rsidR="00D0725C" w:rsidRPr="00D712DC" w:rsidRDefault="00D0725C" w:rsidP="003F1E6B">
      <w:pPr>
        <w:pStyle w:val="NormalWeb"/>
        <w:rPr>
          <w:rFonts w:asciiTheme="minorHAnsi" w:hAnsiTheme="minorHAnsi" w:cstheme="minorHAnsi"/>
        </w:rPr>
      </w:pPr>
    </w:p>
    <w:p w14:paraId="152DE1DC" w14:textId="1C3E7331" w:rsidR="00E527A7" w:rsidRPr="00D712DC" w:rsidRDefault="00E527A7" w:rsidP="003F1E6B">
      <w:pPr>
        <w:pStyle w:val="NormalWeb"/>
        <w:rPr>
          <w:rFonts w:asciiTheme="minorHAnsi" w:hAnsiTheme="minorHAnsi" w:cstheme="minorHAnsi"/>
        </w:rPr>
      </w:pPr>
    </w:p>
    <w:tbl>
      <w:tblPr>
        <w:tblpPr w:leftFromText="180" w:rightFromText="180" w:vertAnchor="text" w:horzAnchor="margin" w:tblpXSpec="center" w:tblpY="-344"/>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4253"/>
        <w:gridCol w:w="4262"/>
      </w:tblGrid>
      <w:tr w:rsidR="00E527A7" w:rsidRPr="00D712DC" w14:paraId="2F177CC7" w14:textId="77777777" w:rsidTr="00F969B0">
        <w:trPr>
          <w:trHeight w:val="300"/>
        </w:trPr>
        <w:tc>
          <w:tcPr>
            <w:tcW w:w="10353" w:type="dxa"/>
            <w:gridSpan w:val="3"/>
            <w:shd w:val="clear" w:color="auto" w:fill="auto"/>
          </w:tcPr>
          <w:p w14:paraId="63683072" w14:textId="77777777" w:rsidR="00E527A7" w:rsidRPr="00D712DC" w:rsidRDefault="00E527A7" w:rsidP="00F969B0">
            <w:pPr>
              <w:spacing w:line="276" w:lineRule="auto"/>
              <w:jc w:val="center"/>
              <w:rPr>
                <w:rFonts w:cstheme="minorHAnsi"/>
                <w:b/>
              </w:rPr>
            </w:pPr>
            <w:r w:rsidRPr="00D712DC">
              <w:rPr>
                <w:rFonts w:cstheme="minorHAnsi"/>
                <w:b/>
              </w:rPr>
              <w:lastRenderedPageBreak/>
              <w:t>Person Specification – Behaviour Lead</w:t>
            </w:r>
          </w:p>
        </w:tc>
      </w:tr>
      <w:tr w:rsidR="00E527A7" w:rsidRPr="00D712DC" w14:paraId="4DE7B126" w14:textId="77777777" w:rsidTr="00F969B0">
        <w:trPr>
          <w:trHeight w:val="300"/>
        </w:trPr>
        <w:tc>
          <w:tcPr>
            <w:tcW w:w="1838" w:type="dxa"/>
            <w:shd w:val="clear" w:color="auto" w:fill="auto"/>
          </w:tcPr>
          <w:p w14:paraId="65CE433D" w14:textId="77777777" w:rsidR="00E527A7" w:rsidRDefault="00E527A7" w:rsidP="00F969B0">
            <w:pPr>
              <w:spacing w:line="276" w:lineRule="auto"/>
              <w:rPr>
                <w:rFonts w:cstheme="minorHAnsi"/>
              </w:rPr>
            </w:pPr>
          </w:p>
          <w:p w14:paraId="6C580DF1" w14:textId="77777777" w:rsidR="00D0725C" w:rsidRDefault="00D0725C" w:rsidP="00F969B0">
            <w:pPr>
              <w:spacing w:line="276" w:lineRule="auto"/>
              <w:rPr>
                <w:rFonts w:cstheme="minorHAnsi"/>
              </w:rPr>
            </w:pPr>
          </w:p>
          <w:p w14:paraId="331A9F55" w14:textId="34F66A48" w:rsidR="00D0725C" w:rsidRPr="00D712DC" w:rsidRDefault="00D0725C" w:rsidP="00F969B0">
            <w:pPr>
              <w:spacing w:line="276" w:lineRule="auto"/>
              <w:rPr>
                <w:rFonts w:cstheme="minorHAnsi"/>
              </w:rPr>
            </w:pPr>
          </w:p>
        </w:tc>
        <w:tc>
          <w:tcPr>
            <w:tcW w:w="4253" w:type="dxa"/>
          </w:tcPr>
          <w:p w14:paraId="090DDE44" w14:textId="6A6BB0ED" w:rsidR="00D0725C" w:rsidRPr="00D0725C" w:rsidRDefault="00D0725C" w:rsidP="00F969B0">
            <w:pPr>
              <w:spacing w:line="276" w:lineRule="auto"/>
              <w:jc w:val="center"/>
              <w:rPr>
                <w:rFonts w:cstheme="minorHAnsi"/>
                <w:b/>
                <w:color w:val="7030A0"/>
                <w:sz w:val="36"/>
                <w:szCs w:val="36"/>
              </w:rPr>
            </w:pPr>
            <w:r w:rsidRPr="00D0725C">
              <w:rPr>
                <w:rFonts w:cstheme="minorHAnsi"/>
                <w:b/>
                <w:color w:val="7030A0"/>
                <w:sz w:val="36"/>
                <w:szCs w:val="36"/>
              </w:rPr>
              <w:t>PERSON</w:t>
            </w:r>
          </w:p>
          <w:p w14:paraId="518D4953" w14:textId="77777777" w:rsidR="00D0725C" w:rsidRDefault="00D0725C" w:rsidP="00F969B0">
            <w:pPr>
              <w:spacing w:line="276" w:lineRule="auto"/>
              <w:jc w:val="center"/>
              <w:rPr>
                <w:rFonts w:cstheme="minorHAnsi"/>
                <w:b/>
              </w:rPr>
            </w:pPr>
          </w:p>
          <w:p w14:paraId="1F5F4CD5" w14:textId="7414805C" w:rsidR="00E527A7" w:rsidRPr="00D712DC" w:rsidRDefault="00E527A7" w:rsidP="00F969B0">
            <w:pPr>
              <w:spacing w:line="276" w:lineRule="auto"/>
              <w:jc w:val="center"/>
              <w:rPr>
                <w:rFonts w:cstheme="minorHAnsi"/>
                <w:b/>
              </w:rPr>
            </w:pPr>
            <w:r w:rsidRPr="00D712DC">
              <w:rPr>
                <w:rFonts w:cstheme="minorHAnsi"/>
                <w:b/>
              </w:rPr>
              <w:t>Essential</w:t>
            </w:r>
          </w:p>
        </w:tc>
        <w:tc>
          <w:tcPr>
            <w:tcW w:w="4262" w:type="dxa"/>
          </w:tcPr>
          <w:p w14:paraId="0267B3D0" w14:textId="1FA88046" w:rsidR="00D0725C" w:rsidRPr="00D0725C" w:rsidRDefault="00D0725C" w:rsidP="00F969B0">
            <w:pPr>
              <w:spacing w:line="276" w:lineRule="auto"/>
              <w:jc w:val="center"/>
              <w:rPr>
                <w:rFonts w:cstheme="minorHAnsi"/>
                <w:b/>
                <w:color w:val="7030A0"/>
                <w:sz w:val="36"/>
                <w:szCs w:val="36"/>
              </w:rPr>
            </w:pPr>
            <w:r w:rsidRPr="00D0725C">
              <w:rPr>
                <w:rFonts w:cstheme="minorHAnsi"/>
                <w:b/>
                <w:color w:val="7030A0"/>
                <w:sz w:val="36"/>
                <w:szCs w:val="36"/>
              </w:rPr>
              <w:t>SPECIFICATION</w:t>
            </w:r>
          </w:p>
          <w:p w14:paraId="7A15BD0C" w14:textId="77777777" w:rsidR="00D0725C" w:rsidRDefault="00D0725C" w:rsidP="00F969B0">
            <w:pPr>
              <w:spacing w:line="276" w:lineRule="auto"/>
              <w:jc w:val="center"/>
              <w:rPr>
                <w:rFonts w:cstheme="minorHAnsi"/>
                <w:b/>
              </w:rPr>
            </w:pPr>
          </w:p>
          <w:p w14:paraId="26134FC3" w14:textId="5F69D4CE" w:rsidR="00E527A7" w:rsidRPr="00D712DC" w:rsidRDefault="00E527A7" w:rsidP="00F969B0">
            <w:pPr>
              <w:spacing w:line="276" w:lineRule="auto"/>
              <w:jc w:val="center"/>
              <w:rPr>
                <w:rFonts w:cstheme="minorHAnsi"/>
                <w:b/>
              </w:rPr>
            </w:pPr>
            <w:r w:rsidRPr="00D712DC">
              <w:rPr>
                <w:rFonts w:cstheme="minorHAnsi"/>
                <w:b/>
              </w:rPr>
              <w:t>Desirable</w:t>
            </w:r>
          </w:p>
        </w:tc>
      </w:tr>
      <w:tr w:rsidR="00E527A7" w:rsidRPr="00D712DC" w14:paraId="170C0C0C" w14:textId="77777777" w:rsidTr="00F969B0">
        <w:trPr>
          <w:trHeight w:val="986"/>
        </w:trPr>
        <w:tc>
          <w:tcPr>
            <w:tcW w:w="1838" w:type="dxa"/>
            <w:shd w:val="clear" w:color="auto" w:fill="auto"/>
          </w:tcPr>
          <w:p w14:paraId="4C83D951" w14:textId="77777777" w:rsidR="00E527A7" w:rsidRPr="00D712DC" w:rsidRDefault="00E527A7" w:rsidP="00F969B0">
            <w:pPr>
              <w:spacing w:line="276" w:lineRule="auto"/>
              <w:rPr>
                <w:rFonts w:cstheme="minorHAnsi"/>
              </w:rPr>
            </w:pPr>
            <w:r w:rsidRPr="00D712DC">
              <w:rPr>
                <w:rFonts w:cstheme="minorHAnsi"/>
              </w:rPr>
              <w:t>Education and Qualification</w:t>
            </w:r>
          </w:p>
        </w:tc>
        <w:tc>
          <w:tcPr>
            <w:tcW w:w="4253" w:type="dxa"/>
          </w:tcPr>
          <w:p w14:paraId="7934E272" w14:textId="77777777" w:rsidR="00E527A7" w:rsidRPr="00D712DC" w:rsidRDefault="00E527A7" w:rsidP="00E527A7">
            <w:pPr>
              <w:pStyle w:val="ListParagraph"/>
              <w:numPr>
                <w:ilvl w:val="0"/>
                <w:numId w:val="10"/>
              </w:numPr>
              <w:spacing w:line="276" w:lineRule="auto"/>
              <w:rPr>
                <w:rFonts w:cstheme="minorHAnsi"/>
              </w:rPr>
            </w:pPr>
            <w:r w:rsidRPr="00D712DC">
              <w:rPr>
                <w:rFonts w:cstheme="minorHAnsi"/>
              </w:rPr>
              <w:t xml:space="preserve">GCSE A-C for English and Maths. </w:t>
            </w:r>
          </w:p>
          <w:p w14:paraId="3FAF30CC" w14:textId="03C351BA" w:rsidR="00E527A7" w:rsidRPr="00D712DC" w:rsidRDefault="00E527A7" w:rsidP="00E527A7">
            <w:pPr>
              <w:pStyle w:val="ListParagraph"/>
              <w:numPr>
                <w:ilvl w:val="0"/>
                <w:numId w:val="10"/>
              </w:numPr>
              <w:spacing w:line="276" w:lineRule="auto"/>
              <w:rPr>
                <w:rFonts w:cstheme="minorHAnsi"/>
              </w:rPr>
            </w:pPr>
            <w:r w:rsidRPr="00D712DC">
              <w:rPr>
                <w:rFonts w:cstheme="minorHAnsi"/>
              </w:rPr>
              <w:t xml:space="preserve">ELSA training </w:t>
            </w:r>
            <w:r w:rsidR="007F55AF" w:rsidRPr="00D712DC">
              <w:rPr>
                <w:rFonts w:cstheme="minorHAnsi"/>
              </w:rPr>
              <w:t>and qualification.</w:t>
            </w:r>
          </w:p>
        </w:tc>
        <w:tc>
          <w:tcPr>
            <w:tcW w:w="4262" w:type="dxa"/>
          </w:tcPr>
          <w:p w14:paraId="13D2BF92" w14:textId="77777777" w:rsidR="00E527A7" w:rsidRPr="00D712DC" w:rsidRDefault="00E527A7" w:rsidP="00E527A7">
            <w:pPr>
              <w:pStyle w:val="ListParagraph"/>
              <w:numPr>
                <w:ilvl w:val="0"/>
                <w:numId w:val="10"/>
              </w:numPr>
              <w:spacing w:line="276" w:lineRule="auto"/>
              <w:rPr>
                <w:rFonts w:cstheme="minorHAnsi"/>
              </w:rPr>
            </w:pPr>
            <w:r w:rsidRPr="00D712DC">
              <w:rPr>
                <w:rFonts w:cstheme="minorHAnsi"/>
              </w:rPr>
              <w:t>Wellbeing/ nurture training</w:t>
            </w:r>
          </w:p>
        </w:tc>
      </w:tr>
      <w:tr w:rsidR="00E527A7" w:rsidRPr="00D712DC" w14:paraId="0D1ECE7E" w14:textId="77777777" w:rsidTr="00F969B0">
        <w:trPr>
          <w:trHeight w:val="1365"/>
        </w:trPr>
        <w:tc>
          <w:tcPr>
            <w:tcW w:w="1838" w:type="dxa"/>
            <w:shd w:val="clear" w:color="auto" w:fill="auto"/>
          </w:tcPr>
          <w:p w14:paraId="285725A0" w14:textId="77777777" w:rsidR="00D0725C" w:rsidRDefault="00D0725C" w:rsidP="00F969B0">
            <w:pPr>
              <w:spacing w:line="276" w:lineRule="auto"/>
              <w:rPr>
                <w:rFonts w:cstheme="minorHAnsi"/>
              </w:rPr>
            </w:pPr>
          </w:p>
          <w:p w14:paraId="4436F131" w14:textId="1E4DC3A4" w:rsidR="00E527A7" w:rsidRPr="00D712DC" w:rsidRDefault="00E527A7" w:rsidP="00F969B0">
            <w:pPr>
              <w:spacing w:line="276" w:lineRule="auto"/>
              <w:rPr>
                <w:rFonts w:cstheme="minorHAnsi"/>
              </w:rPr>
            </w:pPr>
            <w:r w:rsidRPr="00D712DC">
              <w:rPr>
                <w:rFonts w:cstheme="minorHAnsi"/>
              </w:rPr>
              <w:t xml:space="preserve">Experience </w:t>
            </w:r>
          </w:p>
        </w:tc>
        <w:tc>
          <w:tcPr>
            <w:tcW w:w="4253" w:type="dxa"/>
          </w:tcPr>
          <w:p w14:paraId="0ACFAD8F" w14:textId="77777777" w:rsidR="00E527A7" w:rsidRPr="00D712DC" w:rsidRDefault="00E527A7" w:rsidP="00F969B0">
            <w:pPr>
              <w:spacing w:line="276" w:lineRule="auto"/>
              <w:rPr>
                <w:rFonts w:cstheme="minorHAnsi"/>
              </w:rPr>
            </w:pPr>
          </w:p>
          <w:p w14:paraId="5C4208BC" w14:textId="415DDDF7" w:rsidR="00E527A7" w:rsidRPr="00D712DC" w:rsidRDefault="00E527A7" w:rsidP="00E527A7">
            <w:pPr>
              <w:pStyle w:val="ListParagraph"/>
              <w:numPr>
                <w:ilvl w:val="0"/>
                <w:numId w:val="9"/>
              </w:numPr>
              <w:spacing w:line="276" w:lineRule="auto"/>
              <w:rPr>
                <w:rFonts w:cstheme="minorHAnsi"/>
              </w:rPr>
            </w:pPr>
            <w:r w:rsidRPr="00D712DC">
              <w:rPr>
                <w:rFonts w:cstheme="minorHAnsi"/>
              </w:rPr>
              <w:t>Experience of working with children in the capacity of an ELSA.</w:t>
            </w:r>
          </w:p>
          <w:p w14:paraId="3A60A693" w14:textId="6848C9A8" w:rsidR="00E527A7" w:rsidRPr="00D712DC" w:rsidRDefault="00E527A7" w:rsidP="00E527A7">
            <w:pPr>
              <w:pStyle w:val="ListParagraph"/>
              <w:numPr>
                <w:ilvl w:val="0"/>
                <w:numId w:val="9"/>
              </w:numPr>
              <w:spacing w:line="276" w:lineRule="auto"/>
              <w:rPr>
                <w:rFonts w:cstheme="minorHAnsi"/>
              </w:rPr>
            </w:pPr>
            <w:r w:rsidRPr="00D712DC">
              <w:rPr>
                <w:rFonts w:cstheme="minorHAnsi"/>
              </w:rPr>
              <w:t>Experience of working collaboratively with SENCO / behaviour lead to support pupils.</w:t>
            </w:r>
          </w:p>
          <w:p w14:paraId="44F90A88" w14:textId="77777777" w:rsidR="00E527A7" w:rsidRPr="00D712DC" w:rsidRDefault="00E527A7" w:rsidP="00E527A7">
            <w:pPr>
              <w:pStyle w:val="ListParagraph"/>
              <w:numPr>
                <w:ilvl w:val="0"/>
                <w:numId w:val="9"/>
              </w:numPr>
              <w:spacing w:line="276" w:lineRule="auto"/>
              <w:rPr>
                <w:rFonts w:cstheme="minorHAnsi"/>
              </w:rPr>
            </w:pPr>
            <w:r w:rsidRPr="00D712DC">
              <w:rPr>
                <w:rFonts w:cstheme="minorHAnsi"/>
              </w:rPr>
              <w:t xml:space="preserve">Experience of working directly with pupils to positively support them </w:t>
            </w:r>
            <w:proofErr w:type="gramStart"/>
            <w:r w:rsidRPr="00D712DC">
              <w:rPr>
                <w:rFonts w:cstheme="minorHAnsi"/>
              </w:rPr>
              <w:t>to  navigate</w:t>
            </w:r>
            <w:proofErr w:type="gramEnd"/>
            <w:r w:rsidRPr="00D712DC">
              <w:rPr>
                <w:rFonts w:cstheme="minorHAnsi"/>
              </w:rPr>
              <w:t xml:space="preserve"> and manage their school day.</w:t>
            </w:r>
          </w:p>
          <w:p w14:paraId="21BAC30C" w14:textId="3C8F1E96" w:rsidR="00A25788" w:rsidRPr="00D712DC" w:rsidRDefault="00A25788" w:rsidP="00E527A7">
            <w:pPr>
              <w:pStyle w:val="ListParagraph"/>
              <w:numPr>
                <w:ilvl w:val="0"/>
                <w:numId w:val="9"/>
              </w:numPr>
              <w:spacing w:line="276" w:lineRule="auto"/>
              <w:rPr>
                <w:rFonts w:cstheme="minorHAnsi"/>
              </w:rPr>
            </w:pPr>
            <w:r w:rsidRPr="00D712DC">
              <w:rPr>
                <w:rFonts w:cstheme="minorHAnsi"/>
              </w:rPr>
              <w:t xml:space="preserve">Experience of </w:t>
            </w:r>
            <w:r w:rsidR="00E27D43" w:rsidRPr="00D712DC">
              <w:rPr>
                <w:rFonts w:cstheme="minorHAnsi"/>
              </w:rPr>
              <w:t>supporting pupils in class to complete work through the use of specific resources and support.</w:t>
            </w:r>
          </w:p>
        </w:tc>
        <w:tc>
          <w:tcPr>
            <w:tcW w:w="4262" w:type="dxa"/>
          </w:tcPr>
          <w:p w14:paraId="14D96A65" w14:textId="77777777" w:rsidR="00E527A7" w:rsidRPr="00D712DC" w:rsidRDefault="00E527A7" w:rsidP="00F969B0">
            <w:pPr>
              <w:spacing w:line="276" w:lineRule="auto"/>
              <w:rPr>
                <w:rFonts w:cstheme="minorHAnsi"/>
              </w:rPr>
            </w:pPr>
          </w:p>
          <w:p w14:paraId="33E2BF5D" w14:textId="77777777" w:rsidR="00E527A7" w:rsidRPr="00D712DC" w:rsidRDefault="00E527A7" w:rsidP="00E527A7">
            <w:pPr>
              <w:pStyle w:val="ListParagraph"/>
              <w:numPr>
                <w:ilvl w:val="0"/>
                <w:numId w:val="8"/>
              </w:numPr>
              <w:spacing w:line="276" w:lineRule="auto"/>
              <w:rPr>
                <w:rFonts w:cstheme="minorHAnsi"/>
              </w:rPr>
            </w:pPr>
            <w:r w:rsidRPr="00D712DC">
              <w:rPr>
                <w:rFonts w:cstheme="minorHAnsi"/>
              </w:rPr>
              <w:t>Experience of staff training on the principles of ELSA</w:t>
            </w:r>
          </w:p>
          <w:p w14:paraId="33BA6481" w14:textId="77777777" w:rsidR="00E527A7" w:rsidRPr="00D712DC" w:rsidRDefault="00E527A7" w:rsidP="00E527A7">
            <w:pPr>
              <w:pStyle w:val="ListParagraph"/>
              <w:numPr>
                <w:ilvl w:val="0"/>
                <w:numId w:val="8"/>
              </w:numPr>
              <w:spacing w:line="276" w:lineRule="auto"/>
              <w:rPr>
                <w:rFonts w:cstheme="minorHAnsi"/>
              </w:rPr>
            </w:pPr>
            <w:r w:rsidRPr="00D712DC">
              <w:rPr>
                <w:rFonts w:cstheme="minorHAnsi"/>
              </w:rPr>
              <w:t>Understanding of zones of regulation.</w:t>
            </w:r>
          </w:p>
          <w:p w14:paraId="68868EBD" w14:textId="1D612AF9" w:rsidR="00E527A7" w:rsidRPr="00D712DC" w:rsidRDefault="00E527A7" w:rsidP="00E527A7">
            <w:pPr>
              <w:pStyle w:val="ListParagraph"/>
              <w:spacing w:line="276" w:lineRule="auto"/>
              <w:ind w:left="502"/>
              <w:rPr>
                <w:rFonts w:cstheme="minorHAnsi"/>
              </w:rPr>
            </w:pPr>
          </w:p>
        </w:tc>
      </w:tr>
      <w:tr w:rsidR="00E527A7" w:rsidRPr="00D712DC" w14:paraId="31BE4352" w14:textId="77777777" w:rsidTr="00F969B0">
        <w:trPr>
          <w:trHeight w:val="4526"/>
        </w:trPr>
        <w:tc>
          <w:tcPr>
            <w:tcW w:w="1838" w:type="dxa"/>
            <w:shd w:val="clear" w:color="auto" w:fill="auto"/>
          </w:tcPr>
          <w:p w14:paraId="71E4657A" w14:textId="77777777" w:rsidR="00E527A7" w:rsidRPr="00D712DC" w:rsidRDefault="00E527A7" w:rsidP="00F969B0">
            <w:pPr>
              <w:spacing w:line="276" w:lineRule="auto"/>
              <w:rPr>
                <w:rFonts w:cstheme="minorHAnsi"/>
              </w:rPr>
            </w:pPr>
            <w:r w:rsidRPr="00D712DC">
              <w:rPr>
                <w:rFonts w:cstheme="minorHAnsi"/>
              </w:rPr>
              <w:t>Skills and knowledge</w:t>
            </w:r>
          </w:p>
        </w:tc>
        <w:tc>
          <w:tcPr>
            <w:tcW w:w="4253" w:type="dxa"/>
          </w:tcPr>
          <w:p w14:paraId="6215F1E1" w14:textId="77777777" w:rsidR="00E527A7" w:rsidRPr="00D712DC" w:rsidRDefault="00E527A7" w:rsidP="00E527A7">
            <w:pPr>
              <w:pStyle w:val="ListParagraph"/>
              <w:numPr>
                <w:ilvl w:val="0"/>
                <w:numId w:val="9"/>
              </w:numPr>
              <w:spacing w:line="276" w:lineRule="auto"/>
              <w:rPr>
                <w:rFonts w:cstheme="minorHAnsi"/>
              </w:rPr>
            </w:pPr>
            <w:r w:rsidRPr="00D712DC">
              <w:rPr>
                <w:rFonts w:cstheme="minorHAnsi"/>
              </w:rPr>
              <w:t xml:space="preserve">Ability to manage and diffuse challenging behaviour situations. </w:t>
            </w:r>
          </w:p>
          <w:p w14:paraId="7EED289D" w14:textId="77777777" w:rsidR="00E527A7" w:rsidRPr="00D712DC" w:rsidRDefault="00E527A7" w:rsidP="00E527A7">
            <w:pPr>
              <w:pStyle w:val="ListParagraph"/>
              <w:numPr>
                <w:ilvl w:val="0"/>
                <w:numId w:val="9"/>
              </w:numPr>
              <w:spacing w:line="276" w:lineRule="auto"/>
              <w:rPr>
                <w:rFonts w:cstheme="minorHAnsi"/>
              </w:rPr>
            </w:pPr>
            <w:r w:rsidRPr="00D712DC">
              <w:rPr>
                <w:rFonts w:cstheme="minorHAnsi"/>
              </w:rPr>
              <w:t>Ability to show empathy and patience to provide long term solutions to specific behaviour needs.</w:t>
            </w:r>
          </w:p>
          <w:p w14:paraId="6B3C141B" w14:textId="77777777" w:rsidR="00E527A7" w:rsidRPr="00D712DC" w:rsidRDefault="00E527A7" w:rsidP="00E527A7">
            <w:pPr>
              <w:pStyle w:val="ListParagraph"/>
              <w:numPr>
                <w:ilvl w:val="0"/>
                <w:numId w:val="9"/>
              </w:numPr>
              <w:spacing w:line="276" w:lineRule="auto"/>
              <w:rPr>
                <w:rFonts w:cstheme="minorHAnsi"/>
              </w:rPr>
            </w:pPr>
            <w:r w:rsidRPr="00D712DC">
              <w:rPr>
                <w:rFonts w:cstheme="minorHAnsi"/>
              </w:rPr>
              <w:t xml:space="preserve">Ability to develop others knowledge and understanding of the behaviour process and systems in place. </w:t>
            </w:r>
          </w:p>
          <w:p w14:paraId="7ADC406C" w14:textId="77777777" w:rsidR="00E527A7" w:rsidRPr="00D712DC" w:rsidRDefault="00E527A7" w:rsidP="00E527A7">
            <w:pPr>
              <w:pStyle w:val="ListParagraph"/>
              <w:numPr>
                <w:ilvl w:val="0"/>
                <w:numId w:val="9"/>
              </w:numPr>
              <w:spacing w:line="276" w:lineRule="auto"/>
              <w:rPr>
                <w:rFonts w:cstheme="minorHAnsi"/>
              </w:rPr>
            </w:pPr>
            <w:r w:rsidRPr="00D712DC">
              <w:rPr>
                <w:rFonts w:cstheme="minorHAnsi"/>
              </w:rPr>
              <w:t>Knowledge of pupils emotional and wellbeing needs and the impact that this can have on their behaviour and their learning.</w:t>
            </w:r>
          </w:p>
          <w:p w14:paraId="6EA06FBC" w14:textId="11F7C464" w:rsidR="00E527A7" w:rsidRPr="00D712DC" w:rsidRDefault="00E527A7" w:rsidP="00E527A7">
            <w:pPr>
              <w:pStyle w:val="ListParagraph"/>
              <w:numPr>
                <w:ilvl w:val="0"/>
                <w:numId w:val="9"/>
              </w:numPr>
              <w:spacing w:line="276" w:lineRule="auto"/>
              <w:rPr>
                <w:rFonts w:cstheme="minorHAnsi"/>
              </w:rPr>
            </w:pPr>
            <w:r w:rsidRPr="00D712DC">
              <w:rPr>
                <w:rFonts w:cstheme="minorHAnsi"/>
              </w:rPr>
              <w:t>Ability to track and monitor progress of pupils based on intervention and feed this back to class teacher and pastoral team.</w:t>
            </w:r>
          </w:p>
        </w:tc>
        <w:tc>
          <w:tcPr>
            <w:tcW w:w="4262" w:type="dxa"/>
          </w:tcPr>
          <w:p w14:paraId="1BEB6CEB" w14:textId="77777777" w:rsidR="00E527A7" w:rsidRPr="00D712DC" w:rsidRDefault="00E527A7" w:rsidP="00F969B0">
            <w:pPr>
              <w:pStyle w:val="ListParagraph"/>
              <w:spacing w:line="276" w:lineRule="auto"/>
              <w:ind w:left="360"/>
              <w:rPr>
                <w:rFonts w:cstheme="minorHAnsi"/>
              </w:rPr>
            </w:pPr>
          </w:p>
        </w:tc>
      </w:tr>
      <w:tr w:rsidR="00E527A7" w:rsidRPr="00D712DC" w14:paraId="57CBAE55" w14:textId="77777777" w:rsidTr="00F969B0">
        <w:trPr>
          <w:trHeight w:val="2745"/>
        </w:trPr>
        <w:tc>
          <w:tcPr>
            <w:tcW w:w="1838" w:type="dxa"/>
            <w:shd w:val="clear" w:color="auto" w:fill="auto"/>
          </w:tcPr>
          <w:p w14:paraId="6B29735C" w14:textId="77777777" w:rsidR="00E527A7" w:rsidRPr="00D712DC" w:rsidRDefault="00E527A7" w:rsidP="00F969B0">
            <w:pPr>
              <w:spacing w:line="276" w:lineRule="auto"/>
              <w:rPr>
                <w:rFonts w:cstheme="minorHAnsi"/>
              </w:rPr>
            </w:pPr>
            <w:r w:rsidRPr="00D712DC">
              <w:rPr>
                <w:rFonts w:cstheme="minorHAnsi"/>
              </w:rPr>
              <w:t>Personal Qualities</w:t>
            </w:r>
          </w:p>
        </w:tc>
        <w:tc>
          <w:tcPr>
            <w:tcW w:w="4253" w:type="dxa"/>
          </w:tcPr>
          <w:p w14:paraId="303B70B5" w14:textId="04162B8E" w:rsidR="00E527A7" w:rsidRPr="00D712DC" w:rsidRDefault="00E527A7" w:rsidP="00E527A7">
            <w:pPr>
              <w:pStyle w:val="ListParagraph"/>
              <w:numPr>
                <w:ilvl w:val="0"/>
                <w:numId w:val="11"/>
              </w:numPr>
              <w:spacing w:line="276" w:lineRule="auto"/>
              <w:rPr>
                <w:rFonts w:cstheme="minorHAnsi"/>
              </w:rPr>
            </w:pPr>
            <w:r w:rsidRPr="00D712DC">
              <w:rPr>
                <w:rFonts w:cstheme="minorHAnsi"/>
              </w:rPr>
              <w:t xml:space="preserve">Ability to form positive relationships with pupils in challenging circumstances. </w:t>
            </w:r>
          </w:p>
          <w:p w14:paraId="735F92F6" w14:textId="77777777" w:rsidR="00E527A7" w:rsidRPr="00D712DC" w:rsidRDefault="00E527A7" w:rsidP="00E527A7">
            <w:pPr>
              <w:pStyle w:val="ListParagraph"/>
              <w:numPr>
                <w:ilvl w:val="0"/>
                <w:numId w:val="11"/>
              </w:numPr>
              <w:spacing w:line="276" w:lineRule="auto"/>
              <w:rPr>
                <w:rFonts w:cstheme="minorHAnsi"/>
              </w:rPr>
            </w:pPr>
            <w:r w:rsidRPr="00D712DC">
              <w:rPr>
                <w:rFonts w:cstheme="minorHAnsi"/>
              </w:rPr>
              <w:t>A commitment to equality and inclusion.</w:t>
            </w:r>
          </w:p>
          <w:p w14:paraId="3495E4F3" w14:textId="61918D66" w:rsidR="00E527A7" w:rsidRPr="00D712DC" w:rsidRDefault="00E527A7" w:rsidP="00E527A7">
            <w:pPr>
              <w:pStyle w:val="ListParagraph"/>
              <w:numPr>
                <w:ilvl w:val="0"/>
                <w:numId w:val="11"/>
              </w:numPr>
              <w:spacing w:line="276" w:lineRule="auto"/>
              <w:rPr>
                <w:rFonts w:cstheme="minorHAnsi"/>
              </w:rPr>
            </w:pPr>
            <w:r w:rsidRPr="00D712DC">
              <w:rPr>
                <w:rFonts w:cstheme="minorHAnsi"/>
              </w:rPr>
              <w:t>A commitment to ensuring the best for every child in our school.</w:t>
            </w:r>
          </w:p>
        </w:tc>
        <w:tc>
          <w:tcPr>
            <w:tcW w:w="4262" w:type="dxa"/>
          </w:tcPr>
          <w:p w14:paraId="757D023C" w14:textId="77777777" w:rsidR="00E527A7" w:rsidRPr="00D712DC" w:rsidRDefault="00E527A7" w:rsidP="00F969B0">
            <w:pPr>
              <w:pStyle w:val="ListParagraph"/>
              <w:spacing w:line="276" w:lineRule="auto"/>
              <w:ind w:left="360"/>
              <w:rPr>
                <w:rFonts w:cstheme="minorHAnsi"/>
              </w:rPr>
            </w:pPr>
          </w:p>
        </w:tc>
      </w:tr>
    </w:tbl>
    <w:p w14:paraId="7111EEA3" w14:textId="16F440A0" w:rsidR="003A5F81" w:rsidRPr="00D712DC" w:rsidRDefault="003A5F81" w:rsidP="003A5F81">
      <w:pPr>
        <w:rPr>
          <w:rFonts w:cstheme="minorHAnsi"/>
          <w:b/>
        </w:rPr>
      </w:pPr>
    </w:p>
    <w:sectPr w:rsidR="003A5F81" w:rsidRPr="00D712DC" w:rsidSect="0006150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634A1"/>
    <w:multiLevelType w:val="multilevel"/>
    <w:tmpl w:val="78E45D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6C4519"/>
    <w:multiLevelType w:val="hybridMultilevel"/>
    <w:tmpl w:val="213A0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 w15:restartNumberingAfterBreak="0">
    <w:nsid w:val="279D7136"/>
    <w:multiLevelType w:val="hybridMultilevel"/>
    <w:tmpl w:val="AA421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32594B7E"/>
    <w:multiLevelType w:val="hybridMultilevel"/>
    <w:tmpl w:val="43D48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D62787"/>
    <w:multiLevelType w:val="hybridMultilevel"/>
    <w:tmpl w:val="D13687A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C0B39"/>
    <w:multiLevelType w:val="hybridMultilevel"/>
    <w:tmpl w:val="544E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544CA4"/>
    <w:multiLevelType w:val="hybridMultilevel"/>
    <w:tmpl w:val="F09AC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FC1BD2"/>
    <w:multiLevelType w:val="hybridMultilevel"/>
    <w:tmpl w:val="DDD8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E6314"/>
    <w:multiLevelType w:val="multilevel"/>
    <w:tmpl w:val="97D4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723279"/>
    <w:multiLevelType w:val="hybridMultilevel"/>
    <w:tmpl w:val="06065B9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15:restartNumberingAfterBreak="0">
    <w:nsid w:val="72061A32"/>
    <w:multiLevelType w:val="multilevel"/>
    <w:tmpl w:val="5072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0E24CB"/>
    <w:multiLevelType w:val="multilevel"/>
    <w:tmpl w:val="85AE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484D2E"/>
    <w:multiLevelType w:val="hybridMultilevel"/>
    <w:tmpl w:val="511A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142637"/>
    <w:multiLevelType w:val="hybridMultilevel"/>
    <w:tmpl w:val="960E094A"/>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num w:numId="1">
    <w:abstractNumId w:val="7"/>
  </w:num>
  <w:num w:numId="2">
    <w:abstractNumId w:val="11"/>
  </w:num>
  <w:num w:numId="3">
    <w:abstractNumId w:val="8"/>
  </w:num>
  <w:num w:numId="4">
    <w:abstractNumId w:val="10"/>
  </w:num>
  <w:num w:numId="5">
    <w:abstractNumId w:val="2"/>
  </w:num>
  <w:num w:numId="6">
    <w:abstractNumId w:val="0"/>
  </w:num>
  <w:num w:numId="7">
    <w:abstractNumId w:val="13"/>
  </w:num>
  <w:num w:numId="8">
    <w:abstractNumId w:val="4"/>
  </w:num>
  <w:num w:numId="9">
    <w:abstractNumId w:val="1"/>
  </w:num>
  <w:num w:numId="10">
    <w:abstractNumId w:val="3"/>
  </w:num>
  <w:num w:numId="11">
    <w:abstractNumId w:val="9"/>
  </w:num>
  <w:num w:numId="12">
    <w:abstractNumId w:val="5"/>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4B"/>
    <w:rsid w:val="00061509"/>
    <w:rsid w:val="0009385B"/>
    <w:rsid w:val="000C54AA"/>
    <w:rsid w:val="002C65BC"/>
    <w:rsid w:val="003A5F81"/>
    <w:rsid w:val="003F1E6B"/>
    <w:rsid w:val="006B13FC"/>
    <w:rsid w:val="007F55AF"/>
    <w:rsid w:val="00842A4B"/>
    <w:rsid w:val="008A42C4"/>
    <w:rsid w:val="00A25788"/>
    <w:rsid w:val="00A42F07"/>
    <w:rsid w:val="00A73091"/>
    <w:rsid w:val="00D0725C"/>
    <w:rsid w:val="00D712DC"/>
    <w:rsid w:val="00E27D43"/>
    <w:rsid w:val="00E527A7"/>
    <w:rsid w:val="00E90FD3"/>
    <w:rsid w:val="00E94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619088"/>
  <w15:chartTrackingRefBased/>
  <w15:docId w15:val="{E9A45A86-CADC-EC4E-B862-694B836A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50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81"/>
    <w:pPr>
      <w:ind w:left="720"/>
      <w:contextualSpacing/>
    </w:pPr>
  </w:style>
  <w:style w:type="paragraph" w:styleId="NormalWeb">
    <w:name w:val="Normal (Web)"/>
    <w:basedOn w:val="Normal"/>
    <w:uiPriority w:val="99"/>
    <w:semiHidden/>
    <w:unhideWhenUsed/>
    <w:rsid w:val="003A5F81"/>
    <w:pPr>
      <w:spacing w:before="100" w:beforeAutospacing="1" w:after="100" w:afterAutospacing="1"/>
    </w:pPr>
    <w:rPr>
      <w:rFonts w:ascii="Times New Roman" w:eastAsia="Times New Roman" w:hAnsi="Times New Roman" w:cs="Times New Roman"/>
    </w:rPr>
  </w:style>
  <w:style w:type="paragraph" w:customStyle="1" w:styleId="6Abstract">
    <w:name w:val="6 Abstract"/>
    <w:qFormat/>
    <w:rsid w:val="00061509"/>
    <w:pPr>
      <w:spacing w:after="240" w:line="259" w:lineRule="auto"/>
    </w:pPr>
    <w:rPr>
      <w:rFonts w:ascii="Arial" w:eastAsia="MS Mincho" w:hAnsi="Arial" w:cs="Times New Roman"/>
      <w:sz w:val="28"/>
      <w:szCs w:val="28"/>
      <w:lang w:val="en-US"/>
    </w:rPr>
  </w:style>
  <w:style w:type="paragraph" w:customStyle="1" w:styleId="4Heading1">
    <w:name w:val="4 Heading 1"/>
    <w:basedOn w:val="Heading1"/>
    <w:next w:val="Normal"/>
    <w:qFormat/>
    <w:rsid w:val="00061509"/>
    <w:pPr>
      <w:keepNext w:val="0"/>
      <w:keepLines w:val="0"/>
      <w:spacing w:before="0" w:after="480"/>
    </w:pPr>
    <w:rPr>
      <w:rFonts w:ascii="Arial" w:eastAsia="Calibri" w:hAnsi="Arial" w:cs="Arial"/>
      <w:b/>
      <w:color w:val="FF1F64"/>
      <w:sz w:val="60"/>
      <w:szCs w:val="36"/>
    </w:rPr>
  </w:style>
  <w:style w:type="character" w:customStyle="1" w:styleId="Heading1Char">
    <w:name w:val="Heading 1 Char"/>
    <w:basedOn w:val="DefaultParagraphFont"/>
    <w:link w:val="Heading1"/>
    <w:uiPriority w:val="9"/>
    <w:rsid w:val="0006150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06704">
      <w:bodyDiv w:val="1"/>
      <w:marLeft w:val="0"/>
      <w:marRight w:val="0"/>
      <w:marTop w:val="0"/>
      <w:marBottom w:val="0"/>
      <w:divBdr>
        <w:top w:val="none" w:sz="0" w:space="0" w:color="auto"/>
        <w:left w:val="none" w:sz="0" w:space="0" w:color="auto"/>
        <w:bottom w:val="none" w:sz="0" w:space="0" w:color="auto"/>
        <w:right w:val="none" w:sz="0" w:space="0" w:color="auto"/>
      </w:divBdr>
      <w:divsChild>
        <w:div w:id="1232076914">
          <w:marLeft w:val="0"/>
          <w:marRight w:val="0"/>
          <w:marTop w:val="0"/>
          <w:marBottom w:val="0"/>
          <w:divBdr>
            <w:top w:val="none" w:sz="0" w:space="0" w:color="auto"/>
            <w:left w:val="none" w:sz="0" w:space="0" w:color="auto"/>
            <w:bottom w:val="none" w:sz="0" w:space="0" w:color="auto"/>
            <w:right w:val="none" w:sz="0" w:space="0" w:color="auto"/>
          </w:divBdr>
          <w:divsChild>
            <w:div w:id="813256671">
              <w:marLeft w:val="0"/>
              <w:marRight w:val="0"/>
              <w:marTop w:val="0"/>
              <w:marBottom w:val="0"/>
              <w:divBdr>
                <w:top w:val="none" w:sz="0" w:space="0" w:color="auto"/>
                <w:left w:val="none" w:sz="0" w:space="0" w:color="auto"/>
                <w:bottom w:val="none" w:sz="0" w:space="0" w:color="auto"/>
                <w:right w:val="none" w:sz="0" w:space="0" w:color="auto"/>
              </w:divBdr>
              <w:divsChild>
                <w:div w:id="878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6162">
          <w:marLeft w:val="0"/>
          <w:marRight w:val="0"/>
          <w:marTop w:val="0"/>
          <w:marBottom w:val="0"/>
          <w:divBdr>
            <w:top w:val="none" w:sz="0" w:space="0" w:color="auto"/>
            <w:left w:val="none" w:sz="0" w:space="0" w:color="auto"/>
            <w:bottom w:val="none" w:sz="0" w:space="0" w:color="auto"/>
            <w:right w:val="none" w:sz="0" w:space="0" w:color="auto"/>
          </w:divBdr>
          <w:divsChild>
            <w:div w:id="1505970996">
              <w:marLeft w:val="0"/>
              <w:marRight w:val="0"/>
              <w:marTop w:val="0"/>
              <w:marBottom w:val="0"/>
              <w:divBdr>
                <w:top w:val="none" w:sz="0" w:space="0" w:color="auto"/>
                <w:left w:val="none" w:sz="0" w:space="0" w:color="auto"/>
                <w:bottom w:val="none" w:sz="0" w:space="0" w:color="auto"/>
                <w:right w:val="none" w:sz="0" w:space="0" w:color="auto"/>
              </w:divBdr>
              <w:divsChild>
                <w:div w:id="2010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850721">
      <w:bodyDiv w:val="1"/>
      <w:marLeft w:val="0"/>
      <w:marRight w:val="0"/>
      <w:marTop w:val="0"/>
      <w:marBottom w:val="0"/>
      <w:divBdr>
        <w:top w:val="none" w:sz="0" w:space="0" w:color="auto"/>
        <w:left w:val="none" w:sz="0" w:space="0" w:color="auto"/>
        <w:bottom w:val="none" w:sz="0" w:space="0" w:color="auto"/>
        <w:right w:val="none" w:sz="0" w:space="0" w:color="auto"/>
      </w:divBdr>
      <w:divsChild>
        <w:div w:id="600383653">
          <w:marLeft w:val="0"/>
          <w:marRight w:val="0"/>
          <w:marTop w:val="0"/>
          <w:marBottom w:val="0"/>
          <w:divBdr>
            <w:top w:val="none" w:sz="0" w:space="0" w:color="auto"/>
            <w:left w:val="none" w:sz="0" w:space="0" w:color="auto"/>
            <w:bottom w:val="none" w:sz="0" w:space="0" w:color="auto"/>
            <w:right w:val="none" w:sz="0" w:space="0" w:color="auto"/>
          </w:divBdr>
          <w:divsChild>
            <w:div w:id="220411855">
              <w:marLeft w:val="0"/>
              <w:marRight w:val="0"/>
              <w:marTop w:val="0"/>
              <w:marBottom w:val="0"/>
              <w:divBdr>
                <w:top w:val="none" w:sz="0" w:space="0" w:color="auto"/>
                <w:left w:val="none" w:sz="0" w:space="0" w:color="auto"/>
                <w:bottom w:val="none" w:sz="0" w:space="0" w:color="auto"/>
                <w:right w:val="none" w:sz="0" w:space="0" w:color="auto"/>
              </w:divBdr>
              <w:divsChild>
                <w:div w:id="19848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2030">
          <w:marLeft w:val="0"/>
          <w:marRight w:val="0"/>
          <w:marTop w:val="0"/>
          <w:marBottom w:val="0"/>
          <w:divBdr>
            <w:top w:val="none" w:sz="0" w:space="0" w:color="auto"/>
            <w:left w:val="none" w:sz="0" w:space="0" w:color="auto"/>
            <w:bottom w:val="none" w:sz="0" w:space="0" w:color="auto"/>
            <w:right w:val="none" w:sz="0" w:space="0" w:color="auto"/>
          </w:divBdr>
          <w:divsChild>
            <w:div w:id="1037894322">
              <w:marLeft w:val="0"/>
              <w:marRight w:val="0"/>
              <w:marTop w:val="0"/>
              <w:marBottom w:val="0"/>
              <w:divBdr>
                <w:top w:val="none" w:sz="0" w:space="0" w:color="auto"/>
                <w:left w:val="none" w:sz="0" w:space="0" w:color="auto"/>
                <w:bottom w:val="none" w:sz="0" w:space="0" w:color="auto"/>
                <w:right w:val="none" w:sz="0" w:space="0" w:color="auto"/>
              </w:divBdr>
              <w:divsChild>
                <w:div w:id="483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38453">
      <w:bodyDiv w:val="1"/>
      <w:marLeft w:val="0"/>
      <w:marRight w:val="0"/>
      <w:marTop w:val="0"/>
      <w:marBottom w:val="0"/>
      <w:divBdr>
        <w:top w:val="none" w:sz="0" w:space="0" w:color="auto"/>
        <w:left w:val="none" w:sz="0" w:space="0" w:color="auto"/>
        <w:bottom w:val="none" w:sz="0" w:space="0" w:color="auto"/>
        <w:right w:val="none" w:sz="0" w:space="0" w:color="auto"/>
      </w:divBdr>
      <w:divsChild>
        <w:div w:id="1126580525">
          <w:marLeft w:val="0"/>
          <w:marRight w:val="0"/>
          <w:marTop w:val="0"/>
          <w:marBottom w:val="0"/>
          <w:divBdr>
            <w:top w:val="none" w:sz="0" w:space="0" w:color="auto"/>
            <w:left w:val="none" w:sz="0" w:space="0" w:color="auto"/>
            <w:bottom w:val="none" w:sz="0" w:space="0" w:color="auto"/>
            <w:right w:val="none" w:sz="0" w:space="0" w:color="auto"/>
          </w:divBdr>
          <w:divsChild>
            <w:div w:id="1952473620">
              <w:marLeft w:val="0"/>
              <w:marRight w:val="0"/>
              <w:marTop w:val="0"/>
              <w:marBottom w:val="0"/>
              <w:divBdr>
                <w:top w:val="none" w:sz="0" w:space="0" w:color="auto"/>
                <w:left w:val="none" w:sz="0" w:space="0" w:color="auto"/>
                <w:bottom w:val="none" w:sz="0" w:space="0" w:color="auto"/>
                <w:right w:val="none" w:sz="0" w:space="0" w:color="auto"/>
              </w:divBdr>
              <w:divsChild>
                <w:div w:id="2308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CUTTS</dc:creator>
  <cp:keywords/>
  <dc:description/>
  <cp:lastModifiedBy>dsl</cp:lastModifiedBy>
  <cp:revision>2</cp:revision>
  <dcterms:created xsi:type="dcterms:W3CDTF">2023-06-09T11:12:00Z</dcterms:created>
  <dcterms:modified xsi:type="dcterms:W3CDTF">2023-06-09T11:12:00Z</dcterms:modified>
</cp:coreProperties>
</file>