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04A1" w14:textId="77777777" w:rsidR="00A938BE" w:rsidRDefault="0079516A" w:rsidP="004530E1">
      <w:pPr>
        <w:tabs>
          <w:tab w:val="left" w:pos="8506"/>
        </w:tabs>
        <w:rPr>
          <w:rFonts w:ascii="Arial" w:eastAsia="Times New Roman" w:hAnsi="Arial" w:cs="Arial"/>
          <w:b/>
          <w:bCs/>
          <w:color w:val="44697D"/>
          <w:sz w:val="24"/>
          <w:szCs w:val="24"/>
          <w:lang w:eastAsia="en-GB"/>
        </w:rPr>
      </w:pPr>
      <w:r w:rsidRPr="003328E6">
        <w:rPr>
          <w:noProof/>
          <w:lang w:eastAsia="en-GB"/>
        </w:rPr>
        <w:drawing>
          <wp:anchor distT="0" distB="0" distL="114300" distR="114300" simplePos="0" relativeHeight="251676672" behindDoc="1" locked="0" layoutInCell="1" allowOverlap="1" wp14:anchorId="2277D971" wp14:editId="376C3DCB">
            <wp:simplePos x="0" y="0"/>
            <wp:positionH relativeFrom="column">
              <wp:posOffset>4047490</wp:posOffset>
            </wp:positionH>
            <wp:positionV relativeFrom="paragraph">
              <wp:posOffset>245745</wp:posOffset>
            </wp:positionV>
            <wp:extent cx="2015490" cy="1343660"/>
            <wp:effectExtent l="76200" t="76200" r="80010" b="85090"/>
            <wp:wrapTight wrapText="bothSides">
              <wp:wrapPolygon edited="0">
                <wp:start x="-817" y="-1225"/>
                <wp:lineTo x="-817" y="22662"/>
                <wp:lineTo x="22253" y="22662"/>
                <wp:lineTo x="22253" y="-1225"/>
                <wp:lineTo x="-817" y="-1225"/>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15490" cy="1343660"/>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sidR="004530E1">
        <w:rPr>
          <w:rFonts w:ascii="Arial" w:eastAsia="Times New Roman" w:hAnsi="Arial" w:cs="Arial"/>
          <w:b/>
          <w:bCs/>
          <w:noProof/>
          <w:color w:val="44697D"/>
          <w:sz w:val="24"/>
          <w:szCs w:val="24"/>
          <w:lang w:eastAsia="en-GB"/>
        </w:rPr>
        <w:drawing>
          <wp:inline distT="0" distB="0" distL="0" distR="0" wp14:anchorId="28DFDFD4" wp14:editId="2F9A956B">
            <wp:extent cx="3276600" cy="16919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ST_Logo_RGB_300dpi-MAIN_trans.png"/>
                    <pic:cNvPicPr/>
                  </pic:nvPicPr>
                  <pic:blipFill rotWithShape="1">
                    <a:blip r:embed="rId11" cstate="print">
                      <a:extLst>
                        <a:ext uri="{28A0092B-C50C-407E-A947-70E740481C1C}">
                          <a14:useLocalDpi xmlns:a14="http://schemas.microsoft.com/office/drawing/2010/main" val="0"/>
                        </a:ext>
                      </a:extLst>
                    </a:blip>
                    <a:srcRect l="8672" t="18768" r="10486" b="22008"/>
                    <a:stretch/>
                  </pic:blipFill>
                  <pic:spPr bwMode="auto">
                    <a:xfrm>
                      <a:off x="0" y="0"/>
                      <a:ext cx="3290343" cy="1699013"/>
                    </a:xfrm>
                    <a:prstGeom prst="rect">
                      <a:avLst/>
                    </a:prstGeom>
                    <a:ln>
                      <a:noFill/>
                    </a:ln>
                    <a:extLst>
                      <a:ext uri="{53640926-AAD7-44D8-BBD7-CCE9431645EC}">
                        <a14:shadowObscured xmlns:a14="http://schemas.microsoft.com/office/drawing/2010/main"/>
                      </a:ext>
                    </a:extLst>
                  </pic:spPr>
                </pic:pic>
              </a:graphicData>
            </a:graphic>
          </wp:inline>
        </w:drawing>
      </w:r>
      <w:r w:rsidR="004530E1">
        <w:rPr>
          <w:rFonts w:ascii="Arial" w:eastAsia="Times New Roman" w:hAnsi="Arial" w:cs="Arial"/>
          <w:b/>
          <w:bCs/>
          <w:color w:val="44697D"/>
          <w:sz w:val="24"/>
          <w:szCs w:val="24"/>
          <w:lang w:eastAsia="en-GB"/>
        </w:rPr>
        <w:tab/>
      </w:r>
    </w:p>
    <w:p w14:paraId="452F608A" w14:textId="77777777" w:rsidR="00A938BE" w:rsidRDefault="005438BC">
      <w:pPr>
        <w:rPr>
          <w:rFonts w:ascii="Arial" w:eastAsia="Times New Roman" w:hAnsi="Arial" w:cs="Arial"/>
          <w:b/>
          <w:bCs/>
          <w:color w:val="44697D"/>
          <w:sz w:val="24"/>
          <w:szCs w:val="24"/>
          <w:lang w:eastAsia="en-GB"/>
        </w:rPr>
      </w:pPr>
      <w:r>
        <w:rPr>
          <w:rFonts w:ascii="Arial" w:eastAsia="Times New Roman" w:hAnsi="Arial" w:cs="Arial"/>
          <w:b/>
          <w:bCs/>
          <w:noProof/>
          <w:color w:val="44697D"/>
          <w:sz w:val="24"/>
          <w:szCs w:val="24"/>
          <w:lang w:eastAsia="en-GB"/>
        </w:rPr>
        <mc:AlternateContent>
          <mc:Choice Requires="wps">
            <w:drawing>
              <wp:anchor distT="0" distB="0" distL="114300" distR="114300" simplePos="0" relativeHeight="251659264" behindDoc="0" locked="0" layoutInCell="1" allowOverlap="1" wp14:anchorId="69773259" wp14:editId="1CD377B2">
                <wp:simplePos x="0" y="0"/>
                <wp:positionH relativeFrom="column">
                  <wp:posOffset>-2540</wp:posOffset>
                </wp:positionH>
                <wp:positionV relativeFrom="paragraph">
                  <wp:posOffset>226060</wp:posOffset>
                </wp:positionV>
                <wp:extent cx="6691423"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1423" cy="742950"/>
                        </a:xfrm>
                        <a:prstGeom prst="rect">
                          <a:avLst/>
                        </a:prstGeom>
                        <a:solidFill>
                          <a:schemeClr val="lt1"/>
                        </a:solidFill>
                        <a:ln w="6350">
                          <a:noFill/>
                        </a:ln>
                      </wps:spPr>
                      <wps:txbx>
                        <w:txbxContent>
                          <w:p w14:paraId="42566162" w14:textId="77777777" w:rsidR="00931780" w:rsidRPr="00A938BE" w:rsidRDefault="00931780">
                            <w:pPr>
                              <w:rPr>
                                <w:rFonts w:ascii="Arial" w:hAnsi="Arial" w:cs="Arial"/>
                                <w:b/>
                                <w:color w:val="44697D"/>
                                <w:sz w:val="64"/>
                                <w:szCs w:val="64"/>
                              </w:rPr>
                            </w:pPr>
                            <w:r w:rsidRPr="00A938BE">
                              <w:rPr>
                                <w:rFonts w:ascii="Arial" w:hAnsi="Arial" w:cs="Arial"/>
                                <w:b/>
                                <w:color w:val="44697D"/>
                                <w:sz w:val="64"/>
                                <w:szCs w:val="64"/>
                              </w:rPr>
                              <w:t>Nexus Education Schools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773259" id="_x0000_t202" coordsize="21600,21600" o:spt="202" path="m,l,21600r21600,l21600,xe">
                <v:stroke joinstyle="miter"/>
                <v:path gradientshapeok="t" o:connecttype="rect"/>
              </v:shapetype>
              <v:shape id="Text Box 2" o:spid="_x0000_s1026" type="#_x0000_t202" style="position:absolute;margin-left:-.2pt;margin-top:17.8pt;width:526.9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" fillcolor="white [3201]" stroked="f" strokeweight=".5pt">
                <v:textbox>
                  <w:txbxContent>
                    <w:p w14:paraId="42566162" w14:textId="77777777" w:rsidR="00931780" w:rsidRPr="00A938BE" w:rsidRDefault="00931780">
                      <w:pPr>
                        <w:rPr>
                          <w:rFonts w:ascii="Arial" w:hAnsi="Arial" w:cs="Arial"/>
                          <w:b/>
                          <w:color w:val="44697D"/>
                          <w:sz w:val="64"/>
                          <w:szCs w:val="64"/>
                        </w:rPr>
                      </w:pPr>
                      <w:r w:rsidRPr="00A938BE">
                        <w:rPr>
                          <w:rFonts w:ascii="Arial" w:hAnsi="Arial" w:cs="Arial"/>
                          <w:b/>
                          <w:color w:val="44697D"/>
                          <w:sz w:val="64"/>
                          <w:szCs w:val="64"/>
                        </w:rPr>
                        <w:t>Nexus Education Schools Trust</w:t>
                      </w:r>
                    </w:p>
                  </w:txbxContent>
                </v:textbox>
              </v:shape>
            </w:pict>
          </mc:Fallback>
        </mc:AlternateContent>
      </w:r>
    </w:p>
    <w:p w14:paraId="06E2B1FD" w14:textId="77777777" w:rsidR="00F65B20" w:rsidRDefault="00F65B20" w:rsidP="0047041E">
      <w:pPr>
        <w:pStyle w:val="Heading2"/>
        <w:spacing w:before="13"/>
        <w:rPr>
          <w:rFonts w:ascii="Arial" w:eastAsia="Times New Roman" w:hAnsi="Arial" w:cs="Arial"/>
          <w:color w:val="44697D"/>
          <w:lang w:eastAsia="en-GB"/>
        </w:rPr>
      </w:pPr>
    </w:p>
    <w:p w14:paraId="41D2F207" w14:textId="77777777" w:rsidR="0079516A" w:rsidRDefault="0079516A" w:rsidP="0079516A">
      <w:pPr>
        <w:tabs>
          <w:tab w:val="left" w:pos="9092"/>
        </w:tabs>
        <w:rPr>
          <w:rFonts w:ascii="Arial" w:eastAsia="Times New Roman" w:hAnsi="Arial" w:cs="Arial"/>
          <w:color w:val="9D6670"/>
          <w:sz w:val="40"/>
          <w:szCs w:val="40"/>
          <w:lang w:eastAsia="en-GB"/>
        </w:rPr>
      </w:pPr>
    </w:p>
    <w:p w14:paraId="549BDC72" w14:textId="2C8C9814" w:rsidR="00A938BE" w:rsidRDefault="00E503A6" w:rsidP="0079516A">
      <w:pPr>
        <w:tabs>
          <w:tab w:val="left" w:pos="9092"/>
        </w:tabs>
        <w:rPr>
          <w:rFonts w:ascii="Arial" w:eastAsia="Times New Roman" w:hAnsi="Arial" w:cs="Arial"/>
          <w:color w:val="9D6670"/>
          <w:sz w:val="40"/>
          <w:szCs w:val="40"/>
          <w:lang w:eastAsia="en-GB"/>
        </w:rPr>
      </w:pPr>
      <w:r>
        <w:rPr>
          <w:rFonts w:ascii="Arial" w:eastAsia="Times New Roman" w:hAnsi="Arial" w:cs="Arial"/>
          <w:noProof/>
          <w:color w:val="9D6670"/>
          <w:sz w:val="40"/>
          <w:szCs w:val="40"/>
          <w:lang w:eastAsia="en-GB"/>
        </w:rPr>
        <mc:AlternateContent>
          <mc:Choice Requires="wps">
            <w:drawing>
              <wp:anchor distT="0" distB="0" distL="114300" distR="114300" simplePos="0" relativeHeight="251670528" behindDoc="0" locked="0" layoutInCell="1" allowOverlap="1" wp14:anchorId="6C5C2911" wp14:editId="7BA9C226">
                <wp:simplePos x="0" y="0"/>
                <wp:positionH relativeFrom="column">
                  <wp:posOffset>-636</wp:posOffset>
                </wp:positionH>
                <wp:positionV relativeFrom="paragraph">
                  <wp:posOffset>115570</wp:posOffset>
                </wp:positionV>
                <wp:extent cx="5819775" cy="5334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819775" cy="533400"/>
                        </a:xfrm>
                        <a:prstGeom prst="rect">
                          <a:avLst/>
                        </a:prstGeom>
                        <a:solidFill>
                          <a:sysClr val="window" lastClr="FFFFFF"/>
                        </a:solidFill>
                        <a:ln w="6350">
                          <a:noFill/>
                        </a:ln>
                      </wps:spPr>
                      <wps:txbx>
                        <w:txbxContent>
                          <w:p w14:paraId="0526D2AD" w14:textId="3AE75185" w:rsidR="00931780" w:rsidRPr="00A938BE" w:rsidRDefault="00E503A6" w:rsidP="005F6BC5">
                            <w:pPr>
                              <w:rPr>
                                <w:rFonts w:ascii="Arial" w:hAnsi="Arial" w:cs="Arial"/>
                                <w:color w:val="44697D"/>
                                <w:sz w:val="52"/>
                                <w:szCs w:val="52"/>
                              </w:rPr>
                            </w:pPr>
                            <w:proofErr w:type="spellStart"/>
                            <w:r>
                              <w:rPr>
                                <w:rFonts w:ascii="Arial" w:hAnsi="Arial" w:cs="Arial"/>
                                <w:color w:val="44697D"/>
                                <w:sz w:val="52"/>
                                <w:szCs w:val="52"/>
                                <w:highlight w:val="yellow"/>
                              </w:rPr>
                              <w:t>Joydens</w:t>
                            </w:r>
                            <w:proofErr w:type="spellEnd"/>
                            <w:r>
                              <w:rPr>
                                <w:rFonts w:ascii="Arial" w:hAnsi="Arial" w:cs="Arial"/>
                                <w:color w:val="44697D"/>
                                <w:sz w:val="52"/>
                                <w:szCs w:val="52"/>
                                <w:highlight w:val="yellow"/>
                              </w:rPr>
                              <w:t xml:space="preserve"> Wood Infant</w:t>
                            </w:r>
                            <w:r w:rsidR="000E2D0C" w:rsidRPr="008A52A4">
                              <w:rPr>
                                <w:rFonts w:ascii="Arial" w:hAnsi="Arial" w:cs="Arial"/>
                                <w:color w:val="44697D"/>
                                <w:sz w:val="52"/>
                                <w:szCs w:val="52"/>
                                <w:highlight w:val="yellow"/>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2911" id="_x0000_t202" coordsize="21600,21600" o:spt="202" path="m,l,21600r21600,l21600,xe">
                <v:stroke joinstyle="miter"/>
                <v:path gradientshapeok="t" o:connecttype="rect"/>
              </v:shapetype>
              <v:shape id="Text Box 14" o:spid="_x0000_s1027" type="#_x0000_t202" style="position:absolute;margin-left:-.05pt;margin-top:9.1pt;width:458.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" fillcolor="window" stroked="f" strokeweight=".5pt">
                <v:textbox>
                  <w:txbxContent>
                    <w:p w14:paraId="0526D2AD" w14:textId="3AE75185" w:rsidR="00931780" w:rsidRPr="00A938BE" w:rsidRDefault="00E503A6" w:rsidP="005F6BC5">
                      <w:pPr>
                        <w:rPr>
                          <w:rFonts w:ascii="Arial" w:hAnsi="Arial" w:cs="Arial"/>
                          <w:color w:val="44697D"/>
                          <w:sz w:val="52"/>
                          <w:szCs w:val="52"/>
                        </w:rPr>
                      </w:pPr>
                      <w:proofErr w:type="spellStart"/>
                      <w:r>
                        <w:rPr>
                          <w:rFonts w:ascii="Arial" w:hAnsi="Arial" w:cs="Arial"/>
                          <w:color w:val="44697D"/>
                          <w:sz w:val="52"/>
                          <w:szCs w:val="52"/>
                          <w:highlight w:val="yellow"/>
                        </w:rPr>
                        <w:t>Joydens</w:t>
                      </w:r>
                      <w:proofErr w:type="spellEnd"/>
                      <w:r>
                        <w:rPr>
                          <w:rFonts w:ascii="Arial" w:hAnsi="Arial" w:cs="Arial"/>
                          <w:color w:val="44697D"/>
                          <w:sz w:val="52"/>
                          <w:szCs w:val="52"/>
                          <w:highlight w:val="yellow"/>
                        </w:rPr>
                        <w:t xml:space="preserve"> Wood Infant</w:t>
                      </w:r>
                      <w:r w:rsidR="000E2D0C" w:rsidRPr="008A52A4">
                        <w:rPr>
                          <w:rFonts w:ascii="Arial" w:hAnsi="Arial" w:cs="Arial"/>
                          <w:color w:val="44697D"/>
                          <w:sz w:val="52"/>
                          <w:szCs w:val="52"/>
                          <w:highlight w:val="yellow"/>
                        </w:rPr>
                        <w:t xml:space="preserve"> School</w:t>
                      </w:r>
                    </w:p>
                  </w:txbxContent>
                </v:textbox>
              </v:shape>
            </w:pict>
          </mc:Fallback>
        </mc:AlternateContent>
      </w:r>
      <w:r w:rsidR="00151C2B" w:rsidRPr="00C82CA2">
        <w:rPr>
          <w:noProof/>
          <w:lang w:eastAsia="en-GB"/>
        </w:rPr>
        <w:drawing>
          <wp:anchor distT="0" distB="0" distL="114300" distR="114300" simplePos="0" relativeHeight="251682816" behindDoc="1" locked="0" layoutInCell="1" allowOverlap="1" wp14:anchorId="522F7C50" wp14:editId="6823CB7F">
            <wp:simplePos x="0" y="0"/>
            <wp:positionH relativeFrom="column">
              <wp:posOffset>4076065</wp:posOffset>
            </wp:positionH>
            <wp:positionV relativeFrom="paragraph">
              <wp:posOffset>4919345</wp:posOffset>
            </wp:positionV>
            <wp:extent cx="2214245" cy="1475740"/>
            <wp:effectExtent l="76200" t="76200" r="71755" b="67310"/>
            <wp:wrapTight wrapText="bothSides">
              <wp:wrapPolygon edited="0">
                <wp:start x="-743" y="-1115"/>
                <wp:lineTo x="-743" y="22306"/>
                <wp:lineTo x="22114" y="22306"/>
                <wp:lineTo x="22114" y="-1115"/>
                <wp:lineTo x="-743" y="-1115"/>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14245" cy="1475740"/>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sidR="00151C2B" w:rsidRPr="00C82CA2">
        <w:rPr>
          <w:noProof/>
          <w:lang w:eastAsia="en-GB"/>
        </w:rPr>
        <w:drawing>
          <wp:anchor distT="0" distB="0" distL="114300" distR="114300" simplePos="0" relativeHeight="251678720" behindDoc="1" locked="0" layoutInCell="1" allowOverlap="1" wp14:anchorId="195DFC8E" wp14:editId="7EBB58C5">
            <wp:simplePos x="0" y="0"/>
            <wp:positionH relativeFrom="margin">
              <wp:posOffset>4076065</wp:posOffset>
            </wp:positionH>
            <wp:positionV relativeFrom="paragraph">
              <wp:posOffset>2658745</wp:posOffset>
            </wp:positionV>
            <wp:extent cx="2184400" cy="1456055"/>
            <wp:effectExtent l="76200" t="76200" r="82550" b="67945"/>
            <wp:wrapThrough wrapText="bothSides">
              <wp:wrapPolygon edited="0">
                <wp:start x="-753" y="-1130"/>
                <wp:lineTo x="-753" y="22325"/>
                <wp:lineTo x="22228" y="22325"/>
                <wp:lineTo x="22228" y="-1130"/>
                <wp:lineTo x="-753" y="-113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84400" cy="1456055"/>
                    </a:xfrm>
                    <a:prstGeom prst="rect">
                      <a:avLst/>
                    </a:prstGeom>
                    <a:noFill/>
                    <a:ln>
                      <a:noFill/>
                    </a:ln>
                    <a:effectLst>
                      <a:glow rad="63500">
                        <a:srgbClr val="44697D">
                          <a:alpha val="40000"/>
                        </a:srgbClr>
                      </a:glow>
                      <a:softEdge rad="31750"/>
                    </a:effectLst>
                  </pic:spPr>
                </pic:pic>
              </a:graphicData>
            </a:graphic>
            <wp14:sizeRelH relativeFrom="page">
              <wp14:pctWidth>0</wp14:pctWidth>
            </wp14:sizeRelH>
            <wp14:sizeRelV relativeFrom="page">
              <wp14:pctHeight>0</wp14:pctHeight>
            </wp14:sizeRelV>
          </wp:anchor>
        </w:drawing>
      </w:r>
      <w:r w:rsidR="00AF5A6B">
        <w:rPr>
          <w:noProof/>
          <w:lang w:eastAsia="en-GB"/>
        </w:rPr>
        <w:drawing>
          <wp:anchor distT="0" distB="0" distL="114300" distR="114300" simplePos="0" relativeHeight="251684864" behindDoc="1" locked="0" layoutInCell="1" allowOverlap="1" wp14:anchorId="1568D019" wp14:editId="7104106B">
            <wp:simplePos x="0" y="0"/>
            <wp:positionH relativeFrom="column">
              <wp:posOffset>-300990</wp:posOffset>
            </wp:positionH>
            <wp:positionV relativeFrom="paragraph">
              <wp:posOffset>2712720</wp:posOffset>
            </wp:positionV>
            <wp:extent cx="4342765" cy="3581400"/>
            <wp:effectExtent l="0" t="0" r="0" b="19050"/>
            <wp:wrapTight wrapText="bothSides">
              <wp:wrapPolygon edited="0">
                <wp:start x="8812" y="0"/>
                <wp:lineTo x="7864" y="1953"/>
                <wp:lineTo x="3506" y="3677"/>
                <wp:lineTo x="2085" y="6894"/>
                <wp:lineTo x="2085" y="7468"/>
                <wp:lineTo x="3695" y="11145"/>
                <wp:lineTo x="2748" y="12983"/>
                <wp:lineTo x="2179" y="14362"/>
                <wp:lineTo x="2085" y="14706"/>
                <wp:lineTo x="2937" y="16660"/>
                <wp:lineTo x="3032" y="17464"/>
                <wp:lineTo x="5401" y="18498"/>
                <wp:lineTo x="7485" y="18498"/>
                <wp:lineTo x="8812" y="21600"/>
                <wp:lineTo x="8907" y="21600"/>
                <wp:lineTo x="12412" y="21600"/>
                <wp:lineTo x="12507" y="21600"/>
                <wp:lineTo x="13834" y="18498"/>
                <wp:lineTo x="15918" y="18498"/>
                <wp:lineTo x="18571" y="17464"/>
                <wp:lineTo x="18571" y="16660"/>
                <wp:lineTo x="19519" y="14821"/>
                <wp:lineTo x="19234" y="14017"/>
                <wp:lineTo x="18761" y="12983"/>
                <wp:lineTo x="18855" y="12523"/>
                <wp:lineTo x="17813" y="11260"/>
                <wp:lineTo x="17339" y="11145"/>
                <wp:lineTo x="18666" y="9306"/>
                <wp:lineTo x="19613" y="7468"/>
                <wp:lineTo x="19519" y="6779"/>
                <wp:lineTo x="19045" y="5630"/>
                <wp:lineTo x="19234" y="4251"/>
                <wp:lineTo x="18003" y="3791"/>
                <wp:lineTo x="14213" y="3791"/>
                <wp:lineTo x="13170" y="1953"/>
                <wp:lineTo x="12318" y="0"/>
                <wp:lineTo x="8812"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B61435">
        <w:rPr>
          <w:rFonts w:ascii="Arial" w:eastAsia="Times New Roman" w:hAnsi="Arial" w:cs="Arial"/>
          <w:noProof/>
          <w:color w:val="9D6670"/>
          <w:sz w:val="40"/>
          <w:szCs w:val="40"/>
          <w:lang w:eastAsia="en-GB"/>
        </w:rPr>
        <mc:AlternateContent>
          <mc:Choice Requires="wps">
            <w:drawing>
              <wp:anchor distT="0" distB="0" distL="114300" distR="114300" simplePos="0" relativeHeight="251660288" behindDoc="0" locked="0" layoutInCell="1" allowOverlap="1" wp14:anchorId="77A3A8B3" wp14:editId="5B963B40">
                <wp:simplePos x="0" y="0"/>
                <wp:positionH relativeFrom="column">
                  <wp:posOffset>3175</wp:posOffset>
                </wp:positionH>
                <wp:positionV relativeFrom="paragraph">
                  <wp:posOffset>1057910</wp:posOffset>
                </wp:positionV>
                <wp:extent cx="4962525" cy="1438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962525" cy="1438275"/>
                        </a:xfrm>
                        <a:prstGeom prst="rect">
                          <a:avLst/>
                        </a:prstGeom>
                        <a:solidFill>
                          <a:schemeClr val="lt1"/>
                        </a:solidFill>
                        <a:ln w="6350">
                          <a:noFill/>
                        </a:ln>
                      </wps:spPr>
                      <wps:txbx>
                        <w:txbxContent>
                          <w:p w14:paraId="7CCE0EDA" w14:textId="56C6324A" w:rsidR="00931780" w:rsidRPr="00A938BE" w:rsidRDefault="00E503A6">
                            <w:pPr>
                              <w:rPr>
                                <w:rFonts w:ascii="Arial" w:hAnsi="Arial" w:cs="Arial"/>
                                <w:color w:val="44697D"/>
                                <w:sz w:val="52"/>
                                <w:szCs w:val="52"/>
                              </w:rPr>
                            </w:pPr>
                            <w:r>
                              <w:rPr>
                                <w:rFonts w:ascii="Arial" w:hAnsi="Arial" w:cs="Arial"/>
                                <w:color w:val="44697D"/>
                                <w:sz w:val="52"/>
                                <w:szCs w:val="52"/>
                              </w:rPr>
                              <w:t>Premises Manager</w:t>
                            </w:r>
                            <w:r w:rsidR="00151C2B">
                              <w:rPr>
                                <w:rFonts w:ascii="Arial" w:hAnsi="Arial" w:cs="Arial"/>
                                <w:color w:val="44697D"/>
                                <w:sz w:val="52"/>
                                <w:szCs w:val="52"/>
                              </w:rPr>
                              <w:t xml:space="preserve"> </w:t>
                            </w:r>
                            <w:r>
                              <w:rPr>
                                <w:rFonts w:ascii="Arial" w:hAnsi="Arial" w:cs="Arial"/>
                                <w:color w:val="44697D"/>
                                <w:sz w:val="52"/>
                                <w:szCs w:val="52"/>
                              </w:rPr>
                              <w:t xml:space="preserve">(Multi Site) </w:t>
                            </w:r>
                            <w:r w:rsidR="00931780">
                              <w:rPr>
                                <w:rFonts w:ascii="Arial" w:hAnsi="Arial" w:cs="Arial"/>
                                <w:color w:val="44697D"/>
                                <w:sz w:val="52"/>
                                <w:szCs w:val="52"/>
                              </w:rPr>
                              <w:t xml:space="preserve">Recruitment Pack </w:t>
                            </w:r>
                            <w:r w:rsidR="008A52A4">
                              <w:rPr>
                                <w:rFonts w:ascii="Arial" w:hAnsi="Arial" w:cs="Arial"/>
                                <w:color w:val="44697D"/>
                                <w:sz w:val="52"/>
                                <w:szCs w:val="52"/>
                              </w:rPr>
                              <w:t>February</w:t>
                            </w:r>
                            <w:r w:rsidR="00931780">
                              <w:rPr>
                                <w:rFonts w:ascii="Arial" w:hAnsi="Arial" w:cs="Arial"/>
                                <w:color w:val="44697D"/>
                                <w:sz w:val="52"/>
                                <w:szCs w:val="52"/>
                              </w:rPr>
                              <w:t xml:space="preserve"> 202</w:t>
                            </w:r>
                            <w:r w:rsidR="008A52A4">
                              <w:rPr>
                                <w:rFonts w:ascii="Arial" w:hAnsi="Arial" w:cs="Arial"/>
                                <w:color w:val="44697D"/>
                                <w:sz w:val="52"/>
                                <w:szCs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3A8B3" id="Text Box 3" o:spid="_x0000_s1028" type="#_x0000_t202" style="position:absolute;margin-left:.25pt;margin-top:83.3pt;width:390.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" fillcolor="white [3201]" stroked="f" strokeweight=".5pt">
                <v:textbox>
                  <w:txbxContent>
                    <w:p w14:paraId="7CCE0EDA" w14:textId="56C6324A" w:rsidR="00931780" w:rsidRPr="00A938BE" w:rsidRDefault="00E503A6">
                      <w:pPr>
                        <w:rPr>
                          <w:rFonts w:ascii="Arial" w:hAnsi="Arial" w:cs="Arial"/>
                          <w:color w:val="44697D"/>
                          <w:sz w:val="52"/>
                          <w:szCs w:val="52"/>
                        </w:rPr>
                      </w:pPr>
                      <w:r>
                        <w:rPr>
                          <w:rFonts w:ascii="Arial" w:hAnsi="Arial" w:cs="Arial"/>
                          <w:color w:val="44697D"/>
                          <w:sz w:val="52"/>
                          <w:szCs w:val="52"/>
                        </w:rPr>
                        <w:t>Premises Manager</w:t>
                      </w:r>
                      <w:r w:rsidR="00151C2B">
                        <w:rPr>
                          <w:rFonts w:ascii="Arial" w:hAnsi="Arial" w:cs="Arial"/>
                          <w:color w:val="44697D"/>
                          <w:sz w:val="52"/>
                          <w:szCs w:val="52"/>
                        </w:rPr>
                        <w:t xml:space="preserve"> </w:t>
                      </w:r>
                      <w:r>
                        <w:rPr>
                          <w:rFonts w:ascii="Arial" w:hAnsi="Arial" w:cs="Arial"/>
                          <w:color w:val="44697D"/>
                          <w:sz w:val="52"/>
                          <w:szCs w:val="52"/>
                        </w:rPr>
                        <w:t xml:space="preserve">(Multi Site) </w:t>
                      </w:r>
                      <w:r w:rsidR="00931780">
                        <w:rPr>
                          <w:rFonts w:ascii="Arial" w:hAnsi="Arial" w:cs="Arial"/>
                          <w:color w:val="44697D"/>
                          <w:sz w:val="52"/>
                          <w:szCs w:val="52"/>
                        </w:rPr>
                        <w:t xml:space="preserve">Recruitment Pack </w:t>
                      </w:r>
                      <w:r w:rsidR="008A52A4">
                        <w:rPr>
                          <w:rFonts w:ascii="Arial" w:hAnsi="Arial" w:cs="Arial"/>
                          <w:color w:val="44697D"/>
                          <w:sz w:val="52"/>
                          <w:szCs w:val="52"/>
                        </w:rPr>
                        <w:t>February</w:t>
                      </w:r>
                      <w:r w:rsidR="00931780">
                        <w:rPr>
                          <w:rFonts w:ascii="Arial" w:hAnsi="Arial" w:cs="Arial"/>
                          <w:color w:val="44697D"/>
                          <w:sz w:val="52"/>
                          <w:szCs w:val="52"/>
                        </w:rPr>
                        <w:t xml:space="preserve"> 202</w:t>
                      </w:r>
                      <w:r w:rsidR="008A52A4">
                        <w:rPr>
                          <w:rFonts w:ascii="Arial" w:hAnsi="Arial" w:cs="Arial"/>
                          <w:color w:val="44697D"/>
                          <w:sz w:val="52"/>
                          <w:szCs w:val="52"/>
                        </w:rPr>
                        <w:t>3</w:t>
                      </w:r>
                    </w:p>
                  </w:txbxContent>
                </v:textbox>
              </v:shape>
            </w:pict>
          </mc:Fallback>
        </mc:AlternateContent>
      </w:r>
      <w:r w:rsidR="00A938BE">
        <w:rPr>
          <w:rFonts w:ascii="Arial" w:eastAsia="Times New Roman" w:hAnsi="Arial" w:cs="Arial"/>
          <w:color w:val="9D6670"/>
          <w:sz w:val="40"/>
          <w:szCs w:val="40"/>
          <w:lang w:eastAsia="en-GB"/>
        </w:rPr>
        <w:br w:type="page"/>
      </w:r>
    </w:p>
    <w:p w14:paraId="3D6CF736" w14:textId="77777777" w:rsidR="00A938BE" w:rsidRPr="00E3384E" w:rsidRDefault="004B3992" w:rsidP="00AF5A6B">
      <w:pPr>
        <w:ind w:left="142"/>
        <w:rPr>
          <w:rFonts w:ascii="Arial" w:eastAsia="Times New Roman" w:hAnsi="Arial" w:cs="Arial"/>
          <w:b/>
          <w:color w:val="9D6670"/>
          <w:sz w:val="40"/>
          <w:szCs w:val="40"/>
          <w:lang w:eastAsia="en-GB"/>
        </w:rPr>
      </w:pPr>
      <w:r w:rsidRPr="00E3384E">
        <w:rPr>
          <w:rFonts w:ascii="Arial" w:eastAsia="Times New Roman" w:hAnsi="Arial" w:cs="Arial"/>
          <w:b/>
          <w:color w:val="9D6670"/>
          <w:sz w:val="40"/>
          <w:szCs w:val="40"/>
          <w:lang w:eastAsia="en-GB"/>
        </w:rPr>
        <w:lastRenderedPageBreak/>
        <w:t>Job Advert</w:t>
      </w:r>
      <w:r w:rsidR="00575F40" w:rsidRPr="00E3384E">
        <w:rPr>
          <w:rFonts w:ascii="Arial" w:eastAsia="Times New Roman" w:hAnsi="Arial" w:cs="Arial"/>
          <w:b/>
          <w:color w:val="9D6670"/>
          <w:sz w:val="40"/>
          <w:szCs w:val="40"/>
          <w:lang w:eastAsia="en-GB"/>
        </w:rPr>
        <w:t xml:space="preserve"> </w:t>
      </w:r>
    </w:p>
    <w:p w14:paraId="1854AD95" w14:textId="77777777" w:rsidR="002314BB" w:rsidRPr="00987E7C" w:rsidRDefault="002314BB" w:rsidP="00AF5A6B">
      <w:pPr>
        <w:ind w:left="142"/>
        <w:rPr>
          <w:noProof/>
          <w:lang w:eastAsia="en-GB"/>
        </w:rPr>
      </w:pPr>
      <w:r w:rsidRPr="00FC122C">
        <w:rPr>
          <w:rFonts w:ascii="Arial" w:eastAsiaTheme="minorEastAsia" w:hAnsi="Arial" w:cs="Arial"/>
          <w:b/>
          <w:color w:val="44697D"/>
          <w:sz w:val="28"/>
          <w:szCs w:val="28"/>
          <w:lang w:eastAsia="en-GB"/>
        </w:rPr>
        <w:t>Nexus Education Schools Trust</w:t>
      </w:r>
    </w:p>
    <w:p w14:paraId="6FA47250" w14:textId="210256BD" w:rsidR="00D21041" w:rsidRDefault="00E503A6" w:rsidP="0085053A">
      <w:pPr>
        <w:spacing w:line="240" w:lineRule="auto"/>
        <w:ind w:left="142" w:right="209"/>
        <w:jc w:val="both"/>
        <w:rPr>
          <w:rFonts w:ascii="Arial" w:hAnsi="Arial" w:cs="Arial"/>
          <w:color w:val="333333"/>
        </w:rPr>
      </w:pPr>
      <w:proofErr w:type="spellStart"/>
      <w:r w:rsidRPr="00E503A6">
        <w:rPr>
          <w:rFonts w:ascii="Arial" w:eastAsiaTheme="minorEastAsia" w:hAnsi="Arial" w:cs="Arial"/>
          <w:lang w:eastAsia="en-GB"/>
        </w:rPr>
        <w:t>Joydens</w:t>
      </w:r>
      <w:proofErr w:type="spellEnd"/>
      <w:r w:rsidRPr="00E503A6">
        <w:rPr>
          <w:rFonts w:ascii="Arial" w:eastAsiaTheme="minorEastAsia" w:hAnsi="Arial" w:cs="Arial"/>
          <w:lang w:eastAsia="en-GB"/>
        </w:rPr>
        <w:t xml:space="preserve"> Wood Infant School</w:t>
      </w:r>
      <w:r w:rsidR="00151C2B">
        <w:rPr>
          <w:rFonts w:ascii="Arial" w:eastAsiaTheme="minorEastAsia" w:hAnsi="Arial" w:cs="Arial"/>
          <w:lang w:eastAsia="en-GB"/>
        </w:rPr>
        <w:t xml:space="preserve"> </w:t>
      </w:r>
      <w:r w:rsidR="00CB2785">
        <w:rPr>
          <w:rFonts w:ascii="Arial" w:eastAsiaTheme="minorEastAsia" w:hAnsi="Arial" w:cs="Arial"/>
          <w:lang w:eastAsia="en-GB"/>
        </w:rPr>
        <w:t>is</w:t>
      </w:r>
      <w:r w:rsidR="002314BB">
        <w:rPr>
          <w:rFonts w:ascii="Arial" w:eastAsiaTheme="minorEastAsia" w:hAnsi="Arial" w:cs="Arial"/>
          <w:lang w:eastAsia="en-GB"/>
        </w:rPr>
        <w:t xml:space="preserve"> </w:t>
      </w:r>
      <w:r w:rsidR="002314BB" w:rsidRPr="00CC7692">
        <w:rPr>
          <w:rFonts w:ascii="Arial" w:eastAsiaTheme="minorEastAsia" w:hAnsi="Arial" w:cs="Arial"/>
          <w:lang w:eastAsia="en-GB"/>
        </w:rPr>
        <w:t>recruiting</w:t>
      </w:r>
      <w:r w:rsidR="00AF5A6B">
        <w:rPr>
          <w:rFonts w:ascii="Arial" w:eastAsiaTheme="minorEastAsia" w:hAnsi="Arial" w:cs="Arial"/>
          <w:lang w:eastAsia="en-GB"/>
        </w:rPr>
        <w:t xml:space="preserve"> </w:t>
      </w:r>
      <w:r w:rsidR="000E2D0C">
        <w:rPr>
          <w:rFonts w:ascii="Arial" w:eastAsiaTheme="minorEastAsia" w:hAnsi="Arial" w:cs="Arial"/>
          <w:lang w:eastAsia="en-GB"/>
        </w:rPr>
        <w:t>a</w:t>
      </w:r>
      <w:r w:rsidR="002314BB">
        <w:rPr>
          <w:rFonts w:ascii="Arial" w:eastAsiaTheme="minorEastAsia" w:hAnsi="Arial" w:cs="Arial"/>
          <w:b/>
          <w:color w:val="44697D"/>
          <w:lang w:eastAsia="en-GB"/>
        </w:rPr>
        <w:t xml:space="preserve"> </w:t>
      </w:r>
      <w:r>
        <w:rPr>
          <w:rFonts w:ascii="Arial" w:eastAsiaTheme="minorEastAsia" w:hAnsi="Arial" w:cs="Arial"/>
          <w:b/>
          <w:color w:val="44697D"/>
          <w:lang w:eastAsia="en-GB"/>
        </w:rPr>
        <w:t>Premises Manager (Multi Site)</w:t>
      </w:r>
      <w:r w:rsidR="002314BB" w:rsidRPr="00FC122C">
        <w:rPr>
          <w:rFonts w:ascii="Arial" w:eastAsiaTheme="minorEastAsia" w:hAnsi="Arial" w:cs="Arial"/>
          <w:b/>
          <w:color w:val="44697D"/>
          <w:lang w:eastAsia="en-GB"/>
        </w:rPr>
        <w:t xml:space="preserve"> </w:t>
      </w:r>
      <w:r w:rsidR="002314BB" w:rsidRPr="00CC7692">
        <w:rPr>
          <w:rFonts w:ascii="Arial" w:eastAsiaTheme="minorEastAsia" w:hAnsi="Arial" w:cs="Arial"/>
          <w:lang w:eastAsia="en-GB"/>
        </w:rPr>
        <w:t>t</w:t>
      </w:r>
      <w:r w:rsidR="002314BB" w:rsidRPr="00CC7692">
        <w:rPr>
          <w:rFonts w:ascii="Arial" w:hAnsi="Arial" w:cs="Arial"/>
          <w:color w:val="333333"/>
        </w:rPr>
        <w:t xml:space="preserve">o </w:t>
      </w:r>
      <w:r w:rsidR="00631CB7">
        <w:rPr>
          <w:rFonts w:ascii="Arial" w:hAnsi="Arial" w:cs="Arial"/>
          <w:color w:val="333333"/>
        </w:rPr>
        <w:t xml:space="preserve">carry out caretaking and general maintenance duties.  The role will include the co-ordination of facilities and setting up for school events as well as assisting with any planned maintenance programmes.  </w:t>
      </w:r>
    </w:p>
    <w:p w14:paraId="353AF1AA" w14:textId="77777777" w:rsidR="00D21041" w:rsidRPr="00D21041" w:rsidRDefault="00D21041" w:rsidP="00E503A6">
      <w:pPr>
        <w:numPr>
          <w:ilvl w:val="0"/>
          <w:numId w:val="33"/>
        </w:numPr>
        <w:shd w:val="clear" w:color="auto" w:fill="FFFFFF"/>
        <w:tabs>
          <w:tab w:val="clear" w:pos="720"/>
        </w:tabs>
        <w:spacing w:after="0" w:line="240" w:lineRule="auto"/>
        <w:ind w:left="426" w:right="209" w:hanging="284"/>
        <w:jc w:val="both"/>
        <w:rPr>
          <w:rFonts w:ascii="Calibri" w:eastAsia="Times New Roman" w:hAnsi="Calibri" w:cs="Calibri"/>
          <w:color w:val="333333"/>
          <w:lang w:eastAsia="en-GB"/>
        </w:rPr>
      </w:pPr>
      <w:r w:rsidRPr="00D21041">
        <w:rPr>
          <w:rFonts w:ascii="Arial" w:eastAsia="Times New Roman" w:hAnsi="Arial" w:cs="Arial"/>
          <w:color w:val="333333"/>
          <w:bdr w:val="none" w:sz="0" w:space="0" w:color="auto" w:frame="1"/>
          <w:lang w:eastAsia="en-GB"/>
        </w:rPr>
        <w:t>Are you someone who takes pride in his/her work, someone who is passionate about doing a good job?</w:t>
      </w:r>
    </w:p>
    <w:p w14:paraId="3155E924" w14:textId="77777777" w:rsidR="00D21041" w:rsidRPr="00D21041" w:rsidRDefault="00D21041" w:rsidP="00D21041">
      <w:pPr>
        <w:numPr>
          <w:ilvl w:val="0"/>
          <w:numId w:val="33"/>
        </w:numPr>
        <w:shd w:val="clear" w:color="auto" w:fill="FFFFFF"/>
        <w:tabs>
          <w:tab w:val="clear" w:pos="720"/>
          <w:tab w:val="num" w:pos="360"/>
        </w:tabs>
        <w:spacing w:after="0" w:line="240" w:lineRule="auto"/>
        <w:ind w:left="502" w:right="209"/>
        <w:jc w:val="both"/>
        <w:rPr>
          <w:rFonts w:ascii="Calibri" w:eastAsia="Times New Roman" w:hAnsi="Calibri" w:cs="Calibri"/>
          <w:color w:val="333333"/>
          <w:lang w:eastAsia="en-GB"/>
        </w:rPr>
      </w:pPr>
      <w:r w:rsidRPr="00D21041">
        <w:rPr>
          <w:rFonts w:ascii="Arial" w:eastAsia="Times New Roman" w:hAnsi="Arial" w:cs="Arial"/>
          <w:color w:val="333333"/>
          <w:bdr w:val="none" w:sz="0" w:space="0" w:color="auto" w:frame="1"/>
          <w:lang w:eastAsia="en-GB"/>
        </w:rPr>
        <w:t>Are you a people person, able to work alongside adults and children?</w:t>
      </w:r>
    </w:p>
    <w:p w14:paraId="47DDD083" w14:textId="77777777" w:rsidR="00D21041" w:rsidRPr="00D21041" w:rsidRDefault="00D21041" w:rsidP="00D21041">
      <w:pPr>
        <w:numPr>
          <w:ilvl w:val="0"/>
          <w:numId w:val="34"/>
        </w:numPr>
        <w:shd w:val="clear" w:color="auto" w:fill="FFFFFF"/>
        <w:tabs>
          <w:tab w:val="clear" w:pos="720"/>
          <w:tab w:val="num" w:pos="360"/>
        </w:tabs>
        <w:spacing w:after="0" w:line="240" w:lineRule="auto"/>
        <w:ind w:left="502" w:right="209"/>
        <w:jc w:val="both"/>
        <w:rPr>
          <w:rFonts w:ascii="Calibri" w:eastAsia="Times New Roman" w:hAnsi="Calibri" w:cs="Calibri"/>
          <w:color w:val="333333"/>
          <w:lang w:eastAsia="en-GB"/>
        </w:rPr>
      </w:pPr>
      <w:r w:rsidRPr="00D21041">
        <w:rPr>
          <w:rFonts w:ascii="Arial" w:eastAsia="Times New Roman" w:hAnsi="Arial" w:cs="Arial"/>
          <w:color w:val="333333"/>
          <w:bdr w:val="none" w:sz="0" w:space="0" w:color="auto" w:frame="1"/>
          <w:lang w:eastAsia="en-GB"/>
        </w:rPr>
        <w:t>Are you focused and able to get on with the job at hand?</w:t>
      </w:r>
    </w:p>
    <w:p w14:paraId="2395018A" w14:textId="77777777" w:rsidR="00D21041" w:rsidRPr="00D21041" w:rsidRDefault="00D21041" w:rsidP="00D21041">
      <w:pPr>
        <w:numPr>
          <w:ilvl w:val="0"/>
          <w:numId w:val="34"/>
        </w:numPr>
        <w:shd w:val="clear" w:color="auto" w:fill="FFFFFF"/>
        <w:tabs>
          <w:tab w:val="clear" w:pos="720"/>
          <w:tab w:val="num" w:pos="360"/>
        </w:tabs>
        <w:spacing w:after="0" w:line="240" w:lineRule="auto"/>
        <w:ind w:left="502" w:right="209"/>
        <w:jc w:val="both"/>
        <w:rPr>
          <w:rFonts w:ascii="Calibri" w:eastAsia="Times New Roman" w:hAnsi="Calibri" w:cs="Calibri"/>
          <w:color w:val="333333"/>
          <w:lang w:eastAsia="en-GB"/>
        </w:rPr>
      </w:pPr>
      <w:r w:rsidRPr="00D21041">
        <w:rPr>
          <w:rFonts w:ascii="Arial" w:eastAsia="Times New Roman" w:hAnsi="Arial" w:cs="Arial"/>
          <w:color w:val="333333"/>
          <w:bdr w:val="none" w:sz="0" w:space="0" w:color="auto" w:frame="1"/>
          <w:lang w:eastAsia="en-GB"/>
        </w:rPr>
        <w:t>Do you have general handyperson skills?</w:t>
      </w:r>
    </w:p>
    <w:p w14:paraId="0393F43D" w14:textId="0B8A17B7" w:rsidR="002314BB" w:rsidRPr="00CC7692" w:rsidRDefault="00CC2BB5" w:rsidP="00CC2BB5">
      <w:pPr>
        <w:spacing w:before="240" w:line="240" w:lineRule="auto"/>
        <w:ind w:left="142" w:right="209"/>
        <w:jc w:val="both"/>
        <w:rPr>
          <w:rFonts w:ascii="Arial" w:eastAsiaTheme="minorEastAsia" w:hAnsi="Arial" w:cs="Arial"/>
          <w:b/>
          <w:lang w:eastAsia="en-GB"/>
        </w:rPr>
      </w:pPr>
      <w:r>
        <w:rPr>
          <w:rFonts w:ascii="Arial" w:hAnsi="Arial" w:cs="Arial"/>
          <w:color w:val="333333"/>
          <w:shd w:val="clear" w:color="auto" w:fill="FFFFFF"/>
        </w:rPr>
        <w:t xml:space="preserve">We are looking for someone who is approachable, proactive and prepared to go the extra mile to ensure the smooth running of the school.  You will be part of a larger supportive premises team across the </w:t>
      </w:r>
      <w:r w:rsidR="00CE3572">
        <w:rPr>
          <w:rFonts w:ascii="Arial" w:hAnsi="Arial" w:cs="Arial"/>
          <w:color w:val="333333"/>
          <w:shd w:val="clear" w:color="auto" w:fill="FFFFFF"/>
        </w:rPr>
        <w:t>Trust,</w:t>
      </w:r>
      <w:r>
        <w:rPr>
          <w:rFonts w:ascii="Arial" w:hAnsi="Arial" w:cs="Arial"/>
          <w:color w:val="333333"/>
          <w:shd w:val="clear" w:color="auto" w:fill="FFFFFF"/>
        </w:rPr>
        <w:t xml:space="preserve"> but you will be expected to carry out day-to-day caretaking duties independently.  It would be beneficial if you are able to carry out minor repairs. The successful candidate will be required to be flexible and may work across other schools within the Trust. </w:t>
      </w:r>
    </w:p>
    <w:tbl>
      <w:tblPr>
        <w:tblStyle w:val="TableGrid"/>
        <w:tblW w:w="9639" w:type="dxa"/>
        <w:tblInd w:w="137" w:type="dxa"/>
        <w:tblLook w:val="04A0" w:firstRow="1" w:lastRow="0" w:firstColumn="1" w:lastColumn="0" w:noHBand="0" w:noVBand="1"/>
      </w:tblPr>
      <w:tblGrid>
        <w:gridCol w:w="2693"/>
        <w:gridCol w:w="6946"/>
      </w:tblGrid>
      <w:tr w:rsidR="002314BB" w:rsidRPr="009C11C8" w14:paraId="3364CBC1" w14:textId="77777777" w:rsidTr="00E3384E">
        <w:tc>
          <w:tcPr>
            <w:tcW w:w="2693" w:type="dxa"/>
          </w:tcPr>
          <w:p w14:paraId="5E0D8A18" w14:textId="77777777" w:rsidR="002314BB" w:rsidRPr="008A52A4" w:rsidRDefault="002314BB" w:rsidP="00AF5A6B">
            <w:pPr>
              <w:spacing w:before="120" w:line="276" w:lineRule="auto"/>
              <w:ind w:left="142" w:right="442"/>
              <w:rPr>
                <w:rFonts w:ascii="Arial" w:hAnsi="Arial" w:cs="Arial"/>
                <w:b/>
                <w:color w:val="44697D"/>
                <w:highlight w:val="yellow"/>
              </w:rPr>
            </w:pPr>
            <w:r w:rsidRPr="008A52A4">
              <w:rPr>
                <w:rFonts w:ascii="Arial" w:hAnsi="Arial" w:cs="Arial"/>
                <w:b/>
                <w:color w:val="44697D"/>
                <w:highlight w:val="yellow"/>
              </w:rPr>
              <w:t>Salary</w:t>
            </w:r>
          </w:p>
        </w:tc>
        <w:tc>
          <w:tcPr>
            <w:tcW w:w="6946" w:type="dxa"/>
          </w:tcPr>
          <w:p w14:paraId="088B22C1" w14:textId="77777777" w:rsidR="002314BB" w:rsidRDefault="002314BB" w:rsidP="00EC4D1F">
            <w:pPr>
              <w:spacing w:before="120" w:line="276" w:lineRule="auto"/>
              <w:ind w:right="-108"/>
              <w:rPr>
                <w:rFonts w:ascii="Arial" w:hAnsi="Arial" w:cs="Arial"/>
                <w:highlight w:val="yellow"/>
              </w:rPr>
            </w:pPr>
            <w:r w:rsidRPr="008A52A4">
              <w:rPr>
                <w:rFonts w:ascii="Arial" w:hAnsi="Arial" w:cs="Arial"/>
                <w:highlight w:val="yellow"/>
              </w:rPr>
              <w:t xml:space="preserve">Commensurate with experience </w:t>
            </w:r>
            <w:r w:rsidR="007E3405">
              <w:rPr>
                <w:rFonts w:ascii="Arial" w:hAnsi="Arial" w:cs="Arial"/>
                <w:highlight w:val="yellow"/>
              </w:rPr>
              <w:t>KR7</w:t>
            </w:r>
            <w:r w:rsidR="00631CB7" w:rsidRPr="008A52A4">
              <w:rPr>
                <w:rFonts w:ascii="Arial" w:hAnsi="Arial" w:cs="Arial"/>
                <w:highlight w:val="yellow"/>
              </w:rPr>
              <w:t xml:space="preserve"> (</w:t>
            </w:r>
            <w:r w:rsidR="007E3405">
              <w:rPr>
                <w:rFonts w:ascii="Arial" w:hAnsi="Arial" w:cs="Arial"/>
                <w:highlight w:val="yellow"/>
              </w:rPr>
              <w:t>£25,</w:t>
            </w:r>
            <w:r w:rsidR="00EC4D1F">
              <w:rPr>
                <w:rFonts w:ascii="Arial" w:hAnsi="Arial" w:cs="Arial"/>
                <w:highlight w:val="yellow"/>
              </w:rPr>
              <w:t>378</w:t>
            </w:r>
            <w:r w:rsidR="007E3405">
              <w:rPr>
                <w:rFonts w:ascii="Arial" w:hAnsi="Arial" w:cs="Arial"/>
                <w:highlight w:val="yellow"/>
              </w:rPr>
              <w:t xml:space="preserve"> to £28,</w:t>
            </w:r>
            <w:r w:rsidR="00EC4D1F">
              <w:rPr>
                <w:rFonts w:ascii="Arial" w:hAnsi="Arial" w:cs="Arial"/>
                <w:highlight w:val="yellow"/>
              </w:rPr>
              <w:t>466 FTE</w:t>
            </w:r>
            <w:r w:rsidR="00631CB7" w:rsidRPr="008A52A4">
              <w:rPr>
                <w:rFonts w:ascii="Arial" w:hAnsi="Arial" w:cs="Arial"/>
                <w:highlight w:val="yellow"/>
              </w:rPr>
              <w:t>)</w:t>
            </w:r>
          </w:p>
          <w:p w14:paraId="4877B4ED" w14:textId="6B013447" w:rsidR="00EC4D1F" w:rsidRPr="008A52A4" w:rsidRDefault="00EC4D1F" w:rsidP="00EC4D1F">
            <w:pPr>
              <w:spacing w:before="120" w:line="276" w:lineRule="auto"/>
              <w:ind w:right="-108"/>
              <w:rPr>
                <w:rFonts w:ascii="Arial" w:hAnsi="Arial" w:cs="Arial"/>
                <w:highlight w:val="yellow"/>
              </w:rPr>
            </w:pPr>
            <w:r>
              <w:rPr>
                <w:rFonts w:ascii="Arial" w:hAnsi="Arial" w:cs="Arial"/>
                <w:highlight w:val="yellow"/>
              </w:rPr>
              <w:t>Actual Gross salary based on 40 hours per week (£27,435 to £30,744)</w:t>
            </w:r>
          </w:p>
        </w:tc>
      </w:tr>
      <w:tr w:rsidR="002314BB" w:rsidRPr="009C11C8" w14:paraId="3D83FCF0" w14:textId="77777777" w:rsidTr="00E3384E">
        <w:tc>
          <w:tcPr>
            <w:tcW w:w="2693" w:type="dxa"/>
          </w:tcPr>
          <w:p w14:paraId="3CE974EB" w14:textId="77777777" w:rsidR="002314BB" w:rsidRPr="008A52A4" w:rsidRDefault="002314BB" w:rsidP="00AF5A6B">
            <w:pPr>
              <w:spacing w:before="120" w:after="120" w:line="276" w:lineRule="auto"/>
              <w:ind w:left="142" w:right="442"/>
              <w:rPr>
                <w:rFonts w:ascii="Arial" w:hAnsi="Arial" w:cs="Arial"/>
                <w:b/>
                <w:color w:val="44697D"/>
                <w:highlight w:val="yellow"/>
              </w:rPr>
            </w:pPr>
            <w:r w:rsidRPr="008A52A4">
              <w:rPr>
                <w:rFonts w:ascii="Arial" w:hAnsi="Arial" w:cs="Arial"/>
                <w:b/>
                <w:color w:val="44697D"/>
                <w:highlight w:val="yellow"/>
              </w:rPr>
              <w:t>Location</w:t>
            </w:r>
          </w:p>
        </w:tc>
        <w:tc>
          <w:tcPr>
            <w:tcW w:w="6946" w:type="dxa"/>
            <w:shd w:val="clear" w:color="auto" w:fill="auto"/>
          </w:tcPr>
          <w:p w14:paraId="633731FD" w14:textId="5A70C73F" w:rsidR="003F519F" w:rsidRPr="008A52A4" w:rsidRDefault="00E503A6" w:rsidP="000E2D0C">
            <w:pPr>
              <w:spacing w:before="120"/>
              <w:rPr>
                <w:rFonts w:ascii="Arial" w:hAnsi="Arial" w:cs="Arial"/>
                <w:highlight w:val="yellow"/>
              </w:rPr>
            </w:pPr>
            <w:proofErr w:type="spellStart"/>
            <w:r w:rsidRPr="00E503A6">
              <w:rPr>
                <w:rFonts w:ascii="Arial" w:hAnsi="Arial" w:cs="Arial"/>
                <w:highlight w:val="yellow"/>
              </w:rPr>
              <w:t>Joydens</w:t>
            </w:r>
            <w:proofErr w:type="spellEnd"/>
            <w:r w:rsidRPr="00E503A6">
              <w:rPr>
                <w:rFonts w:ascii="Arial" w:hAnsi="Arial" w:cs="Arial"/>
                <w:highlight w:val="yellow"/>
              </w:rPr>
              <w:t xml:space="preserve"> Wood Infant School</w:t>
            </w:r>
            <w:r w:rsidR="00694F29" w:rsidRPr="008A52A4">
              <w:rPr>
                <w:rFonts w:ascii="Arial" w:hAnsi="Arial" w:cs="Arial"/>
                <w:highlight w:val="yellow"/>
              </w:rPr>
              <w:t xml:space="preserve">             Tel: </w:t>
            </w:r>
            <w:r>
              <w:rPr>
                <w:rFonts w:ascii="Arial" w:hAnsi="Arial" w:cs="Arial"/>
                <w:highlight w:val="yellow"/>
              </w:rPr>
              <w:t>01322 523 188</w:t>
            </w:r>
          </w:p>
          <w:p w14:paraId="57858FD9" w14:textId="57030B7F" w:rsidR="003F519F" w:rsidRPr="008A52A4" w:rsidRDefault="00E503A6" w:rsidP="003F519F">
            <w:pPr>
              <w:rPr>
                <w:rFonts w:ascii="Arial" w:hAnsi="Arial" w:cs="Arial"/>
                <w:highlight w:val="yellow"/>
              </w:rPr>
            </w:pPr>
            <w:r>
              <w:rPr>
                <w:rFonts w:ascii="Arial" w:hAnsi="Arial" w:cs="Arial"/>
                <w:highlight w:val="yellow"/>
              </w:rPr>
              <w:t>Park Way</w:t>
            </w:r>
          </w:p>
          <w:p w14:paraId="39EC68F9" w14:textId="34697819" w:rsidR="002314BB" w:rsidRPr="008A52A4" w:rsidRDefault="00E503A6" w:rsidP="00E503A6">
            <w:pPr>
              <w:rPr>
                <w:rFonts w:ascii="Arial" w:hAnsi="Arial" w:cs="Arial"/>
                <w:highlight w:val="yellow"/>
              </w:rPr>
            </w:pPr>
            <w:r>
              <w:rPr>
                <w:rFonts w:ascii="Arial" w:hAnsi="Arial" w:cs="Arial"/>
                <w:highlight w:val="yellow"/>
              </w:rPr>
              <w:t>Bexley</w:t>
            </w:r>
            <w:r w:rsidR="003F519F" w:rsidRPr="008A52A4">
              <w:rPr>
                <w:rFonts w:ascii="Arial" w:hAnsi="Arial" w:cs="Arial"/>
                <w:highlight w:val="yellow"/>
              </w:rPr>
              <w:t xml:space="preserve"> </w:t>
            </w:r>
            <w:r>
              <w:rPr>
                <w:rFonts w:ascii="Arial" w:hAnsi="Arial" w:cs="Arial"/>
                <w:highlight w:val="yellow"/>
              </w:rPr>
              <w:t>DA5 2JD</w:t>
            </w:r>
            <w:r w:rsidR="000E2D0C" w:rsidRPr="008A52A4">
              <w:rPr>
                <w:rFonts w:ascii="Arial" w:hAnsi="Arial" w:cs="Arial"/>
                <w:highlight w:val="yellow"/>
              </w:rPr>
              <w:t xml:space="preserve">                 </w:t>
            </w:r>
            <w:r>
              <w:rPr>
                <w:rFonts w:ascii="Arial" w:hAnsi="Arial" w:cs="Arial"/>
                <w:highlight w:val="yellow"/>
              </w:rPr>
              <w:t>www.joydens-wood-infant.kent.sch.uk</w:t>
            </w:r>
          </w:p>
        </w:tc>
      </w:tr>
      <w:tr w:rsidR="002314BB" w:rsidRPr="009C11C8" w14:paraId="3804D3E1" w14:textId="77777777" w:rsidTr="00E3384E">
        <w:tc>
          <w:tcPr>
            <w:tcW w:w="2693" w:type="dxa"/>
          </w:tcPr>
          <w:p w14:paraId="0B8B4CEC" w14:textId="77777777" w:rsidR="002314BB" w:rsidRPr="008A52A4" w:rsidRDefault="002314BB" w:rsidP="00AF5A6B">
            <w:pPr>
              <w:spacing w:before="120" w:line="276" w:lineRule="auto"/>
              <w:ind w:left="142" w:right="442"/>
              <w:rPr>
                <w:rFonts w:ascii="Arial" w:hAnsi="Arial" w:cs="Arial"/>
                <w:b/>
                <w:color w:val="44697D"/>
                <w:highlight w:val="yellow"/>
              </w:rPr>
            </w:pPr>
            <w:r w:rsidRPr="008A52A4">
              <w:rPr>
                <w:rFonts w:ascii="Arial" w:hAnsi="Arial" w:cs="Arial"/>
                <w:b/>
                <w:color w:val="44697D"/>
                <w:highlight w:val="yellow"/>
              </w:rPr>
              <w:t>Hours</w:t>
            </w:r>
          </w:p>
        </w:tc>
        <w:tc>
          <w:tcPr>
            <w:tcW w:w="6946" w:type="dxa"/>
            <w:shd w:val="clear" w:color="auto" w:fill="auto"/>
          </w:tcPr>
          <w:p w14:paraId="7A12A304" w14:textId="1DA40888" w:rsidR="002314BB" w:rsidRPr="008A52A4" w:rsidRDefault="00E503A6" w:rsidP="00694F29">
            <w:pPr>
              <w:spacing w:before="120" w:after="120" w:line="276" w:lineRule="auto"/>
              <w:ind w:left="38" w:right="-108"/>
              <w:rPr>
                <w:rFonts w:ascii="Arial" w:hAnsi="Arial" w:cs="Arial"/>
                <w:highlight w:val="yellow"/>
              </w:rPr>
            </w:pPr>
            <w:r>
              <w:rPr>
                <w:rFonts w:ascii="Arial" w:hAnsi="Arial" w:cs="Arial"/>
                <w:highlight w:val="yellow"/>
              </w:rPr>
              <w:t>40</w:t>
            </w:r>
            <w:r w:rsidR="00CC4E4B" w:rsidRPr="008A52A4">
              <w:rPr>
                <w:rFonts w:ascii="Arial" w:hAnsi="Arial" w:cs="Arial"/>
                <w:highlight w:val="yellow"/>
              </w:rPr>
              <w:t xml:space="preserve"> hours a week</w:t>
            </w:r>
            <w:r w:rsidR="00D63CA1" w:rsidRPr="008A52A4">
              <w:rPr>
                <w:rFonts w:ascii="Arial" w:hAnsi="Arial" w:cs="Arial"/>
                <w:highlight w:val="yellow"/>
              </w:rPr>
              <w:t xml:space="preserve">, </w:t>
            </w:r>
            <w:r w:rsidR="00931780" w:rsidRPr="008A52A4">
              <w:rPr>
                <w:rFonts w:ascii="Arial" w:hAnsi="Arial" w:cs="Arial"/>
                <w:highlight w:val="yellow"/>
              </w:rPr>
              <w:t>52</w:t>
            </w:r>
            <w:r w:rsidR="00D63CA1" w:rsidRPr="008A52A4">
              <w:rPr>
                <w:rFonts w:ascii="Arial" w:hAnsi="Arial" w:cs="Arial"/>
                <w:highlight w:val="yellow"/>
              </w:rPr>
              <w:t xml:space="preserve"> weeks per year</w:t>
            </w:r>
            <w:r w:rsidR="002314BB" w:rsidRPr="008A52A4">
              <w:rPr>
                <w:rFonts w:ascii="Arial" w:hAnsi="Arial" w:cs="Arial"/>
                <w:highlight w:val="yellow"/>
              </w:rPr>
              <w:t xml:space="preserve"> </w:t>
            </w:r>
            <w:r w:rsidR="00631CB7" w:rsidRPr="008A52A4">
              <w:rPr>
                <w:rFonts w:ascii="Arial" w:hAnsi="Arial" w:cs="Arial"/>
                <w:highlight w:val="yellow"/>
              </w:rPr>
              <w:t xml:space="preserve">but will be required to work flexible hours </w:t>
            </w:r>
            <w:r w:rsidR="00931780" w:rsidRPr="008A52A4">
              <w:rPr>
                <w:rFonts w:ascii="Arial" w:hAnsi="Arial" w:cs="Arial"/>
                <w:highlight w:val="yellow"/>
              </w:rPr>
              <w:t>(</w:t>
            </w:r>
            <w:proofErr w:type="spellStart"/>
            <w:r w:rsidR="0034710E" w:rsidRPr="008A52A4">
              <w:rPr>
                <w:rFonts w:ascii="Arial" w:hAnsi="Arial" w:cs="Arial"/>
                <w:highlight w:val="yellow"/>
              </w:rPr>
              <w:t>eg</w:t>
            </w:r>
            <w:proofErr w:type="spellEnd"/>
            <w:r w:rsidR="0034710E" w:rsidRPr="008A52A4">
              <w:rPr>
                <w:rFonts w:ascii="Arial" w:hAnsi="Arial" w:cs="Arial"/>
                <w:highlight w:val="yellow"/>
              </w:rPr>
              <w:t>. 7.</w:t>
            </w:r>
            <w:r>
              <w:rPr>
                <w:rFonts w:ascii="Arial" w:hAnsi="Arial" w:cs="Arial"/>
                <w:highlight w:val="yellow"/>
              </w:rPr>
              <w:t>00am-4.00</w:t>
            </w:r>
            <w:r w:rsidR="0034710E" w:rsidRPr="008A52A4">
              <w:rPr>
                <w:rFonts w:ascii="Arial" w:hAnsi="Arial" w:cs="Arial"/>
                <w:highlight w:val="yellow"/>
              </w:rPr>
              <w:t>pm)</w:t>
            </w:r>
            <w:r w:rsidR="00D63CA1" w:rsidRPr="008A52A4">
              <w:rPr>
                <w:rFonts w:ascii="Arial" w:hAnsi="Arial" w:cs="Arial"/>
                <w:highlight w:val="yellow"/>
              </w:rPr>
              <w:t xml:space="preserve">. </w:t>
            </w:r>
          </w:p>
        </w:tc>
      </w:tr>
      <w:tr w:rsidR="002314BB" w:rsidRPr="009C11C8" w14:paraId="761EDB61" w14:textId="77777777" w:rsidTr="00E3384E">
        <w:tc>
          <w:tcPr>
            <w:tcW w:w="2693" w:type="dxa"/>
          </w:tcPr>
          <w:p w14:paraId="2C41294B" w14:textId="77777777" w:rsidR="002314BB" w:rsidRPr="008A52A4" w:rsidRDefault="002314BB" w:rsidP="00AF5A6B">
            <w:pPr>
              <w:spacing w:before="120"/>
              <w:ind w:left="142" w:right="442"/>
              <w:rPr>
                <w:rFonts w:ascii="Arial" w:hAnsi="Arial" w:cs="Arial"/>
                <w:b/>
                <w:color w:val="44697D"/>
                <w:highlight w:val="yellow"/>
              </w:rPr>
            </w:pPr>
            <w:r w:rsidRPr="008A52A4">
              <w:rPr>
                <w:rFonts w:ascii="Arial" w:hAnsi="Arial" w:cs="Arial"/>
                <w:b/>
                <w:color w:val="44697D"/>
                <w:highlight w:val="yellow"/>
              </w:rPr>
              <w:t xml:space="preserve">Reports to </w:t>
            </w:r>
          </w:p>
        </w:tc>
        <w:tc>
          <w:tcPr>
            <w:tcW w:w="6946" w:type="dxa"/>
            <w:shd w:val="clear" w:color="auto" w:fill="auto"/>
          </w:tcPr>
          <w:p w14:paraId="5AD9F1D2" w14:textId="6704C60C" w:rsidR="002314BB" w:rsidRPr="008A52A4" w:rsidRDefault="00E503A6" w:rsidP="00694F29">
            <w:pPr>
              <w:spacing w:before="120" w:after="120"/>
              <w:ind w:left="38" w:right="-108"/>
              <w:rPr>
                <w:rFonts w:ascii="Arial" w:hAnsi="Arial" w:cs="Arial"/>
                <w:highlight w:val="yellow"/>
              </w:rPr>
            </w:pPr>
            <w:r>
              <w:rPr>
                <w:rFonts w:ascii="Arial" w:hAnsi="Arial" w:cs="Arial"/>
                <w:highlight w:val="yellow"/>
              </w:rPr>
              <w:t xml:space="preserve">Business Manager </w:t>
            </w:r>
          </w:p>
        </w:tc>
      </w:tr>
      <w:tr w:rsidR="002314BB" w:rsidRPr="009C11C8" w14:paraId="1264B51C" w14:textId="77777777" w:rsidTr="00E3384E">
        <w:tc>
          <w:tcPr>
            <w:tcW w:w="2693" w:type="dxa"/>
          </w:tcPr>
          <w:p w14:paraId="18D30D21" w14:textId="77777777" w:rsidR="002314BB" w:rsidRPr="008A52A4" w:rsidRDefault="002314BB" w:rsidP="00AF5A6B">
            <w:pPr>
              <w:spacing w:before="120" w:line="276" w:lineRule="auto"/>
              <w:ind w:left="142" w:right="442"/>
              <w:rPr>
                <w:rFonts w:ascii="Arial" w:hAnsi="Arial" w:cs="Arial"/>
                <w:b/>
                <w:color w:val="44697D"/>
                <w:highlight w:val="yellow"/>
              </w:rPr>
            </w:pPr>
            <w:r w:rsidRPr="008A52A4">
              <w:rPr>
                <w:rFonts w:ascii="Arial" w:hAnsi="Arial" w:cs="Arial"/>
                <w:b/>
                <w:color w:val="44697D"/>
                <w:highlight w:val="yellow"/>
              </w:rPr>
              <w:t>Start Date</w:t>
            </w:r>
          </w:p>
        </w:tc>
        <w:tc>
          <w:tcPr>
            <w:tcW w:w="6946" w:type="dxa"/>
            <w:shd w:val="clear" w:color="auto" w:fill="auto"/>
          </w:tcPr>
          <w:p w14:paraId="73AB6C3F" w14:textId="5A668D37" w:rsidR="002314BB" w:rsidRPr="008A52A4" w:rsidRDefault="00E503A6" w:rsidP="00EC4D1F">
            <w:pPr>
              <w:spacing w:before="120" w:after="120" w:line="276" w:lineRule="auto"/>
              <w:ind w:left="38" w:right="-108"/>
              <w:rPr>
                <w:rFonts w:ascii="Arial" w:hAnsi="Arial" w:cs="Arial"/>
                <w:highlight w:val="yellow"/>
              </w:rPr>
            </w:pPr>
            <w:r>
              <w:rPr>
                <w:rFonts w:ascii="Arial" w:hAnsi="Arial" w:cs="Arial"/>
                <w:highlight w:val="yellow"/>
              </w:rPr>
              <w:t xml:space="preserve">1 </w:t>
            </w:r>
            <w:r w:rsidR="00EC4D1F">
              <w:rPr>
                <w:rFonts w:ascii="Arial" w:hAnsi="Arial" w:cs="Arial"/>
                <w:highlight w:val="yellow"/>
              </w:rPr>
              <w:t>September</w:t>
            </w:r>
            <w:r>
              <w:rPr>
                <w:rFonts w:ascii="Arial" w:hAnsi="Arial" w:cs="Arial"/>
                <w:highlight w:val="yellow"/>
              </w:rPr>
              <w:t xml:space="preserve"> 2023</w:t>
            </w:r>
          </w:p>
        </w:tc>
      </w:tr>
      <w:tr w:rsidR="002314BB" w:rsidRPr="00E2704D" w14:paraId="54C5EE87" w14:textId="77777777" w:rsidTr="00E3384E">
        <w:tc>
          <w:tcPr>
            <w:tcW w:w="2693" w:type="dxa"/>
            <w:shd w:val="clear" w:color="auto" w:fill="auto"/>
          </w:tcPr>
          <w:p w14:paraId="3C84AF57" w14:textId="77777777" w:rsidR="002314BB" w:rsidRPr="008A52A4" w:rsidRDefault="002314BB" w:rsidP="00AF5A6B">
            <w:pPr>
              <w:spacing w:before="120" w:after="120"/>
              <w:ind w:left="142" w:right="442"/>
              <w:rPr>
                <w:rFonts w:ascii="Arial" w:hAnsi="Arial" w:cs="Arial"/>
                <w:b/>
                <w:color w:val="44697D"/>
                <w:highlight w:val="yellow"/>
              </w:rPr>
            </w:pPr>
            <w:r w:rsidRPr="008A52A4">
              <w:rPr>
                <w:rFonts w:ascii="Arial" w:hAnsi="Arial" w:cs="Arial"/>
                <w:b/>
                <w:color w:val="44697D"/>
                <w:highlight w:val="yellow"/>
              </w:rPr>
              <w:t>Closing Date</w:t>
            </w:r>
          </w:p>
        </w:tc>
        <w:tc>
          <w:tcPr>
            <w:tcW w:w="6946" w:type="dxa"/>
            <w:shd w:val="clear" w:color="auto" w:fill="auto"/>
          </w:tcPr>
          <w:p w14:paraId="494770F9" w14:textId="3BCA4926" w:rsidR="002314BB" w:rsidRPr="008A52A4" w:rsidRDefault="002314BB" w:rsidP="00EC4D1F">
            <w:pPr>
              <w:spacing w:before="120" w:after="120"/>
              <w:ind w:left="38" w:right="-108"/>
              <w:rPr>
                <w:rFonts w:ascii="Arial" w:hAnsi="Arial" w:cs="Arial"/>
                <w:highlight w:val="yellow"/>
              </w:rPr>
            </w:pPr>
            <w:r w:rsidRPr="008A52A4">
              <w:rPr>
                <w:rFonts w:ascii="Arial" w:hAnsi="Arial" w:cs="Arial"/>
                <w:highlight w:val="yellow"/>
              </w:rPr>
              <w:t xml:space="preserve">12pm on </w:t>
            </w:r>
            <w:r w:rsidR="00EC4D1F">
              <w:rPr>
                <w:rFonts w:ascii="Arial" w:hAnsi="Arial" w:cs="Arial"/>
                <w:highlight w:val="yellow"/>
              </w:rPr>
              <w:t>30 June</w:t>
            </w:r>
            <w:r w:rsidR="00E503A6">
              <w:rPr>
                <w:rFonts w:ascii="Arial" w:hAnsi="Arial" w:cs="Arial"/>
                <w:highlight w:val="yellow"/>
              </w:rPr>
              <w:t xml:space="preserve"> 2023</w:t>
            </w:r>
          </w:p>
        </w:tc>
      </w:tr>
      <w:tr w:rsidR="002314BB" w:rsidRPr="009C11C8" w14:paraId="07B675D6" w14:textId="77777777" w:rsidTr="00E3384E">
        <w:tc>
          <w:tcPr>
            <w:tcW w:w="2693" w:type="dxa"/>
            <w:shd w:val="clear" w:color="auto" w:fill="auto"/>
          </w:tcPr>
          <w:p w14:paraId="485C845D" w14:textId="77777777" w:rsidR="002314BB" w:rsidRPr="008A52A4" w:rsidRDefault="002314BB" w:rsidP="00AF5A6B">
            <w:pPr>
              <w:spacing w:before="120"/>
              <w:ind w:left="142" w:right="442"/>
              <w:rPr>
                <w:rFonts w:ascii="Arial" w:hAnsi="Arial" w:cs="Arial"/>
                <w:b/>
                <w:color w:val="44697D"/>
                <w:highlight w:val="yellow"/>
              </w:rPr>
            </w:pPr>
            <w:r w:rsidRPr="008A52A4">
              <w:rPr>
                <w:rFonts w:ascii="Arial" w:hAnsi="Arial" w:cs="Arial"/>
                <w:b/>
                <w:color w:val="44697D"/>
                <w:highlight w:val="yellow"/>
              </w:rPr>
              <w:t>Interview Date</w:t>
            </w:r>
          </w:p>
        </w:tc>
        <w:tc>
          <w:tcPr>
            <w:tcW w:w="6946" w:type="dxa"/>
            <w:shd w:val="clear" w:color="auto" w:fill="auto"/>
          </w:tcPr>
          <w:p w14:paraId="204EBD07" w14:textId="0863A7C9" w:rsidR="002314BB" w:rsidRPr="008A52A4" w:rsidRDefault="006D3DB7" w:rsidP="00EC4D1F">
            <w:pPr>
              <w:spacing w:before="120" w:after="120"/>
              <w:ind w:left="38" w:right="442"/>
              <w:rPr>
                <w:rFonts w:ascii="Arial" w:hAnsi="Arial" w:cs="Arial"/>
                <w:highlight w:val="yellow"/>
              </w:rPr>
            </w:pPr>
            <w:r w:rsidRPr="008A52A4">
              <w:rPr>
                <w:rFonts w:ascii="Arial" w:hAnsi="Arial" w:cs="Arial"/>
                <w:highlight w:val="yellow"/>
              </w:rPr>
              <w:t xml:space="preserve">Week commencing </w:t>
            </w:r>
            <w:r w:rsidR="00EC4D1F">
              <w:rPr>
                <w:rFonts w:ascii="Arial" w:hAnsi="Arial" w:cs="Arial"/>
                <w:highlight w:val="yellow"/>
              </w:rPr>
              <w:t>10 July</w:t>
            </w:r>
            <w:r w:rsidR="00E503A6">
              <w:rPr>
                <w:rFonts w:ascii="Arial" w:hAnsi="Arial" w:cs="Arial"/>
                <w:highlight w:val="yellow"/>
              </w:rPr>
              <w:t xml:space="preserve"> </w:t>
            </w:r>
            <w:r w:rsidR="00A134C4" w:rsidRPr="008A52A4">
              <w:rPr>
                <w:rFonts w:ascii="Arial" w:hAnsi="Arial" w:cs="Arial"/>
                <w:highlight w:val="yellow"/>
              </w:rPr>
              <w:t>202</w:t>
            </w:r>
            <w:r w:rsidR="00E503A6">
              <w:rPr>
                <w:rFonts w:ascii="Arial" w:hAnsi="Arial" w:cs="Arial"/>
                <w:highlight w:val="yellow"/>
              </w:rPr>
              <w:t>3</w:t>
            </w:r>
          </w:p>
        </w:tc>
      </w:tr>
    </w:tbl>
    <w:p w14:paraId="7DD3405F" w14:textId="77777777" w:rsidR="002314BB" w:rsidRPr="009C11C8" w:rsidRDefault="002314BB" w:rsidP="00AF5A6B">
      <w:pPr>
        <w:spacing w:after="0" w:line="240" w:lineRule="auto"/>
        <w:ind w:left="142" w:right="442"/>
        <w:rPr>
          <w:rFonts w:eastAsiaTheme="minorEastAsia"/>
          <w:lang w:eastAsia="en-GB"/>
        </w:rPr>
      </w:pPr>
    </w:p>
    <w:p w14:paraId="22724041" w14:textId="4BB9ECFC" w:rsidR="008E5F44" w:rsidRPr="00E503A6" w:rsidRDefault="00E503A6" w:rsidP="00E503A6">
      <w:pPr>
        <w:ind w:left="142" w:right="140"/>
        <w:jc w:val="both"/>
        <w:rPr>
          <w:rFonts w:ascii="Arial" w:hAnsi="Arial" w:cs="Arial"/>
          <w:b/>
          <w:color w:val="44697D"/>
          <w:highlight w:val="yellow"/>
        </w:rPr>
      </w:pPr>
      <w:proofErr w:type="spellStart"/>
      <w:r>
        <w:rPr>
          <w:rFonts w:ascii="Arial" w:hAnsi="Arial" w:cs="Arial"/>
          <w:b/>
          <w:color w:val="44697D"/>
          <w:highlight w:val="yellow"/>
        </w:rPr>
        <w:t>Joydens</w:t>
      </w:r>
      <w:proofErr w:type="spellEnd"/>
      <w:r>
        <w:rPr>
          <w:rFonts w:ascii="Arial" w:hAnsi="Arial" w:cs="Arial"/>
          <w:b/>
          <w:color w:val="44697D"/>
          <w:highlight w:val="yellow"/>
        </w:rPr>
        <w:t xml:space="preserve"> Wood Infant School</w:t>
      </w:r>
      <w:r w:rsidR="008E5F44" w:rsidRPr="008A52A4">
        <w:rPr>
          <w:rFonts w:ascii="Arial" w:hAnsi="Arial" w:cs="Arial"/>
          <w:color w:val="9D6670"/>
          <w:highlight w:val="yellow"/>
        </w:rPr>
        <w:t xml:space="preserve"> </w:t>
      </w:r>
      <w:r w:rsidR="008E5F44" w:rsidRPr="008A52A4">
        <w:rPr>
          <w:rFonts w:ascii="Arial" w:hAnsi="Arial" w:cs="Arial"/>
          <w:highlight w:val="yellow"/>
        </w:rPr>
        <w:t>is a t</w:t>
      </w:r>
      <w:r>
        <w:rPr>
          <w:rFonts w:ascii="Arial" w:hAnsi="Arial" w:cs="Arial"/>
          <w:highlight w:val="yellow"/>
        </w:rPr>
        <w:t>hree</w:t>
      </w:r>
      <w:r w:rsidR="008E5F44" w:rsidRPr="008A52A4">
        <w:rPr>
          <w:rFonts w:ascii="Arial" w:hAnsi="Arial" w:cs="Arial"/>
          <w:highlight w:val="yellow"/>
        </w:rPr>
        <w:t>-form entry school</w:t>
      </w:r>
      <w:r w:rsidR="008E5F44" w:rsidRPr="008A52A4">
        <w:rPr>
          <w:rFonts w:ascii="Arial" w:hAnsi="Arial" w:cs="Arial"/>
          <w:highlight w:val="yellow"/>
          <w:shd w:val="clear" w:color="auto" w:fill="FFFFFF"/>
        </w:rPr>
        <w:t>. The school works ver</w:t>
      </w:r>
      <w:r>
        <w:rPr>
          <w:rFonts w:ascii="Arial" w:hAnsi="Arial" w:cs="Arial"/>
          <w:highlight w:val="yellow"/>
          <w:shd w:val="clear" w:color="auto" w:fill="FFFFFF"/>
        </w:rPr>
        <w:t xml:space="preserve">y closely with </w:t>
      </w:r>
      <w:proofErr w:type="spellStart"/>
      <w:r>
        <w:rPr>
          <w:rFonts w:ascii="Arial" w:hAnsi="Arial" w:cs="Arial"/>
          <w:highlight w:val="yellow"/>
          <w:shd w:val="clear" w:color="auto" w:fill="FFFFFF"/>
        </w:rPr>
        <w:t>Joydens</w:t>
      </w:r>
      <w:proofErr w:type="spellEnd"/>
      <w:r>
        <w:rPr>
          <w:rFonts w:ascii="Arial" w:hAnsi="Arial" w:cs="Arial"/>
          <w:highlight w:val="yellow"/>
          <w:shd w:val="clear" w:color="auto" w:fill="FFFFFF"/>
        </w:rPr>
        <w:t xml:space="preserve"> Wood Junior </w:t>
      </w:r>
      <w:r w:rsidR="008E5F44" w:rsidRPr="008A52A4">
        <w:rPr>
          <w:rFonts w:ascii="Arial" w:hAnsi="Arial" w:cs="Arial"/>
          <w:highlight w:val="yellow"/>
          <w:shd w:val="clear" w:color="auto" w:fill="FFFFFF"/>
        </w:rPr>
        <w:t>School to ensure a smooth transition for Year 2 children. The school is set in large grounds which are well used to enhance learning</w:t>
      </w:r>
      <w:r w:rsidR="008E5F44" w:rsidRPr="008A52A4">
        <w:rPr>
          <w:rFonts w:ascii="Arial" w:hAnsi="Arial" w:cs="Arial"/>
          <w:color w:val="0070C0"/>
          <w:highlight w:val="yellow"/>
          <w:shd w:val="clear" w:color="auto" w:fill="FFFFFF"/>
        </w:rPr>
        <w:t xml:space="preserve">. </w:t>
      </w:r>
    </w:p>
    <w:p w14:paraId="1417B523" w14:textId="2C7E34AE" w:rsidR="008E5F44" w:rsidRPr="008A52A4" w:rsidRDefault="008E5F44" w:rsidP="008E5F44">
      <w:pPr>
        <w:ind w:left="142" w:right="140"/>
        <w:jc w:val="both"/>
        <w:rPr>
          <w:rFonts w:ascii="Arial" w:hAnsi="Arial" w:cs="Arial"/>
          <w:i/>
          <w:iCs/>
          <w:highlight w:val="yellow"/>
        </w:rPr>
      </w:pPr>
      <w:r w:rsidRPr="008A52A4">
        <w:rPr>
          <w:rFonts w:ascii="Arial" w:hAnsi="Arial" w:cs="Arial"/>
          <w:highlight w:val="yellow"/>
        </w:rPr>
        <w:t xml:space="preserve">The school is rated </w:t>
      </w:r>
      <w:r w:rsidRPr="008A52A4">
        <w:rPr>
          <w:rFonts w:ascii="Arial" w:hAnsi="Arial" w:cs="Arial"/>
          <w:b/>
          <w:color w:val="44697D"/>
          <w:highlight w:val="yellow"/>
        </w:rPr>
        <w:t>Good</w:t>
      </w:r>
      <w:r w:rsidRPr="008A52A4">
        <w:rPr>
          <w:rFonts w:ascii="Arial" w:hAnsi="Arial" w:cs="Arial"/>
          <w:color w:val="44697D"/>
          <w:highlight w:val="yellow"/>
        </w:rPr>
        <w:t xml:space="preserve"> </w:t>
      </w:r>
      <w:r w:rsidRPr="008A52A4">
        <w:rPr>
          <w:rFonts w:ascii="Arial" w:hAnsi="Arial" w:cs="Arial"/>
          <w:highlight w:val="yellow"/>
        </w:rPr>
        <w:t xml:space="preserve">by Ofsted who stated, </w:t>
      </w:r>
      <w:r w:rsidRPr="008A52A4">
        <w:rPr>
          <w:rFonts w:ascii="Arial" w:hAnsi="Arial" w:cs="Arial"/>
          <w:i/>
          <w:iCs/>
          <w:highlight w:val="yellow"/>
        </w:rPr>
        <w:t>“</w:t>
      </w:r>
      <w:r w:rsidR="00E503A6">
        <w:rPr>
          <w:rFonts w:ascii="Arial" w:hAnsi="Arial" w:cs="Arial"/>
          <w:i/>
          <w:iCs/>
          <w:highlight w:val="yellow"/>
        </w:rPr>
        <w:t xml:space="preserve">The </w:t>
      </w:r>
      <w:proofErr w:type="spellStart"/>
      <w:r w:rsidR="00E503A6">
        <w:rPr>
          <w:rFonts w:ascii="Arial" w:hAnsi="Arial" w:cs="Arial"/>
          <w:i/>
          <w:iCs/>
          <w:highlight w:val="yellow"/>
        </w:rPr>
        <w:t>headteacher</w:t>
      </w:r>
      <w:proofErr w:type="spellEnd"/>
      <w:r w:rsidR="00E503A6">
        <w:rPr>
          <w:rFonts w:ascii="Arial" w:hAnsi="Arial" w:cs="Arial"/>
          <w:i/>
          <w:iCs/>
          <w:highlight w:val="yellow"/>
        </w:rPr>
        <w:t xml:space="preserve"> puts the children’s best interests first and foremost</w:t>
      </w:r>
      <w:r w:rsidRPr="008A52A4">
        <w:rPr>
          <w:rFonts w:ascii="Arial" w:hAnsi="Arial" w:cs="Arial"/>
          <w:i/>
          <w:iCs/>
          <w:highlight w:val="yellow"/>
        </w:rPr>
        <w:t>.”</w:t>
      </w:r>
      <w:r w:rsidRPr="008A52A4">
        <w:rPr>
          <w:rFonts w:ascii="Arial" w:hAnsi="Arial" w:cs="Arial"/>
          <w:highlight w:val="yellow"/>
        </w:rPr>
        <w:t xml:space="preserve">  </w:t>
      </w:r>
      <w:r w:rsidRPr="008A52A4">
        <w:rPr>
          <w:rFonts w:ascii="Arial" w:hAnsi="Arial" w:cs="Arial"/>
          <w:i/>
          <w:iCs/>
          <w:highlight w:val="yellow"/>
        </w:rPr>
        <w:t>“</w:t>
      </w:r>
      <w:r w:rsidR="00E503A6">
        <w:rPr>
          <w:rFonts w:ascii="Arial" w:hAnsi="Arial" w:cs="Arial"/>
          <w:i/>
          <w:iCs/>
          <w:highlight w:val="yellow"/>
        </w:rPr>
        <w:t>The pupils are happy, productive and positive about their learning</w:t>
      </w:r>
      <w:r w:rsidRPr="008A52A4">
        <w:rPr>
          <w:rFonts w:ascii="Arial" w:hAnsi="Arial" w:cs="Arial"/>
          <w:i/>
          <w:iCs/>
          <w:highlight w:val="yellow"/>
        </w:rPr>
        <w:t>.”</w:t>
      </w:r>
      <w:r w:rsidR="00CE3572" w:rsidRPr="008A52A4">
        <w:rPr>
          <w:rFonts w:ascii="Arial" w:hAnsi="Arial" w:cs="Arial"/>
          <w:i/>
          <w:iCs/>
          <w:highlight w:val="yellow"/>
        </w:rPr>
        <w:t xml:space="preserve">  </w:t>
      </w:r>
      <w:r w:rsidR="00CE3572" w:rsidRPr="008A52A4">
        <w:rPr>
          <w:rFonts w:ascii="Arial" w:hAnsi="Arial" w:cs="Arial"/>
          <w:highlight w:val="yellow"/>
          <w:shd w:val="clear" w:color="auto" w:fill="FFFFFF"/>
        </w:rPr>
        <w:t xml:space="preserve">These comments also reflect the attitudes of staff at the school, and they are looking for this type of person to join their team as </w:t>
      </w:r>
      <w:r w:rsidR="00E503A6">
        <w:rPr>
          <w:rFonts w:ascii="Arial" w:hAnsi="Arial" w:cs="Arial"/>
          <w:highlight w:val="yellow"/>
          <w:shd w:val="clear" w:color="auto" w:fill="FFFFFF"/>
        </w:rPr>
        <w:t>Premises Manager</w:t>
      </w:r>
      <w:r w:rsidR="00CE3572" w:rsidRPr="008A52A4">
        <w:rPr>
          <w:rFonts w:ascii="Arial" w:hAnsi="Arial" w:cs="Arial"/>
          <w:highlight w:val="yellow"/>
          <w:shd w:val="clear" w:color="auto" w:fill="FFFFFF"/>
        </w:rPr>
        <w:t>.</w:t>
      </w:r>
    </w:p>
    <w:p w14:paraId="49B069CA" w14:textId="7A3B12E9" w:rsidR="009F446E" w:rsidRDefault="007E3405" w:rsidP="00FB0727">
      <w:pPr>
        <w:spacing w:after="0"/>
        <w:ind w:left="142" w:right="209"/>
        <w:jc w:val="both"/>
        <w:textAlignment w:val="top"/>
        <w:rPr>
          <w:rFonts w:ascii="Arial" w:hAnsi="Arial" w:cs="Arial"/>
          <w:color w:val="242424"/>
          <w:shd w:val="clear" w:color="auto" w:fill="FFFFFF"/>
        </w:rPr>
      </w:pPr>
      <w:r>
        <w:rPr>
          <w:rFonts w:ascii="Arial" w:hAnsi="Arial" w:cs="Arial"/>
          <w:color w:val="242424"/>
          <w:highlight w:val="yellow"/>
          <w:shd w:val="clear" w:color="auto" w:fill="FFFFFF"/>
        </w:rPr>
        <w:t>The school’s vision</w:t>
      </w:r>
      <w:r w:rsidR="009F446E" w:rsidRPr="008A52A4">
        <w:rPr>
          <w:rFonts w:ascii="Arial" w:hAnsi="Arial" w:cs="Arial"/>
          <w:color w:val="242424"/>
          <w:highlight w:val="yellow"/>
          <w:shd w:val="clear" w:color="auto" w:fill="FFFFFF"/>
        </w:rPr>
        <w:t xml:space="preserve"> is </w:t>
      </w:r>
      <w:proofErr w:type="gramStart"/>
      <w:r>
        <w:rPr>
          <w:rFonts w:ascii="Arial" w:hAnsi="Arial" w:cs="Arial"/>
          <w:b/>
          <w:bCs/>
          <w:color w:val="44697D"/>
          <w:highlight w:val="yellow"/>
          <w:bdr w:val="none" w:sz="0" w:space="0" w:color="auto" w:frame="1"/>
          <w:shd w:val="clear" w:color="auto" w:fill="FFFFFF"/>
        </w:rPr>
        <w:t>A</w:t>
      </w:r>
      <w:proofErr w:type="gramEnd"/>
      <w:r>
        <w:rPr>
          <w:rFonts w:ascii="Arial" w:hAnsi="Arial" w:cs="Arial"/>
          <w:b/>
          <w:bCs/>
          <w:color w:val="44697D"/>
          <w:highlight w:val="yellow"/>
          <w:bdr w:val="none" w:sz="0" w:space="0" w:color="auto" w:frame="1"/>
          <w:shd w:val="clear" w:color="auto" w:fill="FFFFFF"/>
        </w:rPr>
        <w:t xml:space="preserve"> happy and safe place to learn and grow</w:t>
      </w:r>
      <w:r w:rsidR="009F446E" w:rsidRPr="008A52A4">
        <w:rPr>
          <w:rFonts w:ascii="Arial" w:hAnsi="Arial" w:cs="Arial"/>
          <w:b/>
          <w:bCs/>
          <w:color w:val="44697D"/>
          <w:highlight w:val="yellow"/>
          <w:bdr w:val="none" w:sz="0" w:space="0" w:color="auto" w:frame="1"/>
          <w:shd w:val="clear" w:color="auto" w:fill="FFFFFF"/>
        </w:rPr>
        <w:t>,</w:t>
      </w:r>
      <w:r w:rsidR="009F446E" w:rsidRPr="008A52A4">
        <w:rPr>
          <w:rFonts w:ascii="Arial" w:hAnsi="Arial" w:cs="Arial"/>
          <w:color w:val="44697D"/>
          <w:highlight w:val="yellow"/>
          <w:bdr w:val="none" w:sz="0" w:space="0" w:color="auto" w:frame="1"/>
          <w:shd w:val="clear" w:color="auto" w:fill="FFFFFF"/>
        </w:rPr>
        <w:t> </w:t>
      </w:r>
      <w:r w:rsidR="009F446E" w:rsidRPr="008A52A4">
        <w:rPr>
          <w:rFonts w:ascii="Arial" w:hAnsi="Arial" w:cs="Arial"/>
          <w:color w:val="242424"/>
          <w:highlight w:val="yellow"/>
          <w:shd w:val="clear" w:color="auto" w:fill="FFFFFF"/>
        </w:rPr>
        <w:t>and the focus values are </w:t>
      </w:r>
      <w:r>
        <w:rPr>
          <w:rFonts w:ascii="Arial" w:hAnsi="Arial" w:cs="Arial"/>
          <w:b/>
          <w:bCs/>
          <w:color w:val="44697D"/>
          <w:highlight w:val="yellow"/>
          <w:bdr w:val="none" w:sz="0" w:space="0" w:color="auto" w:frame="1"/>
          <w:shd w:val="clear" w:color="auto" w:fill="FFFFFF"/>
        </w:rPr>
        <w:t>Ready, Respectful</w:t>
      </w:r>
      <w:r w:rsidR="009F446E" w:rsidRPr="008A52A4">
        <w:rPr>
          <w:rFonts w:ascii="Arial" w:hAnsi="Arial" w:cs="Arial"/>
          <w:b/>
          <w:bCs/>
          <w:color w:val="44697D"/>
          <w:highlight w:val="yellow"/>
          <w:bdr w:val="none" w:sz="0" w:space="0" w:color="auto" w:frame="1"/>
          <w:shd w:val="clear" w:color="auto" w:fill="FFFFFF"/>
        </w:rPr>
        <w:t xml:space="preserve">, </w:t>
      </w:r>
      <w:r>
        <w:rPr>
          <w:rFonts w:ascii="Arial" w:hAnsi="Arial" w:cs="Arial"/>
          <w:b/>
          <w:bCs/>
          <w:color w:val="44697D"/>
          <w:highlight w:val="yellow"/>
          <w:bdr w:val="none" w:sz="0" w:space="0" w:color="auto" w:frame="1"/>
          <w:shd w:val="clear" w:color="auto" w:fill="FFFFFF"/>
        </w:rPr>
        <w:t>Responsible, Resilient</w:t>
      </w:r>
      <w:r w:rsidR="009F446E" w:rsidRPr="008A52A4">
        <w:rPr>
          <w:rFonts w:ascii="Arial" w:hAnsi="Arial" w:cs="Arial"/>
          <w:b/>
          <w:bCs/>
          <w:color w:val="44697D"/>
          <w:highlight w:val="yellow"/>
          <w:bdr w:val="none" w:sz="0" w:space="0" w:color="auto" w:frame="1"/>
          <w:shd w:val="clear" w:color="auto" w:fill="FFFFFF"/>
        </w:rPr>
        <w:t>.</w:t>
      </w:r>
      <w:r w:rsidR="009F446E" w:rsidRPr="008A52A4">
        <w:rPr>
          <w:rFonts w:ascii="Arial" w:hAnsi="Arial" w:cs="Arial"/>
          <w:color w:val="44697D"/>
          <w:highlight w:val="yellow"/>
          <w:bdr w:val="none" w:sz="0" w:space="0" w:color="auto" w:frame="1"/>
          <w:shd w:val="clear" w:color="auto" w:fill="FFFFFF"/>
        </w:rPr>
        <w:t>   </w:t>
      </w:r>
      <w:r w:rsidR="009F446E" w:rsidRPr="008A52A4">
        <w:rPr>
          <w:rFonts w:ascii="Arial" w:hAnsi="Arial" w:cs="Arial"/>
          <w:color w:val="242424"/>
          <w:highlight w:val="yellow"/>
          <w:shd w:val="clear" w:color="auto" w:fill="FFFFFF"/>
        </w:rPr>
        <w:t>The children benefit from a stimulating and rewarding experience enriched by a wide variety of extra-curricular activities, an enthusiastic and committed staff and a strong supportive partnership with the community.  The school is passionate about learning, for both children and adults, and aims for each child to see themselves as a successful learner building on what they bring to the school.</w:t>
      </w:r>
    </w:p>
    <w:p w14:paraId="5021D339" w14:textId="77777777" w:rsidR="009F446E" w:rsidRDefault="009F446E" w:rsidP="00AF5A6B">
      <w:pPr>
        <w:spacing w:after="0"/>
        <w:ind w:left="142" w:right="209"/>
        <w:textAlignment w:val="top"/>
        <w:rPr>
          <w:rFonts w:ascii="Arial" w:hAnsi="Arial" w:cs="Arial"/>
          <w:color w:val="242424"/>
          <w:shd w:val="clear" w:color="auto" w:fill="FFFFFF"/>
        </w:rPr>
      </w:pPr>
    </w:p>
    <w:p w14:paraId="2C596E1B" w14:textId="0FD74294" w:rsidR="002314BB" w:rsidRPr="00987E7C" w:rsidRDefault="002314BB" w:rsidP="00AF5A6B">
      <w:pPr>
        <w:spacing w:after="0"/>
        <w:ind w:left="142" w:right="209"/>
        <w:textAlignment w:val="top"/>
        <w:rPr>
          <w:rFonts w:ascii="Arial" w:eastAsia="Times New Roman" w:hAnsi="Arial" w:cs="Arial"/>
          <w:color w:val="000000"/>
          <w:lang w:eastAsia="en-GB"/>
        </w:rPr>
      </w:pPr>
      <w:r>
        <w:rPr>
          <w:rFonts w:ascii="Arial" w:hAnsi="Arial" w:cs="Arial"/>
          <w:b/>
          <w:color w:val="44697D"/>
        </w:rPr>
        <w:t xml:space="preserve">Nexus Education School Trust Central Office </w:t>
      </w:r>
      <w:r w:rsidRPr="00987E7C">
        <w:rPr>
          <w:rFonts w:ascii="Arial" w:hAnsi="Arial" w:cs="Arial"/>
        </w:rPr>
        <w:t>is based at Worsley Bridge</w:t>
      </w:r>
      <w:r>
        <w:rPr>
          <w:rFonts w:ascii="Arial" w:hAnsi="Arial" w:cs="Arial"/>
        </w:rPr>
        <w:t xml:space="preserve"> Primary </w:t>
      </w:r>
      <w:r w:rsidR="00AF5A6B">
        <w:rPr>
          <w:rFonts w:ascii="Arial" w:hAnsi="Arial" w:cs="Arial"/>
        </w:rPr>
        <w:t>B</w:t>
      </w:r>
      <w:r>
        <w:rPr>
          <w:rFonts w:ascii="Arial" w:hAnsi="Arial" w:cs="Arial"/>
        </w:rPr>
        <w:t xml:space="preserve">eckenham </w:t>
      </w:r>
    </w:p>
    <w:p w14:paraId="1A70804C" w14:textId="002C5FB7" w:rsidR="00BD31F5" w:rsidRDefault="00BD31F5" w:rsidP="00427546">
      <w:pPr>
        <w:shd w:val="clear" w:color="auto" w:fill="FFFFFF"/>
        <w:spacing w:before="240" w:after="0" w:line="240" w:lineRule="auto"/>
        <w:ind w:left="142" w:right="442"/>
        <w:jc w:val="both"/>
        <w:rPr>
          <w:rFonts w:ascii="Arial" w:eastAsia="Times New Roman" w:hAnsi="Arial" w:cs="Arial"/>
          <w:color w:val="000000"/>
          <w:lang w:eastAsia="en-GB"/>
        </w:rPr>
      </w:pPr>
      <w:r w:rsidRPr="00094C2A">
        <w:rPr>
          <w:rFonts w:ascii="Arial" w:eastAsia="Times New Roman" w:hAnsi="Arial" w:cs="Arial"/>
          <w:color w:val="000000"/>
          <w:lang w:eastAsia="en-GB"/>
        </w:rPr>
        <w:t>NEST is a growing Multi Academy Trust, presently with 1</w:t>
      </w:r>
      <w:r w:rsidR="007F3E9F">
        <w:rPr>
          <w:rFonts w:ascii="Arial" w:eastAsia="Times New Roman" w:hAnsi="Arial" w:cs="Arial"/>
          <w:color w:val="000000"/>
          <w:lang w:eastAsia="en-GB"/>
        </w:rPr>
        <w:t>7</w:t>
      </w:r>
      <w:r w:rsidRPr="00094C2A">
        <w:rPr>
          <w:rFonts w:ascii="Arial" w:eastAsia="Times New Roman" w:hAnsi="Arial" w:cs="Arial"/>
          <w:color w:val="000000"/>
          <w:lang w:eastAsia="en-GB"/>
        </w:rPr>
        <w:t xml:space="preserve"> primary schools across Bromley</w:t>
      </w:r>
      <w:r>
        <w:rPr>
          <w:rFonts w:ascii="Arial" w:eastAsia="Times New Roman" w:hAnsi="Arial" w:cs="Arial"/>
          <w:color w:val="000000"/>
          <w:lang w:eastAsia="en-GB"/>
        </w:rPr>
        <w:t xml:space="preserve">, </w:t>
      </w:r>
      <w:r w:rsidR="001766B2">
        <w:rPr>
          <w:rFonts w:ascii="Arial" w:eastAsia="Times New Roman" w:hAnsi="Arial" w:cs="Arial"/>
          <w:color w:val="000000"/>
          <w:lang w:eastAsia="en-GB"/>
        </w:rPr>
        <w:t xml:space="preserve">Kent, </w:t>
      </w:r>
      <w:r>
        <w:rPr>
          <w:rFonts w:ascii="Arial" w:eastAsia="Times New Roman" w:hAnsi="Arial" w:cs="Arial"/>
          <w:color w:val="000000"/>
          <w:lang w:eastAsia="en-GB"/>
        </w:rPr>
        <w:t>Lewisham and Southwark</w:t>
      </w:r>
      <w:r w:rsidRPr="00094C2A">
        <w:rPr>
          <w:rFonts w:ascii="Arial" w:eastAsia="Times New Roman" w:hAnsi="Arial" w:cs="Arial"/>
          <w:color w:val="000000"/>
          <w:lang w:eastAsia="en-GB"/>
        </w:rPr>
        <w:t xml:space="preserve">. Our schools have benefited from capital investment over the last five years and provide excellent learning opportunities for our pupils. </w:t>
      </w:r>
      <w:r>
        <w:rPr>
          <w:rFonts w:ascii="Arial" w:eastAsia="Times New Roman" w:hAnsi="Arial" w:cs="Arial"/>
          <w:color w:val="000000"/>
          <w:lang w:eastAsia="en-GB"/>
        </w:rPr>
        <w:t xml:space="preserve">We partner with several multi academies and maintained groups of schools.  NEST are accountable for the work of the Thames </w:t>
      </w:r>
      <w:r>
        <w:rPr>
          <w:rFonts w:ascii="Arial" w:eastAsia="Times New Roman" w:hAnsi="Arial" w:cs="Arial"/>
          <w:color w:val="000000"/>
          <w:lang w:eastAsia="en-GB"/>
        </w:rPr>
        <w:lastRenderedPageBreak/>
        <w:t xml:space="preserve">South Teaching School Hub, delivering teacher training and development in Bromley, Bexley and Greenwich. </w:t>
      </w:r>
    </w:p>
    <w:p w14:paraId="790F8BC8" w14:textId="77777777" w:rsidR="002314BB" w:rsidRPr="00097E4A" w:rsidRDefault="00097E4A" w:rsidP="0072577D">
      <w:pPr>
        <w:shd w:val="clear" w:color="auto" w:fill="FFFFFF"/>
        <w:spacing w:before="120" w:after="120" w:line="240" w:lineRule="auto"/>
        <w:ind w:left="142" w:right="442"/>
        <w:jc w:val="both"/>
        <w:rPr>
          <w:rFonts w:ascii="Arial" w:eastAsia="Times New Roman" w:hAnsi="Arial" w:cs="Arial"/>
          <w:color w:val="000000"/>
          <w:lang w:eastAsia="en-GB"/>
        </w:rPr>
      </w:pPr>
      <w:r>
        <w:rPr>
          <w:rFonts w:ascii="Arial" w:eastAsia="Times New Roman" w:hAnsi="Arial" w:cs="Arial"/>
          <w:b/>
          <w:color w:val="44697D"/>
          <w:lang w:eastAsia="en-GB"/>
        </w:rPr>
        <w:t xml:space="preserve">                           </w:t>
      </w:r>
      <w:r w:rsidR="002314BB" w:rsidRPr="00DF0532">
        <w:rPr>
          <w:rFonts w:ascii="Arial" w:eastAsia="Times New Roman" w:hAnsi="Arial" w:cs="Arial"/>
          <w:b/>
          <w:color w:val="44697D"/>
          <w:lang w:eastAsia="en-GB"/>
        </w:rPr>
        <w:t>NEST</w:t>
      </w:r>
      <w:r w:rsidR="002314BB" w:rsidRPr="008D28F8">
        <w:rPr>
          <w:rFonts w:ascii="Arial" w:eastAsia="Times New Roman" w:hAnsi="Arial" w:cs="Arial"/>
          <w:color w:val="44697D"/>
          <w:lang w:eastAsia="en-GB"/>
        </w:rPr>
        <w:t xml:space="preserve"> </w:t>
      </w:r>
      <w:r w:rsidR="002314BB" w:rsidRPr="008D28F8">
        <w:rPr>
          <w:rFonts w:ascii="Arial" w:eastAsia="Times New Roman" w:hAnsi="Arial" w:cs="Arial"/>
          <w:b/>
          <w:bCs/>
          <w:i/>
          <w:iCs/>
          <w:color w:val="44697D"/>
          <w:lang w:eastAsia="en-GB"/>
        </w:rPr>
        <w:t>is an exceptional and distinctive learning community</w:t>
      </w:r>
    </w:p>
    <w:p w14:paraId="647273E3" w14:textId="77777777" w:rsidR="002314BB" w:rsidRPr="00094C2A" w:rsidRDefault="002314BB" w:rsidP="0072577D">
      <w:pPr>
        <w:shd w:val="clear" w:color="auto" w:fill="FFFFFF"/>
        <w:spacing w:after="0" w:line="240" w:lineRule="auto"/>
        <w:ind w:left="142" w:right="442"/>
        <w:jc w:val="both"/>
        <w:rPr>
          <w:rFonts w:ascii="Arial" w:eastAsia="Times New Roman" w:hAnsi="Arial" w:cs="Arial"/>
          <w:color w:val="000000"/>
          <w:lang w:eastAsia="en-GB"/>
        </w:rPr>
      </w:pPr>
      <w:r w:rsidRPr="00094C2A">
        <w:rPr>
          <w:rFonts w:ascii="Arial" w:eastAsia="Times New Roman" w:hAnsi="Arial" w:cs="Arial"/>
          <w:color w:val="000000"/>
          <w:lang w:eastAsia="en-GB"/>
        </w:rPr>
        <w:t xml:space="preserve">At NEST our commitment to the learning process challenges </w:t>
      </w:r>
      <w:r>
        <w:rPr>
          <w:rFonts w:ascii="Arial" w:eastAsia="Times New Roman" w:hAnsi="Arial" w:cs="Arial"/>
          <w:color w:val="000000"/>
          <w:lang w:eastAsia="en-GB"/>
        </w:rPr>
        <w:t>all of our schools</w:t>
      </w:r>
      <w:r w:rsidRPr="00094C2A">
        <w:rPr>
          <w:rFonts w:ascii="Arial" w:eastAsia="Times New Roman" w:hAnsi="Arial" w:cs="Arial"/>
          <w:color w:val="000000"/>
          <w:lang w:eastAsia="en-GB"/>
        </w:rPr>
        <w:t xml:space="preserve"> to fully endorse the concept of collaborative learning. Just as our commitment to inclusion is a non-negotiable so too is each school’s contribution to inter-school learning and the development of a NEST wide professional learning community.</w:t>
      </w:r>
    </w:p>
    <w:p w14:paraId="15D4AB9A" w14:textId="77777777" w:rsidR="002314BB" w:rsidRPr="00094C2A" w:rsidRDefault="002314BB" w:rsidP="0072577D">
      <w:pPr>
        <w:spacing w:after="0" w:line="240" w:lineRule="auto"/>
        <w:ind w:left="142" w:right="442"/>
        <w:jc w:val="both"/>
        <w:rPr>
          <w:rFonts w:ascii="Arial" w:eastAsiaTheme="minorEastAsia" w:hAnsi="Arial" w:cs="Arial"/>
          <w:color w:val="FF0000"/>
          <w:lang w:eastAsia="en-GB"/>
        </w:rPr>
      </w:pPr>
    </w:p>
    <w:p w14:paraId="1AC7E826" w14:textId="77777777" w:rsidR="002314BB" w:rsidRDefault="002314BB" w:rsidP="0072577D">
      <w:pPr>
        <w:spacing w:after="0" w:line="240" w:lineRule="auto"/>
        <w:ind w:left="142" w:right="442"/>
        <w:jc w:val="both"/>
        <w:rPr>
          <w:rFonts w:ascii="Arial" w:eastAsiaTheme="minorEastAsia" w:hAnsi="Arial" w:cs="Arial"/>
          <w:lang w:eastAsia="en-GB"/>
        </w:rPr>
      </w:pPr>
      <w:r>
        <w:rPr>
          <w:rFonts w:ascii="Arial" w:eastAsiaTheme="minorEastAsia" w:hAnsi="Arial" w:cs="Arial"/>
          <w:lang w:eastAsia="en-GB"/>
        </w:rPr>
        <w:t xml:space="preserve">Our </w:t>
      </w:r>
      <w:r w:rsidRPr="00094C2A">
        <w:rPr>
          <w:rFonts w:ascii="Arial" w:eastAsiaTheme="minorEastAsia" w:hAnsi="Arial" w:cs="Arial"/>
          <w:lang w:eastAsia="en-GB"/>
        </w:rPr>
        <w:t xml:space="preserve">team </w:t>
      </w:r>
      <w:r>
        <w:rPr>
          <w:rFonts w:ascii="Arial" w:eastAsiaTheme="minorEastAsia" w:hAnsi="Arial" w:cs="Arial"/>
          <w:lang w:eastAsia="en-GB"/>
        </w:rPr>
        <w:t xml:space="preserve">is </w:t>
      </w:r>
      <w:r w:rsidRPr="00094C2A">
        <w:rPr>
          <w:rFonts w:ascii="Arial" w:eastAsiaTheme="minorEastAsia" w:hAnsi="Arial" w:cs="Arial"/>
          <w:lang w:eastAsia="en-GB"/>
        </w:rPr>
        <w:t>committed to the principle</w:t>
      </w:r>
      <w:r>
        <w:rPr>
          <w:rFonts w:ascii="Arial" w:eastAsiaTheme="minorEastAsia" w:hAnsi="Arial" w:cs="Arial"/>
          <w:lang w:eastAsia="en-GB"/>
        </w:rPr>
        <w:t xml:space="preserve">: </w:t>
      </w:r>
    </w:p>
    <w:p w14:paraId="0221ABF0" w14:textId="77777777" w:rsidR="002314BB" w:rsidRPr="008D28F8" w:rsidRDefault="002314BB" w:rsidP="0026156D">
      <w:pPr>
        <w:spacing w:before="120" w:after="120" w:line="240" w:lineRule="auto"/>
        <w:ind w:left="142" w:right="442"/>
        <w:jc w:val="center"/>
        <w:rPr>
          <w:rFonts w:ascii="Arial" w:eastAsiaTheme="minorEastAsia" w:hAnsi="Arial" w:cs="Arial"/>
          <w:b/>
          <w:bCs/>
          <w:i/>
          <w:iCs/>
          <w:color w:val="44697D"/>
          <w:shd w:val="clear" w:color="auto" w:fill="FFFFFF"/>
          <w:lang w:eastAsia="en-GB"/>
        </w:rPr>
      </w:pPr>
      <w:r w:rsidRPr="008D28F8">
        <w:rPr>
          <w:rFonts w:ascii="Arial" w:eastAsiaTheme="minorEastAsia" w:hAnsi="Arial" w:cs="Arial"/>
          <w:b/>
          <w:bCs/>
          <w:i/>
          <w:iCs/>
          <w:color w:val="44697D"/>
          <w:shd w:val="clear" w:color="auto" w:fill="FFFFFF"/>
          <w:lang w:eastAsia="en-GB"/>
        </w:rPr>
        <w:t xml:space="preserve">“We have a moral purpose to provide excellence and opportunity for all, </w:t>
      </w:r>
      <w:r w:rsidR="00185BD6">
        <w:rPr>
          <w:rFonts w:ascii="Arial" w:eastAsiaTheme="minorEastAsia" w:hAnsi="Arial" w:cs="Arial"/>
          <w:b/>
          <w:bCs/>
          <w:i/>
          <w:iCs/>
          <w:color w:val="44697D"/>
          <w:shd w:val="clear" w:color="auto" w:fill="FFFFFF"/>
          <w:lang w:eastAsia="en-GB"/>
        </w:rPr>
        <w:t xml:space="preserve">                               </w:t>
      </w:r>
      <w:r w:rsidRPr="008D28F8">
        <w:rPr>
          <w:rFonts w:ascii="Arial" w:eastAsiaTheme="minorEastAsia" w:hAnsi="Arial" w:cs="Arial"/>
          <w:b/>
          <w:bCs/>
          <w:i/>
          <w:iCs/>
          <w:color w:val="44697D"/>
          <w:shd w:val="clear" w:color="auto" w:fill="FFFFFF"/>
          <w:lang w:eastAsia="en-GB"/>
        </w:rPr>
        <w:t>to enable lives to be transformed”.</w:t>
      </w:r>
    </w:p>
    <w:p w14:paraId="60CDB727" w14:textId="77777777" w:rsidR="002314BB" w:rsidRPr="00987E7C" w:rsidRDefault="002314BB" w:rsidP="0072577D">
      <w:pPr>
        <w:spacing w:line="240" w:lineRule="auto"/>
        <w:ind w:left="142" w:right="442"/>
        <w:jc w:val="both"/>
        <w:rPr>
          <w:rFonts w:ascii="Arial" w:eastAsiaTheme="minorEastAsia" w:hAnsi="Arial" w:cs="Arial"/>
          <w:lang w:eastAsia="en-GB"/>
        </w:rPr>
      </w:pPr>
      <w:r w:rsidRPr="00094C2A">
        <w:rPr>
          <w:rFonts w:ascii="Arial" w:eastAsiaTheme="minorEastAsia" w:hAnsi="Arial" w:cs="Arial"/>
          <w:lang w:eastAsia="en-GB"/>
        </w:rPr>
        <w:t xml:space="preserve">Nexus Education Schools Trust is committed to safeguarding and promoting the welfare of children and young people and expects all staff to share this commitment. The successful candidate will be required to undergo an enhanced </w:t>
      </w:r>
      <w:r w:rsidRPr="00094C2A">
        <w:rPr>
          <w:rFonts w:ascii="Arial" w:eastAsiaTheme="minorEastAsia" w:hAnsi="Arial" w:cs="Arial"/>
          <w:color w:val="000000"/>
          <w:lang w:eastAsia="en-GB"/>
        </w:rPr>
        <w:t>DBS</w:t>
      </w:r>
      <w:r w:rsidRPr="00094C2A">
        <w:rPr>
          <w:rFonts w:ascii="Arial" w:eastAsiaTheme="minorEastAsia" w:hAnsi="Arial" w:cs="Arial"/>
          <w:lang w:eastAsia="en-GB"/>
        </w:rPr>
        <w:t xml:space="preserve"> clearance. </w:t>
      </w:r>
      <w:r w:rsidRPr="008D3CE1">
        <w:rPr>
          <w:rFonts w:ascii="Arial" w:eastAsiaTheme="minorEastAsia" w:hAnsi="Arial" w:cs="Arial"/>
          <w:b/>
          <w:lang w:eastAsia="en-GB"/>
        </w:rPr>
        <w:tab/>
      </w:r>
    </w:p>
    <w:p w14:paraId="4EF85060" w14:textId="77777777" w:rsidR="002314BB" w:rsidRPr="001E39D2" w:rsidRDefault="002314BB" w:rsidP="0072577D">
      <w:pPr>
        <w:spacing w:after="0" w:line="240" w:lineRule="auto"/>
        <w:ind w:left="142" w:right="442"/>
        <w:jc w:val="both"/>
        <w:rPr>
          <w:rFonts w:ascii="Arial" w:eastAsiaTheme="minorEastAsia" w:hAnsi="Arial" w:cs="Arial"/>
          <w:b/>
          <w:color w:val="44697D"/>
          <w:lang w:eastAsia="en-GB"/>
        </w:rPr>
      </w:pPr>
      <w:r w:rsidRPr="008D3CE1">
        <w:rPr>
          <w:rFonts w:ascii="Arial" w:eastAsiaTheme="minorEastAsia" w:hAnsi="Arial" w:cs="Arial"/>
          <w:b/>
          <w:color w:val="44697D"/>
          <w:lang w:eastAsia="en-GB"/>
        </w:rPr>
        <w:t xml:space="preserve">We can offer: </w:t>
      </w:r>
    </w:p>
    <w:p w14:paraId="2730515D" w14:textId="77777777" w:rsidR="002314BB" w:rsidRPr="008D3CE1" w:rsidRDefault="002314BB" w:rsidP="0072577D">
      <w:pPr>
        <w:numPr>
          <w:ilvl w:val="0"/>
          <w:numId w:val="3"/>
        </w:numPr>
        <w:spacing w:after="0" w:line="240" w:lineRule="auto"/>
        <w:ind w:left="851" w:right="442"/>
        <w:jc w:val="both"/>
        <w:rPr>
          <w:rFonts w:ascii="Arial" w:eastAsiaTheme="minorEastAsia" w:hAnsi="Arial" w:cs="Arial"/>
          <w:lang w:eastAsia="en-GB"/>
        </w:rPr>
      </w:pPr>
      <w:r w:rsidRPr="008D3CE1">
        <w:rPr>
          <w:rFonts w:ascii="Arial" w:eastAsiaTheme="minorEastAsia" w:hAnsi="Arial" w:cs="Arial"/>
          <w:lang w:eastAsia="en-GB"/>
        </w:rPr>
        <w:t>Opportunities for continuing professional development</w:t>
      </w:r>
    </w:p>
    <w:p w14:paraId="03AE1223" w14:textId="77777777" w:rsidR="002314BB" w:rsidRPr="008D3CE1" w:rsidRDefault="002314BB" w:rsidP="0072577D">
      <w:pPr>
        <w:numPr>
          <w:ilvl w:val="0"/>
          <w:numId w:val="3"/>
        </w:numPr>
        <w:spacing w:after="0" w:line="240" w:lineRule="auto"/>
        <w:ind w:left="851" w:right="442"/>
        <w:jc w:val="both"/>
        <w:rPr>
          <w:rFonts w:ascii="Arial" w:hAnsi="Arial" w:cs="Arial"/>
          <w:lang w:val="en"/>
        </w:rPr>
      </w:pPr>
      <w:r w:rsidRPr="008D3CE1">
        <w:rPr>
          <w:rFonts w:ascii="Arial" w:eastAsiaTheme="minorEastAsia" w:hAnsi="Arial" w:cs="Arial"/>
          <w:lang w:eastAsia="en-GB"/>
        </w:rPr>
        <w:t>St</w:t>
      </w:r>
      <w:r>
        <w:rPr>
          <w:rFonts w:ascii="Arial" w:eastAsiaTheme="minorEastAsia" w:hAnsi="Arial" w:cs="Arial"/>
          <w:lang w:eastAsia="en-GB"/>
        </w:rPr>
        <w:t xml:space="preserve">rong school partnerships </w:t>
      </w:r>
    </w:p>
    <w:p w14:paraId="47FA88C7" w14:textId="77777777" w:rsidR="002314BB" w:rsidRPr="008D3CE1" w:rsidRDefault="002314BB" w:rsidP="0072577D">
      <w:pPr>
        <w:numPr>
          <w:ilvl w:val="0"/>
          <w:numId w:val="3"/>
        </w:numPr>
        <w:spacing w:after="0" w:line="240" w:lineRule="auto"/>
        <w:ind w:left="851" w:right="442"/>
        <w:jc w:val="both"/>
        <w:rPr>
          <w:rFonts w:ascii="Arial" w:hAnsi="Arial" w:cs="Arial"/>
          <w:lang w:val="en"/>
        </w:rPr>
      </w:pPr>
      <w:r>
        <w:rPr>
          <w:rFonts w:ascii="Arial" w:hAnsi="Arial" w:cs="Arial"/>
          <w:lang w:val="en"/>
        </w:rPr>
        <w:t>Happy, supportive and</w:t>
      </w:r>
      <w:r w:rsidRPr="008D3CE1">
        <w:rPr>
          <w:rFonts w:ascii="Arial" w:hAnsi="Arial" w:cs="Arial"/>
          <w:lang w:val="en"/>
        </w:rPr>
        <w:t xml:space="preserve"> motivated </w:t>
      </w:r>
      <w:r>
        <w:rPr>
          <w:rFonts w:ascii="Arial" w:hAnsi="Arial" w:cs="Arial"/>
          <w:lang w:val="en"/>
        </w:rPr>
        <w:t xml:space="preserve">team </w:t>
      </w:r>
    </w:p>
    <w:p w14:paraId="715E1FBE" w14:textId="77777777" w:rsidR="002314BB" w:rsidRDefault="002314BB" w:rsidP="0072577D">
      <w:pPr>
        <w:numPr>
          <w:ilvl w:val="0"/>
          <w:numId w:val="3"/>
        </w:numPr>
        <w:spacing w:after="0" w:line="240" w:lineRule="auto"/>
        <w:ind w:left="851" w:right="442"/>
        <w:jc w:val="both"/>
        <w:rPr>
          <w:rFonts w:ascii="Arial" w:eastAsiaTheme="minorEastAsia" w:hAnsi="Arial" w:cs="Arial"/>
          <w:lang w:eastAsia="en-GB"/>
        </w:rPr>
      </w:pPr>
      <w:r w:rsidRPr="008D3CE1">
        <w:rPr>
          <w:rFonts w:ascii="Arial" w:eastAsiaTheme="minorEastAsia" w:hAnsi="Arial" w:cs="Arial"/>
          <w:lang w:eastAsia="en-GB"/>
        </w:rPr>
        <w:t>Appropriate resources, environment and support</w:t>
      </w:r>
    </w:p>
    <w:p w14:paraId="42F4B9FA" w14:textId="77777777" w:rsidR="002314BB" w:rsidRPr="002773A3" w:rsidRDefault="002314BB" w:rsidP="0072577D">
      <w:pPr>
        <w:numPr>
          <w:ilvl w:val="0"/>
          <w:numId w:val="3"/>
        </w:numPr>
        <w:spacing w:after="0" w:line="240" w:lineRule="auto"/>
        <w:ind w:left="851" w:right="442"/>
        <w:jc w:val="both"/>
        <w:rPr>
          <w:rFonts w:ascii="Arial" w:eastAsiaTheme="minorEastAsia" w:hAnsi="Arial" w:cs="Arial"/>
          <w:lang w:eastAsia="en-GB"/>
        </w:rPr>
      </w:pPr>
      <w:r>
        <w:rPr>
          <w:rFonts w:ascii="Arial" w:eastAsiaTheme="minorEastAsia" w:hAnsi="Arial" w:cs="Arial"/>
          <w:color w:val="000000"/>
          <w:lang w:eastAsia="en-GB"/>
        </w:rPr>
        <w:t xml:space="preserve">Innovative and collaborative organisation </w:t>
      </w:r>
    </w:p>
    <w:p w14:paraId="418F92B2" w14:textId="77777777" w:rsidR="002314BB" w:rsidRPr="001E39D2" w:rsidRDefault="002314BB" w:rsidP="0072577D">
      <w:pPr>
        <w:numPr>
          <w:ilvl w:val="0"/>
          <w:numId w:val="3"/>
        </w:numPr>
        <w:spacing w:after="0" w:line="240" w:lineRule="auto"/>
        <w:ind w:left="851" w:right="442"/>
        <w:jc w:val="both"/>
        <w:rPr>
          <w:rFonts w:ascii="Arial" w:eastAsiaTheme="minorEastAsia" w:hAnsi="Arial" w:cs="Arial"/>
          <w:lang w:eastAsia="en-GB"/>
        </w:rPr>
      </w:pPr>
      <w:r>
        <w:rPr>
          <w:rFonts w:ascii="Arial" w:eastAsiaTheme="minorEastAsia" w:hAnsi="Arial" w:cs="Arial"/>
          <w:color w:val="000000"/>
          <w:lang w:eastAsia="en-GB"/>
        </w:rPr>
        <w:t>Staff benefits including cycle to work, and technology scheme</w:t>
      </w:r>
    </w:p>
    <w:p w14:paraId="3BFB9F90" w14:textId="77777777" w:rsidR="002314BB" w:rsidRDefault="002314BB" w:rsidP="0072577D">
      <w:pPr>
        <w:spacing w:after="0" w:line="240" w:lineRule="auto"/>
        <w:ind w:left="142" w:right="442"/>
        <w:jc w:val="both"/>
        <w:rPr>
          <w:rFonts w:ascii="Arial" w:eastAsiaTheme="minorEastAsia" w:hAnsi="Arial" w:cs="Arial"/>
          <w:lang w:eastAsia="en-GB"/>
        </w:rPr>
      </w:pPr>
    </w:p>
    <w:p w14:paraId="3F253C8A" w14:textId="46B4911D" w:rsidR="00EC1DB7" w:rsidRDefault="002314BB" w:rsidP="0072577D">
      <w:pPr>
        <w:spacing w:after="0" w:line="240" w:lineRule="auto"/>
        <w:ind w:left="142" w:right="442"/>
        <w:jc w:val="both"/>
        <w:rPr>
          <w:rFonts w:ascii="Arial" w:eastAsiaTheme="minorEastAsia" w:hAnsi="Arial" w:cs="Arial"/>
          <w:lang w:eastAsia="en-GB"/>
        </w:rPr>
      </w:pPr>
      <w:r w:rsidRPr="00052C6E">
        <w:rPr>
          <w:rFonts w:ascii="Arial" w:eastAsiaTheme="minorEastAsia" w:hAnsi="Arial" w:cs="Arial"/>
          <w:highlight w:val="yellow"/>
          <w:lang w:eastAsia="en-GB"/>
        </w:rPr>
        <w:t>Applications should be</w:t>
      </w:r>
      <w:r w:rsidR="00444BBC">
        <w:rPr>
          <w:rFonts w:ascii="Arial" w:eastAsiaTheme="minorEastAsia" w:hAnsi="Arial" w:cs="Arial"/>
          <w:highlight w:val="yellow"/>
          <w:lang w:eastAsia="en-GB"/>
        </w:rPr>
        <w:t xml:space="preserve"> made via Kent Teach or</w:t>
      </w:r>
      <w:r w:rsidRPr="00052C6E">
        <w:rPr>
          <w:rFonts w:ascii="Arial" w:eastAsiaTheme="minorEastAsia" w:hAnsi="Arial" w:cs="Arial"/>
          <w:highlight w:val="yellow"/>
          <w:lang w:eastAsia="en-GB"/>
        </w:rPr>
        <w:t xml:space="preserve"> emailed to </w:t>
      </w:r>
      <w:r w:rsidR="00185BD6" w:rsidRPr="00052C6E">
        <w:rPr>
          <w:rFonts w:ascii="Arial" w:eastAsiaTheme="minorEastAsia" w:hAnsi="Arial" w:cs="Arial"/>
          <w:highlight w:val="yellow"/>
          <w:lang w:eastAsia="en-GB"/>
        </w:rPr>
        <w:t xml:space="preserve">Lisa Bromley at </w:t>
      </w:r>
      <w:r w:rsidRPr="00052C6E">
        <w:rPr>
          <w:rFonts w:ascii="Arial" w:eastAsiaTheme="minorEastAsia" w:hAnsi="Arial" w:cs="Arial"/>
          <w:highlight w:val="yellow"/>
          <w:lang w:eastAsia="en-GB"/>
        </w:rPr>
        <w:t>NEST</w:t>
      </w:r>
      <w:r w:rsidR="00185BD6" w:rsidRPr="00052C6E">
        <w:rPr>
          <w:rFonts w:ascii="Arial" w:eastAsiaTheme="minorEastAsia" w:hAnsi="Arial" w:cs="Arial"/>
          <w:highlight w:val="yellow"/>
          <w:lang w:eastAsia="en-GB"/>
        </w:rPr>
        <w:t xml:space="preserve"> -</w:t>
      </w:r>
      <w:r w:rsidRPr="00052C6E">
        <w:rPr>
          <w:rFonts w:ascii="Arial" w:eastAsiaTheme="minorEastAsia" w:hAnsi="Arial" w:cs="Arial"/>
          <w:highlight w:val="yellow"/>
          <w:lang w:eastAsia="en-GB"/>
        </w:rPr>
        <w:t xml:space="preserve"> </w:t>
      </w:r>
      <w:r w:rsidR="0085053A" w:rsidRPr="00052C6E">
        <w:rPr>
          <w:rFonts w:ascii="Arial" w:eastAsiaTheme="minorEastAsia" w:hAnsi="Arial" w:cs="Arial"/>
          <w:highlight w:val="yellow"/>
          <w:lang w:eastAsia="en-GB"/>
        </w:rPr>
        <w:t>lbromley</w:t>
      </w:r>
      <w:r w:rsidRPr="00052C6E">
        <w:rPr>
          <w:rFonts w:ascii="Arial" w:eastAsiaTheme="minorEastAsia" w:hAnsi="Arial" w:cs="Arial"/>
          <w:highlight w:val="yellow"/>
          <w:lang w:eastAsia="en-GB"/>
        </w:rPr>
        <w:t xml:space="preserve">@nestschools.org no later than </w:t>
      </w:r>
      <w:r w:rsidRPr="00052C6E">
        <w:rPr>
          <w:rFonts w:ascii="Arial" w:eastAsiaTheme="minorEastAsia" w:hAnsi="Arial" w:cs="Arial"/>
          <w:b/>
          <w:highlight w:val="yellow"/>
          <w:lang w:eastAsia="en-GB"/>
        </w:rPr>
        <w:t xml:space="preserve">12:00 midday </w:t>
      </w:r>
      <w:r w:rsidR="0085053A" w:rsidRPr="00052C6E">
        <w:rPr>
          <w:rFonts w:ascii="Arial" w:eastAsiaTheme="minorEastAsia" w:hAnsi="Arial" w:cs="Arial"/>
          <w:b/>
          <w:highlight w:val="yellow"/>
          <w:lang w:eastAsia="en-GB"/>
        </w:rPr>
        <w:t xml:space="preserve">on </w:t>
      </w:r>
      <w:r w:rsidR="00EC4D1F">
        <w:rPr>
          <w:rFonts w:ascii="Arial" w:eastAsiaTheme="minorEastAsia" w:hAnsi="Arial" w:cs="Arial"/>
          <w:b/>
          <w:highlight w:val="yellow"/>
          <w:lang w:eastAsia="en-GB"/>
        </w:rPr>
        <w:t>30 June</w:t>
      </w:r>
      <w:bookmarkStart w:id="0" w:name="_GoBack"/>
      <w:bookmarkEnd w:id="0"/>
      <w:r w:rsidR="00110980" w:rsidRPr="00052C6E">
        <w:rPr>
          <w:rFonts w:ascii="Arial" w:eastAsiaTheme="minorEastAsia" w:hAnsi="Arial" w:cs="Arial"/>
          <w:b/>
          <w:highlight w:val="yellow"/>
          <w:lang w:eastAsia="en-GB"/>
        </w:rPr>
        <w:t xml:space="preserve"> 202</w:t>
      </w:r>
      <w:r w:rsidR="007E3405">
        <w:rPr>
          <w:rFonts w:ascii="Arial" w:eastAsiaTheme="minorEastAsia" w:hAnsi="Arial" w:cs="Arial"/>
          <w:b/>
          <w:highlight w:val="yellow"/>
          <w:lang w:eastAsia="en-GB"/>
        </w:rPr>
        <w:t>3</w:t>
      </w:r>
      <w:r w:rsidR="00110980" w:rsidRPr="00052C6E">
        <w:rPr>
          <w:rFonts w:ascii="Arial" w:eastAsiaTheme="minorEastAsia" w:hAnsi="Arial" w:cs="Arial"/>
          <w:b/>
          <w:highlight w:val="yellow"/>
          <w:lang w:eastAsia="en-GB"/>
        </w:rPr>
        <w:t>.</w:t>
      </w:r>
      <w:r w:rsidR="00694F29">
        <w:rPr>
          <w:rFonts w:ascii="Arial" w:eastAsiaTheme="minorEastAsia" w:hAnsi="Arial" w:cs="Arial"/>
          <w:lang w:eastAsia="en-GB"/>
        </w:rPr>
        <w:t xml:space="preserve">  </w:t>
      </w:r>
    </w:p>
    <w:p w14:paraId="116A915A" w14:textId="77777777" w:rsidR="00AA567B" w:rsidRPr="0002215C" w:rsidRDefault="00AA567B" w:rsidP="0072577D">
      <w:pPr>
        <w:spacing w:after="0" w:line="240" w:lineRule="auto"/>
        <w:ind w:left="142" w:right="442"/>
        <w:jc w:val="both"/>
        <w:rPr>
          <w:rFonts w:ascii="Arial" w:eastAsiaTheme="minorEastAsia" w:hAnsi="Arial" w:cs="Arial"/>
          <w:lang w:eastAsia="en-GB"/>
        </w:rPr>
      </w:pPr>
    </w:p>
    <w:p w14:paraId="1290632F" w14:textId="77777777" w:rsidR="00E3384E" w:rsidRPr="00097E4A" w:rsidRDefault="00EC1DB7" w:rsidP="00097E4A">
      <w:pPr>
        <w:ind w:left="142" w:right="283"/>
        <w:rPr>
          <w:b/>
        </w:rPr>
      </w:pPr>
      <w:r>
        <w:rPr>
          <w:rFonts w:ascii="Arial" w:eastAsia="Times New Roman" w:hAnsi="Arial" w:cs="Arial"/>
          <w:b/>
          <w:bCs/>
          <w:color w:val="9D6670"/>
          <w:sz w:val="40"/>
          <w:szCs w:val="40"/>
          <w:lang w:eastAsia="en-GB"/>
        </w:rPr>
        <w:t xml:space="preserve">Mission, </w:t>
      </w:r>
      <w:r w:rsidR="00F00050">
        <w:rPr>
          <w:rFonts w:ascii="Arial" w:eastAsia="Times New Roman" w:hAnsi="Arial" w:cs="Arial"/>
          <w:b/>
          <w:bCs/>
          <w:color w:val="9D6670"/>
          <w:sz w:val="40"/>
          <w:szCs w:val="40"/>
          <w:lang w:eastAsia="en-GB"/>
        </w:rPr>
        <w:t>V</w:t>
      </w:r>
      <w:r>
        <w:rPr>
          <w:rFonts w:ascii="Arial" w:eastAsia="Times New Roman" w:hAnsi="Arial" w:cs="Arial"/>
          <w:b/>
          <w:bCs/>
          <w:color w:val="9D6670"/>
          <w:sz w:val="40"/>
          <w:szCs w:val="40"/>
          <w:lang w:eastAsia="en-GB"/>
        </w:rPr>
        <w:t>ision and Values</w:t>
      </w:r>
      <w:r w:rsidR="002314BB">
        <w:rPr>
          <w:b/>
        </w:rPr>
        <w:t xml:space="preserve">                                                                             </w:t>
      </w:r>
    </w:p>
    <w:p w14:paraId="4839CEE0" w14:textId="77777777" w:rsidR="002314BB" w:rsidRPr="002773A3" w:rsidRDefault="002314BB" w:rsidP="00AF5A6B">
      <w:pPr>
        <w:ind w:left="142" w:right="283"/>
        <w:rPr>
          <w:rFonts w:ascii="Arial" w:hAnsi="Arial" w:cs="Arial"/>
          <w:b/>
          <w:color w:val="44697D"/>
          <w:sz w:val="28"/>
          <w:szCs w:val="28"/>
        </w:rPr>
      </w:pPr>
      <w:r w:rsidRPr="002773A3">
        <w:rPr>
          <w:rFonts w:ascii="Arial" w:hAnsi="Arial" w:cs="Arial"/>
          <w:b/>
          <w:color w:val="44697D"/>
          <w:sz w:val="28"/>
          <w:szCs w:val="28"/>
        </w:rPr>
        <w:t xml:space="preserve">Nexus Education Schools Trust </w:t>
      </w:r>
    </w:p>
    <w:p w14:paraId="6CC2482E" w14:textId="77777777" w:rsidR="002314BB" w:rsidRDefault="002314BB" w:rsidP="0072577D">
      <w:pPr>
        <w:spacing w:after="0"/>
        <w:ind w:left="142" w:right="283"/>
        <w:jc w:val="both"/>
        <w:rPr>
          <w:rFonts w:ascii="Arial" w:hAnsi="Arial" w:cs="Arial"/>
        </w:rPr>
      </w:pPr>
      <w:r w:rsidRPr="00162E43">
        <w:rPr>
          <w:rFonts w:ascii="Arial" w:hAnsi="Arial" w:cs="Arial"/>
        </w:rPr>
        <w:t>At NEST we have children at our centre, with all decisions in the interest of those we aim to develop and support.  To support our aims, we have established a structure that ensures teaching staff, Trustee</w:t>
      </w:r>
      <w:r w:rsidR="00185BD6">
        <w:rPr>
          <w:rFonts w:ascii="Arial" w:hAnsi="Arial" w:cs="Arial"/>
        </w:rPr>
        <w:t>s</w:t>
      </w:r>
      <w:r w:rsidRPr="00162E43">
        <w:rPr>
          <w:rFonts w:ascii="Arial" w:hAnsi="Arial" w:cs="Arial"/>
        </w:rPr>
        <w:t xml:space="preserve"> and Local Committee Members can focus on what matters the most – raising educational achievement in our academies.  </w:t>
      </w:r>
    </w:p>
    <w:p w14:paraId="7458009F" w14:textId="77777777" w:rsidR="00EC1DB7" w:rsidRDefault="00EC1DB7" w:rsidP="0072577D">
      <w:pPr>
        <w:spacing w:after="0"/>
        <w:ind w:left="142" w:right="283"/>
        <w:jc w:val="both"/>
        <w:rPr>
          <w:rFonts w:ascii="Arial" w:hAnsi="Arial" w:cs="Arial"/>
        </w:rPr>
      </w:pPr>
    </w:p>
    <w:p w14:paraId="6F1CD3F6" w14:textId="77777777" w:rsidR="00EC1DB7" w:rsidRDefault="002314BB" w:rsidP="0072577D">
      <w:pPr>
        <w:spacing w:after="0"/>
        <w:ind w:left="142" w:right="283"/>
        <w:jc w:val="both"/>
        <w:rPr>
          <w:rFonts w:ascii="Arial" w:hAnsi="Arial" w:cs="Arial"/>
        </w:rPr>
      </w:pPr>
      <w:r w:rsidRPr="00162E43">
        <w:rPr>
          <w:rFonts w:ascii="Arial" w:hAnsi="Arial" w:cs="Arial"/>
        </w:rPr>
        <w:t xml:space="preserve">The work of Nexus Education Schools Trust is underpinned by its four core </w:t>
      </w:r>
      <w:r w:rsidR="00185BD6">
        <w:rPr>
          <w:rFonts w:ascii="Arial" w:hAnsi="Arial" w:cs="Arial"/>
        </w:rPr>
        <w:t>principles</w:t>
      </w:r>
      <w:r w:rsidRPr="00162E43">
        <w:rPr>
          <w:rFonts w:ascii="Arial" w:hAnsi="Arial" w:cs="Arial"/>
        </w:rPr>
        <w:t xml:space="preserve">; </w:t>
      </w:r>
    </w:p>
    <w:p w14:paraId="3FFC7C7A" w14:textId="77777777" w:rsidR="002314BB" w:rsidRDefault="002314BB" w:rsidP="0072577D">
      <w:pPr>
        <w:spacing w:after="0"/>
        <w:ind w:left="142" w:right="283"/>
        <w:jc w:val="both"/>
        <w:rPr>
          <w:rFonts w:ascii="Arial" w:hAnsi="Arial" w:cs="Arial"/>
        </w:rPr>
      </w:pPr>
      <w:r w:rsidRPr="00CF75FF">
        <w:rPr>
          <w:rFonts w:ascii="Arial" w:hAnsi="Arial" w:cs="Arial"/>
          <w:b/>
          <w:color w:val="44697D"/>
          <w:sz w:val="28"/>
          <w:szCs w:val="28"/>
        </w:rPr>
        <w:t>Nurture, Educate, Succeed</w:t>
      </w:r>
      <w:r w:rsidRPr="00CF75FF">
        <w:rPr>
          <w:rFonts w:ascii="Arial" w:hAnsi="Arial" w:cs="Arial"/>
          <w:sz w:val="28"/>
          <w:szCs w:val="28"/>
        </w:rPr>
        <w:t xml:space="preserve"> and </w:t>
      </w:r>
      <w:r w:rsidRPr="00CF75FF">
        <w:rPr>
          <w:rFonts w:ascii="Arial" w:hAnsi="Arial" w:cs="Arial"/>
          <w:b/>
          <w:color w:val="44697D"/>
          <w:sz w:val="28"/>
          <w:szCs w:val="28"/>
        </w:rPr>
        <w:t>Transform</w:t>
      </w:r>
      <w:r w:rsidRPr="00CF75FF">
        <w:rPr>
          <w:rFonts w:ascii="Arial" w:hAnsi="Arial" w:cs="Arial"/>
          <w:sz w:val="28"/>
          <w:szCs w:val="28"/>
        </w:rPr>
        <w:t xml:space="preserve"> </w:t>
      </w:r>
      <w:r w:rsidRPr="00162E43">
        <w:rPr>
          <w:rFonts w:ascii="Arial" w:hAnsi="Arial" w:cs="Arial"/>
        </w:rPr>
        <w:t xml:space="preserve">and the </w:t>
      </w:r>
      <w:r w:rsidR="00185BD6">
        <w:rPr>
          <w:rFonts w:ascii="Arial" w:hAnsi="Arial" w:cs="Arial"/>
        </w:rPr>
        <w:t xml:space="preserve">values we agree as members of the organisation – in other words, our </w:t>
      </w:r>
      <w:r w:rsidRPr="00162E43">
        <w:rPr>
          <w:rFonts w:ascii="Arial" w:hAnsi="Arial" w:cs="Arial"/>
        </w:rPr>
        <w:t>choices</w:t>
      </w:r>
      <w:r>
        <w:rPr>
          <w:rFonts w:ascii="Arial" w:hAnsi="Arial" w:cs="Arial"/>
        </w:rPr>
        <w:t xml:space="preserve">. </w:t>
      </w:r>
    </w:p>
    <w:p w14:paraId="544034C1" w14:textId="77777777" w:rsidR="002314BB" w:rsidRDefault="002314BB" w:rsidP="0072577D">
      <w:pPr>
        <w:spacing w:after="0"/>
        <w:ind w:left="142" w:right="283"/>
        <w:jc w:val="both"/>
        <w:rPr>
          <w:rFonts w:ascii="Arial" w:hAnsi="Arial" w:cs="Arial"/>
        </w:rPr>
      </w:pPr>
    </w:p>
    <w:p w14:paraId="3E34A130" w14:textId="77777777" w:rsidR="002314BB" w:rsidRDefault="002314BB" w:rsidP="0072577D">
      <w:pPr>
        <w:spacing w:after="0"/>
        <w:ind w:left="142" w:right="283"/>
        <w:jc w:val="both"/>
        <w:rPr>
          <w:rFonts w:ascii="Arial" w:hAnsi="Arial" w:cs="Arial"/>
        </w:rPr>
      </w:pPr>
      <w:r w:rsidRPr="00162E43">
        <w:rPr>
          <w:rFonts w:ascii="Arial" w:hAnsi="Arial" w:cs="Arial"/>
        </w:rPr>
        <w:t>T</w:t>
      </w:r>
      <w:r>
        <w:rPr>
          <w:rFonts w:ascii="Arial" w:hAnsi="Arial" w:cs="Arial"/>
        </w:rPr>
        <w:t>he value statements and choice descriptors are</w:t>
      </w:r>
      <w:r w:rsidRPr="00162E43">
        <w:rPr>
          <w:rFonts w:ascii="Arial" w:hAnsi="Arial" w:cs="Arial"/>
        </w:rPr>
        <w:t xml:space="preserve"> applicable to pupils, staff and reinforced through the work of the </w:t>
      </w:r>
      <w:r w:rsidR="00185BD6">
        <w:rPr>
          <w:rFonts w:ascii="Arial" w:hAnsi="Arial" w:cs="Arial"/>
        </w:rPr>
        <w:t>T</w:t>
      </w:r>
      <w:r w:rsidRPr="00162E43">
        <w:rPr>
          <w:rFonts w:ascii="Arial" w:hAnsi="Arial" w:cs="Arial"/>
        </w:rPr>
        <w:t xml:space="preserve">rust. </w:t>
      </w:r>
    </w:p>
    <w:p w14:paraId="04187673" w14:textId="77777777" w:rsidR="002314BB" w:rsidRPr="00162E43" w:rsidRDefault="002314BB" w:rsidP="0072577D">
      <w:pPr>
        <w:spacing w:after="0"/>
        <w:ind w:left="142" w:right="283"/>
        <w:jc w:val="both"/>
        <w:rPr>
          <w:rFonts w:ascii="Arial" w:hAnsi="Arial" w:cs="Arial"/>
        </w:rPr>
      </w:pPr>
    </w:p>
    <w:p w14:paraId="3984BC3F" w14:textId="77777777" w:rsidR="002314BB" w:rsidRDefault="00185BD6" w:rsidP="0072577D">
      <w:pPr>
        <w:spacing w:after="0" w:line="240" w:lineRule="auto"/>
        <w:ind w:left="142" w:right="283"/>
        <w:jc w:val="both"/>
        <w:rPr>
          <w:rFonts w:ascii="Arial" w:eastAsia="+mn-ea" w:hAnsi="Arial" w:cs="Arial"/>
          <w:bCs/>
          <w:lang w:eastAsia="en-GB"/>
        </w:rPr>
      </w:pPr>
      <w:r>
        <w:rPr>
          <w:rFonts w:ascii="Arial" w:eastAsia="+mn-ea" w:hAnsi="Arial" w:cs="Arial"/>
          <w:bCs/>
          <w:lang w:eastAsia="en-GB"/>
        </w:rPr>
        <w:t>In our schools, you will see children who are inspired by an excellent education that raises aspirations and enriches lives.</w:t>
      </w:r>
    </w:p>
    <w:p w14:paraId="2AB1CCBB" w14:textId="77777777" w:rsidR="00EC1DB7" w:rsidRDefault="00216E77" w:rsidP="00216E77">
      <w:pPr>
        <w:spacing w:after="0" w:line="240" w:lineRule="auto"/>
        <w:ind w:left="142" w:right="283"/>
        <w:jc w:val="center"/>
        <w:rPr>
          <w:rFonts w:ascii="Arial" w:eastAsia="+mn-ea" w:hAnsi="Arial" w:cs="Arial"/>
          <w:bCs/>
          <w:lang w:eastAsia="en-GB"/>
        </w:rPr>
      </w:pPr>
      <w:r>
        <w:rPr>
          <w:rFonts w:ascii="Arial" w:eastAsia="+mn-ea" w:hAnsi="Arial" w:cs="Arial"/>
          <w:bCs/>
          <w:noProof/>
          <w:lang w:eastAsia="en-GB"/>
        </w:rPr>
        <w:drawing>
          <wp:inline distT="0" distB="0" distL="0" distR="0" wp14:anchorId="7A77CE6C" wp14:editId="4E4C4DFD">
            <wp:extent cx="1637741" cy="171259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xagon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5565" cy="1720777"/>
                    </a:xfrm>
                    <a:prstGeom prst="rect">
                      <a:avLst/>
                    </a:prstGeom>
                  </pic:spPr>
                </pic:pic>
              </a:graphicData>
            </a:graphic>
          </wp:inline>
        </w:drawing>
      </w:r>
    </w:p>
    <w:p w14:paraId="0207E7D9" w14:textId="77777777" w:rsidR="00EC1DB7" w:rsidRDefault="00EC1DB7" w:rsidP="00AF5A6B">
      <w:pPr>
        <w:spacing w:after="0" w:line="240" w:lineRule="auto"/>
        <w:ind w:left="142" w:right="283"/>
        <w:rPr>
          <w:rFonts w:ascii="Arial" w:eastAsia="+mn-ea" w:hAnsi="Arial" w:cs="Arial"/>
          <w:bCs/>
          <w:lang w:eastAsia="en-GB"/>
        </w:rPr>
      </w:pPr>
    </w:p>
    <w:p w14:paraId="7BEE9786" w14:textId="77777777" w:rsidR="004B3992" w:rsidRDefault="002314BB" w:rsidP="00EC67F1">
      <w:pPr>
        <w:tabs>
          <w:tab w:val="left" w:pos="5700"/>
        </w:tabs>
        <w:ind w:left="-284"/>
        <w:rPr>
          <w:rFonts w:ascii="Arial" w:eastAsia="Times New Roman" w:hAnsi="Arial" w:cs="Arial"/>
          <w:b/>
          <w:bCs/>
          <w:color w:val="9D6670"/>
          <w:sz w:val="40"/>
          <w:szCs w:val="40"/>
          <w:lang w:eastAsia="en-GB"/>
        </w:rPr>
      </w:pPr>
      <w:r>
        <w:rPr>
          <w:noProof/>
          <w:lang w:eastAsia="en-GB"/>
        </w:rPr>
        <w:lastRenderedPageBreak/>
        <w:drawing>
          <wp:anchor distT="0" distB="0" distL="114300" distR="114300" simplePos="0" relativeHeight="251674624" behindDoc="1" locked="0" layoutInCell="1" allowOverlap="1" wp14:anchorId="14D022EC" wp14:editId="0FD86359">
            <wp:simplePos x="0" y="0"/>
            <wp:positionH relativeFrom="column">
              <wp:posOffset>5351780</wp:posOffset>
            </wp:positionH>
            <wp:positionV relativeFrom="paragraph">
              <wp:posOffset>0</wp:posOffset>
            </wp:positionV>
            <wp:extent cx="946150" cy="487680"/>
            <wp:effectExtent l="0" t="0" r="6350" b="7620"/>
            <wp:wrapTight wrapText="bothSides">
              <wp:wrapPolygon edited="0">
                <wp:start x="0" y="0"/>
                <wp:lineTo x="0" y="21094"/>
                <wp:lineTo x="21310" y="21094"/>
                <wp:lineTo x="2131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150" cy="487680"/>
                    </a:xfrm>
                    <a:prstGeom prst="rect">
                      <a:avLst/>
                    </a:prstGeom>
                    <a:noFill/>
                  </pic:spPr>
                </pic:pic>
              </a:graphicData>
            </a:graphic>
            <wp14:sizeRelH relativeFrom="page">
              <wp14:pctWidth>0</wp14:pctWidth>
            </wp14:sizeRelH>
            <wp14:sizeRelV relativeFrom="page">
              <wp14:pctHeight>0</wp14:pctHeight>
            </wp14:sizeRelV>
          </wp:anchor>
        </w:drawing>
      </w:r>
      <w:r w:rsidR="00575F40">
        <w:rPr>
          <w:rFonts w:ascii="Arial" w:eastAsia="Times New Roman" w:hAnsi="Arial" w:cs="Arial"/>
          <w:b/>
          <w:bCs/>
          <w:color w:val="9D6670"/>
          <w:sz w:val="40"/>
          <w:szCs w:val="40"/>
          <w:lang w:eastAsia="en-GB"/>
        </w:rPr>
        <w:t>Letter from CEO</w:t>
      </w:r>
      <w:r>
        <w:rPr>
          <w:rFonts w:ascii="Arial" w:eastAsia="Times New Roman" w:hAnsi="Arial" w:cs="Arial"/>
          <w:b/>
          <w:bCs/>
          <w:color w:val="9D6670"/>
          <w:sz w:val="40"/>
          <w:szCs w:val="40"/>
          <w:lang w:eastAsia="en-GB"/>
        </w:rPr>
        <w:tab/>
      </w:r>
    </w:p>
    <w:p w14:paraId="0B37D98F" w14:textId="77777777" w:rsidR="00EC1DB7" w:rsidRDefault="00EC1DB7" w:rsidP="00EC67F1">
      <w:pPr>
        <w:tabs>
          <w:tab w:val="left" w:pos="2055"/>
          <w:tab w:val="right" w:pos="10206"/>
        </w:tabs>
        <w:spacing w:after="0" w:line="240" w:lineRule="auto"/>
        <w:ind w:left="-284"/>
        <w:rPr>
          <w:rFonts w:ascii="Arial" w:hAnsi="Arial" w:cs="Arial"/>
          <w:b/>
          <w:color w:val="44697D"/>
          <w:sz w:val="28"/>
          <w:szCs w:val="28"/>
        </w:rPr>
      </w:pPr>
    </w:p>
    <w:p w14:paraId="78A1E962" w14:textId="77777777" w:rsidR="002314BB" w:rsidRDefault="002314BB" w:rsidP="00EC67F1">
      <w:pPr>
        <w:tabs>
          <w:tab w:val="left" w:pos="2055"/>
          <w:tab w:val="right" w:pos="10206"/>
        </w:tabs>
        <w:spacing w:after="0" w:line="240" w:lineRule="auto"/>
        <w:ind w:left="-284"/>
        <w:rPr>
          <w:rFonts w:ascii="Arial" w:eastAsia="Arial" w:hAnsi="Arial" w:cs="Arial"/>
          <w:color w:val="000000"/>
          <w:lang w:eastAsia="en-GB"/>
        </w:rPr>
      </w:pPr>
      <w:r>
        <w:rPr>
          <w:rFonts w:ascii="Arial" w:hAnsi="Arial" w:cs="Arial"/>
          <w:b/>
          <w:color w:val="44697D"/>
          <w:sz w:val="28"/>
          <w:szCs w:val="28"/>
        </w:rPr>
        <w:t>WELCOME</w:t>
      </w:r>
      <w:r>
        <w:rPr>
          <w:rFonts w:ascii="Arial" w:eastAsia="Arial" w:hAnsi="Arial" w:cs="Arial"/>
          <w:color w:val="000000"/>
          <w:lang w:eastAsia="en-GB"/>
        </w:rPr>
        <w:t xml:space="preserve"> </w:t>
      </w:r>
    </w:p>
    <w:p w14:paraId="76835BC5" w14:textId="77777777" w:rsidR="002314BB" w:rsidRDefault="002314BB" w:rsidP="00EC67F1">
      <w:pPr>
        <w:tabs>
          <w:tab w:val="left" w:pos="2055"/>
        </w:tabs>
        <w:spacing w:after="0" w:line="240" w:lineRule="auto"/>
        <w:ind w:left="-284" w:right="283"/>
        <w:rPr>
          <w:rFonts w:ascii="Arial" w:eastAsia="Arial" w:hAnsi="Arial" w:cs="Arial"/>
          <w:color w:val="000000"/>
          <w:lang w:eastAsia="en-GB"/>
        </w:rPr>
      </w:pPr>
    </w:p>
    <w:p w14:paraId="2864887B" w14:textId="77777777" w:rsidR="002314BB" w:rsidRPr="006B193E" w:rsidRDefault="002314BB" w:rsidP="00EC67F1">
      <w:pPr>
        <w:tabs>
          <w:tab w:val="left" w:pos="2055"/>
        </w:tabs>
        <w:spacing w:after="0" w:line="240" w:lineRule="auto"/>
        <w:ind w:left="-284" w:right="283"/>
        <w:rPr>
          <w:rFonts w:ascii="Arial" w:eastAsia="Times New Roman" w:hAnsi="Arial" w:cs="Arial"/>
          <w:lang w:eastAsia="en-GB"/>
        </w:rPr>
      </w:pPr>
      <w:r w:rsidRPr="007D76D3">
        <w:rPr>
          <w:rFonts w:ascii="Arial" w:eastAsia="Arial" w:hAnsi="Arial" w:cs="Arial"/>
          <w:color w:val="000000"/>
          <w:lang w:eastAsia="en-GB"/>
        </w:rPr>
        <w:t>Dear Candidate,</w:t>
      </w:r>
    </w:p>
    <w:p w14:paraId="33D4B086" w14:textId="77777777" w:rsidR="002314BB" w:rsidRPr="006A5563" w:rsidRDefault="002314BB" w:rsidP="00EC67F1">
      <w:pPr>
        <w:tabs>
          <w:tab w:val="left" w:pos="2055"/>
        </w:tabs>
        <w:spacing w:after="0" w:line="240" w:lineRule="auto"/>
        <w:ind w:left="-284" w:right="283"/>
        <w:rPr>
          <w:rFonts w:ascii="Arial" w:eastAsia="Times New Roman" w:hAnsi="Arial" w:cs="Arial"/>
          <w:lang w:eastAsia="en-GB"/>
        </w:rPr>
      </w:pPr>
      <w:r w:rsidRPr="007D76D3">
        <w:rPr>
          <w:rFonts w:ascii="Arial" w:eastAsia="Arial" w:hAnsi="Arial" w:cs="Arial"/>
          <w:color w:val="000000"/>
          <w:lang w:eastAsia="en-GB"/>
        </w:rPr>
        <w:t xml:space="preserve"> </w:t>
      </w:r>
    </w:p>
    <w:p w14:paraId="0184D65B" w14:textId="77777777" w:rsidR="002314BB" w:rsidRPr="007D76D3" w:rsidRDefault="002314BB" w:rsidP="00EC67F1">
      <w:pPr>
        <w:spacing w:after="0" w:line="240" w:lineRule="auto"/>
        <w:ind w:left="-284" w:right="283"/>
        <w:rPr>
          <w:rFonts w:ascii="Arial" w:eastAsiaTheme="minorEastAsia" w:hAnsi="Arial" w:cs="Arial"/>
          <w:lang w:eastAsia="en-GB"/>
        </w:rPr>
      </w:pPr>
      <w:r w:rsidRPr="007D76D3">
        <w:rPr>
          <w:rFonts w:ascii="Arial" w:eastAsia="Arial" w:hAnsi="Arial" w:cs="Arial"/>
          <w:color w:val="000000"/>
          <w:lang w:eastAsia="en-GB"/>
        </w:rPr>
        <w:t xml:space="preserve">Thank you for your interest in this role within Nexus Education Schools Trust.  </w:t>
      </w:r>
    </w:p>
    <w:p w14:paraId="60201415" w14:textId="77777777" w:rsidR="002314BB" w:rsidRPr="007D76D3" w:rsidRDefault="002314BB" w:rsidP="00EC67F1">
      <w:pPr>
        <w:spacing w:after="0" w:line="240" w:lineRule="auto"/>
        <w:ind w:left="-284" w:right="584"/>
        <w:rPr>
          <w:rFonts w:ascii="Arial" w:eastAsiaTheme="minorEastAsia" w:hAnsi="Arial" w:cs="Arial"/>
          <w:lang w:eastAsia="en-GB"/>
        </w:rPr>
      </w:pPr>
    </w:p>
    <w:p w14:paraId="49AF5E38" w14:textId="77777777" w:rsidR="002314BB" w:rsidRPr="007D76D3" w:rsidRDefault="002314BB" w:rsidP="00EC67F1">
      <w:pPr>
        <w:spacing w:after="165" w:line="248" w:lineRule="auto"/>
        <w:ind w:left="-284" w:right="584"/>
        <w:jc w:val="both"/>
        <w:rPr>
          <w:rFonts w:ascii="Arial" w:eastAsia="Arial" w:hAnsi="Arial" w:cs="Arial"/>
          <w:color w:val="000000"/>
          <w:lang w:eastAsia="en-GB"/>
        </w:rPr>
      </w:pPr>
      <w:r w:rsidRPr="007D76D3">
        <w:rPr>
          <w:rFonts w:ascii="Arial" w:eastAsia="Arial" w:hAnsi="Arial" w:cs="Arial"/>
          <w:color w:val="000000"/>
          <w:lang w:eastAsia="en-GB"/>
        </w:rPr>
        <w:t xml:space="preserve">This is a hugely exciting time for our schools </w:t>
      </w:r>
      <w:r w:rsidR="00453949">
        <w:rPr>
          <w:rFonts w:ascii="Arial" w:eastAsia="Arial" w:hAnsi="Arial" w:cs="Arial"/>
          <w:color w:val="000000"/>
          <w:lang w:eastAsia="en-GB"/>
        </w:rPr>
        <w:t xml:space="preserve">and extended services </w:t>
      </w:r>
      <w:r w:rsidRPr="007D76D3">
        <w:rPr>
          <w:rFonts w:ascii="Arial" w:eastAsia="Arial" w:hAnsi="Arial" w:cs="Arial"/>
          <w:color w:val="000000"/>
          <w:lang w:eastAsia="en-GB"/>
        </w:rPr>
        <w:t>as the Trust now includes:-</w:t>
      </w:r>
    </w:p>
    <w:p w14:paraId="761D92A6" w14:textId="77777777" w:rsidR="00877259" w:rsidRPr="00254380" w:rsidRDefault="00877259" w:rsidP="00877259">
      <w:pPr>
        <w:tabs>
          <w:tab w:val="left" w:pos="2835"/>
        </w:tabs>
        <w:spacing w:after="165" w:line="248" w:lineRule="auto"/>
        <w:ind w:left="10" w:hanging="10"/>
        <w:jc w:val="both"/>
        <w:rPr>
          <w:rFonts w:ascii="Arial" w:eastAsia="Arial" w:hAnsi="Arial" w:cs="Arial"/>
          <w:b/>
          <w:bCs/>
          <w:color w:val="000000"/>
          <w:lang w:eastAsia="en-GB"/>
        </w:rPr>
      </w:pPr>
      <w:r w:rsidRPr="00254380">
        <w:rPr>
          <w:rFonts w:ascii="Arial" w:eastAsia="Arial" w:hAnsi="Arial" w:cs="Arial"/>
          <w:b/>
          <w:bCs/>
          <w:color w:val="000000"/>
          <w:lang w:eastAsia="en-GB"/>
        </w:rPr>
        <w:t>Beckenham/Bromley</w:t>
      </w:r>
      <w:r w:rsidRPr="00254380">
        <w:rPr>
          <w:rFonts w:ascii="Arial" w:eastAsia="Arial" w:hAnsi="Arial" w:cs="Arial"/>
          <w:b/>
          <w:bCs/>
          <w:color w:val="000000"/>
          <w:lang w:eastAsia="en-GB"/>
        </w:rPr>
        <w:tab/>
        <w:t xml:space="preserve">          Orpington/Kent</w:t>
      </w:r>
      <w:r w:rsidRPr="00254380">
        <w:rPr>
          <w:rFonts w:ascii="Arial" w:eastAsia="Arial" w:hAnsi="Arial" w:cs="Arial"/>
          <w:b/>
          <w:bCs/>
          <w:color w:val="000000"/>
          <w:lang w:eastAsia="en-GB"/>
        </w:rPr>
        <w:tab/>
      </w:r>
      <w:r w:rsidRPr="00254380">
        <w:rPr>
          <w:rFonts w:ascii="Arial" w:eastAsia="Arial" w:hAnsi="Arial" w:cs="Arial"/>
          <w:b/>
          <w:bCs/>
          <w:color w:val="000000"/>
          <w:lang w:eastAsia="en-GB"/>
        </w:rPr>
        <w:tab/>
      </w:r>
      <w:r w:rsidRPr="00254380">
        <w:rPr>
          <w:rFonts w:ascii="Arial" w:eastAsia="Arial" w:hAnsi="Arial" w:cs="Arial"/>
          <w:b/>
          <w:bCs/>
          <w:color w:val="000000"/>
          <w:lang w:eastAsia="en-GB"/>
        </w:rPr>
        <w:tab/>
        <w:t xml:space="preserve">      Lewisham/Southwark</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7"/>
        <w:gridCol w:w="3825"/>
      </w:tblGrid>
      <w:tr w:rsidR="00877259" w:rsidRPr="00254380" w14:paraId="4A1F3F7C" w14:textId="77777777" w:rsidTr="004256E6">
        <w:trPr>
          <w:trHeight w:val="275"/>
          <w:jc w:val="center"/>
        </w:trPr>
        <w:tc>
          <w:tcPr>
            <w:tcW w:w="3400" w:type="dxa"/>
          </w:tcPr>
          <w:p w14:paraId="678FE6C2" w14:textId="77777777" w:rsidR="00877259" w:rsidRPr="00254380" w:rsidRDefault="00877259" w:rsidP="004256E6">
            <w:pPr>
              <w:ind w:right="200"/>
              <w:rPr>
                <w:rFonts w:ascii="Arial" w:hAnsi="Arial" w:cs="Arial"/>
                <w:b/>
                <w:color w:val="44697D"/>
              </w:rPr>
            </w:pPr>
            <w:r w:rsidRPr="00254380">
              <w:rPr>
                <w:rFonts w:ascii="Arial" w:hAnsi="Arial" w:cs="Arial"/>
                <w:b/>
                <w:color w:val="44697D"/>
              </w:rPr>
              <w:t>Alexandra Infant School</w:t>
            </w:r>
          </w:p>
          <w:p w14:paraId="16949571" w14:textId="77777777" w:rsidR="00877259" w:rsidRPr="00254380" w:rsidRDefault="00877259" w:rsidP="004256E6">
            <w:pPr>
              <w:ind w:right="200"/>
              <w:rPr>
                <w:rFonts w:ascii="Arial" w:hAnsi="Arial" w:cs="Arial"/>
                <w:b/>
                <w:color w:val="44697D"/>
              </w:rPr>
            </w:pPr>
            <w:r w:rsidRPr="00254380">
              <w:rPr>
                <w:rFonts w:ascii="Arial" w:hAnsi="Arial" w:cs="Arial"/>
                <w:b/>
                <w:color w:val="44697D"/>
              </w:rPr>
              <w:t>Alexandra Junior School</w:t>
            </w:r>
          </w:p>
          <w:p w14:paraId="5D35D848" w14:textId="77777777" w:rsidR="00877259" w:rsidRPr="00254380" w:rsidRDefault="00877259" w:rsidP="004256E6">
            <w:pPr>
              <w:ind w:right="200"/>
              <w:rPr>
                <w:rFonts w:ascii="Arial" w:hAnsi="Arial" w:cs="Arial"/>
                <w:b/>
                <w:color w:val="44697D"/>
              </w:rPr>
            </w:pPr>
            <w:proofErr w:type="spellStart"/>
            <w:r w:rsidRPr="00254380">
              <w:rPr>
                <w:rFonts w:ascii="Arial" w:hAnsi="Arial" w:cs="Arial"/>
                <w:b/>
                <w:color w:val="44697D"/>
              </w:rPr>
              <w:t>Balgowan</w:t>
            </w:r>
            <w:proofErr w:type="spellEnd"/>
            <w:r w:rsidRPr="00254380">
              <w:rPr>
                <w:rFonts w:ascii="Arial" w:hAnsi="Arial" w:cs="Arial"/>
                <w:b/>
                <w:color w:val="44697D"/>
              </w:rPr>
              <w:t xml:space="preserve"> Primary School</w:t>
            </w:r>
          </w:p>
          <w:p w14:paraId="75B71FE3" w14:textId="77777777" w:rsidR="00877259" w:rsidRPr="00254380" w:rsidRDefault="00877259" w:rsidP="004256E6">
            <w:pPr>
              <w:ind w:right="200"/>
              <w:rPr>
                <w:rFonts w:ascii="Arial" w:hAnsi="Arial" w:cs="Arial"/>
                <w:b/>
                <w:color w:val="44697D"/>
              </w:rPr>
            </w:pPr>
            <w:r w:rsidRPr="00254380">
              <w:rPr>
                <w:rFonts w:ascii="Arial" w:hAnsi="Arial" w:cs="Arial"/>
                <w:b/>
                <w:color w:val="44697D"/>
              </w:rPr>
              <w:t>Bickley Primary School</w:t>
            </w:r>
          </w:p>
          <w:p w14:paraId="0D4F5096" w14:textId="77777777" w:rsidR="00877259" w:rsidRPr="00254380" w:rsidRDefault="00877259" w:rsidP="004256E6">
            <w:pPr>
              <w:ind w:right="200"/>
              <w:rPr>
                <w:rFonts w:ascii="Arial" w:hAnsi="Arial" w:cs="Arial"/>
                <w:b/>
                <w:color w:val="44697D"/>
              </w:rPr>
            </w:pPr>
            <w:r w:rsidRPr="00254380">
              <w:rPr>
                <w:rFonts w:ascii="Arial" w:hAnsi="Arial" w:cs="Arial"/>
                <w:b/>
                <w:color w:val="44697D"/>
              </w:rPr>
              <w:t>Highfield Infants’ School</w:t>
            </w:r>
          </w:p>
          <w:p w14:paraId="36D34D8E" w14:textId="77777777" w:rsidR="00877259" w:rsidRPr="00254380" w:rsidRDefault="00877259" w:rsidP="004256E6">
            <w:pPr>
              <w:ind w:right="200"/>
              <w:rPr>
                <w:rFonts w:ascii="Arial" w:hAnsi="Arial" w:cs="Arial"/>
                <w:b/>
                <w:color w:val="44697D"/>
              </w:rPr>
            </w:pPr>
            <w:r w:rsidRPr="00254380">
              <w:rPr>
                <w:rFonts w:ascii="Arial" w:hAnsi="Arial" w:cs="Arial"/>
                <w:b/>
                <w:color w:val="44697D"/>
              </w:rPr>
              <w:t>Highfield Junior School</w:t>
            </w:r>
          </w:p>
          <w:p w14:paraId="635309DD" w14:textId="77777777" w:rsidR="00877259" w:rsidRPr="00254380" w:rsidRDefault="00877259" w:rsidP="004256E6">
            <w:pPr>
              <w:ind w:right="200"/>
              <w:rPr>
                <w:rFonts w:ascii="Arial" w:hAnsi="Arial" w:cs="Arial"/>
                <w:b/>
                <w:color w:val="44697D"/>
              </w:rPr>
            </w:pPr>
            <w:proofErr w:type="spellStart"/>
            <w:r w:rsidRPr="00254380">
              <w:rPr>
                <w:rFonts w:ascii="Arial" w:hAnsi="Arial" w:cs="Arial"/>
                <w:b/>
                <w:color w:val="44697D"/>
              </w:rPr>
              <w:t>Pickhurst</w:t>
            </w:r>
            <w:proofErr w:type="spellEnd"/>
            <w:r w:rsidRPr="00254380">
              <w:rPr>
                <w:rFonts w:ascii="Arial" w:hAnsi="Arial" w:cs="Arial"/>
                <w:b/>
                <w:color w:val="44697D"/>
              </w:rPr>
              <w:t xml:space="preserve"> Infant Academy</w:t>
            </w:r>
          </w:p>
          <w:p w14:paraId="03AE55DB" w14:textId="77777777" w:rsidR="00877259" w:rsidRPr="00254380" w:rsidRDefault="00877259" w:rsidP="004256E6">
            <w:pPr>
              <w:ind w:right="200"/>
              <w:rPr>
                <w:rFonts w:ascii="Arial" w:hAnsi="Arial" w:cs="Arial"/>
                <w:b/>
                <w:color w:val="44697D"/>
              </w:rPr>
            </w:pPr>
            <w:r w:rsidRPr="00254380">
              <w:rPr>
                <w:rFonts w:ascii="Arial" w:hAnsi="Arial" w:cs="Arial"/>
                <w:b/>
                <w:color w:val="44697D"/>
              </w:rPr>
              <w:t>Worsley Bridge Primary School</w:t>
            </w:r>
          </w:p>
          <w:p w14:paraId="52205B9E" w14:textId="77777777" w:rsidR="00877259" w:rsidRPr="00254380" w:rsidRDefault="00877259" w:rsidP="004256E6">
            <w:pPr>
              <w:ind w:right="200"/>
              <w:rPr>
                <w:rFonts w:ascii="Arial" w:hAnsi="Arial" w:cs="Arial"/>
                <w:b/>
                <w:color w:val="44697D"/>
              </w:rPr>
            </w:pPr>
          </w:p>
        </w:tc>
        <w:tc>
          <w:tcPr>
            <w:tcW w:w="3407" w:type="dxa"/>
          </w:tcPr>
          <w:p w14:paraId="3E67AAEB" w14:textId="77777777" w:rsidR="00877259" w:rsidRDefault="00877259" w:rsidP="004256E6">
            <w:pPr>
              <w:ind w:right="200"/>
              <w:rPr>
                <w:rFonts w:ascii="Arial" w:hAnsi="Arial" w:cs="Arial"/>
                <w:b/>
                <w:color w:val="44697D"/>
              </w:rPr>
            </w:pPr>
            <w:r w:rsidRPr="00254380">
              <w:rPr>
                <w:rFonts w:ascii="Arial" w:hAnsi="Arial" w:cs="Arial"/>
                <w:b/>
                <w:color w:val="44697D"/>
              </w:rPr>
              <w:t>Farnborough Primary School</w:t>
            </w:r>
          </w:p>
          <w:p w14:paraId="2A14D024" w14:textId="77777777" w:rsidR="00877259" w:rsidRPr="00254380" w:rsidRDefault="00877259" w:rsidP="004256E6">
            <w:pPr>
              <w:ind w:right="200"/>
              <w:rPr>
                <w:rFonts w:ascii="Arial" w:hAnsi="Arial" w:cs="Arial"/>
                <w:b/>
                <w:color w:val="44697D"/>
              </w:rPr>
            </w:pPr>
            <w:r w:rsidRPr="00254380">
              <w:rPr>
                <w:rFonts w:ascii="Arial" w:hAnsi="Arial" w:cs="Arial"/>
                <w:b/>
                <w:color w:val="44697D"/>
              </w:rPr>
              <w:t>Manor Oak Primary School</w:t>
            </w:r>
          </w:p>
          <w:p w14:paraId="7B81B597" w14:textId="77777777" w:rsidR="00877259" w:rsidRDefault="00877259" w:rsidP="004256E6">
            <w:pPr>
              <w:spacing w:after="165" w:line="248" w:lineRule="auto"/>
              <w:rPr>
                <w:rFonts w:ascii="Arial" w:hAnsi="Arial" w:cs="Arial"/>
                <w:b/>
                <w:color w:val="44697D"/>
              </w:rPr>
            </w:pPr>
            <w:r>
              <w:rPr>
                <w:rFonts w:ascii="Arial" w:hAnsi="Arial" w:cs="Arial"/>
                <w:b/>
                <w:noProof/>
                <w:color w:val="44697D"/>
              </w:rPr>
              <mc:AlternateContent>
                <mc:Choice Requires="wps">
                  <w:drawing>
                    <wp:anchor distT="0" distB="0" distL="114300" distR="114300" simplePos="0" relativeHeight="251686912" behindDoc="0" locked="0" layoutInCell="1" allowOverlap="1" wp14:anchorId="2BD35196" wp14:editId="64EDC3A7">
                      <wp:simplePos x="0" y="0"/>
                      <wp:positionH relativeFrom="column">
                        <wp:posOffset>-58420</wp:posOffset>
                      </wp:positionH>
                      <wp:positionV relativeFrom="paragraph">
                        <wp:posOffset>272415</wp:posOffset>
                      </wp:positionV>
                      <wp:extent cx="4552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5529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749433" id="Straight Connector 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21.45pt" to="353.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" strokecolor="#4472c4 [3204]" strokeweight="1pt">
                      <v:stroke joinstyle="miter"/>
                    </v:line>
                  </w:pict>
                </mc:Fallback>
              </mc:AlternateContent>
            </w:r>
            <w:r w:rsidRPr="00254380">
              <w:rPr>
                <w:rFonts w:ascii="Arial" w:hAnsi="Arial" w:cs="Arial"/>
                <w:b/>
                <w:color w:val="44697D"/>
              </w:rPr>
              <w:t>Perry Hall Primary School</w:t>
            </w:r>
          </w:p>
          <w:p w14:paraId="03E0B358" w14:textId="77777777" w:rsidR="00877259" w:rsidRDefault="00877259" w:rsidP="00877259">
            <w:pPr>
              <w:spacing w:line="248" w:lineRule="auto"/>
              <w:rPr>
                <w:rFonts w:ascii="Arial" w:eastAsia="Arial" w:hAnsi="Arial" w:cs="Arial"/>
                <w:b/>
                <w:bCs/>
                <w:color w:val="44697D"/>
              </w:rPr>
            </w:pPr>
            <w:proofErr w:type="spellStart"/>
            <w:r>
              <w:rPr>
                <w:rFonts w:ascii="Arial" w:eastAsia="Arial" w:hAnsi="Arial" w:cs="Arial"/>
                <w:b/>
                <w:bCs/>
                <w:color w:val="44697D"/>
              </w:rPr>
              <w:t>Joydens</w:t>
            </w:r>
            <w:proofErr w:type="spellEnd"/>
            <w:r>
              <w:rPr>
                <w:rFonts w:ascii="Arial" w:eastAsia="Arial" w:hAnsi="Arial" w:cs="Arial"/>
                <w:b/>
                <w:bCs/>
                <w:color w:val="44697D"/>
              </w:rPr>
              <w:t xml:space="preserve"> Wood Infant School</w:t>
            </w:r>
          </w:p>
          <w:p w14:paraId="5E4CF9A7" w14:textId="77777777" w:rsidR="00877259" w:rsidRPr="00171AB5" w:rsidRDefault="00877259" w:rsidP="00877259">
            <w:pPr>
              <w:spacing w:after="165" w:line="248" w:lineRule="auto"/>
              <w:rPr>
                <w:rFonts w:ascii="Arial" w:eastAsia="Arial" w:hAnsi="Arial" w:cs="Arial"/>
                <w:b/>
                <w:bCs/>
                <w:color w:val="44697D"/>
              </w:rPr>
            </w:pPr>
            <w:proofErr w:type="spellStart"/>
            <w:r>
              <w:rPr>
                <w:rFonts w:ascii="Arial" w:eastAsia="Arial" w:hAnsi="Arial" w:cs="Arial"/>
                <w:b/>
                <w:bCs/>
                <w:color w:val="44697D"/>
              </w:rPr>
              <w:t>Joydens</w:t>
            </w:r>
            <w:proofErr w:type="spellEnd"/>
            <w:r>
              <w:rPr>
                <w:rFonts w:ascii="Arial" w:eastAsia="Arial" w:hAnsi="Arial" w:cs="Arial"/>
                <w:b/>
                <w:bCs/>
                <w:color w:val="44697D"/>
              </w:rPr>
              <w:t xml:space="preserve"> Wood Junior School</w:t>
            </w:r>
          </w:p>
        </w:tc>
        <w:tc>
          <w:tcPr>
            <w:tcW w:w="3825" w:type="dxa"/>
          </w:tcPr>
          <w:p w14:paraId="4A126ED5" w14:textId="77777777" w:rsidR="00877259" w:rsidRPr="00254380" w:rsidRDefault="00877259" w:rsidP="004256E6">
            <w:pPr>
              <w:ind w:right="200"/>
              <w:rPr>
                <w:rFonts w:ascii="Arial" w:hAnsi="Arial" w:cs="Arial"/>
                <w:b/>
                <w:color w:val="44697D"/>
              </w:rPr>
            </w:pPr>
            <w:r w:rsidRPr="00254380">
              <w:rPr>
                <w:rFonts w:ascii="Arial" w:hAnsi="Arial" w:cs="Arial"/>
                <w:b/>
                <w:color w:val="44697D"/>
              </w:rPr>
              <w:t>Childeric Primary School</w:t>
            </w:r>
          </w:p>
          <w:p w14:paraId="4032C230" w14:textId="77777777" w:rsidR="00877259" w:rsidRPr="00254380" w:rsidRDefault="00877259" w:rsidP="004256E6">
            <w:pPr>
              <w:ind w:right="200"/>
              <w:rPr>
                <w:rFonts w:ascii="Arial" w:hAnsi="Arial" w:cs="Arial"/>
                <w:b/>
                <w:color w:val="44697D"/>
              </w:rPr>
            </w:pPr>
            <w:r w:rsidRPr="00254380">
              <w:rPr>
                <w:rFonts w:ascii="Arial" w:hAnsi="Arial" w:cs="Arial"/>
                <w:b/>
                <w:color w:val="44697D"/>
              </w:rPr>
              <w:t>Goose Green Primary School</w:t>
            </w:r>
          </w:p>
          <w:p w14:paraId="765078FC" w14:textId="77777777" w:rsidR="00877259" w:rsidRPr="00254380" w:rsidRDefault="00877259" w:rsidP="004256E6">
            <w:pPr>
              <w:ind w:right="200"/>
              <w:rPr>
                <w:rFonts w:ascii="Arial" w:hAnsi="Arial" w:cs="Arial"/>
                <w:b/>
                <w:color w:val="44697D"/>
              </w:rPr>
            </w:pPr>
            <w:r w:rsidRPr="00254380">
              <w:rPr>
                <w:rFonts w:ascii="Arial" w:hAnsi="Arial" w:cs="Arial"/>
                <w:b/>
                <w:color w:val="44697D"/>
              </w:rPr>
              <w:t>John Donne Primary School</w:t>
            </w:r>
          </w:p>
          <w:p w14:paraId="083E5BAE" w14:textId="77777777" w:rsidR="00877259" w:rsidRDefault="00877259" w:rsidP="004256E6">
            <w:pPr>
              <w:ind w:right="200"/>
              <w:rPr>
                <w:rFonts w:ascii="Arial" w:hAnsi="Arial" w:cs="Arial"/>
                <w:b/>
                <w:color w:val="44697D"/>
              </w:rPr>
            </w:pPr>
            <w:r w:rsidRPr="00254380">
              <w:rPr>
                <w:rFonts w:ascii="Arial" w:hAnsi="Arial" w:cs="Arial"/>
                <w:b/>
                <w:color w:val="44697D"/>
              </w:rPr>
              <w:t>John Keats Primary School</w:t>
            </w:r>
          </w:p>
          <w:p w14:paraId="5B4FC6B3" w14:textId="77777777" w:rsidR="00877259" w:rsidRPr="00C61A6F" w:rsidRDefault="00877259" w:rsidP="004256E6">
            <w:pPr>
              <w:spacing w:before="240" w:after="165"/>
              <w:ind w:right="198"/>
              <w:jc w:val="center"/>
              <w:rPr>
                <w:rFonts w:ascii="Arial" w:hAnsi="Arial" w:cs="Arial"/>
                <w:b/>
              </w:rPr>
            </w:pPr>
            <w:r w:rsidRPr="00C61A6F">
              <w:rPr>
                <w:rFonts w:ascii="Arial" w:hAnsi="Arial" w:cs="Arial"/>
                <w:b/>
              </w:rPr>
              <w:t>Joining Spring 2023</w:t>
            </w:r>
          </w:p>
          <w:p w14:paraId="1E86AC7A" w14:textId="77777777" w:rsidR="00877259" w:rsidRDefault="00877259" w:rsidP="004256E6">
            <w:pPr>
              <w:ind w:right="200"/>
              <w:rPr>
                <w:rFonts w:ascii="Arial" w:hAnsi="Arial" w:cs="Arial"/>
                <w:b/>
                <w:color w:val="44697D"/>
              </w:rPr>
            </w:pPr>
            <w:r>
              <w:rPr>
                <w:rFonts w:ascii="Arial" w:hAnsi="Arial" w:cs="Arial"/>
                <w:b/>
                <w:color w:val="44697D"/>
              </w:rPr>
              <w:t>Dog Kennel Hill Primary School</w:t>
            </w:r>
          </w:p>
          <w:p w14:paraId="2F9389EE" w14:textId="77777777" w:rsidR="00877259" w:rsidRPr="00254380" w:rsidRDefault="00877259" w:rsidP="004256E6">
            <w:pPr>
              <w:ind w:right="200"/>
              <w:rPr>
                <w:rFonts w:ascii="Arial" w:eastAsia="Arial" w:hAnsi="Arial" w:cs="Arial"/>
                <w:color w:val="44697D"/>
              </w:rPr>
            </w:pPr>
            <w:r>
              <w:rPr>
                <w:rFonts w:ascii="Arial" w:hAnsi="Arial" w:cs="Arial"/>
                <w:b/>
                <w:color w:val="44697D"/>
              </w:rPr>
              <w:t>Rotherhithe Primary School</w:t>
            </w:r>
          </w:p>
        </w:tc>
      </w:tr>
      <w:tr w:rsidR="00141A84" w:rsidRPr="00254380" w14:paraId="08D12D0D" w14:textId="77777777" w:rsidTr="00C51550">
        <w:trPr>
          <w:trHeight w:val="275"/>
          <w:jc w:val="center"/>
        </w:trPr>
        <w:tc>
          <w:tcPr>
            <w:tcW w:w="3400" w:type="dxa"/>
          </w:tcPr>
          <w:p w14:paraId="69BA5CD2" w14:textId="5EFAF536" w:rsidR="00141A84" w:rsidRPr="00254380" w:rsidRDefault="00141A84" w:rsidP="004256E6">
            <w:pPr>
              <w:ind w:right="200"/>
              <w:rPr>
                <w:rFonts w:ascii="Arial" w:hAnsi="Arial" w:cs="Arial"/>
                <w:b/>
                <w:color w:val="44697D"/>
              </w:rPr>
            </w:pPr>
            <w:r>
              <w:rPr>
                <w:rFonts w:ascii="Arial" w:hAnsi="Arial" w:cs="Arial"/>
                <w:b/>
                <w:color w:val="44697D"/>
              </w:rPr>
              <w:t>NEST Nurseries</w:t>
            </w:r>
          </w:p>
        </w:tc>
        <w:tc>
          <w:tcPr>
            <w:tcW w:w="7232" w:type="dxa"/>
            <w:gridSpan w:val="2"/>
          </w:tcPr>
          <w:p w14:paraId="4F5B9E35" w14:textId="3B7CD4FC" w:rsidR="00141A84" w:rsidRPr="00254380" w:rsidRDefault="00141A84" w:rsidP="00141A84">
            <w:pPr>
              <w:ind w:right="200"/>
              <w:jc w:val="center"/>
              <w:rPr>
                <w:rFonts w:ascii="Arial" w:hAnsi="Arial" w:cs="Arial"/>
                <w:b/>
                <w:color w:val="44697D"/>
              </w:rPr>
            </w:pPr>
            <w:r>
              <w:rPr>
                <w:rFonts w:ascii="Arial" w:hAnsi="Arial" w:cs="Arial"/>
                <w:b/>
                <w:color w:val="44697D"/>
              </w:rPr>
              <w:t>Thames South Teaching School Hub</w:t>
            </w:r>
          </w:p>
        </w:tc>
      </w:tr>
    </w:tbl>
    <w:p w14:paraId="173B04DC" w14:textId="77777777" w:rsidR="00877259" w:rsidRDefault="00877259" w:rsidP="00C54EF9">
      <w:pPr>
        <w:spacing w:after="165" w:line="248" w:lineRule="auto"/>
        <w:ind w:left="142" w:right="584"/>
        <w:jc w:val="both"/>
        <w:rPr>
          <w:rFonts w:ascii="Arial" w:eastAsia="Arial" w:hAnsi="Arial" w:cs="Arial"/>
          <w:color w:val="000000"/>
          <w:lang w:eastAsia="en-GB"/>
        </w:rPr>
      </w:pPr>
    </w:p>
    <w:p w14:paraId="49A43DC1" w14:textId="18E45FBD" w:rsidR="00C54EF9" w:rsidRPr="007D76D3" w:rsidRDefault="001C6B08" w:rsidP="00CD3B9A">
      <w:pPr>
        <w:spacing w:after="120" w:line="247" w:lineRule="auto"/>
        <w:ind w:left="-284" w:right="-142"/>
        <w:jc w:val="both"/>
        <w:rPr>
          <w:rFonts w:ascii="Arial" w:eastAsia="Arial" w:hAnsi="Arial" w:cs="Arial"/>
          <w:color w:val="000000"/>
          <w:lang w:eastAsia="en-GB"/>
        </w:rPr>
      </w:pPr>
      <w:r>
        <w:rPr>
          <w:rFonts w:ascii="Arial" w:eastAsia="Arial" w:hAnsi="Arial" w:cs="Arial"/>
          <w:color w:val="000000"/>
          <w:lang w:eastAsia="en-GB"/>
        </w:rPr>
        <w:t>A</w:t>
      </w:r>
      <w:r w:rsidR="00C54EF9" w:rsidRPr="007D76D3">
        <w:rPr>
          <w:rFonts w:ascii="Arial" w:eastAsia="Arial" w:hAnsi="Arial" w:cs="Arial"/>
          <w:color w:val="000000"/>
          <w:lang w:eastAsia="en-GB"/>
        </w:rPr>
        <w:t>ll schools</w:t>
      </w:r>
      <w:r w:rsidR="00C54EF9">
        <w:rPr>
          <w:rFonts w:ascii="Arial" w:eastAsia="Arial" w:hAnsi="Arial" w:cs="Arial"/>
          <w:color w:val="000000"/>
          <w:lang w:eastAsia="en-GB"/>
        </w:rPr>
        <w:t xml:space="preserve"> are</w:t>
      </w:r>
      <w:r w:rsidR="00C54EF9" w:rsidRPr="007D76D3">
        <w:rPr>
          <w:rFonts w:ascii="Arial" w:eastAsia="Arial" w:hAnsi="Arial" w:cs="Arial"/>
          <w:color w:val="000000"/>
          <w:lang w:eastAsia="en-GB"/>
        </w:rPr>
        <w:t xml:space="preserve"> judged to be good or outstanding, have strong leadership and provide a breadth of opportunities and</w:t>
      </w:r>
      <w:r w:rsidR="00C54EF9">
        <w:rPr>
          <w:rFonts w:ascii="Arial" w:eastAsia="Arial" w:hAnsi="Arial" w:cs="Arial"/>
          <w:color w:val="000000"/>
          <w:lang w:eastAsia="en-GB"/>
        </w:rPr>
        <w:t xml:space="preserve"> excellent outcomes for all </w:t>
      </w:r>
      <w:r w:rsidR="00C54EF9" w:rsidRPr="007D76D3">
        <w:rPr>
          <w:rFonts w:ascii="Arial" w:eastAsia="Arial" w:hAnsi="Arial" w:cs="Arial"/>
          <w:color w:val="000000"/>
          <w:lang w:eastAsia="en-GB"/>
        </w:rPr>
        <w:t xml:space="preserve">pupils. Our vision is to enable individual academies to flourish with real autonomy, whilst also ensuring a strong ethos of support and collaboration across schools.  </w:t>
      </w:r>
    </w:p>
    <w:p w14:paraId="001C2757" w14:textId="77777777" w:rsidR="00A67DDB" w:rsidRDefault="00A67DDB" w:rsidP="00EC67F1">
      <w:pPr>
        <w:spacing w:after="0" w:line="240" w:lineRule="auto"/>
        <w:ind w:left="-284" w:right="-144"/>
        <w:rPr>
          <w:rFonts w:ascii="Arial" w:eastAsiaTheme="minorEastAsia" w:hAnsi="Arial" w:cs="Arial"/>
          <w:lang w:eastAsia="en-GB"/>
        </w:rPr>
      </w:pPr>
      <w:r w:rsidRPr="00170C59">
        <w:rPr>
          <w:rFonts w:ascii="Arial" w:eastAsiaTheme="minorEastAsia" w:hAnsi="Arial" w:cs="Arial"/>
          <w:b/>
          <w:bCs/>
          <w:color w:val="44697D"/>
          <w:lang w:eastAsia="en-GB"/>
        </w:rPr>
        <w:t>Nexus Education Schools Trust</w:t>
      </w:r>
      <w:r w:rsidRPr="00170C59">
        <w:rPr>
          <w:rFonts w:ascii="Arial" w:eastAsiaTheme="minorEastAsia" w:hAnsi="Arial" w:cs="Arial"/>
          <w:color w:val="44697D"/>
          <w:lang w:eastAsia="en-GB"/>
        </w:rPr>
        <w:t xml:space="preserve"> </w:t>
      </w:r>
      <w:r w:rsidRPr="007D76D3">
        <w:rPr>
          <w:rFonts w:ascii="Arial" w:eastAsiaTheme="minorEastAsia" w:hAnsi="Arial" w:cs="Arial"/>
          <w:lang w:eastAsia="en-GB"/>
        </w:rPr>
        <w:t>believe that all decisions and choices should be child centred. We a</w:t>
      </w:r>
      <w:r>
        <w:rPr>
          <w:rFonts w:ascii="Arial" w:eastAsiaTheme="minorEastAsia" w:hAnsi="Arial" w:cs="Arial"/>
          <w:lang w:eastAsia="en-GB"/>
        </w:rPr>
        <w:t xml:space="preserve">im to: </w:t>
      </w:r>
    </w:p>
    <w:p w14:paraId="531DD234" w14:textId="77777777" w:rsidR="00A67DDB" w:rsidRPr="00CD3B9A" w:rsidRDefault="00A67DDB" w:rsidP="00CD3B9A">
      <w:pPr>
        <w:pStyle w:val="ListParagraph"/>
        <w:numPr>
          <w:ilvl w:val="0"/>
          <w:numId w:val="37"/>
        </w:numPr>
        <w:ind w:right="-144"/>
        <w:contextualSpacing/>
        <w:rPr>
          <w:rFonts w:ascii="Arial" w:eastAsiaTheme="minorEastAsia" w:hAnsi="Arial" w:cs="Arial"/>
          <w:lang w:eastAsia="en-GB"/>
        </w:rPr>
      </w:pPr>
      <w:r w:rsidRPr="00CD3B9A">
        <w:rPr>
          <w:rFonts w:ascii="Arial" w:eastAsiaTheme="minorEastAsia" w:hAnsi="Arial" w:cs="Arial"/>
          <w:lang w:eastAsia="en-GB"/>
        </w:rPr>
        <w:t xml:space="preserve">nurture every individual, </w:t>
      </w:r>
    </w:p>
    <w:p w14:paraId="3A15E511" w14:textId="77777777" w:rsidR="00A67DDB" w:rsidRPr="00CD3B9A" w:rsidRDefault="00A67DDB" w:rsidP="00CD3B9A">
      <w:pPr>
        <w:pStyle w:val="ListParagraph"/>
        <w:numPr>
          <w:ilvl w:val="0"/>
          <w:numId w:val="37"/>
        </w:numPr>
        <w:ind w:right="-144"/>
        <w:contextualSpacing/>
        <w:rPr>
          <w:rFonts w:ascii="Arial" w:eastAsiaTheme="minorEastAsia" w:hAnsi="Arial" w:cs="Arial"/>
          <w:lang w:eastAsia="en-GB"/>
        </w:rPr>
      </w:pPr>
      <w:r w:rsidRPr="00CD3B9A">
        <w:rPr>
          <w:rFonts w:ascii="Arial" w:eastAsiaTheme="minorEastAsia" w:hAnsi="Arial" w:cs="Arial"/>
          <w:lang w:eastAsia="en-GB"/>
        </w:rPr>
        <w:t>provide excellent education outcomes,</w:t>
      </w:r>
    </w:p>
    <w:p w14:paraId="75018CAC" w14:textId="77777777" w:rsidR="00A67DDB" w:rsidRPr="00CD3B9A" w:rsidRDefault="00A67DDB" w:rsidP="00CD3B9A">
      <w:pPr>
        <w:pStyle w:val="ListParagraph"/>
        <w:numPr>
          <w:ilvl w:val="0"/>
          <w:numId w:val="37"/>
        </w:numPr>
        <w:ind w:right="-144"/>
        <w:contextualSpacing/>
        <w:rPr>
          <w:rFonts w:ascii="Arial" w:eastAsiaTheme="minorEastAsia" w:hAnsi="Arial" w:cs="Arial"/>
          <w:lang w:eastAsia="en-GB"/>
        </w:rPr>
      </w:pPr>
      <w:r w:rsidRPr="00CD3B9A">
        <w:rPr>
          <w:rFonts w:ascii="Arial" w:eastAsiaTheme="minorEastAsia" w:hAnsi="Arial" w:cs="Arial"/>
          <w:lang w:eastAsia="en-GB"/>
        </w:rPr>
        <w:t xml:space="preserve">enable all to succeed and </w:t>
      </w:r>
    </w:p>
    <w:p w14:paraId="577E97F9" w14:textId="77777777" w:rsidR="00A67DDB" w:rsidRPr="00CD3B9A" w:rsidRDefault="00A67DDB" w:rsidP="00CD3B9A">
      <w:pPr>
        <w:pStyle w:val="ListParagraph"/>
        <w:numPr>
          <w:ilvl w:val="0"/>
          <w:numId w:val="37"/>
        </w:numPr>
        <w:ind w:right="-144"/>
        <w:contextualSpacing/>
        <w:rPr>
          <w:rFonts w:ascii="Arial" w:eastAsiaTheme="minorEastAsia" w:hAnsi="Arial" w:cs="Arial"/>
          <w:lang w:eastAsia="en-GB"/>
        </w:rPr>
      </w:pPr>
      <w:r w:rsidRPr="00CD3B9A">
        <w:rPr>
          <w:rFonts w:ascii="Arial" w:eastAsiaTheme="minorEastAsia" w:hAnsi="Arial" w:cs="Arial"/>
          <w:lang w:eastAsia="en-GB"/>
        </w:rPr>
        <w:t>transform the life opportunities and aspirations of our pupils, allowing them to be fulfilled individuals within an ever-changing world.</w:t>
      </w:r>
    </w:p>
    <w:p w14:paraId="68EA73F1" w14:textId="77777777" w:rsidR="002314BB" w:rsidRPr="007D76D3" w:rsidRDefault="002314BB" w:rsidP="00CD3B9A">
      <w:pPr>
        <w:spacing w:before="120" w:after="120" w:line="247" w:lineRule="auto"/>
        <w:ind w:left="-284" w:right="-142"/>
        <w:jc w:val="both"/>
        <w:rPr>
          <w:rFonts w:ascii="Arial" w:eastAsia="Arial" w:hAnsi="Arial" w:cs="Arial"/>
          <w:color w:val="000000"/>
          <w:lang w:eastAsia="en-GB"/>
        </w:rPr>
      </w:pPr>
      <w:r w:rsidRPr="007D76D3">
        <w:rPr>
          <w:rFonts w:ascii="Arial" w:eastAsiaTheme="minorEastAsia" w:hAnsi="Arial" w:cs="Arial"/>
          <w:lang w:eastAsia="en-GB"/>
        </w:rPr>
        <w:t>As an organisation we recognise that each school’s community is different. We value this uniqueness and contribution in ensuring pupils have the best education and experiences. Each school is fundamental to the success of the organisation. We believe passionately that together we can make a greater difference; providing higher education outcomes and wider opportunitie</w:t>
      </w:r>
      <w:r>
        <w:rPr>
          <w:rFonts w:ascii="Arial" w:eastAsiaTheme="minorEastAsia" w:hAnsi="Arial" w:cs="Arial"/>
          <w:lang w:eastAsia="en-GB"/>
        </w:rPr>
        <w:t xml:space="preserve">s for our pupils as well as </w:t>
      </w:r>
      <w:r w:rsidRPr="007D76D3">
        <w:rPr>
          <w:rFonts w:ascii="Arial" w:eastAsiaTheme="minorEastAsia" w:hAnsi="Arial" w:cs="Arial"/>
          <w:lang w:eastAsia="en-GB"/>
        </w:rPr>
        <w:t>greater prospects for our staff and communities.</w:t>
      </w:r>
    </w:p>
    <w:p w14:paraId="056ECF7A" w14:textId="77777777" w:rsidR="002314BB" w:rsidRDefault="002314BB" w:rsidP="00CD3B9A">
      <w:pPr>
        <w:spacing w:after="120" w:line="247" w:lineRule="auto"/>
        <w:ind w:left="-284" w:right="-142"/>
        <w:jc w:val="both"/>
        <w:rPr>
          <w:rFonts w:ascii="Arial" w:eastAsia="Arial" w:hAnsi="Arial" w:cs="Arial"/>
          <w:color w:val="000000"/>
          <w:lang w:eastAsia="en-GB"/>
        </w:rPr>
      </w:pPr>
      <w:r w:rsidRPr="007D76D3">
        <w:rPr>
          <w:rFonts w:ascii="Arial" w:eastAsia="Arial" w:hAnsi="Arial" w:cs="Arial"/>
          <w:color w:val="000000"/>
          <w:lang w:eastAsia="en-GB"/>
        </w:rPr>
        <w:t>The Trust provides a strong culture of collaboration and support, together with high expectations for staff and pupils alike. Those we recruit are able to demonstrate that they;</w:t>
      </w:r>
    </w:p>
    <w:p w14:paraId="13AA2C77" w14:textId="77777777" w:rsidR="002314BB" w:rsidRPr="007D76D3" w:rsidRDefault="002314BB" w:rsidP="0043125E">
      <w:pPr>
        <w:pStyle w:val="ListParagraph"/>
        <w:widowControl/>
        <w:numPr>
          <w:ilvl w:val="0"/>
          <w:numId w:val="1"/>
        </w:numPr>
        <w:autoSpaceDE/>
        <w:autoSpaceDN/>
        <w:spacing w:line="248" w:lineRule="auto"/>
        <w:ind w:left="1134" w:right="584" w:hanging="284"/>
        <w:contextualSpacing/>
        <w:jc w:val="both"/>
        <w:rPr>
          <w:rFonts w:ascii="Arial" w:eastAsia="Arial" w:hAnsi="Arial" w:cs="Arial"/>
          <w:color w:val="000000"/>
          <w:lang w:eastAsia="en-GB"/>
        </w:rPr>
      </w:pPr>
      <w:r w:rsidRPr="007D76D3">
        <w:rPr>
          <w:rFonts w:ascii="Arial" w:eastAsia="Arial" w:hAnsi="Arial" w:cs="Arial"/>
          <w:color w:val="000000"/>
          <w:lang w:eastAsia="en-GB"/>
        </w:rPr>
        <w:t xml:space="preserve">share our values, </w:t>
      </w:r>
    </w:p>
    <w:p w14:paraId="027881CA" w14:textId="77777777" w:rsidR="002314BB" w:rsidRPr="007D76D3" w:rsidRDefault="002314BB" w:rsidP="0043125E">
      <w:pPr>
        <w:pStyle w:val="ListParagraph"/>
        <w:widowControl/>
        <w:numPr>
          <w:ilvl w:val="0"/>
          <w:numId w:val="1"/>
        </w:numPr>
        <w:autoSpaceDE/>
        <w:autoSpaceDN/>
        <w:spacing w:line="248" w:lineRule="auto"/>
        <w:ind w:left="1134" w:right="584" w:hanging="284"/>
        <w:contextualSpacing/>
        <w:jc w:val="both"/>
        <w:rPr>
          <w:rFonts w:ascii="Arial" w:eastAsia="Arial" w:hAnsi="Arial" w:cs="Arial"/>
          <w:color w:val="000000"/>
          <w:lang w:eastAsia="en-GB"/>
        </w:rPr>
      </w:pPr>
      <w:r w:rsidRPr="007D76D3">
        <w:rPr>
          <w:rFonts w:ascii="Arial" w:eastAsia="Arial" w:hAnsi="Arial" w:cs="Arial"/>
          <w:color w:val="000000"/>
          <w:lang w:eastAsia="en-GB"/>
        </w:rPr>
        <w:t>are highly motivated to work with colleagues within and beyond their school,</w:t>
      </w:r>
    </w:p>
    <w:p w14:paraId="6417CA78" w14:textId="77777777" w:rsidR="002314BB" w:rsidRPr="007D76D3" w:rsidRDefault="002314BB" w:rsidP="0043125E">
      <w:pPr>
        <w:pStyle w:val="ListParagraph"/>
        <w:widowControl/>
        <w:numPr>
          <w:ilvl w:val="0"/>
          <w:numId w:val="1"/>
        </w:numPr>
        <w:autoSpaceDE/>
        <w:autoSpaceDN/>
        <w:spacing w:line="248" w:lineRule="auto"/>
        <w:ind w:left="1134" w:right="584" w:hanging="284"/>
        <w:contextualSpacing/>
        <w:jc w:val="both"/>
        <w:rPr>
          <w:rFonts w:ascii="Arial" w:eastAsia="Arial" w:hAnsi="Arial" w:cs="Arial"/>
          <w:color w:val="000000"/>
          <w:lang w:eastAsia="en-GB"/>
        </w:rPr>
      </w:pPr>
      <w:r w:rsidRPr="007D76D3">
        <w:rPr>
          <w:rFonts w:ascii="Arial" w:eastAsia="Arial" w:hAnsi="Arial" w:cs="Arial"/>
          <w:color w:val="000000"/>
          <w:lang w:eastAsia="en-GB"/>
        </w:rPr>
        <w:t xml:space="preserve">continuously develop their skills and pursue professional excellence and </w:t>
      </w:r>
    </w:p>
    <w:p w14:paraId="7FBF3E40" w14:textId="77777777" w:rsidR="002314BB" w:rsidRPr="007D76D3" w:rsidRDefault="002314BB" w:rsidP="0043125E">
      <w:pPr>
        <w:pStyle w:val="ListParagraph"/>
        <w:widowControl/>
        <w:numPr>
          <w:ilvl w:val="0"/>
          <w:numId w:val="1"/>
        </w:numPr>
        <w:autoSpaceDE/>
        <w:autoSpaceDN/>
        <w:spacing w:line="248" w:lineRule="auto"/>
        <w:ind w:left="1134" w:right="584" w:hanging="284"/>
        <w:contextualSpacing/>
        <w:jc w:val="both"/>
        <w:rPr>
          <w:rFonts w:ascii="Arial" w:eastAsia="Arial" w:hAnsi="Arial" w:cs="Arial"/>
          <w:color w:val="000000"/>
          <w:lang w:eastAsia="en-GB"/>
        </w:rPr>
      </w:pPr>
      <w:r w:rsidRPr="007D76D3">
        <w:rPr>
          <w:rFonts w:ascii="Arial" w:eastAsia="Arial" w:hAnsi="Arial" w:cs="Arial"/>
          <w:color w:val="000000"/>
          <w:lang w:eastAsia="en-GB"/>
        </w:rPr>
        <w:t xml:space="preserve">are committed to providing the highest standards and breadth of opportunity for all children. </w:t>
      </w:r>
    </w:p>
    <w:p w14:paraId="0C2F2261" w14:textId="77777777" w:rsidR="002314BB" w:rsidRPr="007D76D3" w:rsidRDefault="002314BB" w:rsidP="00CD3B9A">
      <w:pPr>
        <w:spacing w:before="120" w:after="0" w:line="240" w:lineRule="auto"/>
        <w:ind w:left="-284" w:right="-142"/>
        <w:rPr>
          <w:rFonts w:ascii="Arial" w:eastAsiaTheme="minorEastAsia" w:hAnsi="Arial" w:cs="Arial"/>
          <w:lang w:eastAsia="en-GB"/>
        </w:rPr>
      </w:pPr>
      <w:r w:rsidRPr="007D76D3">
        <w:rPr>
          <w:rFonts w:ascii="Arial" w:eastAsiaTheme="minorEastAsia" w:hAnsi="Arial" w:cs="Arial"/>
          <w:lang w:eastAsia="en-GB"/>
        </w:rPr>
        <w:t xml:space="preserve">I hope the pack encourages you to apply and look forward to receiving your application for the post. </w:t>
      </w:r>
    </w:p>
    <w:p w14:paraId="37CEF626" w14:textId="77777777" w:rsidR="002314BB" w:rsidRDefault="002314BB" w:rsidP="00CD3B9A">
      <w:pPr>
        <w:spacing w:before="120" w:after="0" w:line="240" w:lineRule="auto"/>
        <w:ind w:left="-284" w:right="-142"/>
        <w:rPr>
          <w:rFonts w:ascii="Arial" w:eastAsiaTheme="minorEastAsia" w:hAnsi="Arial" w:cs="Arial"/>
          <w:lang w:eastAsia="en-GB"/>
        </w:rPr>
      </w:pPr>
      <w:r w:rsidRPr="007D76D3">
        <w:rPr>
          <w:rFonts w:ascii="Arial" w:eastAsiaTheme="minorEastAsia" w:hAnsi="Arial" w:cs="Arial"/>
          <w:lang w:eastAsia="en-GB"/>
        </w:rPr>
        <w:t>Regards</w:t>
      </w:r>
      <w:r>
        <w:rPr>
          <w:rFonts w:ascii="Arial" w:eastAsiaTheme="minorEastAsia" w:hAnsi="Arial" w:cs="Arial"/>
          <w:lang w:eastAsia="en-GB"/>
        </w:rPr>
        <w:t>,</w:t>
      </w:r>
    </w:p>
    <w:p w14:paraId="19C5D989" w14:textId="51E4740E" w:rsidR="002314BB" w:rsidRPr="007D76D3" w:rsidRDefault="002314BB" w:rsidP="00CD3B9A">
      <w:pPr>
        <w:spacing w:after="0" w:line="240" w:lineRule="auto"/>
        <w:ind w:left="-284" w:right="-144"/>
        <w:rPr>
          <w:rFonts w:ascii="Arial" w:eastAsiaTheme="minorEastAsia" w:hAnsi="Arial" w:cs="Arial"/>
          <w:lang w:eastAsia="en-GB"/>
        </w:rPr>
      </w:pPr>
      <w:r w:rsidRPr="007D76D3">
        <w:rPr>
          <w:rFonts w:ascii="Arial" w:eastAsiaTheme="minorEastAsia" w:hAnsi="Arial" w:cs="Arial"/>
          <w:lang w:eastAsia="en-GB"/>
        </w:rPr>
        <w:t xml:space="preserve"> </w:t>
      </w:r>
    </w:p>
    <w:p w14:paraId="56372C6B" w14:textId="77777777" w:rsidR="002314BB" w:rsidRPr="007D76D3" w:rsidRDefault="002314BB" w:rsidP="00CD3B9A">
      <w:pPr>
        <w:spacing w:after="0" w:line="240" w:lineRule="auto"/>
        <w:ind w:left="-284" w:right="-144"/>
        <w:rPr>
          <w:rFonts w:ascii="Arial" w:eastAsia="Arial" w:hAnsi="Arial" w:cs="Arial"/>
          <w:color w:val="000000"/>
          <w:lang w:eastAsia="en-GB"/>
        </w:rPr>
      </w:pPr>
      <w:r w:rsidRPr="007D76D3">
        <w:rPr>
          <w:rFonts w:ascii="Arial" w:eastAsiaTheme="minorEastAsia" w:hAnsi="Arial" w:cs="Arial"/>
          <w:lang w:eastAsia="en-GB"/>
        </w:rPr>
        <w:t>Paula Farrow</w:t>
      </w:r>
      <w:r w:rsidRPr="007D76D3">
        <w:rPr>
          <w:rFonts w:ascii="Arial" w:eastAsia="Arial" w:hAnsi="Arial" w:cs="Arial"/>
          <w:color w:val="000000"/>
          <w:lang w:eastAsia="en-GB"/>
        </w:rPr>
        <w:t xml:space="preserve"> </w:t>
      </w:r>
    </w:p>
    <w:p w14:paraId="1DAFE1EF" w14:textId="77777777" w:rsidR="002314BB" w:rsidRPr="007D76D3" w:rsidRDefault="002314BB" w:rsidP="00CD3B9A">
      <w:pPr>
        <w:spacing w:after="0" w:line="240" w:lineRule="auto"/>
        <w:ind w:left="-284" w:right="-144"/>
        <w:rPr>
          <w:rFonts w:ascii="Arial" w:eastAsia="Arial" w:hAnsi="Arial" w:cs="Arial"/>
          <w:color w:val="000000"/>
          <w:lang w:eastAsia="en-GB"/>
        </w:rPr>
      </w:pPr>
      <w:r w:rsidRPr="007D76D3">
        <w:rPr>
          <w:rFonts w:ascii="Arial" w:eastAsia="Arial" w:hAnsi="Arial" w:cs="Arial"/>
          <w:color w:val="000000"/>
          <w:lang w:eastAsia="en-GB"/>
        </w:rPr>
        <w:t xml:space="preserve">CEO </w:t>
      </w:r>
    </w:p>
    <w:p w14:paraId="7F7B5839" w14:textId="77777777" w:rsidR="002314BB" w:rsidRDefault="002314BB" w:rsidP="00CD3B9A">
      <w:pPr>
        <w:spacing w:after="0" w:line="240" w:lineRule="auto"/>
        <w:ind w:left="-284" w:right="-144"/>
        <w:rPr>
          <w:rFonts w:ascii="Arial" w:eastAsia="Arial" w:hAnsi="Arial" w:cs="Arial"/>
          <w:color w:val="000000"/>
          <w:lang w:eastAsia="en-GB"/>
        </w:rPr>
      </w:pPr>
      <w:r w:rsidRPr="007D76D3">
        <w:rPr>
          <w:rFonts w:ascii="Arial" w:eastAsia="Arial" w:hAnsi="Arial" w:cs="Arial"/>
          <w:color w:val="000000"/>
          <w:lang w:eastAsia="en-GB"/>
        </w:rPr>
        <w:t>Ne</w:t>
      </w:r>
      <w:r w:rsidR="002A01B2">
        <w:rPr>
          <w:rFonts w:ascii="Arial" w:eastAsia="Arial" w:hAnsi="Arial" w:cs="Arial"/>
          <w:color w:val="000000"/>
          <w:lang w:eastAsia="en-GB"/>
        </w:rPr>
        <w:t>xus</w:t>
      </w:r>
      <w:r w:rsidRPr="007D76D3">
        <w:rPr>
          <w:rFonts w:ascii="Arial" w:eastAsia="Arial" w:hAnsi="Arial" w:cs="Arial"/>
          <w:color w:val="000000"/>
          <w:lang w:eastAsia="en-GB"/>
        </w:rPr>
        <w:t xml:space="preserve"> Education Schools Trust</w:t>
      </w:r>
    </w:p>
    <w:p w14:paraId="39F49112" w14:textId="77777777" w:rsidR="007E1D78" w:rsidRPr="00EC1DB7" w:rsidRDefault="007E1D78" w:rsidP="00AF5A6B">
      <w:pPr>
        <w:spacing w:after="0" w:line="240" w:lineRule="auto"/>
        <w:ind w:left="142" w:right="283"/>
        <w:rPr>
          <w:rFonts w:ascii="Arial" w:eastAsia="Arial" w:hAnsi="Arial" w:cs="Arial"/>
          <w:color w:val="000000"/>
          <w:lang w:eastAsia="en-GB"/>
        </w:rPr>
      </w:pPr>
    </w:p>
    <w:p w14:paraId="7E488826" w14:textId="77777777" w:rsidR="00EC1DB7" w:rsidRDefault="00EC1DB7" w:rsidP="00AF5A6B">
      <w:pPr>
        <w:ind w:left="142"/>
        <w:rPr>
          <w:rFonts w:ascii="Arial" w:hAnsi="Arial" w:cs="Arial"/>
          <w:b/>
          <w:color w:val="44697D"/>
          <w:sz w:val="28"/>
          <w:szCs w:val="28"/>
        </w:rPr>
      </w:pPr>
      <w:r>
        <w:rPr>
          <w:rFonts w:ascii="Arial" w:eastAsia="Times New Roman" w:hAnsi="Arial" w:cs="Arial"/>
          <w:b/>
          <w:bCs/>
          <w:color w:val="9D6670"/>
          <w:sz w:val="40"/>
          <w:szCs w:val="40"/>
          <w:lang w:eastAsia="en-GB"/>
        </w:rPr>
        <w:lastRenderedPageBreak/>
        <w:t>Role</w:t>
      </w:r>
      <w:r w:rsidR="002314BB">
        <w:rPr>
          <w:rFonts w:ascii="Arial" w:hAnsi="Arial" w:cs="Arial"/>
          <w:b/>
          <w:color w:val="44697D"/>
          <w:sz w:val="28"/>
          <w:szCs w:val="28"/>
        </w:rPr>
        <w:t xml:space="preserve"> </w:t>
      </w:r>
    </w:p>
    <w:tbl>
      <w:tblPr>
        <w:tblStyle w:val="TableGrid"/>
        <w:tblW w:w="0" w:type="auto"/>
        <w:tblInd w:w="137" w:type="dxa"/>
        <w:tblLook w:val="04A0" w:firstRow="1" w:lastRow="0" w:firstColumn="1" w:lastColumn="0" w:noHBand="0" w:noVBand="1"/>
      </w:tblPr>
      <w:tblGrid>
        <w:gridCol w:w="2552"/>
        <w:gridCol w:w="6804"/>
      </w:tblGrid>
      <w:tr w:rsidR="002314BB" w14:paraId="08495BAF" w14:textId="77777777" w:rsidTr="00E3384E">
        <w:tc>
          <w:tcPr>
            <w:tcW w:w="2552" w:type="dxa"/>
            <w:shd w:val="clear" w:color="auto" w:fill="A2BDCE"/>
          </w:tcPr>
          <w:p w14:paraId="3F9C08A0"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Post </w:t>
            </w:r>
          </w:p>
        </w:tc>
        <w:tc>
          <w:tcPr>
            <w:tcW w:w="6804" w:type="dxa"/>
          </w:tcPr>
          <w:p w14:paraId="6003AE7A" w14:textId="77777777" w:rsidR="002314BB" w:rsidRPr="00EC1DB7" w:rsidRDefault="00E874DE" w:rsidP="00AF5A6B">
            <w:pPr>
              <w:ind w:left="142"/>
              <w:rPr>
                <w:rFonts w:ascii="Arial" w:hAnsi="Arial" w:cs="Arial"/>
                <w:b/>
                <w:color w:val="44697D"/>
                <w:sz w:val="28"/>
                <w:szCs w:val="28"/>
              </w:rPr>
            </w:pPr>
            <w:r>
              <w:rPr>
                <w:rFonts w:ascii="Arial" w:hAnsi="Arial" w:cs="Arial"/>
                <w:b/>
                <w:color w:val="44697D"/>
                <w:sz w:val="28"/>
                <w:szCs w:val="28"/>
              </w:rPr>
              <w:t>Caretaker</w:t>
            </w:r>
          </w:p>
        </w:tc>
      </w:tr>
      <w:tr w:rsidR="002314BB" w14:paraId="7D49B5EE" w14:textId="77777777" w:rsidTr="00E3384E">
        <w:tc>
          <w:tcPr>
            <w:tcW w:w="2552" w:type="dxa"/>
            <w:shd w:val="clear" w:color="auto" w:fill="A2BDCE"/>
          </w:tcPr>
          <w:p w14:paraId="014F087E"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Responsible to</w:t>
            </w:r>
          </w:p>
        </w:tc>
        <w:tc>
          <w:tcPr>
            <w:tcW w:w="6804" w:type="dxa"/>
          </w:tcPr>
          <w:p w14:paraId="50057AED" w14:textId="77777777" w:rsidR="002314BB" w:rsidRPr="00EC1DB7" w:rsidRDefault="00E874DE" w:rsidP="00AF5A6B">
            <w:pPr>
              <w:ind w:left="142"/>
              <w:rPr>
                <w:rFonts w:ascii="Arial" w:hAnsi="Arial" w:cs="Arial"/>
                <w:b/>
                <w:color w:val="44697D"/>
                <w:sz w:val="28"/>
                <w:szCs w:val="28"/>
              </w:rPr>
            </w:pPr>
            <w:r>
              <w:rPr>
                <w:rFonts w:ascii="Arial" w:hAnsi="Arial" w:cs="Arial"/>
                <w:b/>
                <w:color w:val="44697D"/>
                <w:sz w:val="28"/>
                <w:szCs w:val="28"/>
              </w:rPr>
              <w:t>Multi-Site Premises Lead</w:t>
            </w:r>
          </w:p>
        </w:tc>
      </w:tr>
      <w:tr w:rsidR="002314BB" w14:paraId="0CD264A8" w14:textId="77777777" w:rsidTr="00E3384E">
        <w:tc>
          <w:tcPr>
            <w:tcW w:w="2552" w:type="dxa"/>
            <w:shd w:val="clear" w:color="auto" w:fill="A2BDCE"/>
          </w:tcPr>
          <w:p w14:paraId="0FD55CFB"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Salary Range </w:t>
            </w:r>
          </w:p>
        </w:tc>
        <w:tc>
          <w:tcPr>
            <w:tcW w:w="6804" w:type="dxa"/>
          </w:tcPr>
          <w:p w14:paraId="075CC3DB" w14:textId="4A682AB3" w:rsidR="002314BB" w:rsidRPr="00EC1DB7" w:rsidRDefault="002314BB" w:rsidP="00EC4D1F">
            <w:pPr>
              <w:ind w:left="142"/>
              <w:rPr>
                <w:rFonts w:ascii="Arial" w:hAnsi="Arial" w:cs="Arial"/>
                <w:b/>
                <w:color w:val="44697D"/>
                <w:sz w:val="28"/>
                <w:szCs w:val="28"/>
              </w:rPr>
            </w:pPr>
            <w:r w:rsidRPr="003F67EA">
              <w:rPr>
                <w:rFonts w:ascii="Arial" w:hAnsi="Arial" w:cs="Arial"/>
                <w:b/>
                <w:color w:val="44697D"/>
                <w:sz w:val="28"/>
                <w:szCs w:val="28"/>
                <w:highlight w:val="yellow"/>
              </w:rPr>
              <w:t xml:space="preserve">Scale </w:t>
            </w:r>
            <w:r w:rsidR="00444BBC">
              <w:rPr>
                <w:rFonts w:ascii="Arial" w:hAnsi="Arial" w:cs="Arial"/>
                <w:b/>
                <w:color w:val="44697D"/>
                <w:sz w:val="28"/>
                <w:szCs w:val="28"/>
                <w:highlight w:val="yellow"/>
              </w:rPr>
              <w:t>KR7 (£</w:t>
            </w:r>
            <w:r w:rsidR="00EC4D1F">
              <w:rPr>
                <w:rFonts w:ascii="Arial" w:hAnsi="Arial" w:cs="Arial"/>
                <w:b/>
                <w:color w:val="44697D"/>
                <w:sz w:val="28"/>
                <w:szCs w:val="28"/>
                <w:highlight w:val="yellow"/>
              </w:rPr>
              <w:t>27,435</w:t>
            </w:r>
            <w:r w:rsidR="00444BBC">
              <w:rPr>
                <w:rFonts w:ascii="Arial" w:hAnsi="Arial" w:cs="Arial"/>
                <w:b/>
                <w:color w:val="44697D"/>
                <w:sz w:val="28"/>
                <w:szCs w:val="28"/>
                <w:highlight w:val="yellow"/>
              </w:rPr>
              <w:t xml:space="preserve"> to £</w:t>
            </w:r>
            <w:r w:rsidR="00EC4D1F">
              <w:rPr>
                <w:rFonts w:ascii="Arial" w:hAnsi="Arial" w:cs="Arial"/>
                <w:b/>
                <w:color w:val="44697D"/>
                <w:sz w:val="28"/>
                <w:szCs w:val="28"/>
                <w:highlight w:val="yellow"/>
              </w:rPr>
              <w:t>30,774</w:t>
            </w:r>
            <w:r w:rsidR="00444BBC">
              <w:rPr>
                <w:rFonts w:ascii="Arial" w:hAnsi="Arial" w:cs="Arial"/>
                <w:b/>
                <w:color w:val="44697D"/>
                <w:sz w:val="28"/>
                <w:szCs w:val="28"/>
                <w:highlight w:val="yellow"/>
              </w:rPr>
              <w:t>)</w:t>
            </w:r>
          </w:p>
        </w:tc>
      </w:tr>
      <w:tr w:rsidR="002314BB" w14:paraId="30E31718" w14:textId="77777777" w:rsidTr="00E3384E">
        <w:tc>
          <w:tcPr>
            <w:tcW w:w="2552" w:type="dxa"/>
            <w:shd w:val="clear" w:color="auto" w:fill="A2BDCE"/>
          </w:tcPr>
          <w:p w14:paraId="7E6C2811" w14:textId="77777777" w:rsidR="002314BB" w:rsidRPr="00EC1DB7" w:rsidRDefault="002314BB" w:rsidP="00AF5A6B">
            <w:pPr>
              <w:ind w:left="142"/>
              <w:jc w:val="right"/>
              <w:rPr>
                <w:rFonts w:ascii="Arial" w:hAnsi="Arial" w:cs="Arial"/>
                <w:b/>
                <w:sz w:val="28"/>
                <w:szCs w:val="28"/>
              </w:rPr>
            </w:pPr>
            <w:r w:rsidRPr="00EC1DB7">
              <w:rPr>
                <w:rFonts w:ascii="Arial" w:hAnsi="Arial" w:cs="Arial"/>
                <w:b/>
                <w:sz w:val="28"/>
                <w:szCs w:val="28"/>
              </w:rPr>
              <w:t xml:space="preserve">Location </w:t>
            </w:r>
          </w:p>
        </w:tc>
        <w:tc>
          <w:tcPr>
            <w:tcW w:w="6804" w:type="dxa"/>
          </w:tcPr>
          <w:p w14:paraId="164A065F" w14:textId="65B5FFC3" w:rsidR="002314BB" w:rsidRPr="00EC1DB7" w:rsidRDefault="00E503A6" w:rsidP="00AF5A6B">
            <w:pPr>
              <w:ind w:left="142"/>
              <w:rPr>
                <w:rFonts w:ascii="Arial" w:hAnsi="Arial" w:cs="Arial"/>
                <w:b/>
                <w:color w:val="44697D"/>
                <w:sz w:val="28"/>
                <w:szCs w:val="28"/>
              </w:rPr>
            </w:pPr>
            <w:proofErr w:type="spellStart"/>
            <w:r w:rsidRPr="00E503A6">
              <w:rPr>
                <w:rFonts w:ascii="Arial" w:hAnsi="Arial" w:cs="Arial"/>
                <w:b/>
                <w:color w:val="44697D"/>
                <w:sz w:val="28"/>
                <w:szCs w:val="28"/>
              </w:rPr>
              <w:t>Joydens</w:t>
            </w:r>
            <w:proofErr w:type="spellEnd"/>
            <w:r w:rsidRPr="00E503A6">
              <w:rPr>
                <w:rFonts w:ascii="Arial" w:hAnsi="Arial" w:cs="Arial"/>
                <w:b/>
                <w:color w:val="44697D"/>
                <w:sz w:val="28"/>
                <w:szCs w:val="28"/>
              </w:rPr>
              <w:t xml:space="preserve"> Wood Infant School</w:t>
            </w:r>
            <w:r w:rsidR="002314BB" w:rsidRPr="00EC1DB7">
              <w:rPr>
                <w:rFonts w:ascii="Arial" w:hAnsi="Arial" w:cs="Arial"/>
                <w:b/>
                <w:color w:val="44697D"/>
                <w:sz w:val="28"/>
                <w:szCs w:val="28"/>
              </w:rPr>
              <w:t xml:space="preserve"> </w:t>
            </w:r>
          </w:p>
        </w:tc>
      </w:tr>
    </w:tbl>
    <w:p w14:paraId="12F9D07C" w14:textId="77777777" w:rsidR="002314BB" w:rsidRPr="002773A3" w:rsidRDefault="002314BB" w:rsidP="00AF5A6B">
      <w:pPr>
        <w:ind w:left="142" w:right="425"/>
        <w:rPr>
          <w:rFonts w:ascii="Arial" w:hAnsi="Arial" w:cs="Arial"/>
        </w:rPr>
      </w:pPr>
    </w:p>
    <w:p w14:paraId="14BFD395" w14:textId="7E6C91D2" w:rsidR="002314BB" w:rsidRDefault="00E874DE" w:rsidP="00ED3D91">
      <w:pPr>
        <w:ind w:left="142" w:right="425"/>
        <w:jc w:val="both"/>
        <w:rPr>
          <w:rFonts w:ascii="Arial" w:hAnsi="Arial" w:cs="Arial"/>
        </w:rPr>
      </w:pPr>
      <w:r>
        <w:rPr>
          <w:rFonts w:ascii="Arial" w:hAnsi="Arial" w:cs="Arial"/>
        </w:rPr>
        <w:t xml:space="preserve">Nexus Education Schools Trust are looking to appoint </w:t>
      </w:r>
      <w:r w:rsidR="000E2D0C">
        <w:rPr>
          <w:rFonts w:ascii="Arial" w:hAnsi="Arial" w:cs="Arial"/>
        </w:rPr>
        <w:t xml:space="preserve">a </w:t>
      </w:r>
      <w:r>
        <w:rPr>
          <w:rFonts w:ascii="Arial" w:hAnsi="Arial" w:cs="Arial"/>
        </w:rPr>
        <w:t xml:space="preserve">Caretaker to work </w:t>
      </w:r>
      <w:r w:rsidR="00E503A6">
        <w:rPr>
          <w:rFonts w:ascii="Arial" w:hAnsi="Arial" w:cs="Arial"/>
        </w:rPr>
        <w:t xml:space="preserve">across both </w:t>
      </w:r>
      <w:proofErr w:type="spellStart"/>
      <w:r w:rsidR="00E503A6" w:rsidRPr="00E503A6">
        <w:rPr>
          <w:rFonts w:ascii="Arial" w:hAnsi="Arial" w:cs="Arial"/>
        </w:rPr>
        <w:t>Joydens</w:t>
      </w:r>
      <w:proofErr w:type="spellEnd"/>
      <w:r w:rsidR="00E503A6" w:rsidRPr="00E503A6">
        <w:rPr>
          <w:rFonts w:ascii="Arial" w:hAnsi="Arial" w:cs="Arial"/>
        </w:rPr>
        <w:t xml:space="preserve"> Wood Infant School</w:t>
      </w:r>
      <w:r w:rsidR="00E503A6">
        <w:rPr>
          <w:rFonts w:ascii="Arial" w:hAnsi="Arial" w:cs="Arial"/>
        </w:rPr>
        <w:t xml:space="preserve"> and </w:t>
      </w:r>
      <w:proofErr w:type="spellStart"/>
      <w:r w:rsidR="00E503A6">
        <w:rPr>
          <w:rFonts w:ascii="Arial" w:hAnsi="Arial" w:cs="Arial"/>
        </w:rPr>
        <w:t>Joydens</w:t>
      </w:r>
      <w:proofErr w:type="spellEnd"/>
      <w:r w:rsidR="00E503A6">
        <w:rPr>
          <w:rFonts w:ascii="Arial" w:hAnsi="Arial" w:cs="Arial"/>
        </w:rPr>
        <w:t xml:space="preserve"> Wood Junior School</w:t>
      </w:r>
      <w:r>
        <w:rPr>
          <w:rFonts w:ascii="Arial" w:hAnsi="Arial" w:cs="Arial"/>
        </w:rPr>
        <w:t>.  All our schools offer friendly and supporting working environments where you will play a big part in a hardworking and dedicated team.  You will be involved in the following aspects of school life:</w:t>
      </w:r>
    </w:p>
    <w:p w14:paraId="1E24A6E4"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Security of school premises</w:t>
      </w:r>
    </w:p>
    <w:p w14:paraId="7F232F4C"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Maintenance of heating and lighting system on-site</w:t>
      </w:r>
    </w:p>
    <w:p w14:paraId="03DA78D7"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Cleaning and tidying of site</w:t>
      </w:r>
    </w:p>
    <w:p w14:paraId="6F5A77E4"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Ensuring site is fit for purpose</w:t>
      </w:r>
    </w:p>
    <w:p w14:paraId="7CB650F9"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Associated health and safety reporting</w:t>
      </w:r>
    </w:p>
    <w:p w14:paraId="794D5711" w14:textId="77777777" w:rsidR="00E874DE" w:rsidRPr="00E874DE" w:rsidRDefault="00E874DE" w:rsidP="00E874DE">
      <w:pPr>
        <w:pStyle w:val="ListParagraph"/>
        <w:numPr>
          <w:ilvl w:val="0"/>
          <w:numId w:val="23"/>
        </w:numPr>
        <w:ind w:right="425"/>
        <w:jc w:val="both"/>
        <w:rPr>
          <w:rFonts w:ascii="Arial" w:hAnsi="Arial" w:cs="Arial"/>
        </w:rPr>
      </w:pPr>
      <w:r w:rsidRPr="00E874DE">
        <w:rPr>
          <w:rFonts w:ascii="Arial" w:hAnsi="Arial" w:cs="Arial"/>
        </w:rPr>
        <w:t>Safeguarding of students</w:t>
      </w:r>
    </w:p>
    <w:p w14:paraId="271215B2" w14:textId="397E68A9" w:rsidR="00E874DE" w:rsidRDefault="00E874DE" w:rsidP="00E874DE">
      <w:pPr>
        <w:spacing w:before="240"/>
        <w:ind w:left="142" w:right="425"/>
        <w:jc w:val="both"/>
        <w:rPr>
          <w:rFonts w:ascii="Arial" w:hAnsi="Arial" w:cs="Arial"/>
        </w:rPr>
      </w:pPr>
      <w:r>
        <w:rPr>
          <w:rFonts w:ascii="Arial" w:hAnsi="Arial" w:cs="Arial"/>
        </w:rPr>
        <w:t xml:space="preserve">The role is to start as soon as possible and you will report directly to the Multi-Site Premises Lead who is based at one of our </w:t>
      </w:r>
      <w:r w:rsidR="0035701C">
        <w:rPr>
          <w:rFonts w:ascii="Arial" w:hAnsi="Arial" w:cs="Arial"/>
        </w:rPr>
        <w:t xml:space="preserve">other Trust </w:t>
      </w:r>
      <w:r>
        <w:rPr>
          <w:rFonts w:ascii="Arial" w:hAnsi="Arial" w:cs="Arial"/>
        </w:rPr>
        <w:t xml:space="preserve">schools.  </w:t>
      </w:r>
    </w:p>
    <w:p w14:paraId="7BD72481" w14:textId="77777777" w:rsidR="002314BB" w:rsidRDefault="002314BB" w:rsidP="00ED3D91">
      <w:pPr>
        <w:ind w:left="142" w:right="425"/>
        <w:jc w:val="both"/>
        <w:rPr>
          <w:rFonts w:ascii="Arial" w:hAnsi="Arial" w:cs="Arial"/>
          <w:b/>
          <w:color w:val="44697D"/>
          <w:sz w:val="28"/>
          <w:szCs w:val="28"/>
        </w:rPr>
      </w:pPr>
      <w:r>
        <w:rPr>
          <w:rFonts w:ascii="Arial" w:hAnsi="Arial" w:cs="Arial"/>
          <w:b/>
          <w:color w:val="44697D"/>
          <w:sz w:val="28"/>
          <w:szCs w:val="28"/>
        </w:rPr>
        <w:t xml:space="preserve">HOURS </w:t>
      </w:r>
    </w:p>
    <w:p w14:paraId="07A056B6" w14:textId="77777777" w:rsidR="002314BB" w:rsidRDefault="002314BB" w:rsidP="00ED3D91">
      <w:pPr>
        <w:ind w:left="142" w:right="425"/>
        <w:jc w:val="both"/>
        <w:rPr>
          <w:rFonts w:ascii="Arial" w:hAnsi="Arial" w:cs="Arial"/>
        </w:rPr>
      </w:pPr>
      <w:r w:rsidRPr="002773A3">
        <w:rPr>
          <w:rFonts w:ascii="Arial" w:hAnsi="Arial" w:cs="Arial"/>
        </w:rPr>
        <w:t xml:space="preserve">The post is </w:t>
      </w:r>
      <w:r w:rsidR="00E874DE">
        <w:rPr>
          <w:rFonts w:ascii="Arial" w:hAnsi="Arial" w:cs="Arial"/>
        </w:rPr>
        <w:t>permanent</w:t>
      </w:r>
      <w:r w:rsidR="00216E77">
        <w:rPr>
          <w:rFonts w:ascii="Arial" w:hAnsi="Arial" w:cs="Arial"/>
        </w:rPr>
        <w:t xml:space="preserve"> and </w:t>
      </w:r>
      <w:r w:rsidRPr="002773A3">
        <w:rPr>
          <w:rFonts w:ascii="Arial" w:hAnsi="Arial" w:cs="Arial"/>
        </w:rPr>
        <w:t>requires flexibi</w:t>
      </w:r>
      <w:r>
        <w:rPr>
          <w:rFonts w:ascii="Arial" w:hAnsi="Arial" w:cs="Arial"/>
        </w:rPr>
        <w:t>li</w:t>
      </w:r>
      <w:r w:rsidRPr="002773A3">
        <w:rPr>
          <w:rFonts w:ascii="Arial" w:hAnsi="Arial" w:cs="Arial"/>
        </w:rPr>
        <w:t>ty</w:t>
      </w:r>
      <w:r>
        <w:rPr>
          <w:rFonts w:ascii="Arial" w:hAnsi="Arial" w:cs="Arial"/>
        </w:rPr>
        <w:t>,</w:t>
      </w:r>
      <w:r w:rsidRPr="002773A3">
        <w:rPr>
          <w:rFonts w:ascii="Arial" w:hAnsi="Arial" w:cs="Arial"/>
        </w:rPr>
        <w:t xml:space="preserve"> with a commitment </w:t>
      </w:r>
      <w:r>
        <w:rPr>
          <w:rFonts w:ascii="Arial" w:hAnsi="Arial" w:cs="Arial"/>
        </w:rPr>
        <w:t xml:space="preserve">to completing duties in </w:t>
      </w:r>
      <w:r w:rsidRPr="002773A3">
        <w:rPr>
          <w:rFonts w:ascii="Arial" w:hAnsi="Arial" w:cs="Arial"/>
        </w:rPr>
        <w:t xml:space="preserve">Trust timescales. </w:t>
      </w:r>
      <w:r w:rsidR="00E874DE">
        <w:rPr>
          <w:rFonts w:ascii="Arial" w:hAnsi="Arial" w:cs="Arial"/>
        </w:rPr>
        <w:t xml:space="preserve">There may be occasions where you are required to work later </w:t>
      </w:r>
      <w:r w:rsidR="003A5CE7">
        <w:rPr>
          <w:rFonts w:ascii="Arial" w:hAnsi="Arial" w:cs="Arial"/>
        </w:rPr>
        <w:t>and, on a weekend,</w:t>
      </w:r>
      <w:r w:rsidR="00E874DE">
        <w:rPr>
          <w:rFonts w:ascii="Arial" w:hAnsi="Arial" w:cs="Arial"/>
        </w:rPr>
        <w:t xml:space="preserve"> to provide support with school events such as fetes, etc.</w:t>
      </w:r>
    </w:p>
    <w:p w14:paraId="2D2B42AF" w14:textId="77777777" w:rsidR="002314BB" w:rsidRDefault="002314BB" w:rsidP="00ED3D91">
      <w:pPr>
        <w:ind w:left="142" w:right="425"/>
        <w:jc w:val="both"/>
        <w:rPr>
          <w:rFonts w:ascii="Arial" w:hAnsi="Arial" w:cs="Arial"/>
        </w:rPr>
      </w:pPr>
      <w:r>
        <w:rPr>
          <w:rFonts w:ascii="Arial" w:hAnsi="Arial" w:cs="Arial"/>
          <w:b/>
          <w:color w:val="44697D"/>
          <w:sz w:val="28"/>
          <w:szCs w:val="28"/>
        </w:rPr>
        <w:t>ANNUAL LEAVE</w:t>
      </w:r>
    </w:p>
    <w:p w14:paraId="6FAA00BF" w14:textId="77777777" w:rsidR="00575F40" w:rsidRDefault="00ED7B69" w:rsidP="00ED3D91">
      <w:pPr>
        <w:ind w:left="142" w:right="425"/>
        <w:jc w:val="both"/>
        <w:rPr>
          <w:rFonts w:ascii="Arial" w:hAnsi="Arial" w:cs="Arial"/>
        </w:rPr>
      </w:pPr>
      <w:r>
        <w:rPr>
          <w:rFonts w:ascii="Arial" w:hAnsi="Arial" w:cs="Arial"/>
        </w:rPr>
        <w:t xml:space="preserve">The leave year runs from 1 April to 31 March.  </w:t>
      </w:r>
      <w:r w:rsidR="007E1D78">
        <w:rPr>
          <w:rFonts w:ascii="Arial" w:hAnsi="Arial" w:cs="Arial"/>
        </w:rPr>
        <w:t>Dependent on scale and point</w:t>
      </w:r>
      <w:r w:rsidR="002314BB">
        <w:rPr>
          <w:rFonts w:ascii="Arial" w:hAnsi="Arial" w:cs="Arial"/>
        </w:rPr>
        <w:t xml:space="preserve"> on app</w:t>
      </w:r>
      <w:r w:rsidR="001E325B">
        <w:rPr>
          <w:rFonts w:ascii="Arial" w:hAnsi="Arial" w:cs="Arial"/>
        </w:rPr>
        <w:t>ointment – example</w:t>
      </w:r>
      <w:r w:rsidR="00B46E36">
        <w:rPr>
          <w:rFonts w:ascii="Arial" w:hAnsi="Arial" w:cs="Arial"/>
        </w:rPr>
        <w:t xml:space="preserve"> based on 52 weeks per year</w:t>
      </w:r>
      <w:proofErr w:type="gramStart"/>
      <w:r w:rsidR="001E325B">
        <w:rPr>
          <w:rFonts w:ascii="Arial" w:hAnsi="Arial" w:cs="Arial"/>
        </w:rPr>
        <w:t>:-</w:t>
      </w:r>
      <w:proofErr w:type="gramEnd"/>
      <w:r w:rsidR="001E325B">
        <w:rPr>
          <w:rFonts w:ascii="Arial" w:hAnsi="Arial" w:cs="Arial"/>
        </w:rPr>
        <w:t xml:space="preserve"> Point </w:t>
      </w:r>
      <w:r>
        <w:rPr>
          <w:rFonts w:ascii="Arial" w:hAnsi="Arial" w:cs="Arial"/>
        </w:rPr>
        <w:t>5</w:t>
      </w:r>
      <w:r w:rsidR="001E325B">
        <w:rPr>
          <w:rFonts w:ascii="Arial" w:hAnsi="Arial" w:cs="Arial"/>
        </w:rPr>
        <w:t xml:space="preserve"> equates to 2</w:t>
      </w:r>
      <w:r>
        <w:rPr>
          <w:rFonts w:ascii="Arial" w:hAnsi="Arial" w:cs="Arial"/>
        </w:rPr>
        <w:t>4</w:t>
      </w:r>
      <w:r w:rsidR="001E325B">
        <w:rPr>
          <w:rFonts w:ascii="Arial" w:hAnsi="Arial" w:cs="Arial"/>
        </w:rPr>
        <w:t xml:space="preserve"> d</w:t>
      </w:r>
      <w:r w:rsidR="002314BB">
        <w:rPr>
          <w:rFonts w:ascii="Arial" w:hAnsi="Arial" w:cs="Arial"/>
        </w:rPr>
        <w:t xml:space="preserve">ays </w:t>
      </w:r>
      <w:r w:rsidR="001E325B">
        <w:rPr>
          <w:rFonts w:ascii="Arial" w:hAnsi="Arial" w:cs="Arial"/>
        </w:rPr>
        <w:t xml:space="preserve">holiday a year </w:t>
      </w:r>
      <w:r w:rsidR="002314BB">
        <w:rPr>
          <w:rFonts w:ascii="Arial" w:hAnsi="Arial" w:cs="Arial"/>
        </w:rPr>
        <w:t>rising to 28 days after five year</w:t>
      </w:r>
      <w:r w:rsidR="00E32D25">
        <w:rPr>
          <w:rFonts w:ascii="Arial" w:hAnsi="Arial" w:cs="Arial"/>
        </w:rPr>
        <w:t>s</w:t>
      </w:r>
      <w:r w:rsidR="001E325B">
        <w:rPr>
          <w:rFonts w:ascii="Arial" w:hAnsi="Arial" w:cs="Arial"/>
        </w:rPr>
        <w:t xml:space="preserve"> of</w:t>
      </w:r>
      <w:r w:rsidR="00E32D25">
        <w:rPr>
          <w:rFonts w:ascii="Arial" w:hAnsi="Arial" w:cs="Arial"/>
        </w:rPr>
        <w:t xml:space="preserve"> service</w:t>
      </w:r>
      <w:r>
        <w:rPr>
          <w:rFonts w:ascii="Arial" w:hAnsi="Arial" w:cs="Arial"/>
        </w:rPr>
        <w:t>,</w:t>
      </w:r>
      <w:r w:rsidR="002314BB">
        <w:rPr>
          <w:rFonts w:ascii="Arial" w:hAnsi="Arial" w:cs="Arial"/>
        </w:rPr>
        <w:t xml:space="preserve"> plus Bank Holidays. It is expected that the post holder will take their annual leave during the school holiday periods.</w:t>
      </w:r>
      <w:r>
        <w:rPr>
          <w:rFonts w:ascii="Arial" w:hAnsi="Arial" w:cs="Arial"/>
        </w:rPr>
        <w:t xml:space="preserve">  Leave is not permitted in term time unless exceptionally by agreement with line management having regard to the needs of the service.  </w:t>
      </w:r>
    </w:p>
    <w:p w14:paraId="67EBA309" w14:textId="77777777" w:rsidR="007E1D78" w:rsidRPr="0079516A" w:rsidRDefault="007E1D78" w:rsidP="00AF5A6B">
      <w:pPr>
        <w:ind w:left="142" w:right="425"/>
        <w:rPr>
          <w:rFonts w:ascii="Arial" w:hAnsi="Arial" w:cs="Arial"/>
        </w:rPr>
      </w:pPr>
    </w:p>
    <w:p w14:paraId="55DA6FA7" w14:textId="77777777" w:rsidR="00575F40" w:rsidRDefault="0079516A" w:rsidP="00AF5A6B">
      <w:pPr>
        <w:ind w:left="142"/>
        <w:jc w:val="center"/>
        <w:rPr>
          <w:rFonts w:ascii="Arial" w:eastAsia="Times New Roman" w:hAnsi="Arial" w:cs="Arial"/>
          <w:b/>
          <w:bCs/>
          <w:color w:val="9D6670"/>
          <w:sz w:val="40"/>
          <w:szCs w:val="40"/>
          <w:lang w:eastAsia="en-GB"/>
        </w:rPr>
      </w:pPr>
      <w:r w:rsidRPr="006B735A">
        <w:rPr>
          <w:rFonts w:ascii="Arial" w:hAnsi="Arial" w:cs="Arial"/>
          <w:noProof/>
          <w:lang w:eastAsia="en-GB"/>
        </w:rPr>
        <w:drawing>
          <wp:inline distT="0" distB="0" distL="0" distR="0" wp14:anchorId="01723C71" wp14:editId="2F7389F2">
            <wp:extent cx="3979939" cy="265329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979939" cy="2653292"/>
                    </a:xfrm>
                    <a:prstGeom prst="rect">
                      <a:avLst/>
                    </a:prstGeom>
                    <a:noFill/>
                    <a:ln>
                      <a:noFill/>
                    </a:ln>
                  </pic:spPr>
                </pic:pic>
              </a:graphicData>
            </a:graphic>
          </wp:inline>
        </w:drawing>
      </w:r>
      <w:r w:rsidR="00575F40">
        <w:rPr>
          <w:rFonts w:ascii="Arial" w:eastAsia="Times New Roman" w:hAnsi="Arial" w:cs="Arial"/>
          <w:b/>
          <w:bCs/>
          <w:color w:val="9D6670"/>
          <w:sz w:val="40"/>
          <w:szCs w:val="40"/>
          <w:lang w:eastAsia="en-GB"/>
        </w:rPr>
        <w:br w:type="page"/>
      </w:r>
    </w:p>
    <w:p w14:paraId="37FA3C46" w14:textId="77777777" w:rsidR="00575F40" w:rsidRDefault="00575F40" w:rsidP="00AF5A6B">
      <w:pPr>
        <w:ind w:left="142"/>
        <w:rPr>
          <w:rFonts w:ascii="Arial" w:eastAsia="Times New Roman" w:hAnsi="Arial" w:cs="Arial"/>
          <w:b/>
          <w:bCs/>
          <w:color w:val="9D6670"/>
          <w:sz w:val="40"/>
          <w:szCs w:val="40"/>
          <w:lang w:eastAsia="en-GB"/>
        </w:rPr>
      </w:pPr>
      <w:r>
        <w:rPr>
          <w:rFonts w:ascii="Arial" w:eastAsia="Times New Roman" w:hAnsi="Arial" w:cs="Arial"/>
          <w:b/>
          <w:bCs/>
          <w:color w:val="9D6670"/>
          <w:sz w:val="40"/>
          <w:szCs w:val="40"/>
          <w:lang w:eastAsia="en-GB"/>
        </w:rPr>
        <w:lastRenderedPageBreak/>
        <w:t>Job Description</w:t>
      </w:r>
    </w:p>
    <w:p w14:paraId="15E724C5" w14:textId="77777777" w:rsidR="002314BB" w:rsidRPr="00396F32" w:rsidRDefault="00ED7B69" w:rsidP="00AF5A6B">
      <w:pPr>
        <w:ind w:left="142" w:right="425"/>
        <w:rPr>
          <w:rFonts w:ascii="Arial" w:hAnsi="Arial" w:cs="Arial"/>
        </w:rPr>
      </w:pPr>
      <w:r>
        <w:rPr>
          <w:rFonts w:ascii="Arial" w:hAnsi="Arial" w:cs="Arial"/>
          <w:b/>
          <w:color w:val="44697D"/>
          <w:sz w:val="28"/>
          <w:szCs w:val="28"/>
        </w:rPr>
        <w:t>Caretaker</w:t>
      </w:r>
    </w:p>
    <w:tbl>
      <w:tblPr>
        <w:tblStyle w:val="TableGrid"/>
        <w:tblW w:w="10349" w:type="dxa"/>
        <w:tblInd w:w="-289" w:type="dxa"/>
        <w:tblLayout w:type="fixed"/>
        <w:tblLook w:val="04A0" w:firstRow="1" w:lastRow="0" w:firstColumn="1" w:lastColumn="0" w:noHBand="0" w:noVBand="1"/>
      </w:tblPr>
      <w:tblGrid>
        <w:gridCol w:w="10349"/>
      </w:tblGrid>
      <w:tr w:rsidR="002314BB" w:rsidRPr="00AF5A6B" w14:paraId="08E9B06A" w14:textId="77777777" w:rsidTr="00097E4A">
        <w:tc>
          <w:tcPr>
            <w:tcW w:w="10349" w:type="dxa"/>
          </w:tcPr>
          <w:p w14:paraId="5F7A5D26" w14:textId="77777777" w:rsidR="002314BB" w:rsidRPr="00AF5A6B" w:rsidRDefault="002314BB" w:rsidP="00AF5A6B">
            <w:pPr>
              <w:spacing w:before="120"/>
              <w:ind w:left="142"/>
              <w:jc w:val="both"/>
              <w:rPr>
                <w:rFonts w:ascii="Arial" w:hAnsi="Arial" w:cs="Arial"/>
                <w:b/>
              </w:rPr>
            </w:pPr>
            <w:r w:rsidRPr="00AF5A6B">
              <w:rPr>
                <w:rFonts w:ascii="Arial" w:hAnsi="Arial" w:cs="Arial"/>
                <w:b/>
              </w:rPr>
              <w:t xml:space="preserve">Main purpose of the job: </w:t>
            </w:r>
          </w:p>
          <w:p w14:paraId="67141800" w14:textId="20BA5953" w:rsidR="002314BB" w:rsidRPr="007D6402" w:rsidRDefault="00ED7B69" w:rsidP="007D6402">
            <w:pPr>
              <w:spacing w:after="120"/>
              <w:ind w:left="181"/>
              <w:jc w:val="both"/>
              <w:rPr>
                <w:rFonts w:ascii="Arial" w:hAnsi="Arial" w:cs="Arial"/>
                <w:b/>
              </w:rPr>
            </w:pPr>
            <w:r w:rsidRPr="00D01EAE">
              <w:rPr>
                <w:rFonts w:ascii="Arial" w:hAnsi="Arial" w:cs="Arial"/>
              </w:rPr>
              <w:t xml:space="preserve">To assist the Headteacher in ensuring the effective management, organisation and supervision of all matters relating to, and all staff involved with the school’s premises, providing a clean and safe environment for users of the buildings and grounds. Supported by the School and NEST </w:t>
            </w:r>
            <w:r w:rsidR="007D6402">
              <w:rPr>
                <w:rFonts w:ascii="Arial" w:hAnsi="Arial" w:cs="Arial"/>
              </w:rPr>
              <w:t xml:space="preserve">Director </w:t>
            </w:r>
            <w:r w:rsidRPr="00D01EAE">
              <w:rPr>
                <w:rFonts w:ascii="Arial" w:hAnsi="Arial" w:cs="Arial"/>
              </w:rPr>
              <w:t>of Estates and Premises to fulfil site duties, safety and compliance.</w:t>
            </w:r>
          </w:p>
        </w:tc>
      </w:tr>
      <w:tr w:rsidR="002314BB" w:rsidRPr="00AF5A6B" w14:paraId="08858D14" w14:textId="77777777" w:rsidTr="00097E4A">
        <w:tc>
          <w:tcPr>
            <w:tcW w:w="10349" w:type="dxa"/>
            <w:shd w:val="clear" w:color="auto" w:fill="A2BDCE"/>
          </w:tcPr>
          <w:p w14:paraId="08218204" w14:textId="77777777" w:rsidR="002314BB" w:rsidRPr="00AF5A6B" w:rsidRDefault="002314BB" w:rsidP="00AF5A6B">
            <w:pPr>
              <w:spacing w:before="120" w:after="120"/>
              <w:ind w:left="142"/>
              <w:rPr>
                <w:rFonts w:ascii="Arial" w:hAnsi="Arial" w:cs="Arial"/>
                <w:b/>
                <w:color w:val="A3BECD"/>
              </w:rPr>
            </w:pPr>
            <w:r w:rsidRPr="00AF5A6B">
              <w:rPr>
                <w:rFonts w:ascii="Arial" w:hAnsi="Arial" w:cs="Arial"/>
                <w:b/>
              </w:rPr>
              <w:t xml:space="preserve">Key responsibilities and tasks: </w:t>
            </w:r>
          </w:p>
        </w:tc>
      </w:tr>
      <w:tr w:rsidR="002314BB" w:rsidRPr="00AF5A6B" w14:paraId="4B56A92F" w14:textId="77777777" w:rsidTr="00097E4A">
        <w:tc>
          <w:tcPr>
            <w:tcW w:w="10349" w:type="dxa"/>
          </w:tcPr>
          <w:p w14:paraId="0681DF88" w14:textId="77777777" w:rsidR="002314BB" w:rsidRPr="00AF5A6B" w:rsidRDefault="002314BB" w:rsidP="00E3384E">
            <w:pPr>
              <w:pStyle w:val="ListParagraph"/>
              <w:spacing w:before="120"/>
              <w:ind w:left="459" w:hanging="283"/>
              <w:rPr>
                <w:rFonts w:ascii="Arial" w:hAnsi="Arial" w:cs="Arial"/>
                <w:b/>
              </w:rPr>
            </w:pPr>
            <w:r w:rsidRPr="00AF5A6B">
              <w:rPr>
                <w:rFonts w:ascii="Arial" w:hAnsi="Arial" w:cs="Arial"/>
                <w:b/>
              </w:rPr>
              <w:t xml:space="preserve">Organisation </w:t>
            </w:r>
          </w:p>
          <w:p w14:paraId="3F691EC7"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Maintaining the schedule of premises identifying those areas that do not meet the standard required.</w:t>
            </w:r>
          </w:p>
          <w:p w14:paraId="3ECE7EE0"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Securing of premises, to include main alarm system, locks, CCTV and other systems are checked and functioning correctly.</w:t>
            </w:r>
          </w:p>
          <w:p w14:paraId="12E63543"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Identify areas that require attention to include cleaning and maintenance defects providing a list of works for the Head and/Trust.</w:t>
            </w:r>
          </w:p>
          <w:p w14:paraId="249615AC"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Arranging sufficient supplies of fuel, salt and other commodities supporting the energy management of plant, equipment and site safety.</w:t>
            </w:r>
          </w:p>
          <w:p w14:paraId="2CCA2228"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Arrange and carryout regular testing to insure site safety (fire. water, lights) and safety practices and procedures in accordance with the school and Trust policy and cycle of checks.</w:t>
            </w:r>
          </w:p>
          <w:p w14:paraId="618D149F"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Liaise with the Headteacher/Trust the arrangement for certification checks and oversee check. (gas, asbestos etc)</w:t>
            </w:r>
          </w:p>
          <w:p w14:paraId="7C5D0B86"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Assist in the arrangements for out of hour’s activities and use of premises.</w:t>
            </w:r>
          </w:p>
          <w:p w14:paraId="189005E0"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Arrangement of all porterage to include the moving of equipment, furniture, the setting up and reinstatement of all areas.</w:t>
            </w:r>
          </w:p>
          <w:p w14:paraId="683E0EF5"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Oversee the maintenance of appropriate cleaning standards in school.</w:t>
            </w:r>
          </w:p>
          <w:p w14:paraId="2FD0A9C4"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Carry out or make arrangements for minor repairs.</w:t>
            </w:r>
          </w:p>
          <w:p w14:paraId="730D9918" w14:textId="77777777" w:rsidR="00ED7B69" w:rsidRPr="00ED7B69" w:rsidRDefault="00ED7B69" w:rsidP="00ED7B69">
            <w:pPr>
              <w:pStyle w:val="ListParagraph"/>
              <w:numPr>
                <w:ilvl w:val="0"/>
                <w:numId w:val="26"/>
              </w:numPr>
              <w:rPr>
                <w:rFonts w:ascii="Arial" w:eastAsiaTheme="minorEastAsia" w:hAnsi="Arial" w:cs="Arial"/>
              </w:rPr>
            </w:pPr>
            <w:r w:rsidRPr="00ED7B69">
              <w:rPr>
                <w:rFonts w:ascii="Arial" w:eastAsiaTheme="minorEastAsia" w:hAnsi="Arial" w:cs="Arial"/>
              </w:rPr>
              <w:t>Support and assist in the safe receipt, recording, storage and distribution of deliveries</w:t>
            </w:r>
          </w:p>
          <w:p w14:paraId="6BB72633" w14:textId="77777777" w:rsidR="00F84F4C" w:rsidRPr="00AF5A6B" w:rsidRDefault="00097E4A" w:rsidP="00097E4A">
            <w:pPr>
              <w:spacing w:before="120"/>
              <w:ind w:right="175"/>
              <w:rPr>
                <w:rFonts w:ascii="Arial" w:hAnsi="Arial" w:cs="Arial"/>
                <w:b/>
              </w:rPr>
            </w:pPr>
            <w:r>
              <w:rPr>
                <w:rFonts w:ascii="Arial" w:hAnsi="Arial" w:cs="Arial"/>
                <w:b/>
              </w:rPr>
              <w:t xml:space="preserve"> </w:t>
            </w:r>
            <w:r w:rsidR="00E3384E">
              <w:rPr>
                <w:rFonts w:ascii="Arial" w:hAnsi="Arial" w:cs="Arial"/>
                <w:b/>
              </w:rPr>
              <w:t xml:space="preserve"> </w:t>
            </w:r>
            <w:r w:rsidR="002314BB" w:rsidRPr="00AF5A6B">
              <w:rPr>
                <w:rFonts w:ascii="Arial" w:hAnsi="Arial" w:cs="Arial"/>
                <w:b/>
              </w:rPr>
              <w:t xml:space="preserve">Administration </w:t>
            </w:r>
          </w:p>
          <w:p w14:paraId="6C4175B9"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 xml:space="preserve">Complete and maintain site safety checks/maintenance logs as requested and monitored by the Trust. </w:t>
            </w:r>
          </w:p>
          <w:p w14:paraId="264E3C82" w14:textId="77777777" w:rsidR="00F84F4C" w:rsidRPr="00AF5A6B" w:rsidRDefault="002314BB" w:rsidP="00E3384E">
            <w:pPr>
              <w:spacing w:before="120"/>
              <w:ind w:left="459" w:right="175" w:hanging="283"/>
              <w:rPr>
                <w:rFonts w:ascii="Arial" w:hAnsi="Arial" w:cs="Arial"/>
                <w:b/>
              </w:rPr>
            </w:pPr>
            <w:r w:rsidRPr="00AF5A6B">
              <w:rPr>
                <w:rFonts w:ascii="Arial" w:hAnsi="Arial" w:cs="Arial"/>
                <w:b/>
              </w:rPr>
              <w:t xml:space="preserve">Resources </w:t>
            </w:r>
          </w:p>
          <w:p w14:paraId="22741C46" w14:textId="77777777" w:rsidR="00E3384E"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Make requests for the placing of orders in relation to materials required and maintaining appropriate stocks and supplies.</w:t>
            </w:r>
          </w:p>
          <w:p w14:paraId="5B6D6320" w14:textId="77777777" w:rsidR="002314BB" w:rsidRPr="00AF5A6B" w:rsidRDefault="00ED7B69" w:rsidP="00717885">
            <w:pPr>
              <w:pStyle w:val="NoSpacing"/>
              <w:spacing w:before="120"/>
              <w:ind w:left="460" w:hanging="284"/>
              <w:rPr>
                <w:rFonts w:ascii="Arial" w:hAnsi="Arial" w:cs="Arial"/>
                <w:b/>
              </w:rPr>
            </w:pPr>
            <w:r>
              <w:rPr>
                <w:rFonts w:ascii="Arial" w:hAnsi="Arial" w:cs="Arial"/>
                <w:b/>
              </w:rPr>
              <w:t>R</w:t>
            </w:r>
            <w:r w:rsidR="002314BB" w:rsidRPr="00AF5A6B">
              <w:rPr>
                <w:rFonts w:ascii="Arial" w:hAnsi="Arial" w:cs="Arial"/>
                <w:b/>
              </w:rPr>
              <w:t xml:space="preserve">esponsibilities </w:t>
            </w:r>
          </w:p>
          <w:p w14:paraId="0E809739"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Ensure the security of and access to the premises at all times.</w:t>
            </w:r>
          </w:p>
          <w:p w14:paraId="76361BF4"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 xml:space="preserve">Ensure certification, storage and deliveries are safely stored.  </w:t>
            </w:r>
          </w:p>
          <w:p w14:paraId="14DB4CF7"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Monitor internal and external contract cleaning and maintenance of grounds. Liaising with the Trust on contractual specifications, ensuring appropriate action is taken where standards are not being met.</w:t>
            </w:r>
          </w:p>
          <w:p w14:paraId="3C2453CE"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 xml:space="preserve">Maintain the overall standards of cleanliness and maintenance of the grounds, site and premise. </w:t>
            </w:r>
          </w:p>
          <w:p w14:paraId="58AFE8E4"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Assist the Headteacher and/or Head of Estates in the supervision and deployment of any directly employed staff or contractors on site.</w:t>
            </w:r>
          </w:p>
          <w:p w14:paraId="6F86519C"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Carry out fire drills, and checks of the systems applicable in accordance with the school’s policy.</w:t>
            </w:r>
          </w:p>
          <w:p w14:paraId="0EF5C543"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Be required to attend pre-booked lettings in accordance with school practices and procedures.</w:t>
            </w:r>
          </w:p>
          <w:p w14:paraId="059D4AEC" w14:textId="77777777" w:rsidR="00ED7B69" w:rsidRPr="00ED7B69" w:rsidRDefault="00ED7B69" w:rsidP="00ED7B69">
            <w:pPr>
              <w:pStyle w:val="ListParagraph"/>
              <w:numPr>
                <w:ilvl w:val="0"/>
                <w:numId w:val="27"/>
              </w:numPr>
              <w:rPr>
                <w:rFonts w:ascii="Arial" w:eastAsiaTheme="minorEastAsia" w:hAnsi="Arial" w:cs="Arial"/>
              </w:rPr>
            </w:pPr>
            <w:r w:rsidRPr="00ED7B69">
              <w:rPr>
                <w:rFonts w:ascii="Arial" w:eastAsiaTheme="minorEastAsia" w:hAnsi="Arial" w:cs="Arial"/>
              </w:rPr>
              <w:t>As a registered key holder, be required to attend emergency call outs out of normal school hours.</w:t>
            </w:r>
          </w:p>
          <w:p w14:paraId="7E500052" w14:textId="77777777" w:rsidR="00ED7B69" w:rsidRPr="00ED7B69" w:rsidRDefault="00ED7B69" w:rsidP="00ED7B69">
            <w:pPr>
              <w:pStyle w:val="ListParagraph"/>
              <w:numPr>
                <w:ilvl w:val="0"/>
                <w:numId w:val="27"/>
              </w:numPr>
              <w:tabs>
                <w:tab w:val="left" w:pos="171"/>
                <w:tab w:val="left" w:pos="798"/>
              </w:tabs>
              <w:rPr>
                <w:rFonts w:ascii="Arial" w:eastAsiaTheme="minorEastAsia" w:hAnsi="Arial" w:cs="Arial"/>
                <w:b/>
                <w:bCs/>
              </w:rPr>
            </w:pPr>
            <w:r w:rsidRPr="00ED7B69">
              <w:rPr>
                <w:rFonts w:ascii="Arial" w:eastAsiaTheme="minorEastAsia" w:hAnsi="Arial" w:cs="Arial"/>
              </w:rPr>
              <w:t xml:space="preserve">Undertake any other duties commensurate with the level of the post, as required to ensure the efficient and effective running of the Department / Section. </w:t>
            </w:r>
          </w:p>
          <w:p w14:paraId="5E2939A8" w14:textId="77777777" w:rsidR="00ED7B69" w:rsidRPr="00ED7B69" w:rsidRDefault="00ED7B69" w:rsidP="00ED7B69">
            <w:pPr>
              <w:pStyle w:val="ListParagraph"/>
              <w:numPr>
                <w:ilvl w:val="0"/>
                <w:numId w:val="27"/>
              </w:numPr>
              <w:tabs>
                <w:tab w:val="left" w:pos="171"/>
                <w:tab w:val="left" w:pos="798"/>
              </w:tabs>
              <w:rPr>
                <w:rFonts w:ascii="Arial" w:eastAsiaTheme="minorEastAsia" w:hAnsi="Arial" w:cs="Arial"/>
                <w:b/>
                <w:bCs/>
              </w:rPr>
            </w:pPr>
            <w:r w:rsidRPr="00ED7B69">
              <w:rPr>
                <w:rFonts w:ascii="Arial" w:eastAsiaTheme="minorEastAsia" w:hAnsi="Arial" w:cs="Arial"/>
              </w:rPr>
              <w:t>Attend meetings and training as required</w:t>
            </w:r>
          </w:p>
          <w:p w14:paraId="726E3B3F" w14:textId="77777777" w:rsidR="00030A25" w:rsidRPr="00AF5A6B" w:rsidRDefault="00030A25" w:rsidP="00717885">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t xml:space="preserve">Health and Safety: </w:t>
            </w:r>
          </w:p>
          <w:p w14:paraId="09E3D2D5" w14:textId="77777777" w:rsidR="00CB2415" w:rsidRPr="00AF5A6B" w:rsidRDefault="00030A25" w:rsidP="00ED7B69">
            <w:pPr>
              <w:pStyle w:val="NoSpacing"/>
              <w:numPr>
                <w:ilvl w:val="0"/>
                <w:numId w:val="28"/>
              </w:numPr>
              <w:rPr>
                <w:rFonts w:ascii="Arial" w:hAnsi="Arial" w:cs="Arial"/>
              </w:rPr>
            </w:pPr>
            <w:r w:rsidRPr="00AF5A6B">
              <w:rPr>
                <w:rFonts w:ascii="Arial" w:hAnsi="Arial" w:cs="Arial"/>
              </w:rPr>
              <w:t xml:space="preserve">Be aware of the responsibility for personal health, safety and welfare and that of others who may be affected by your actions or inactions. </w:t>
            </w:r>
          </w:p>
          <w:p w14:paraId="041BF200" w14:textId="77777777" w:rsidR="00030A25" w:rsidRPr="00097E4A" w:rsidRDefault="00030A25" w:rsidP="00ED7B69">
            <w:pPr>
              <w:pStyle w:val="NoSpacing"/>
              <w:numPr>
                <w:ilvl w:val="0"/>
                <w:numId w:val="28"/>
              </w:numPr>
              <w:rPr>
                <w:rFonts w:ascii="Arial" w:eastAsiaTheme="minorEastAsia" w:hAnsi="Arial" w:cs="Arial"/>
              </w:rPr>
            </w:pPr>
            <w:r w:rsidRPr="00AF5A6B">
              <w:rPr>
                <w:rFonts w:ascii="Arial" w:eastAsiaTheme="minorEastAsia" w:hAnsi="Arial" w:cs="Arial"/>
              </w:rPr>
              <w:t xml:space="preserve">Co-operate with the employer on all issues to do with Health, Safety and Welfare. </w:t>
            </w:r>
          </w:p>
          <w:p w14:paraId="3F1F9B74" w14:textId="77777777" w:rsidR="00030A25" w:rsidRPr="00AF5A6B" w:rsidRDefault="00030A25" w:rsidP="00ED7B69">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t xml:space="preserve">Continuing Professional Development: </w:t>
            </w:r>
          </w:p>
          <w:p w14:paraId="3A9B867C" w14:textId="77777777" w:rsidR="00030A25" w:rsidRPr="00AF5A6B" w:rsidRDefault="00030A25" w:rsidP="00ED7B69">
            <w:pPr>
              <w:pStyle w:val="NoSpacing"/>
              <w:numPr>
                <w:ilvl w:val="0"/>
                <w:numId w:val="25"/>
              </w:numPr>
              <w:rPr>
                <w:rFonts w:ascii="Arial" w:hAnsi="Arial" w:cs="Arial"/>
              </w:rPr>
            </w:pPr>
            <w:r w:rsidRPr="00AF5A6B">
              <w:rPr>
                <w:rFonts w:ascii="Arial" w:hAnsi="Arial" w:cs="Arial"/>
              </w:rPr>
              <w:t xml:space="preserve">To participate in the Performance Management Scheme. </w:t>
            </w:r>
          </w:p>
          <w:p w14:paraId="7B83189D" w14:textId="77777777" w:rsidR="00097E4A" w:rsidRDefault="00030A25" w:rsidP="00ED7B69">
            <w:pPr>
              <w:pStyle w:val="NoSpacing"/>
              <w:numPr>
                <w:ilvl w:val="0"/>
                <w:numId w:val="25"/>
              </w:numPr>
              <w:rPr>
                <w:rFonts w:ascii="Arial" w:hAnsi="Arial" w:cs="Arial"/>
              </w:rPr>
            </w:pPr>
            <w:r w:rsidRPr="00AF5A6B">
              <w:rPr>
                <w:rFonts w:ascii="Arial" w:hAnsi="Arial" w:cs="Arial"/>
              </w:rPr>
              <w:t>Undertake any professional deve</w:t>
            </w:r>
            <w:r w:rsidR="005235AD" w:rsidRPr="00AF5A6B">
              <w:rPr>
                <w:rFonts w:ascii="Arial" w:hAnsi="Arial" w:cs="Arial"/>
              </w:rPr>
              <w:t>lopment necessary as identified.</w:t>
            </w:r>
          </w:p>
          <w:p w14:paraId="6F542981" w14:textId="77777777" w:rsidR="00030A25" w:rsidRPr="00AF5A6B" w:rsidRDefault="00030A25" w:rsidP="00717885">
            <w:pPr>
              <w:autoSpaceDE w:val="0"/>
              <w:autoSpaceDN w:val="0"/>
              <w:adjustRightInd w:val="0"/>
              <w:spacing w:before="120"/>
              <w:ind w:left="460" w:right="176" w:hanging="284"/>
              <w:rPr>
                <w:rFonts w:ascii="Arial" w:hAnsi="Arial" w:cs="Arial"/>
                <w:color w:val="000000"/>
              </w:rPr>
            </w:pPr>
            <w:r w:rsidRPr="00AF5A6B">
              <w:rPr>
                <w:rFonts w:ascii="Arial" w:hAnsi="Arial" w:cs="Arial"/>
                <w:b/>
                <w:bCs/>
                <w:color w:val="000000"/>
              </w:rPr>
              <w:t xml:space="preserve">Additional points: </w:t>
            </w:r>
          </w:p>
          <w:p w14:paraId="0AC93E6A" w14:textId="77777777" w:rsidR="00030A25" w:rsidRPr="00ED7B69" w:rsidRDefault="00030A25" w:rsidP="00ED7B69">
            <w:pPr>
              <w:pStyle w:val="ListParagraph"/>
              <w:numPr>
                <w:ilvl w:val="0"/>
                <w:numId w:val="29"/>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Whilst every effort has been made to explain the main duties and responsibilities of the post, each individual task undertaken may not be identified. </w:t>
            </w:r>
          </w:p>
          <w:p w14:paraId="656C286B" w14:textId="77777777" w:rsidR="00030A25" w:rsidRPr="00ED7B69" w:rsidRDefault="00030A25" w:rsidP="00ED7B69">
            <w:pPr>
              <w:pStyle w:val="ListParagraph"/>
              <w:numPr>
                <w:ilvl w:val="0"/>
                <w:numId w:val="29"/>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Employees will be expected to comply with any reasonable request from a manager to undertake work of a similar level that is not specified in this job description. </w:t>
            </w:r>
          </w:p>
          <w:p w14:paraId="01578EC1" w14:textId="77777777" w:rsidR="00030A25" w:rsidRPr="00ED7B69" w:rsidRDefault="00563B8B" w:rsidP="00ED7B69">
            <w:pPr>
              <w:pStyle w:val="ListParagraph"/>
              <w:numPr>
                <w:ilvl w:val="0"/>
                <w:numId w:val="29"/>
              </w:numPr>
              <w:adjustRightInd w:val="0"/>
              <w:ind w:right="175"/>
              <w:rPr>
                <w:rFonts w:ascii="Arial" w:eastAsiaTheme="minorEastAsia" w:hAnsi="Arial" w:cs="Arial"/>
                <w:color w:val="000000"/>
              </w:rPr>
            </w:pPr>
            <w:r w:rsidRPr="00ED7B69">
              <w:rPr>
                <w:rFonts w:ascii="Arial" w:eastAsiaTheme="minorEastAsia" w:hAnsi="Arial" w:cs="Arial"/>
                <w:color w:val="000000"/>
              </w:rPr>
              <w:t xml:space="preserve">The </w:t>
            </w:r>
            <w:r w:rsidR="00717885" w:rsidRPr="00ED7B69">
              <w:rPr>
                <w:rFonts w:ascii="Arial" w:eastAsiaTheme="minorEastAsia" w:hAnsi="Arial" w:cs="Arial"/>
                <w:color w:val="000000"/>
              </w:rPr>
              <w:t>T</w:t>
            </w:r>
            <w:r w:rsidRPr="00ED7B69">
              <w:rPr>
                <w:rFonts w:ascii="Arial" w:eastAsiaTheme="minorEastAsia" w:hAnsi="Arial" w:cs="Arial"/>
                <w:color w:val="000000"/>
              </w:rPr>
              <w:t>rust will endeavour</w:t>
            </w:r>
            <w:r w:rsidR="00030A25" w:rsidRPr="00ED7B69">
              <w:rPr>
                <w:rFonts w:ascii="Arial" w:eastAsiaTheme="minorEastAsia" w:hAnsi="Arial" w:cs="Arial"/>
                <w:color w:val="000000"/>
              </w:rPr>
              <w:t xml:space="preserve"> to make any necessary reasonable adjustments to the job and the working environment to enable access to employment opportunities for disabled job applicants or continued employment for any employee who develops a disabling condition. </w:t>
            </w:r>
          </w:p>
          <w:p w14:paraId="170C3B96" w14:textId="77777777" w:rsidR="00B61435" w:rsidRPr="00ED7B69" w:rsidRDefault="00030A25" w:rsidP="00ED7B69">
            <w:pPr>
              <w:pStyle w:val="ListParagraph"/>
              <w:numPr>
                <w:ilvl w:val="0"/>
                <w:numId w:val="29"/>
              </w:numPr>
              <w:spacing w:after="120"/>
              <w:ind w:right="175"/>
              <w:rPr>
                <w:rFonts w:ascii="Arial" w:eastAsiaTheme="minorEastAsia" w:hAnsi="Arial" w:cs="Arial"/>
              </w:rPr>
            </w:pPr>
            <w:r w:rsidRPr="00ED7B69">
              <w:rPr>
                <w:rFonts w:ascii="Arial" w:eastAsiaTheme="minorEastAsia" w:hAnsi="Arial" w:cs="Arial"/>
                <w:color w:val="000000"/>
                <w:lang w:eastAsia="en-US"/>
              </w:rPr>
              <w:t>The job description may be subject to amendment or modification, should circumstances change, any changes will be discussed with you in the first instance. Should a disagreement arise, you will be afforded the opportunity of a meeting to resolve the matter with your line manager. You may wish to be accompanied at this meeting by a representative of your Trade Union if you so wish.</w:t>
            </w:r>
          </w:p>
        </w:tc>
      </w:tr>
      <w:tr w:rsidR="002314BB" w:rsidRPr="00AF5A6B" w14:paraId="1C4F8BF6" w14:textId="77777777" w:rsidTr="00097E4A">
        <w:tc>
          <w:tcPr>
            <w:tcW w:w="10349" w:type="dxa"/>
            <w:shd w:val="clear" w:color="auto" w:fill="A2BDCE"/>
          </w:tcPr>
          <w:p w14:paraId="56A53E30" w14:textId="77777777" w:rsidR="002314BB" w:rsidRPr="00AF5A6B" w:rsidRDefault="002314BB" w:rsidP="00AF5A6B">
            <w:pPr>
              <w:pStyle w:val="NoSpacing"/>
              <w:ind w:left="142"/>
              <w:rPr>
                <w:rFonts w:ascii="Arial" w:hAnsi="Arial" w:cs="Arial"/>
                <w:b/>
              </w:rPr>
            </w:pPr>
            <w:r w:rsidRPr="00AF5A6B">
              <w:rPr>
                <w:rFonts w:ascii="Arial" w:hAnsi="Arial" w:cs="Arial"/>
                <w:b/>
              </w:rPr>
              <w:t>General</w:t>
            </w:r>
          </w:p>
        </w:tc>
      </w:tr>
      <w:tr w:rsidR="002314BB" w:rsidRPr="00AF5A6B" w14:paraId="34954B97" w14:textId="77777777" w:rsidTr="00097E4A">
        <w:tc>
          <w:tcPr>
            <w:tcW w:w="10349" w:type="dxa"/>
          </w:tcPr>
          <w:p w14:paraId="32B90BA6"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Special Conditions of Service</w:t>
            </w:r>
          </w:p>
          <w:p w14:paraId="0000AA63" w14:textId="77777777" w:rsidR="002314BB" w:rsidRPr="00AF5A6B" w:rsidRDefault="00717885" w:rsidP="006970B9">
            <w:pPr>
              <w:tabs>
                <w:tab w:val="left" w:pos="720"/>
                <w:tab w:val="left" w:pos="1440"/>
              </w:tabs>
              <w:spacing w:after="120"/>
              <w:ind w:left="142" w:right="34"/>
              <w:rPr>
                <w:rFonts w:ascii="Arial" w:hAnsi="Arial" w:cs="Arial"/>
                <w:spacing w:val="-2"/>
              </w:rPr>
            </w:pPr>
            <w:r>
              <w:rPr>
                <w:rFonts w:ascii="Arial" w:hAnsi="Arial" w:cs="Arial"/>
                <w:spacing w:val="-2"/>
              </w:rPr>
              <w:t>This post is exempt from the Rehabilitation of Offenders Act (1974).  The amendments to the Exceptions order 1975 (2013 &amp; 2020) provide that certain spent convictions and cautions are ‘protected’ and are not subject to disclosure to employe</w:t>
            </w:r>
            <w:r w:rsidR="006970B9">
              <w:rPr>
                <w:rFonts w:ascii="Arial" w:hAnsi="Arial" w:cs="Arial"/>
                <w:spacing w:val="-2"/>
              </w:rPr>
              <w:t xml:space="preserve">rs and cannot be taken into account.  Guidance and criteria on the filtering of these cautions and convictions can be found on the Ministry of Justice website.  </w:t>
            </w:r>
            <w:r w:rsidR="0079516A" w:rsidRPr="00AF5A6B">
              <w:rPr>
                <w:rFonts w:ascii="Arial" w:hAnsi="Arial" w:cs="Arial"/>
                <w:spacing w:val="-2"/>
              </w:rPr>
              <w:t>The central offices are based in a school</w:t>
            </w:r>
            <w:r w:rsidR="006970B9">
              <w:rPr>
                <w:rFonts w:ascii="Arial" w:hAnsi="Arial" w:cs="Arial"/>
                <w:spacing w:val="-2"/>
              </w:rPr>
              <w:t xml:space="preserve"> and</w:t>
            </w:r>
            <w:r w:rsidR="002314BB" w:rsidRPr="00AF5A6B">
              <w:rPr>
                <w:rFonts w:ascii="Arial" w:hAnsi="Arial" w:cs="Arial"/>
                <w:spacing w:val="-2"/>
              </w:rPr>
              <w:t xml:space="preserve"> candidates are required to comply with Trust safeguarding and DBS procedures. </w:t>
            </w:r>
          </w:p>
        </w:tc>
      </w:tr>
      <w:tr w:rsidR="002314BB" w:rsidRPr="00AF5A6B" w14:paraId="02D4856C" w14:textId="77777777" w:rsidTr="00097E4A">
        <w:tc>
          <w:tcPr>
            <w:tcW w:w="10349" w:type="dxa"/>
          </w:tcPr>
          <w:p w14:paraId="5E81BF77"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Policies and Procedures</w:t>
            </w:r>
          </w:p>
          <w:p w14:paraId="329B172A" w14:textId="77777777" w:rsidR="002314BB" w:rsidRPr="00AF5A6B" w:rsidRDefault="002314BB" w:rsidP="00AF5A6B">
            <w:pPr>
              <w:tabs>
                <w:tab w:val="left" w:pos="720"/>
                <w:tab w:val="left" w:pos="1440"/>
              </w:tabs>
              <w:spacing w:after="120"/>
              <w:ind w:left="142" w:right="34"/>
              <w:rPr>
                <w:rFonts w:ascii="Arial" w:hAnsi="Arial" w:cs="Arial"/>
                <w:bCs/>
              </w:rPr>
            </w:pPr>
            <w:r w:rsidRPr="00AF5A6B">
              <w:rPr>
                <w:rFonts w:ascii="Arial" w:hAnsi="Arial" w:cs="Arial"/>
                <w:bCs/>
              </w:rPr>
              <w:t>Ensure, comply and be aware of all school policies and procedures in relation to all aspects of the school’s management, teaching and learning.</w:t>
            </w:r>
          </w:p>
        </w:tc>
      </w:tr>
      <w:tr w:rsidR="002314BB" w:rsidRPr="00AF5A6B" w14:paraId="3109259B" w14:textId="77777777" w:rsidTr="00097E4A">
        <w:tc>
          <w:tcPr>
            <w:tcW w:w="10349" w:type="dxa"/>
          </w:tcPr>
          <w:p w14:paraId="2E0F2793"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Contacts and Relationships</w:t>
            </w:r>
          </w:p>
          <w:p w14:paraId="166DF3BF"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Provide the specified standard and level of service that is expected, noting and passing on any shortfalls or potential improvements.</w:t>
            </w:r>
          </w:p>
          <w:p w14:paraId="132C997E"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Maintain high professional standards of attendance, punctuality, appearance, conduct and positive courteous relations with pupils, parents/carers and colleagues.</w:t>
            </w:r>
          </w:p>
        </w:tc>
      </w:tr>
      <w:tr w:rsidR="002314BB" w:rsidRPr="00AF5A6B" w14:paraId="7AA1A246" w14:textId="77777777" w:rsidTr="00097E4A">
        <w:tc>
          <w:tcPr>
            <w:tcW w:w="10349" w:type="dxa"/>
          </w:tcPr>
          <w:p w14:paraId="46F472F1"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Equalities</w:t>
            </w:r>
          </w:p>
          <w:p w14:paraId="2AEA53E8" w14:textId="77777777" w:rsidR="002314BB" w:rsidRPr="00AF5A6B" w:rsidRDefault="002314BB" w:rsidP="00AF5A6B">
            <w:pPr>
              <w:tabs>
                <w:tab w:val="left" w:pos="3363"/>
              </w:tabs>
              <w:spacing w:after="120"/>
              <w:ind w:left="142" w:right="34"/>
              <w:rPr>
                <w:rFonts w:ascii="Arial" w:hAnsi="Arial" w:cs="Arial"/>
                <w:bCs/>
              </w:rPr>
            </w:pPr>
            <w:r w:rsidRPr="00AF5A6B">
              <w:rPr>
                <w:rFonts w:ascii="Arial" w:hAnsi="Arial" w:cs="Arial"/>
                <w:bCs/>
              </w:rPr>
              <w:t>Ensure implementation of the School’s equal opportunities policies and its statutory responsibility with regard to other individuals and service delivery.</w:t>
            </w:r>
          </w:p>
        </w:tc>
      </w:tr>
      <w:tr w:rsidR="00B61435" w:rsidRPr="00AF5A6B" w14:paraId="5434ED50" w14:textId="77777777" w:rsidTr="00097E4A">
        <w:tc>
          <w:tcPr>
            <w:tcW w:w="10349" w:type="dxa"/>
          </w:tcPr>
          <w:p w14:paraId="25DB6412"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b/>
                <w:bCs/>
                <w:color w:val="000000"/>
              </w:rPr>
              <w:t xml:space="preserve">Additional points: </w:t>
            </w:r>
          </w:p>
          <w:p w14:paraId="6C9ADE21"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color w:val="000000"/>
              </w:rPr>
              <w:t xml:space="preserve">All staff are expected to comply with academy and </w:t>
            </w:r>
            <w:r w:rsidR="006970B9">
              <w:rPr>
                <w:rFonts w:ascii="Arial" w:hAnsi="Arial" w:cs="Arial"/>
                <w:color w:val="000000"/>
              </w:rPr>
              <w:t>T</w:t>
            </w:r>
            <w:r w:rsidRPr="00AF5A6B">
              <w:rPr>
                <w:rFonts w:ascii="Arial" w:hAnsi="Arial" w:cs="Arial"/>
                <w:color w:val="000000"/>
              </w:rPr>
              <w:t>rust policies</w:t>
            </w:r>
            <w:r w:rsidR="006970B9">
              <w:rPr>
                <w:rFonts w:ascii="Arial" w:hAnsi="Arial" w:cs="Arial"/>
                <w:color w:val="000000"/>
              </w:rPr>
              <w:t>.</w:t>
            </w:r>
            <w:r w:rsidR="00ED3D91">
              <w:rPr>
                <w:rFonts w:ascii="Arial" w:hAnsi="Arial" w:cs="Arial"/>
                <w:color w:val="000000"/>
              </w:rPr>
              <w:t xml:space="preserve">  </w:t>
            </w:r>
            <w:r w:rsidRPr="00AF5A6B">
              <w:rPr>
                <w:rFonts w:ascii="Arial" w:hAnsi="Arial" w:cs="Arial"/>
                <w:color w:val="00000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0C487ECB" w14:textId="77777777" w:rsidR="00B61435" w:rsidRPr="00E3384E" w:rsidRDefault="00B61435" w:rsidP="00E66452">
            <w:pPr>
              <w:autoSpaceDE w:val="0"/>
              <w:autoSpaceDN w:val="0"/>
              <w:adjustRightInd w:val="0"/>
              <w:spacing w:after="120"/>
              <w:ind w:left="142" w:right="176"/>
              <w:rPr>
                <w:rFonts w:ascii="Arial" w:hAnsi="Arial" w:cs="Arial"/>
              </w:rPr>
            </w:pPr>
            <w:r w:rsidRPr="00AF5A6B">
              <w:rPr>
                <w:rFonts w:ascii="Arial" w:hAnsi="Arial" w:cs="Arial"/>
                <w:color w:val="000000"/>
              </w:rPr>
              <w:t xml:space="preserve">The </w:t>
            </w:r>
            <w:r w:rsidR="006970B9">
              <w:rPr>
                <w:rFonts w:ascii="Arial" w:hAnsi="Arial" w:cs="Arial"/>
                <w:color w:val="000000"/>
              </w:rPr>
              <w:t>T</w:t>
            </w:r>
            <w:r w:rsidRPr="00AF5A6B">
              <w:rPr>
                <w:rFonts w:ascii="Arial" w:hAnsi="Arial" w:cs="Arial"/>
                <w:color w:val="000000"/>
              </w:rPr>
              <w:t>rust will endeavo</w:t>
            </w:r>
            <w:r w:rsidR="0011754E">
              <w:rPr>
                <w:rFonts w:ascii="Arial" w:hAnsi="Arial" w:cs="Arial"/>
                <w:color w:val="000000"/>
              </w:rPr>
              <w:t>u</w:t>
            </w:r>
            <w:r w:rsidRPr="00AF5A6B">
              <w:rPr>
                <w:rFonts w:ascii="Arial" w:hAnsi="Arial" w:cs="Arial"/>
                <w:color w:val="000000"/>
              </w:rPr>
              <w:t>r to make any necessary reasonable adjustments to the job and the working environment to enable access to employment opportunities for disabled job applicants or continued employment for any employee who develops a disabling condition</w:t>
            </w:r>
            <w:r w:rsidR="00ED3D91">
              <w:rPr>
                <w:rFonts w:ascii="Arial" w:hAnsi="Arial" w:cs="Arial"/>
                <w:color w:val="000000"/>
              </w:rPr>
              <w:t xml:space="preserve">.  </w:t>
            </w:r>
            <w:r w:rsidRPr="00AF5A6B">
              <w:rPr>
                <w:rFonts w:ascii="Arial" w:eastAsiaTheme="minorHAnsi" w:hAnsi="Arial" w:cs="Arial"/>
                <w:color w:val="000000"/>
                <w:lang w:eastAsia="en-US"/>
              </w:rPr>
              <w:t>The job description may be subject to amendment or modification, s</w:t>
            </w:r>
            <w:r w:rsidR="0011754E">
              <w:rPr>
                <w:rFonts w:ascii="Arial" w:eastAsiaTheme="minorHAnsi" w:hAnsi="Arial" w:cs="Arial"/>
                <w:color w:val="000000"/>
                <w:lang w:eastAsia="en-US"/>
              </w:rPr>
              <w:t xml:space="preserve">hould circumstances change, </w:t>
            </w:r>
            <w:r w:rsidRPr="00AF5A6B">
              <w:rPr>
                <w:rFonts w:ascii="Arial" w:eastAsiaTheme="minorHAnsi" w:hAnsi="Arial" w:cs="Arial"/>
                <w:color w:val="000000"/>
                <w:lang w:eastAsia="en-US"/>
              </w:rPr>
              <w:t>changes will be discussed with you in the first instance. Should a disagreement arise, you will be afforded the opportunity of a meeting to resolve the matter with your line manager. You may wish to be accompanied at this meeting by a representative of your Trade Union if you so wish.</w:t>
            </w:r>
          </w:p>
        </w:tc>
      </w:tr>
      <w:tr w:rsidR="002314BB" w:rsidRPr="00AF5A6B" w14:paraId="4E99CB7E" w14:textId="77777777" w:rsidTr="00097E4A">
        <w:tc>
          <w:tcPr>
            <w:tcW w:w="10349" w:type="dxa"/>
          </w:tcPr>
          <w:p w14:paraId="28D347D2" w14:textId="77777777" w:rsidR="002314BB" w:rsidRPr="00AF5A6B" w:rsidRDefault="002314BB" w:rsidP="00AF5A6B">
            <w:pPr>
              <w:pStyle w:val="ListParagraph"/>
              <w:spacing w:before="120"/>
              <w:ind w:left="142" w:right="34" w:firstLine="0"/>
              <w:rPr>
                <w:rFonts w:ascii="Arial" w:hAnsi="Arial" w:cs="Arial"/>
                <w:b/>
              </w:rPr>
            </w:pPr>
            <w:r w:rsidRPr="00AF5A6B">
              <w:rPr>
                <w:rFonts w:ascii="Arial" w:hAnsi="Arial" w:cs="Arial"/>
                <w:b/>
              </w:rPr>
              <w:t xml:space="preserve">Data Protection </w:t>
            </w:r>
          </w:p>
          <w:p w14:paraId="4C77139D" w14:textId="77777777" w:rsidR="002314BB" w:rsidRPr="00AF5A6B" w:rsidRDefault="002314BB" w:rsidP="00AF5A6B">
            <w:pPr>
              <w:pStyle w:val="NoSpacing"/>
              <w:spacing w:after="120"/>
              <w:ind w:left="142" w:right="34"/>
              <w:rPr>
                <w:rFonts w:ascii="Arial" w:hAnsi="Arial" w:cs="Arial"/>
              </w:rPr>
            </w:pPr>
            <w:r w:rsidRPr="00AF5A6B">
              <w:rPr>
                <w:rFonts w:ascii="Arial" w:hAnsi="Arial" w:cs="Arial"/>
              </w:rPr>
              <w:t>Nexus Education Schools Trust (NEST) is committed to protecting your privacy when you apply for a position with us. It is important to us that you can trust us to keep your information safe and to use it in ways that you will think are reasonable and ethical. NEST is the data controller for the information we hold about you, this means we control how your personal information is processed and for what purposes. </w:t>
            </w:r>
          </w:p>
          <w:p w14:paraId="0F383D16" w14:textId="77777777" w:rsidR="00B61435" w:rsidRPr="00AF5A6B" w:rsidRDefault="00B61435" w:rsidP="00AF5A6B">
            <w:pPr>
              <w:autoSpaceDE w:val="0"/>
              <w:autoSpaceDN w:val="0"/>
              <w:adjustRightInd w:val="0"/>
              <w:ind w:left="142" w:right="175"/>
              <w:rPr>
                <w:rFonts w:ascii="Arial" w:hAnsi="Arial" w:cs="Arial"/>
                <w:color w:val="000000"/>
              </w:rPr>
            </w:pPr>
            <w:r w:rsidRPr="00AF5A6B">
              <w:rPr>
                <w:rFonts w:ascii="Arial" w:hAnsi="Arial" w:cs="Arial"/>
                <w:color w:val="000000"/>
              </w:rPr>
              <w:t xml:space="preserve">All staff are required to maintain confidentiality in relation to pupils, staff and parent information. </w:t>
            </w:r>
          </w:p>
          <w:p w14:paraId="7B8C40AB" w14:textId="77777777" w:rsidR="002314BB" w:rsidRPr="006970B9" w:rsidRDefault="00097E4A" w:rsidP="00E66452">
            <w:pPr>
              <w:pStyle w:val="NoSpacing"/>
              <w:spacing w:after="120"/>
              <w:rPr>
                <w:rFonts w:ascii="Arial" w:hAnsi="Arial" w:cs="Arial"/>
              </w:rPr>
            </w:pPr>
            <w:r>
              <w:t xml:space="preserve">  </w:t>
            </w:r>
            <w:r w:rsidR="002314BB" w:rsidRPr="006970B9">
              <w:rPr>
                <w:rFonts w:ascii="Arial" w:hAnsi="Arial" w:cs="Arial"/>
              </w:rPr>
              <w:t>For further information please refer to our Data Protection Policy </w:t>
            </w:r>
            <w:hyperlink r:id="rId22" w:tgtFrame="_blank" w:history="1">
              <w:r w:rsidR="002314BB" w:rsidRPr="006970B9">
                <w:rPr>
                  <w:rFonts w:ascii="Arial" w:hAnsi="Arial" w:cs="Arial"/>
                </w:rPr>
                <w:t>http://nestschools.org/nest-policies/</w:t>
              </w:r>
            </w:hyperlink>
          </w:p>
        </w:tc>
      </w:tr>
    </w:tbl>
    <w:p w14:paraId="7D2085D9" w14:textId="77777777" w:rsidR="00575F40" w:rsidRPr="00AF5A6B" w:rsidRDefault="0011754E" w:rsidP="00097E4A">
      <w:pPr>
        <w:spacing w:before="120" w:after="0"/>
        <w:rPr>
          <w:rFonts w:ascii="Arial" w:hAnsi="Arial" w:cs="Arial"/>
        </w:rPr>
      </w:pPr>
      <w:r w:rsidRPr="00AF5A6B">
        <w:rPr>
          <w:rFonts w:ascii="Arial" w:hAnsi="Arial" w:cs="Arial"/>
        </w:rPr>
        <w:t>This job description may be amended at any time after discussion with you.</w:t>
      </w:r>
      <w:r w:rsidR="002314BB" w:rsidRPr="00AF5A6B">
        <w:rPr>
          <w:rFonts w:ascii="Arial" w:hAnsi="Arial" w:cs="Arial"/>
        </w:rPr>
        <w:br w:type="page"/>
      </w:r>
    </w:p>
    <w:p w14:paraId="63BBD74E" w14:textId="77777777" w:rsidR="000070C3" w:rsidRDefault="00575F40" w:rsidP="000070C3">
      <w:pPr>
        <w:rPr>
          <w:rFonts w:ascii="Arial" w:eastAsia="Times New Roman" w:hAnsi="Arial" w:cs="Arial"/>
          <w:b/>
          <w:bCs/>
          <w:color w:val="9D6670"/>
          <w:sz w:val="40"/>
          <w:szCs w:val="40"/>
          <w:lang w:eastAsia="en-GB"/>
        </w:rPr>
      </w:pPr>
      <w:r w:rsidRPr="00AF5A6B">
        <w:rPr>
          <w:rFonts w:ascii="Arial" w:eastAsia="Times New Roman" w:hAnsi="Arial" w:cs="Arial"/>
          <w:b/>
          <w:bCs/>
          <w:color w:val="9D6670"/>
          <w:sz w:val="40"/>
          <w:szCs w:val="40"/>
          <w:lang w:eastAsia="en-GB"/>
        </w:rPr>
        <w:t>Person Spec</w:t>
      </w:r>
      <w:r w:rsidR="00563B8B" w:rsidRPr="00AF5A6B">
        <w:rPr>
          <w:rFonts w:ascii="Arial" w:eastAsia="Times New Roman" w:hAnsi="Arial" w:cs="Arial"/>
          <w:b/>
          <w:bCs/>
          <w:color w:val="9D6670"/>
          <w:sz w:val="40"/>
          <w:szCs w:val="40"/>
          <w:lang w:eastAsia="en-GB"/>
        </w:rPr>
        <w:t>ification</w:t>
      </w:r>
    </w:p>
    <w:p w14:paraId="383FC6BE" w14:textId="77777777" w:rsidR="002314BB" w:rsidRPr="000070C3" w:rsidRDefault="00E66452" w:rsidP="000070C3">
      <w:pPr>
        <w:rPr>
          <w:rFonts w:ascii="Arial" w:eastAsia="Times New Roman" w:hAnsi="Arial" w:cs="Arial"/>
          <w:b/>
          <w:bCs/>
          <w:color w:val="9D6670"/>
          <w:sz w:val="40"/>
          <w:szCs w:val="40"/>
          <w:lang w:eastAsia="en-GB"/>
        </w:rPr>
      </w:pPr>
      <w:r>
        <w:rPr>
          <w:rFonts w:ascii="Arial" w:hAnsi="Arial" w:cs="Arial"/>
          <w:b/>
          <w:color w:val="44697D"/>
          <w:sz w:val="28"/>
          <w:szCs w:val="28"/>
        </w:rPr>
        <w:t>Caretaker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314BB" w:rsidRPr="00AF5A6B" w14:paraId="158BC53A" w14:textId="77777777" w:rsidTr="000070C3">
        <w:tc>
          <w:tcPr>
            <w:tcW w:w="9923" w:type="dxa"/>
            <w:shd w:val="clear" w:color="auto" w:fill="A3BECD"/>
            <w:vAlign w:val="center"/>
          </w:tcPr>
          <w:p w14:paraId="01B84716" w14:textId="77777777" w:rsidR="002314BB" w:rsidRPr="00AF5A6B" w:rsidRDefault="002314BB" w:rsidP="00AF5A6B">
            <w:pPr>
              <w:spacing w:before="120" w:after="120"/>
              <w:ind w:left="142"/>
              <w:rPr>
                <w:rFonts w:ascii="Arial" w:hAnsi="Arial" w:cs="Arial"/>
                <w:b/>
              </w:rPr>
            </w:pPr>
            <w:r w:rsidRPr="00AF5A6B">
              <w:rPr>
                <w:rFonts w:ascii="Arial" w:hAnsi="Arial" w:cs="Arial"/>
                <w:b/>
              </w:rPr>
              <w:t>The successful candidates will have:</w:t>
            </w:r>
          </w:p>
        </w:tc>
      </w:tr>
      <w:tr w:rsidR="002314BB" w:rsidRPr="00AF5A6B" w14:paraId="15927A0D" w14:textId="77777777" w:rsidTr="00B167E5">
        <w:trPr>
          <w:trHeight w:val="1191"/>
        </w:trPr>
        <w:tc>
          <w:tcPr>
            <w:tcW w:w="9923" w:type="dxa"/>
          </w:tcPr>
          <w:p w14:paraId="2E19F852" w14:textId="77777777" w:rsidR="002314BB" w:rsidRDefault="002314BB" w:rsidP="00097E4A">
            <w:pPr>
              <w:spacing w:before="120" w:after="120"/>
              <w:jc w:val="both"/>
              <w:rPr>
                <w:rFonts w:ascii="Arial" w:hAnsi="Arial" w:cs="Arial"/>
                <w:b/>
              </w:rPr>
            </w:pPr>
            <w:r w:rsidRPr="00097E4A">
              <w:rPr>
                <w:rFonts w:ascii="Arial" w:hAnsi="Arial" w:cs="Arial"/>
                <w:b/>
              </w:rPr>
              <w:t>Knowledge and Experience</w:t>
            </w:r>
          </w:p>
          <w:p w14:paraId="622FFADA" w14:textId="77777777" w:rsidR="002314BB" w:rsidRDefault="00E66452" w:rsidP="00E57C8C">
            <w:pPr>
              <w:pStyle w:val="ListParagraph"/>
              <w:numPr>
                <w:ilvl w:val="0"/>
                <w:numId w:val="30"/>
              </w:numPr>
              <w:spacing w:before="120"/>
              <w:jc w:val="both"/>
              <w:rPr>
                <w:rFonts w:ascii="Arial" w:hAnsi="Arial" w:cs="Arial"/>
              </w:rPr>
            </w:pPr>
            <w:r w:rsidRPr="00E66452">
              <w:rPr>
                <w:rFonts w:ascii="Arial" w:hAnsi="Arial" w:cs="Arial"/>
              </w:rPr>
              <w:t>Previous experience of working in a school environment beneficial but not essential.</w:t>
            </w:r>
          </w:p>
          <w:p w14:paraId="35583FC0" w14:textId="42E9BD34" w:rsidR="0080387B" w:rsidRPr="00763654" w:rsidRDefault="00E57C8C" w:rsidP="00E57C8C">
            <w:pPr>
              <w:pStyle w:val="ListParagraph"/>
              <w:numPr>
                <w:ilvl w:val="0"/>
                <w:numId w:val="30"/>
              </w:numPr>
              <w:spacing w:after="120"/>
              <w:jc w:val="both"/>
              <w:rPr>
                <w:rFonts w:ascii="Arial" w:hAnsi="Arial" w:cs="Arial"/>
              </w:rPr>
            </w:pPr>
            <w:r>
              <w:rPr>
                <w:rFonts w:ascii="Arial" w:hAnsi="Arial" w:cs="Arial"/>
              </w:rPr>
              <w:t>Driving licence and access to a vehicle</w:t>
            </w:r>
          </w:p>
        </w:tc>
      </w:tr>
      <w:tr w:rsidR="002314BB" w:rsidRPr="00AF5A6B" w14:paraId="6DAC7BBB" w14:textId="77777777" w:rsidTr="000070C3">
        <w:tc>
          <w:tcPr>
            <w:tcW w:w="9923" w:type="dxa"/>
          </w:tcPr>
          <w:p w14:paraId="2F60FB46" w14:textId="77777777" w:rsidR="002314BB" w:rsidRPr="00097E4A" w:rsidRDefault="002314BB" w:rsidP="00097E4A">
            <w:pPr>
              <w:spacing w:before="120" w:after="120"/>
              <w:rPr>
                <w:rFonts w:ascii="Arial" w:hAnsi="Arial" w:cs="Arial"/>
                <w:b/>
              </w:rPr>
            </w:pPr>
            <w:r w:rsidRPr="00097E4A">
              <w:rPr>
                <w:rFonts w:ascii="Arial" w:hAnsi="Arial" w:cs="Arial"/>
                <w:b/>
              </w:rPr>
              <w:t>Skills and Abilities</w:t>
            </w:r>
          </w:p>
          <w:p w14:paraId="369468E6"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 xml:space="preserve">General knowledge of DIY and maintenance </w:t>
            </w:r>
          </w:p>
          <w:p w14:paraId="7689096E"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Understanding of site safety and security</w:t>
            </w:r>
          </w:p>
          <w:p w14:paraId="023BC4EA"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Knowledge of industrial cleaning and use of appropriate equipment, chemicals and materials and their storage/recording</w:t>
            </w:r>
          </w:p>
          <w:p w14:paraId="49FDF38A"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Ability to communicate with a wide range of people.</w:t>
            </w:r>
          </w:p>
          <w:p w14:paraId="2E74C742" w14:textId="77777777" w:rsidR="00E66452" w:rsidRPr="00B167E5" w:rsidRDefault="00E66452" w:rsidP="00B167E5">
            <w:pPr>
              <w:pStyle w:val="ListParagraph"/>
              <w:numPr>
                <w:ilvl w:val="0"/>
                <w:numId w:val="30"/>
              </w:numPr>
              <w:rPr>
                <w:rFonts w:ascii="Arial" w:hAnsi="Arial" w:cs="Arial"/>
                <w:b/>
                <w:bCs/>
              </w:rPr>
            </w:pPr>
            <w:r w:rsidRPr="00B167E5">
              <w:rPr>
                <w:rFonts w:ascii="Arial" w:hAnsi="Arial" w:cs="Arial"/>
              </w:rPr>
              <w:t>Knowledge and understanding of the safety, security and tenure of premise.</w:t>
            </w:r>
          </w:p>
          <w:p w14:paraId="510CFC74"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 xml:space="preserve">Ability to use appropriately relevant equipment, materials and chemicals. </w:t>
            </w:r>
          </w:p>
          <w:p w14:paraId="7A3DC0EF"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 xml:space="preserve">Understanding of and compliance with Child protection procedures and lone working. </w:t>
            </w:r>
          </w:p>
          <w:p w14:paraId="2E1F8603"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Be able to work as both part of a team and as a lone worker, be self- motivated.</w:t>
            </w:r>
          </w:p>
          <w:p w14:paraId="0A64FE3B" w14:textId="17F885D5" w:rsidR="00E66452" w:rsidRPr="00B167E5" w:rsidRDefault="00E66452" w:rsidP="00B167E5">
            <w:pPr>
              <w:pStyle w:val="ListParagraph"/>
              <w:numPr>
                <w:ilvl w:val="0"/>
                <w:numId w:val="30"/>
              </w:numPr>
              <w:rPr>
                <w:rFonts w:ascii="Arial" w:hAnsi="Arial" w:cs="Arial"/>
              </w:rPr>
            </w:pPr>
            <w:r w:rsidRPr="00B167E5">
              <w:rPr>
                <w:rFonts w:ascii="Arial" w:hAnsi="Arial" w:cs="Arial"/>
              </w:rPr>
              <w:t>Takes pride in their work and has an attention to detail</w:t>
            </w:r>
            <w:r w:rsidR="00A506E8">
              <w:rPr>
                <w:rFonts w:ascii="Arial" w:hAnsi="Arial" w:cs="Arial"/>
              </w:rPr>
              <w:t xml:space="preserve"> – be prepared to go the extra mile.</w:t>
            </w:r>
          </w:p>
          <w:p w14:paraId="5F79C871"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 xml:space="preserve">To be prepared to undertake training &amp; development to further experience, knowledge/ willingness to learn and upskill </w:t>
            </w:r>
          </w:p>
          <w:p w14:paraId="5E0B7AEE" w14:textId="77777777" w:rsidR="00B167E5" w:rsidRDefault="00E66452" w:rsidP="00B167E5">
            <w:pPr>
              <w:spacing w:before="240"/>
              <w:rPr>
                <w:rFonts w:ascii="Arial" w:hAnsi="Arial" w:cs="Arial"/>
              </w:rPr>
            </w:pPr>
            <w:r w:rsidRPr="00D01EAE">
              <w:rPr>
                <w:rFonts w:ascii="Arial" w:hAnsi="Arial" w:cs="Arial"/>
                <w:b/>
              </w:rPr>
              <w:t>The Essentials:</w:t>
            </w:r>
            <w:r w:rsidRPr="00D01EAE">
              <w:rPr>
                <w:rFonts w:ascii="Arial" w:hAnsi="Arial" w:cs="Arial"/>
              </w:rPr>
              <w:t xml:space="preserve"> </w:t>
            </w:r>
          </w:p>
          <w:p w14:paraId="7977DB2B" w14:textId="77777777" w:rsidR="00B167E5" w:rsidRPr="00B167E5" w:rsidRDefault="00E66452" w:rsidP="00B167E5">
            <w:pPr>
              <w:pStyle w:val="ListParagraph"/>
              <w:numPr>
                <w:ilvl w:val="0"/>
                <w:numId w:val="30"/>
              </w:numPr>
              <w:rPr>
                <w:rFonts w:ascii="Arial" w:hAnsi="Arial" w:cs="Arial"/>
              </w:rPr>
            </w:pPr>
            <w:r w:rsidRPr="00B167E5">
              <w:rPr>
                <w:rFonts w:ascii="Arial" w:hAnsi="Arial" w:cs="Arial"/>
              </w:rPr>
              <w:t>Health &amp; Safety compliance- including use of chemicals COSHH</w:t>
            </w:r>
          </w:p>
          <w:p w14:paraId="061FF13E" w14:textId="77777777" w:rsidR="00B167E5" w:rsidRPr="00B167E5" w:rsidRDefault="00E66452" w:rsidP="00B167E5">
            <w:pPr>
              <w:pStyle w:val="ListParagraph"/>
              <w:numPr>
                <w:ilvl w:val="0"/>
                <w:numId w:val="30"/>
              </w:numPr>
              <w:rPr>
                <w:rFonts w:ascii="Arial" w:hAnsi="Arial" w:cs="Arial"/>
              </w:rPr>
            </w:pPr>
            <w:r w:rsidRPr="00B167E5">
              <w:rPr>
                <w:rFonts w:ascii="Arial" w:hAnsi="Arial" w:cs="Arial"/>
              </w:rPr>
              <w:t xml:space="preserve">Manual handling </w:t>
            </w:r>
          </w:p>
          <w:p w14:paraId="12768B4D" w14:textId="77777777" w:rsidR="00B167E5" w:rsidRPr="00B167E5" w:rsidRDefault="00E66452" w:rsidP="00B167E5">
            <w:pPr>
              <w:pStyle w:val="ListParagraph"/>
              <w:numPr>
                <w:ilvl w:val="0"/>
                <w:numId w:val="30"/>
              </w:numPr>
              <w:rPr>
                <w:rFonts w:ascii="Arial" w:hAnsi="Arial" w:cs="Arial"/>
              </w:rPr>
            </w:pPr>
            <w:r w:rsidRPr="00B167E5">
              <w:rPr>
                <w:rFonts w:ascii="Arial" w:hAnsi="Arial" w:cs="Arial"/>
              </w:rPr>
              <w:t>Fire Safety, including drills, use of equipment, practices and procedures</w:t>
            </w:r>
          </w:p>
          <w:p w14:paraId="68CAD027" w14:textId="77777777" w:rsidR="00E66452" w:rsidRPr="00B167E5" w:rsidRDefault="00E66452" w:rsidP="00B167E5">
            <w:pPr>
              <w:pStyle w:val="ListParagraph"/>
              <w:numPr>
                <w:ilvl w:val="0"/>
                <w:numId w:val="30"/>
              </w:numPr>
              <w:rPr>
                <w:rFonts w:ascii="Arial" w:hAnsi="Arial" w:cs="Arial"/>
              </w:rPr>
            </w:pPr>
            <w:r w:rsidRPr="00B167E5">
              <w:rPr>
                <w:rFonts w:ascii="Arial" w:hAnsi="Arial" w:cs="Arial"/>
              </w:rPr>
              <w:t xml:space="preserve">Use of ladders, lifting, cleaning etc. </w:t>
            </w:r>
          </w:p>
          <w:p w14:paraId="47A05770" w14:textId="77777777" w:rsidR="00B167E5" w:rsidRDefault="00E66452" w:rsidP="00B167E5">
            <w:pPr>
              <w:spacing w:before="240"/>
              <w:rPr>
                <w:rFonts w:ascii="Arial" w:hAnsi="Arial" w:cs="Arial"/>
              </w:rPr>
            </w:pPr>
            <w:r w:rsidRPr="00D01EAE">
              <w:rPr>
                <w:rFonts w:ascii="Arial" w:hAnsi="Arial" w:cs="Arial"/>
                <w:b/>
              </w:rPr>
              <w:t>The Desirables</w:t>
            </w:r>
            <w:r w:rsidRPr="00D01EAE">
              <w:rPr>
                <w:rFonts w:ascii="Arial" w:hAnsi="Arial" w:cs="Arial"/>
              </w:rPr>
              <w:t xml:space="preserve">: </w:t>
            </w:r>
          </w:p>
          <w:p w14:paraId="6D473369" w14:textId="77777777" w:rsidR="00B167E5" w:rsidRPr="00B167E5" w:rsidRDefault="00E66452" w:rsidP="00B167E5">
            <w:pPr>
              <w:pStyle w:val="ListParagraph"/>
              <w:numPr>
                <w:ilvl w:val="0"/>
                <w:numId w:val="32"/>
              </w:numPr>
              <w:rPr>
                <w:rFonts w:ascii="Arial" w:hAnsi="Arial" w:cs="Arial"/>
              </w:rPr>
            </w:pPr>
            <w:r w:rsidRPr="00B167E5">
              <w:rPr>
                <w:rFonts w:ascii="Arial" w:hAnsi="Arial" w:cs="Arial"/>
              </w:rPr>
              <w:t>First Aid training</w:t>
            </w:r>
            <w:r w:rsidR="00B167E5" w:rsidRPr="00B167E5">
              <w:rPr>
                <w:rFonts w:ascii="Arial" w:hAnsi="Arial" w:cs="Arial"/>
              </w:rPr>
              <w:t>.</w:t>
            </w:r>
          </w:p>
          <w:p w14:paraId="5F8C272C" w14:textId="77777777" w:rsidR="00E66452" w:rsidRDefault="00E66452" w:rsidP="00B167E5">
            <w:pPr>
              <w:pStyle w:val="ListParagraph"/>
              <w:numPr>
                <w:ilvl w:val="0"/>
                <w:numId w:val="32"/>
              </w:numPr>
              <w:rPr>
                <w:rFonts w:ascii="Arial" w:hAnsi="Arial" w:cs="Arial"/>
              </w:rPr>
            </w:pPr>
            <w:r w:rsidRPr="00B167E5">
              <w:rPr>
                <w:rFonts w:ascii="Arial" w:hAnsi="Arial" w:cs="Arial"/>
              </w:rPr>
              <w:t>Electrical testing certification</w:t>
            </w:r>
            <w:r w:rsidR="00B167E5">
              <w:rPr>
                <w:rFonts w:ascii="Arial" w:hAnsi="Arial" w:cs="Arial"/>
              </w:rPr>
              <w:t>.</w:t>
            </w:r>
          </w:p>
          <w:p w14:paraId="4C5E52FC" w14:textId="7372ACE8" w:rsidR="0059297B" w:rsidRPr="00B167E5" w:rsidRDefault="0059297B" w:rsidP="00B167E5">
            <w:pPr>
              <w:pStyle w:val="ListParagraph"/>
              <w:numPr>
                <w:ilvl w:val="0"/>
                <w:numId w:val="32"/>
              </w:numPr>
              <w:rPr>
                <w:rFonts w:ascii="Arial" w:hAnsi="Arial" w:cs="Arial"/>
              </w:rPr>
            </w:pPr>
            <w:r>
              <w:rPr>
                <w:rFonts w:ascii="Arial" w:hAnsi="Arial" w:cs="Arial"/>
              </w:rPr>
              <w:t>Clean licence and own vehicle.</w:t>
            </w:r>
          </w:p>
          <w:p w14:paraId="1EC7AFB5" w14:textId="77777777" w:rsidR="002314BB" w:rsidRPr="009B27DD" w:rsidRDefault="002314BB" w:rsidP="00B167E5">
            <w:pPr>
              <w:pStyle w:val="NormalWeb"/>
              <w:spacing w:before="0" w:beforeAutospacing="0" w:after="120" w:afterAutospacing="0"/>
              <w:ind w:left="360"/>
              <w:textAlignment w:val="baseline"/>
              <w:rPr>
                <w:rFonts w:ascii="Arial" w:hAnsi="Arial" w:cs="Arial"/>
                <w:color w:val="000000"/>
                <w:sz w:val="22"/>
                <w:szCs w:val="22"/>
              </w:rPr>
            </w:pPr>
          </w:p>
        </w:tc>
      </w:tr>
      <w:tr w:rsidR="002314BB" w:rsidRPr="00AF5A6B" w14:paraId="587637A9" w14:textId="77777777" w:rsidTr="000070C3">
        <w:tc>
          <w:tcPr>
            <w:tcW w:w="9923" w:type="dxa"/>
          </w:tcPr>
          <w:p w14:paraId="0D13B1FE" w14:textId="77777777" w:rsidR="002314BB" w:rsidRPr="00097E4A" w:rsidRDefault="002314BB" w:rsidP="00097E4A">
            <w:pPr>
              <w:spacing w:before="120" w:after="120"/>
              <w:rPr>
                <w:rFonts w:ascii="Arial" w:hAnsi="Arial" w:cs="Arial"/>
                <w:b/>
              </w:rPr>
            </w:pPr>
            <w:r w:rsidRPr="00097E4A">
              <w:rPr>
                <w:rFonts w:ascii="Arial" w:hAnsi="Arial" w:cs="Arial"/>
                <w:b/>
              </w:rPr>
              <w:t>Personal Qualities</w:t>
            </w:r>
          </w:p>
          <w:p w14:paraId="47A016E5" w14:textId="77777777" w:rsidR="002314BB" w:rsidRPr="00064573" w:rsidRDefault="002314BB" w:rsidP="00064573">
            <w:pPr>
              <w:pStyle w:val="ListParagraph"/>
              <w:numPr>
                <w:ilvl w:val="0"/>
                <w:numId w:val="21"/>
              </w:numPr>
              <w:rPr>
                <w:rFonts w:ascii="Arial" w:hAnsi="Arial" w:cs="Arial"/>
              </w:rPr>
            </w:pPr>
            <w:r w:rsidRPr="00064573">
              <w:rPr>
                <w:rFonts w:ascii="Arial" w:hAnsi="Arial" w:cs="Arial"/>
              </w:rPr>
              <w:t>Good organisational and timekeeping skills</w:t>
            </w:r>
          </w:p>
          <w:p w14:paraId="639B1CD1" w14:textId="77777777" w:rsidR="002314BB" w:rsidRPr="00064573" w:rsidRDefault="002314BB" w:rsidP="00064573">
            <w:pPr>
              <w:pStyle w:val="ListParagraph"/>
              <w:numPr>
                <w:ilvl w:val="0"/>
                <w:numId w:val="21"/>
              </w:numPr>
              <w:rPr>
                <w:rFonts w:ascii="Arial" w:hAnsi="Arial" w:cs="Arial"/>
              </w:rPr>
            </w:pPr>
            <w:r w:rsidRPr="00064573">
              <w:rPr>
                <w:rFonts w:ascii="Arial" w:hAnsi="Arial" w:cs="Arial"/>
              </w:rPr>
              <w:t xml:space="preserve">Have the ability to use initiative and make decisions in collaboration with </w:t>
            </w:r>
            <w:r w:rsidR="00E66452">
              <w:rPr>
                <w:rFonts w:ascii="Arial" w:hAnsi="Arial" w:cs="Arial"/>
              </w:rPr>
              <w:t>line manager</w:t>
            </w:r>
          </w:p>
          <w:p w14:paraId="50AD5EA8" w14:textId="77777777" w:rsidR="002314BB" w:rsidRDefault="002314BB" w:rsidP="00064573">
            <w:pPr>
              <w:pStyle w:val="ListParagraph"/>
              <w:numPr>
                <w:ilvl w:val="0"/>
                <w:numId w:val="21"/>
              </w:numPr>
              <w:rPr>
                <w:rFonts w:ascii="Arial" w:hAnsi="Arial" w:cs="Arial"/>
              </w:rPr>
            </w:pPr>
            <w:r w:rsidRPr="00064573">
              <w:rPr>
                <w:rFonts w:ascii="Arial" w:hAnsi="Arial" w:cs="Arial"/>
              </w:rPr>
              <w:t>Motivated to develop own practice</w:t>
            </w:r>
          </w:p>
          <w:p w14:paraId="00422400" w14:textId="12B8A811" w:rsidR="003C5DB3" w:rsidRDefault="003C5DB3" w:rsidP="00064573">
            <w:pPr>
              <w:pStyle w:val="ListParagraph"/>
              <w:numPr>
                <w:ilvl w:val="0"/>
                <w:numId w:val="21"/>
              </w:numPr>
              <w:rPr>
                <w:rFonts w:ascii="Arial" w:hAnsi="Arial" w:cs="Arial"/>
              </w:rPr>
            </w:pPr>
            <w:r>
              <w:rPr>
                <w:rFonts w:ascii="Arial" w:hAnsi="Arial" w:cs="Arial"/>
              </w:rPr>
              <w:t>Sociable and approachable</w:t>
            </w:r>
          </w:p>
          <w:p w14:paraId="3527520A" w14:textId="35529379" w:rsidR="007E34DD" w:rsidRPr="00064573" w:rsidRDefault="007E34DD" w:rsidP="00064573">
            <w:pPr>
              <w:pStyle w:val="ListParagraph"/>
              <w:numPr>
                <w:ilvl w:val="0"/>
                <w:numId w:val="21"/>
              </w:numPr>
              <w:rPr>
                <w:rFonts w:ascii="Arial" w:hAnsi="Arial" w:cs="Arial"/>
              </w:rPr>
            </w:pPr>
            <w:r>
              <w:rPr>
                <w:rFonts w:ascii="Arial" w:hAnsi="Arial" w:cs="Arial"/>
              </w:rPr>
              <w:t>Proactive and responsive</w:t>
            </w:r>
          </w:p>
          <w:p w14:paraId="26153FFB" w14:textId="77777777" w:rsidR="002314BB" w:rsidRPr="00064573" w:rsidRDefault="002314BB" w:rsidP="00064573">
            <w:pPr>
              <w:pStyle w:val="ListParagraph"/>
              <w:numPr>
                <w:ilvl w:val="0"/>
                <w:numId w:val="21"/>
              </w:numPr>
              <w:rPr>
                <w:rFonts w:ascii="Arial" w:hAnsi="Arial" w:cs="Arial"/>
              </w:rPr>
            </w:pPr>
            <w:r w:rsidRPr="00064573">
              <w:rPr>
                <w:rFonts w:ascii="Arial" w:hAnsi="Arial" w:cs="Arial"/>
              </w:rPr>
              <w:t>Perceptive and sensitive to the needs of others</w:t>
            </w:r>
          </w:p>
          <w:p w14:paraId="184437B5" w14:textId="77777777" w:rsidR="002314BB" w:rsidRPr="00064573" w:rsidRDefault="002314BB" w:rsidP="00064573">
            <w:pPr>
              <w:pStyle w:val="ListParagraph"/>
              <w:numPr>
                <w:ilvl w:val="0"/>
                <w:numId w:val="21"/>
              </w:numPr>
              <w:rPr>
                <w:rFonts w:ascii="Arial" w:hAnsi="Arial" w:cs="Arial"/>
              </w:rPr>
            </w:pPr>
            <w:r w:rsidRPr="00064573">
              <w:rPr>
                <w:rFonts w:ascii="Arial" w:hAnsi="Arial" w:cs="Arial"/>
              </w:rPr>
              <w:t xml:space="preserve">A good sense of humour </w:t>
            </w:r>
          </w:p>
          <w:p w14:paraId="0C19E516" w14:textId="77777777" w:rsidR="002314BB" w:rsidRPr="00064573" w:rsidRDefault="002314BB" w:rsidP="00064573">
            <w:pPr>
              <w:pStyle w:val="ListParagraph"/>
              <w:numPr>
                <w:ilvl w:val="0"/>
                <w:numId w:val="21"/>
              </w:numPr>
              <w:spacing w:after="120"/>
              <w:rPr>
                <w:rFonts w:ascii="Arial" w:hAnsi="Arial" w:cs="Arial"/>
              </w:rPr>
            </w:pPr>
            <w:r w:rsidRPr="00064573">
              <w:rPr>
                <w:rFonts w:ascii="Arial" w:hAnsi="Arial" w:cs="Arial"/>
              </w:rPr>
              <w:t xml:space="preserve">Resilience </w:t>
            </w:r>
          </w:p>
        </w:tc>
      </w:tr>
    </w:tbl>
    <w:p w14:paraId="4A4230DA" w14:textId="77777777" w:rsidR="00575F40" w:rsidRPr="00AF5A6B" w:rsidRDefault="00575F40" w:rsidP="00AF5A6B">
      <w:pPr>
        <w:ind w:left="142"/>
        <w:rPr>
          <w:rFonts w:ascii="Arial" w:eastAsia="Times New Roman" w:hAnsi="Arial" w:cs="Arial"/>
          <w:b/>
          <w:bCs/>
          <w:color w:val="9D6670"/>
          <w:sz w:val="40"/>
          <w:szCs w:val="40"/>
          <w:lang w:eastAsia="en-GB"/>
        </w:rPr>
      </w:pPr>
    </w:p>
    <w:p w14:paraId="6858E898" w14:textId="77777777" w:rsidR="00FF26EE" w:rsidRPr="00AF5A6B" w:rsidRDefault="00FF26EE" w:rsidP="00AF5A6B">
      <w:pPr>
        <w:ind w:left="142"/>
        <w:rPr>
          <w:rFonts w:ascii="Arial" w:eastAsia="Times New Roman" w:hAnsi="Arial" w:cs="Arial"/>
          <w:b/>
          <w:bCs/>
          <w:color w:val="9D6670"/>
          <w:sz w:val="40"/>
          <w:szCs w:val="40"/>
          <w:lang w:eastAsia="en-GB"/>
        </w:rPr>
      </w:pPr>
    </w:p>
    <w:p w14:paraId="35E00169" w14:textId="77777777" w:rsidR="00FF26EE" w:rsidRDefault="00FF26EE" w:rsidP="00AF5A6B">
      <w:pPr>
        <w:ind w:left="142"/>
        <w:rPr>
          <w:rFonts w:ascii="Arial" w:eastAsia="Times New Roman" w:hAnsi="Arial" w:cs="Arial"/>
          <w:b/>
          <w:bCs/>
          <w:color w:val="9D6670"/>
          <w:sz w:val="40"/>
          <w:szCs w:val="40"/>
          <w:lang w:eastAsia="en-GB"/>
        </w:rPr>
      </w:pPr>
    </w:p>
    <w:p w14:paraId="1E480B1E" w14:textId="77777777" w:rsidR="00F65B20" w:rsidRPr="00F65B20" w:rsidRDefault="00F65B20" w:rsidP="00AF5A6B">
      <w:pPr>
        <w:pStyle w:val="Heading2"/>
        <w:ind w:left="142"/>
        <w:rPr>
          <w:rFonts w:ascii="Arial" w:hAnsi="Arial" w:cs="Arial"/>
          <w:color w:val="9D6670"/>
          <w:sz w:val="40"/>
          <w:szCs w:val="40"/>
        </w:rPr>
      </w:pPr>
      <w:r w:rsidRPr="00F65B20">
        <w:rPr>
          <w:rFonts w:ascii="Arial" w:eastAsia="Times New Roman" w:hAnsi="Arial" w:cs="Arial"/>
          <w:color w:val="9D6670"/>
          <w:sz w:val="40"/>
          <w:szCs w:val="40"/>
          <w:lang w:eastAsia="en-GB"/>
        </w:rPr>
        <w:t>A</w:t>
      </w:r>
      <w:r>
        <w:rPr>
          <w:rFonts w:ascii="Arial" w:eastAsia="Times New Roman" w:hAnsi="Arial" w:cs="Arial"/>
          <w:color w:val="9D6670"/>
          <w:sz w:val="40"/>
          <w:szCs w:val="40"/>
          <w:lang w:eastAsia="en-GB"/>
        </w:rPr>
        <w:t>pplication</w:t>
      </w:r>
      <w:r w:rsidRPr="00F65B20">
        <w:rPr>
          <w:rFonts w:ascii="Arial" w:eastAsia="Times New Roman" w:hAnsi="Arial" w:cs="Arial"/>
          <w:color w:val="9D6670"/>
          <w:sz w:val="40"/>
          <w:szCs w:val="40"/>
          <w:lang w:eastAsia="en-GB"/>
        </w:rPr>
        <w:t xml:space="preserve"> Process</w:t>
      </w:r>
    </w:p>
    <w:p w14:paraId="4CDF52F1" w14:textId="77777777" w:rsidR="0047041E" w:rsidRPr="0047041E" w:rsidRDefault="0047041E" w:rsidP="0087618A">
      <w:pPr>
        <w:pStyle w:val="Heading2"/>
        <w:spacing w:before="200" w:after="120"/>
        <w:ind w:left="142"/>
        <w:rPr>
          <w:rFonts w:ascii="Arial" w:hAnsi="Arial" w:cs="Arial"/>
          <w:sz w:val="22"/>
          <w:szCs w:val="22"/>
        </w:rPr>
      </w:pPr>
      <w:r>
        <w:rPr>
          <w:rFonts w:ascii="Arial" w:eastAsia="Times New Roman" w:hAnsi="Arial" w:cs="Arial"/>
          <w:color w:val="44697D"/>
          <w:lang w:eastAsia="en-GB"/>
        </w:rPr>
        <w:t>Applications</w:t>
      </w:r>
    </w:p>
    <w:p w14:paraId="2E7DC79C" w14:textId="77777777" w:rsidR="0047041E" w:rsidRPr="0047041E" w:rsidRDefault="0047041E" w:rsidP="0087618A">
      <w:pPr>
        <w:pStyle w:val="BodyText"/>
        <w:spacing w:before="120" w:after="120"/>
        <w:ind w:left="142"/>
        <w:jc w:val="both"/>
        <w:rPr>
          <w:rFonts w:ascii="Arial" w:hAnsi="Arial" w:cs="Arial"/>
          <w:sz w:val="22"/>
          <w:szCs w:val="22"/>
        </w:rPr>
      </w:pPr>
      <w:r w:rsidRPr="0047041E">
        <w:rPr>
          <w:rFonts w:ascii="Arial" w:hAnsi="Arial" w:cs="Arial"/>
          <w:sz w:val="22"/>
          <w:szCs w:val="22"/>
        </w:rPr>
        <w:t>Applications will only be accepted from candidates completing the Trust’s Application Form.</w:t>
      </w:r>
    </w:p>
    <w:p w14:paraId="2A5F8044" w14:textId="77777777" w:rsidR="0047041E" w:rsidRPr="0047041E" w:rsidRDefault="0047041E" w:rsidP="0087618A">
      <w:pPr>
        <w:pStyle w:val="BodyText"/>
        <w:spacing w:before="120" w:after="120"/>
        <w:ind w:left="142" w:right="118"/>
        <w:jc w:val="both"/>
        <w:rPr>
          <w:rFonts w:ascii="Arial" w:hAnsi="Arial" w:cs="Arial"/>
          <w:sz w:val="22"/>
          <w:szCs w:val="22"/>
        </w:rPr>
      </w:pPr>
      <w:r w:rsidRPr="0047041E">
        <w:rPr>
          <w:rFonts w:ascii="Arial" w:hAnsi="Arial" w:cs="Arial"/>
          <w:sz w:val="22"/>
          <w:szCs w:val="22"/>
        </w:rPr>
        <w:t xml:space="preserve">Please complete </w:t>
      </w:r>
      <w:r w:rsidRPr="0047041E">
        <w:rPr>
          <w:rFonts w:ascii="Arial" w:hAnsi="Arial" w:cs="Arial"/>
          <w:b/>
          <w:sz w:val="22"/>
          <w:szCs w:val="22"/>
        </w:rPr>
        <w:t xml:space="preserve">ALL </w:t>
      </w:r>
      <w:r w:rsidRPr="0047041E">
        <w:rPr>
          <w:rFonts w:ascii="Arial" w:hAnsi="Arial" w:cs="Arial"/>
          <w:sz w:val="22"/>
          <w:szCs w:val="22"/>
        </w:rPr>
        <w:t>sections of the Application Form which are relevant to you as clearly and fully as possible.</w:t>
      </w:r>
      <w:r w:rsidRPr="0047041E">
        <w:rPr>
          <w:rFonts w:ascii="Arial" w:hAnsi="Arial" w:cs="Arial"/>
          <w:spacing w:val="-11"/>
          <w:sz w:val="22"/>
          <w:szCs w:val="22"/>
        </w:rPr>
        <w:t xml:space="preserve"> </w:t>
      </w:r>
      <w:r w:rsidRPr="0047041E">
        <w:rPr>
          <w:rFonts w:ascii="Arial" w:hAnsi="Arial" w:cs="Arial"/>
          <w:sz w:val="22"/>
          <w:szCs w:val="22"/>
        </w:rPr>
        <w:t>Your</w:t>
      </w:r>
      <w:r w:rsidRPr="0047041E">
        <w:rPr>
          <w:rFonts w:ascii="Arial" w:hAnsi="Arial" w:cs="Arial"/>
          <w:spacing w:val="-8"/>
          <w:sz w:val="22"/>
          <w:szCs w:val="22"/>
        </w:rPr>
        <w:t xml:space="preserve"> </w:t>
      </w:r>
      <w:r w:rsidRPr="0047041E">
        <w:rPr>
          <w:rFonts w:ascii="Arial" w:hAnsi="Arial" w:cs="Arial"/>
          <w:sz w:val="22"/>
          <w:szCs w:val="22"/>
        </w:rPr>
        <w:t>supporting</w:t>
      </w:r>
      <w:r w:rsidRPr="0047041E">
        <w:rPr>
          <w:rFonts w:ascii="Arial" w:hAnsi="Arial" w:cs="Arial"/>
          <w:spacing w:val="-8"/>
          <w:sz w:val="22"/>
          <w:szCs w:val="22"/>
        </w:rPr>
        <w:t xml:space="preserve"> </w:t>
      </w:r>
      <w:r w:rsidRPr="0047041E">
        <w:rPr>
          <w:rFonts w:ascii="Arial" w:hAnsi="Arial" w:cs="Arial"/>
          <w:sz w:val="22"/>
          <w:szCs w:val="22"/>
        </w:rPr>
        <w:t>statement</w:t>
      </w:r>
      <w:r w:rsidRPr="0047041E">
        <w:rPr>
          <w:rFonts w:ascii="Arial" w:hAnsi="Arial" w:cs="Arial"/>
          <w:spacing w:val="-10"/>
          <w:sz w:val="22"/>
          <w:szCs w:val="22"/>
        </w:rPr>
        <w:t xml:space="preserve"> </w:t>
      </w:r>
      <w:r w:rsidRPr="0047041E">
        <w:rPr>
          <w:rFonts w:ascii="Arial" w:hAnsi="Arial" w:cs="Arial"/>
          <w:sz w:val="22"/>
          <w:szCs w:val="22"/>
        </w:rPr>
        <w:t>should</w:t>
      </w:r>
      <w:r w:rsidRPr="0047041E">
        <w:rPr>
          <w:rFonts w:ascii="Arial" w:hAnsi="Arial" w:cs="Arial"/>
          <w:spacing w:val="-8"/>
          <w:sz w:val="22"/>
          <w:szCs w:val="22"/>
        </w:rPr>
        <w:t xml:space="preserve"> </w:t>
      </w:r>
      <w:r w:rsidRPr="0047041E">
        <w:rPr>
          <w:rFonts w:ascii="Arial" w:hAnsi="Arial" w:cs="Arial"/>
          <w:sz w:val="22"/>
          <w:szCs w:val="22"/>
        </w:rPr>
        <w:t>evidence</w:t>
      </w:r>
      <w:r w:rsidRPr="0047041E">
        <w:rPr>
          <w:rFonts w:ascii="Arial" w:hAnsi="Arial" w:cs="Arial"/>
          <w:spacing w:val="-8"/>
          <w:sz w:val="22"/>
          <w:szCs w:val="22"/>
        </w:rPr>
        <w:t xml:space="preserve"> </w:t>
      </w:r>
      <w:r w:rsidRPr="0047041E">
        <w:rPr>
          <w:rFonts w:ascii="Arial" w:hAnsi="Arial" w:cs="Arial"/>
          <w:sz w:val="22"/>
          <w:szCs w:val="22"/>
        </w:rPr>
        <w:t>your</w:t>
      </w:r>
      <w:r w:rsidRPr="0047041E">
        <w:rPr>
          <w:rFonts w:ascii="Arial" w:hAnsi="Arial" w:cs="Arial"/>
          <w:spacing w:val="-8"/>
          <w:sz w:val="22"/>
          <w:szCs w:val="22"/>
        </w:rPr>
        <w:t xml:space="preserve"> </w:t>
      </w:r>
      <w:r w:rsidRPr="0047041E">
        <w:rPr>
          <w:rFonts w:ascii="Arial" w:hAnsi="Arial" w:cs="Arial"/>
          <w:sz w:val="22"/>
          <w:szCs w:val="22"/>
        </w:rPr>
        <w:t>skills</w:t>
      </w:r>
      <w:r w:rsidRPr="0047041E">
        <w:rPr>
          <w:rFonts w:ascii="Arial" w:hAnsi="Arial" w:cs="Arial"/>
          <w:spacing w:val="-8"/>
          <w:sz w:val="22"/>
          <w:szCs w:val="22"/>
        </w:rPr>
        <w:t xml:space="preserve"> </w:t>
      </w:r>
      <w:r w:rsidRPr="0047041E">
        <w:rPr>
          <w:rFonts w:ascii="Arial" w:hAnsi="Arial" w:cs="Arial"/>
          <w:sz w:val="22"/>
          <w:szCs w:val="22"/>
        </w:rPr>
        <w:t>and</w:t>
      </w:r>
      <w:r w:rsidRPr="0047041E">
        <w:rPr>
          <w:rFonts w:ascii="Arial" w:hAnsi="Arial" w:cs="Arial"/>
          <w:spacing w:val="-10"/>
          <w:sz w:val="22"/>
          <w:szCs w:val="22"/>
        </w:rPr>
        <w:t xml:space="preserve"> </w:t>
      </w:r>
      <w:r w:rsidRPr="0047041E">
        <w:rPr>
          <w:rFonts w:ascii="Arial" w:hAnsi="Arial" w:cs="Arial"/>
          <w:sz w:val="22"/>
          <w:szCs w:val="22"/>
        </w:rPr>
        <w:t>experience</w:t>
      </w:r>
      <w:r w:rsidRPr="0047041E">
        <w:rPr>
          <w:rFonts w:ascii="Arial" w:hAnsi="Arial" w:cs="Arial"/>
          <w:spacing w:val="-8"/>
          <w:sz w:val="22"/>
          <w:szCs w:val="22"/>
        </w:rPr>
        <w:t xml:space="preserve"> </w:t>
      </w:r>
      <w:r w:rsidRPr="0047041E">
        <w:rPr>
          <w:rFonts w:ascii="Arial" w:hAnsi="Arial" w:cs="Arial"/>
          <w:sz w:val="22"/>
          <w:szCs w:val="22"/>
        </w:rPr>
        <w:t>against</w:t>
      </w:r>
      <w:r w:rsidRPr="0047041E">
        <w:rPr>
          <w:rFonts w:ascii="Arial" w:hAnsi="Arial" w:cs="Arial"/>
          <w:spacing w:val="-9"/>
          <w:sz w:val="22"/>
          <w:szCs w:val="22"/>
        </w:rPr>
        <w:t xml:space="preserve"> </w:t>
      </w:r>
      <w:r w:rsidRPr="0047041E">
        <w:rPr>
          <w:rFonts w:ascii="Arial" w:hAnsi="Arial" w:cs="Arial"/>
          <w:sz w:val="22"/>
          <w:szCs w:val="22"/>
        </w:rPr>
        <w:t>the</w:t>
      </w:r>
      <w:r w:rsidRPr="0047041E">
        <w:rPr>
          <w:rFonts w:ascii="Arial" w:hAnsi="Arial" w:cs="Arial"/>
          <w:spacing w:val="-10"/>
          <w:sz w:val="22"/>
          <w:szCs w:val="22"/>
        </w:rPr>
        <w:t xml:space="preserve"> </w:t>
      </w:r>
      <w:r w:rsidRPr="0047041E">
        <w:rPr>
          <w:rFonts w:ascii="Arial" w:hAnsi="Arial" w:cs="Arial"/>
          <w:sz w:val="22"/>
          <w:szCs w:val="22"/>
        </w:rPr>
        <w:t>requirements</w:t>
      </w:r>
      <w:r w:rsidRPr="0047041E">
        <w:rPr>
          <w:rFonts w:ascii="Arial" w:hAnsi="Arial" w:cs="Arial"/>
          <w:spacing w:val="-11"/>
          <w:sz w:val="22"/>
          <w:szCs w:val="22"/>
        </w:rPr>
        <w:t xml:space="preserve"> </w:t>
      </w:r>
      <w:r w:rsidRPr="0047041E">
        <w:rPr>
          <w:rFonts w:ascii="Arial" w:hAnsi="Arial" w:cs="Arial"/>
          <w:sz w:val="22"/>
          <w:szCs w:val="22"/>
        </w:rPr>
        <w:t>of the job description and person</w:t>
      </w:r>
      <w:r w:rsidRPr="0047041E">
        <w:rPr>
          <w:rFonts w:ascii="Arial" w:hAnsi="Arial" w:cs="Arial"/>
          <w:spacing w:val="-1"/>
          <w:sz w:val="22"/>
          <w:szCs w:val="22"/>
        </w:rPr>
        <w:t xml:space="preserve"> </w:t>
      </w:r>
      <w:r w:rsidRPr="0047041E">
        <w:rPr>
          <w:rFonts w:ascii="Arial" w:hAnsi="Arial" w:cs="Arial"/>
          <w:sz w:val="22"/>
          <w:szCs w:val="22"/>
        </w:rPr>
        <w:t>specification.</w:t>
      </w:r>
    </w:p>
    <w:p w14:paraId="2CC88D51" w14:textId="77777777" w:rsidR="0047041E" w:rsidRPr="0047041E" w:rsidRDefault="0047041E" w:rsidP="0087618A">
      <w:pPr>
        <w:pStyle w:val="BodyText"/>
        <w:spacing w:before="120" w:after="120"/>
        <w:ind w:left="142"/>
        <w:jc w:val="both"/>
        <w:rPr>
          <w:rFonts w:ascii="Arial" w:hAnsi="Arial" w:cs="Arial"/>
          <w:sz w:val="22"/>
          <w:szCs w:val="22"/>
        </w:rPr>
      </w:pPr>
      <w:r w:rsidRPr="0047041E">
        <w:rPr>
          <w:rFonts w:ascii="Arial" w:hAnsi="Arial" w:cs="Arial"/>
          <w:sz w:val="22"/>
          <w:szCs w:val="22"/>
        </w:rPr>
        <w:t xml:space="preserve">CVs will </w:t>
      </w:r>
      <w:r w:rsidR="0087618A">
        <w:rPr>
          <w:rFonts w:ascii="Arial" w:hAnsi="Arial" w:cs="Arial"/>
          <w:b/>
          <w:sz w:val="22"/>
          <w:szCs w:val="22"/>
        </w:rPr>
        <w:t>NOT</w:t>
      </w:r>
      <w:r w:rsidRPr="0047041E">
        <w:rPr>
          <w:rFonts w:ascii="Arial" w:hAnsi="Arial" w:cs="Arial"/>
          <w:b/>
          <w:sz w:val="22"/>
          <w:szCs w:val="22"/>
        </w:rPr>
        <w:t xml:space="preserve"> </w:t>
      </w:r>
      <w:r w:rsidRPr="0047041E">
        <w:rPr>
          <w:rFonts w:ascii="Arial" w:hAnsi="Arial" w:cs="Arial"/>
          <w:sz w:val="22"/>
          <w:szCs w:val="22"/>
        </w:rPr>
        <w:t>be accepted in place of a completed Application Form.</w:t>
      </w:r>
    </w:p>
    <w:p w14:paraId="24E22363" w14:textId="77777777" w:rsidR="0047041E" w:rsidRPr="0047041E" w:rsidRDefault="001A5BE2" w:rsidP="0087618A">
      <w:pPr>
        <w:pStyle w:val="Heading2"/>
        <w:spacing w:before="200" w:after="120"/>
        <w:ind w:left="142"/>
        <w:rPr>
          <w:rFonts w:ascii="Arial" w:hAnsi="Arial" w:cs="Arial"/>
          <w:sz w:val="22"/>
          <w:szCs w:val="22"/>
        </w:rPr>
      </w:pPr>
      <w:r>
        <w:rPr>
          <w:rFonts w:ascii="Arial" w:eastAsia="Times New Roman" w:hAnsi="Arial" w:cs="Arial"/>
          <w:color w:val="44697D"/>
          <w:lang w:eastAsia="en-GB"/>
        </w:rPr>
        <w:t>Invite to Interview</w:t>
      </w:r>
    </w:p>
    <w:p w14:paraId="127440F8" w14:textId="77777777" w:rsidR="0047041E" w:rsidRPr="0047041E" w:rsidRDefault="0047041E" w:rsidP="0087618A">
      <w:pPr>
        <w:pStyle w:val="BodyText"/>
        <w:spacing w:before="120" w:after="120"/>
        <w:ind w:left="142"/>
        <w:jc w:val="both"/>
        <w:rPr>
          <w:rFonts w:ascii="Arial" w:hAnsi="Arial" w:cs="Arial"/>
          <w:sz w:val="22"/>
          <w:szCs w:val="22"/>
        </w:rPr>
      </w:pPr>
      <w:r w:rsidRPr="0047041E">
        <w:rPr>
          <w:rFonts w:ascii="Arial" w:hAnsi="Arial" w:cs="Arial"/>
          <w:sz w:val="22"/>
          <w:szCs w:val="22"/>
        </w:rPr>
        <w:t>After the closing date, short listing will be conducted by a</w:t>
      </w:r>
      <w:r w:rsidR="002600FC">
        <w:rPr>
          <w:rFonts w:ascii="Arial" w:hAnsi="Arial" w:cs="Arial"/>
          <w:sz w:val="22"/>
          <w:szCs w:val="22"/>
        </w:rPr>
        <w:t>n interview</w:t>
      </w:r>
      <w:r w:rsidRPr="0047041E">
        <w:rPr>
          <w:rFonts w:ascii="Arial" w:hAnsi="Arial" w:cs="Arial"/>
          <w:sz w:val="22"/>
          <w:szCs w:val="22"/>
        </w:rPr>
        <w:t xml:space="preserve"> </w:t>
      </w:r>
      <w:r w:rsidR="002600FC">
        <w:rPr>
          <w:rFonts w:ascii="Arial" w:hAnsi="Arial" w:cs="Arial"/>
          <w:sz w:val="22"/>
          <w:szCs w:val="22"/>
        </w:rPr>
        <w:t>p</w:t>
      </w:r>
      <w:r w:rsidRPr="0047041E">
        <w:rPr>
          <w:rFonts w:ascii="Arial" w:hAnsi="Arial" w:cs="Arial"/>
          <w:sz w:val="22"/>
          <w:szCs w:val="22"/>
        </w:rPr>
        <w:t>anel.</w:t>
      </w:r>
    </w:p>
    <w:p w14:paraId="10ED1FD2" w14:textId="77777777" w:rsidR="0047041E" w:rsidRDefault="0047041E" w:rsidP="0087618A">
      <w:pPr>
        <w:pStyle w:val="BodyText"/>
        <w:spacing w:before="120" w:after="120"/>
        <w:ind w:left="142" w:right="230"/>
        <w:jc w:val="both"/>
        <w:rPr>
          <w:rFonts w:ascii="Arial" w:hAnsi="Arial" w:cs="Arial"/>
          <w:sz w:val="22"/>
          <w:szCs w:val="22"/>
        </w:rPr>
      </w:pPr>
      <w:r w:rsidRPr="0047041E">
        <w:rPr>
          <w:rFonts w:ascii="Arial" w:hAnsi="Arial" w:cs="Arial"/>
          <w:sz w:val="22"/>
          <w:szCs w:val="22"/>
        </w:rPr>
        <w:t>Candidates selected for interview will be informed after shortlisting and full details of the interview programme will be provided. If you do not hear from us within 14 days of the closing date of this position, unfortunately you have been unsuccessful on this occasion.</w:t>
      </w:r>
    </w:p>
    <w:p w14:paraId="73EA77D4" w14:textId="77777777" w:rsidR="002600FC" w:rsidRPr="0047041E" w:rsidRDefault="002600FC" w:rsidP="0087618A">
      <w:pPr>
        <w:pStyle w:val="BodyText"/>
        <w:spacing w:before="120" w:after="120"/>
        <w:ind w:left="142" w:right="230"/>
        <w:jc w:val="both"/>
        <w:rPr>
          <w:rFonts w:ascii="Arial" w:hAnsi="Arial" w:cs="Arial"/>
          <w:sz w:val="22"/>
          <w:szCs w:val="22"/>
        </w:rPr>
      </w:pPr>
      <w:r>
        <w:rPr>
          <w:rFonts w:ascii="Arial" w:hAnsi="Arial" w:cs="Arial"/>
          <w:sz w:val="22"/>
          <w:szCs w:val="22"/>
        </w:rPr>
        <w:t>If you have been shortlisted, your references will be taken up and you will be asked to sign a self-disclosure form relating to disclosable cautions and convictions prior to interview.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0503F73B" w14:textId="77777777" w:rsidR="0047041E" w:rsidRPr="0047041E" w:rsidRDefault="0047041E" w:rsidP="0087618A">
      <w:pPr>
        <w:pStyle w:val="BodyText"/>
        <w:spacing w:before="120" w:after="120"/>
        <w:ind w:left="142" w:right="226"/>
        <w:jc w:val="both"/>
        <w:rPr>
          <w:rFonts w:ascii="Arial" w:hAnsi="Arial" w:cs="Arial"/>
          <w:sz w:val="22"/>
          <w:szCs w:val="22"/>
        </w:rPr>
      </w:pPr>
      <w:r w:rsidRPr="0047041E">
        <w:rPr>
          <w:rFonts w:ascii="Arial" w:hAnsi="Arial" w:cs="Arial"/>
          <w:sz w:val="22"/>
          <w:szCs w:val="22"/>
        </w:rPr>
        <w:t>You will be selected for interview entirely on the contents of your application form, so please read the job description and person specification carefully before you complete your form.</w:t>
      </w:r>
    </w:p>
    <w:p w14:paraId="0430459D" w14:textId="5EFFE4AF" w:rsidR="0047041E" w:rsidRPr="0047041E" w:rsidRDefault="0047041E" w:rsidP="0087618A">
      <w:pPr>
        <w:pStyle w:val="BodyText"/>
        <w:spacing w:before="120" w:after="120"/>
        <w:ind w:left="142" w:right="464"/>
        <w:jc w:val="both"/>
        <w:rPr>
          <w:rFonts w:ascii="Arial" w:hAnsi="Arial" w:cs="Arial"/>
          <w:sz w:val="22"/>
          <w:szCs w:val="22"/>
        </w:rPr>
      </w:pPr>
      <w:r w:rsidRPr="0047041E">
        <w:rPr>
          <w:rFonts w:ascii="Arial" w:hAnsi="Arial" w:cs="Arial"/>
          <w:sz w:val="22"/>
          <w:szCs w:val="22"/>
        </w:rPr>
        <w:t>In addition to candidates</w:t>
      </w:r>
      <w:r w:rsidR="00B4290B">
        <w:rPr>
          <w:rFonts w:ascii="Arial" w:hAnsi="Arial" w:cs="Arial"/>
          <w:sz w:val="22"/>
          <w:szCs w:val="22"/>
        </w:rPr>
        <w:t>’</w:t>
      </w:r>
      <w:r w:rsidRPr="0047041E">
        <w:rPr>
          <w:rFonts w:ascii="Arial" w:hAnsi="Arial" w:cs="Arial"/>
          <w:sz w:val="22"/>
          <w:szCs w:val="22"/>
        </w:rPr>
        <w:t xml:space="preserve"> ability to perform the duties of the post, the interview will also explore issues relating to safeguarding and promoting the welfare of children, including:</w:t>
      </w:r>
    </w:p>
    <w:p w14:paraId="62566933" w14:textId="77777777" w:rsidR="00A815E6" w:rsidRPr="00A815E6" w:rsidRDefault="00A815E6" w:rsidP="00A815E6">
      <w:pPr>
        <w:numPr>
          <w:ilvl w:val="0"/>
          <w:numId w:val="36"/>
        </w:numPr>
        <w:shd w:val="clear" w:color="auto" w:fill="FFFFFF"/>
        <w:spacing w:after="0" w:line="240" w:lineRule="auto"/>
        <w:rPr>
          <w:rFonts w:ascii="Arial" w:eastAsia="Times New Roman" w:hAnsi="Arial" w:cs="Arial"/>
          <w:color w:val="FF0000"/>
          <w:lang w:eastAsia="en-GB"/>
        </w:rPr>
      </w:pPr>
      <w:r w:rsidRPr="00A815E6">
        <w:rPr>
          <w:rFonts w:ascii="Arial" w:eastAsia="Times New Roman" w:hAnsi="Arial" w:cs="Arial"/>
          <w:bdr w:val="none" w:sz="0" w:space="0" w:color="auto" w:frame="1"/>
          <w:lang w:eastAsia="en-GB"/>
        </w:rPr>
        <w:t>Motivation and energy to work in a busy school environment</w:t>
      </w:r>
    </w:p>
    <w:p w14:paraId="280EBFD7" w14:textId="77777777" w:rsidR="00A815E6" w:rsidRPr="00A815E6" w:rsidRDefault="00A815E6" w:rsidP="00A815E6">
      <w:pPr>
        <w:numPr>
          <w:ilvl w:val="0"/>
          <w:numId w:val="36"/>
        </w:numPr>
        <w:shd w:val="clear" w:color="auto" w:fill="FFFFFF"/>
        <w:spacing w:after="0" w:line="240" w:lineRule="auto"/>
        <w:rPr>
          <w:rFonts w:ascii="Arial" w:eastAsia="Times New Roman" w:hAnsi="Arial" w:cs="Arial"/>
          <w:color w:val="FF0000"/>
          <w:lang w:eastAsia="en-GB"/>
        </w:rPr>
      </w:pPr>
      <w:r w:rsidRPr="00A815E6">
        <w:rPr>
          <w:rFonts w:ascii="Arial" w:eastAsia="Times New Roman" w:hAnsi="Arial" w:cs="Arial"/>
          <w:bdr w:val="none" w:sz="0" w:space="0" w:color="auto" w:frame="1"/>
          <w:lang w:eastAsia="en-GB"/>
        </w:rPr>
        <w:t>The ability to form positive and appropriate professional relationships with adults and children</w:t>
      </w:r>
    </w:p>
    <w:p w14:paraId="58E26DAD" w14:textId="77777777" w:rsidR="00A815E6" w:rsidRPr="00A815E6" w:rsidRDefault="00A815E6" w:rsidP="00A815E6">
      <w:pPr>
        <w:numPr>
          <w:ilvl w:val="0"/>
          <w:numId w:val="36"/>
        </w:numPr>
        <w:shd w:val="clear" w:color="auto" w:fill="FFFFFF"/>
        <w:spacing w:after="0" w:line="240" w:lineRule="auto"/>
        <w:rPr>
          <w:rFonts w:ascii="Arial" w:eastAsia="Times New Roman" w:hAnsi="Arial" w:cs="Arial"/>
          <w:color w:val="FF0000"/>
          <w:lang w:eastAsia="en-GB"/>
        </w:rPr>
      </w:pPr>
      <w:r w:rsidRPr="00A815E6">
        <w:rPr>
          <w:rFonts w:ascii="Arial" w:eastAsia="Times New Roman" w:hAnsi="Arial" w:cs="Arial"/>
          <w:bdr w:val="none" w:sz="0" w:space="0" w:color="auto" w:frame="1"/>
          <w:lang w:eastAsia="en-GB"/>
        </w:rPr>
        <w:t>The ability to be proactive, solve problems, and ask for support in a timely manner when needed</w:t>
      </w:r>
    </w:p>
    <w:p w14:paraId="01966622" w14:textId="77777777" w:rsidR="00A815E6" w:rsidRPr="00A815E6" w:rsidRDefault="00A815E6" w:rsidP="00A815E6">
      <w:pPr>
        <w:numPr>
          <w:ilvl w:val="0"/>
          <w:numId w:val="36"/>
        </w:numPr>
        <w:shd w:val="clear" w:color="auto" w:fill="FFFFFF"/>
        <w:spacing w:after="0" w:line="240" w:lineRule="auto"/>
        <w:rPr>
          <w:rFonts w:ascii="Arial" w:eastAsia="Times New Roman" w:hAnsi="Arial" w:cs="Arial"/>
          <w:color w:val="FF0000"/>
          <w:lang w:eastAsia="en-GB"/>
        </w:rPr>
      </w:pPr>
      <w:r w:rsidRPr="00A815E6">
        <w:rPr>
          <w:rFonts w:ascii="Arial" w:eastAsia="Times New Roman" w:hAnsi="Arial" w:cs="Arial"/>
          <w:bdr w:val="none" w:sz="0" w:space="0" w:color="auto" w:frame="1"/>
          <w:lang w:eastAsia="en-GB"/>
        </w:rPr>
        <w:t>Work ethic / pride in your work</w:t>
      </w:r>
    </w:p>
    <w:p w14:paraId="3D28BE16" w14:textId="77777777" w:rsidR="00F65B20" w:rsidRPr="00F65B20" w:rsidRDefault="00F65B20" w:rsidP="0087618A">
      <w:pPr>
        <w:pStyle w:val="Heading2"/>
        <w:spacing w:before="360" w:after="120"/>
        <w:ind w:left="142"/>
        <w:rPr>
          <w:rFonts w:ascii="Arial" w:hAnsi="Arial" w:cs="Arial"/>
          <w:color w:val="9D6670"/>
          <w:sz w:val="40"/>
          <w:szCs w:val="40"/>
        </w:rPr>
      </w:pPr>
      <w:r w:rsidRPr="00F65B20">
        <w:rPr>
          <w:rFonts w:ascii="Arial" w:eastAsia="Times New Roman" w:hAnsi="Arial" w:cs="Arial"/>
          <w:color w:val="9D6670"/>
          <w:sz w:val="40"/>
          <w:szCs w:val="40"/>
          <w:lang w:eastAsia="en-GB"/>
        </w:rPr>
        <w:t>Assessment Process</w:t>
      </w:r>
    </w:p>
    <w:p w14:paraId="5F112B61" w14:textId="77777777" w:rsidR="0047041E" w:rsidRPr="0047041E" w:rsidRDefault="0047041E" w:rsidP="0087618A">
      <w:pPr>
        <w:pStyle w:val="BodyText"/>
        <w:spacing w:before="120" w:after="120" w:line="242" w:lineRule="auto"/>
        <w:ind w:left="142" w:right="112"/>
        <w:jc w:val="both"/>
        <w:rPr>
          <w:rFonts w:ascii="Arial" w:hAnsi="Arial" w:cs="Arial"/>
          <w:sz w:val="22"/>
          <w:szCs w:val="22"/>
        </w:rPr>
      </w:pPr>
      <w:r w:rsidRPr="0047041E">
        <w:rPr>
          <w:rFonts w:ascii="Arial" w:hAnsi="Arial" w:cs="Arial"/>
          <w:sz w:val="22"/>
          <w:szCs w:val="22"/>
        </w:rPr>
        <w:t>Applications</w:t>
      </w:r>
      <w:r w:rsidRPr="0047041E">
        <w:rPr>
          <w:rFonts w:ascii="Arial" w:hAnsi="Arial" w:cs="Arial"/>
          <w:spacing w:val="-5"/>
          <w:sz w:val="22"/>
          <w:szCs w:val="22"/>
        </w:rPr>
        <w:t xml:space="preserve"> </w:t>
      </w:r>
      <w:r w:rsidRPr="0047041E">
        <w:rPr>
          <w:rFonts w:ascii="Arial" w:hAnsi="Arial" w:cs="Arial"/>
          <w:sz w:val="22"/>
          <w:szCs w:val="22"/>
        </w:rPr>
        <w:t>will</w:t>
      </w:r>
      <w:r w:rsidRPr="0047041E">
        <w:rPr>
          <w:rFonts w:ascii="Arial" w:hAnsi="Arial" w:cs="Arial"/>
          <w:spacing w:val="-7"/>
          <w:sz w:val="22"/>
          <w:szCs w:val="22"/>
        </w:rPr>
        <w:t xml:space="preserve"> </w:t>
      </w:r>
      <w:r w:rsidRPr="0047041E">
        <w:rPr>
          <w:rFonts w:ascii="Arial" w:hAnsi="Arial" w:cs="Arial"/>
          <w:sz w:val="22"/>
          <w:szCs w:val="22"/>
        </w:rPr>
        <w:t>be</w:t>
      </w:r>
      <w:r w:rsidRPr="0047041E">
        <w:rPr>
          <w:rFonts w:ascii="Arial" w:hAnsi="Arial" w:cs="Arial"/>
          <w:spacing w:val="-4"/>
          <w:sz w:val="22"/>
          <w:szCs w:val="22"/>
        </w:rPr>
        <w:t xml:space="preserve"> </w:t>
      </w:r>
      <w:r w:rsidRPr="0047041E">
        <w:rPr>
          <w:rFonts w:ascii="Arial" w:hAnsi="Arial" w:cs="Arial"/>
          <w:sz w:val="22"/>
          <w:szCs w:val="22"/>
        </w:rPr>
        <w:t>assessed</w:t>
      </w:r>
      <w:r w:rsidRPr="0047041E">
        <w:rPr>
          <w:rFonts w:ascii="Arial" w:hAnsi="Arial" w:cs="Arial"/>
          <w:spacing w:val="-4"/>
          <w:sz w:val="22"/>
          <w:szCs w:val="22"/>
        </w:rPr>
        <w:t xml:space="preserve"> </w:t>
      </w:r>
      <w:r w:rsidRPr="0047041E">
        <w:rPr>
          <w:rFonts w:ascii="Arial" w:hAnsi="Arial" w:cs="Arial"/>
          <w:sz w:val="22"/>
          <w:szCs w:val="22"/>
        </w:rPr>
        <w:t>against</w:t>
      </w:r>
      <w:r w:rsidRPr="0047041E">
        <w:rPr>
          <w:rFonts w:ascii="Arial" w:hAnsi="Arial" w:cs="Arial"/>
          <w:spacing w:val="-6"/>
          <w:sz w:val="22"/>
          <w:szCs w:val="22"/>
        </w:rPr>
        <w:t xml:space="preserve"> </w:t>
      </w:r>
      <w:r w:rsidRPr="0047041E">
        <w:rPr>
          <w:rFonts w:ascii="Arial" w:hAnsi="Arial" w:cs="Arial"/>
          <w:sz w:val="22"/>
          <w:szCs w:val="22"/>
        </w:rPr>
        <w:t>the</w:t>
      </w:r>
      <w:r w:rsidRPr="0047041E">
        <w:rPr>
          <w:rFonts w:ascii="Arial" w:hAnsi="Arial" w:cs="Arial"/>
          <w:spacing w:val="-4"/>
          <w:sz w:val="22"/>
          <w:szCs w:val="22"/>
        </w:rPr>
        <w:t xml:space="preserve"> </w:t>
      </w:r>
      <w:r w:rsidRPr="0047041E">
        <w:rPr>
          <w:rFonts w:ascii="Arial" w:hAnsi="Arial" w:cs="Arial"/>
          <w:sz w:val="22"/>
          <w:szCs w:val="22"/>
        </w:rPr>
        <w:t>job</w:t>
      </w:r>
      <w:r w:rsidRPr="0047041E">
        <w:rPr>
          <w:rFonts w:ascii="Arial" w:hAnsi="Arial" w:cs="Arial"/>
          <w:spacing w:val="-6"/>
          <w:sz w:val="22"/>
          <w:szCs w:val="22"/>
        </w:rPr>
        <w:t xml:space="preserve"> </w:t>
      </w:r>
      <w:r w:rsidRPr="0047041E">
        <w:rPr>
          <w:rFonts w:ascii="Arial" w:hAnsi="Arial" w:cs="Arial"/>
          <w:sz w:val="22"/>
          <w:szCs w:val="22"/>
        </w:rPr>
        <w:t>description</w:t>
      </w:r>
      <w:r w:rsidRPr="0047041E">
        <w:rPr>
          <w:rFonts w:ascii="Arial" w:hAnsi="Arial" w:cs="Arial"/>
          <w:spacing w:val="-4"/>
          <w:sz w:val="22"/>
          <w:szCs w:val="22"/>
        </w:rPr>
        <w:t xml:space="preserve"> </w:t>
      </w:r>
      <w:r w:rsidRPr="0047041E">
        <w:rPr>
          <w:rFonts w:ascii="Arial" w:hAnsi="Arial" w:cs="Arial"/>
          <w:sz w:val="22"/>
          <w:szCs w:val="22"/>
        </w:rPr>
        <w:t>and</w:t>
      </w:r>
      <w:r w:rsidRPr="0047041E">
        <w:rPr>
          <w:rFonts w:ascii="Arial" w:hAnsi="Arial" w:cs="Arial"/>
          <w:spacing w:val="-6"/>
          <w:sz w:val="22"/>
          <w:szCs w:val="22"/>
        </w:rPr>
        <w:t xml:space="preserve"> </w:t>
      </w:r>
      <w:r w:rsidRPr="0047041E">
        <w:rPr>
          <w:rFonts w:ascii="Arial" w:hAnsi="Arial" w:cs="Arial"/>
          <w:sz w:val="22"/>
          <w:szCs w:val="22"/>
        </w:rPr>
        <w:t>person</w:t>
      </w:r>
      <w:r w:rsidRPr="0047041E">
        <w:rPr>
          <w:rFonts w:ascii="Arial" w:hAnsi="Arial" w:cs="Arial"/>
          <w:spacing w:val="-3"/>
          <w:sz w:val="22"/>
          <w:szCs w:val="22"/>
        </w:rPr>
        <w:t xml:space="preserve"> </w:t>
      </w:r>
      <w:r w:rsidRPr="0047041E">
        <w:rPr>
          <w:rFonts w:ascii="Arial" w:hAnsi="Arial" w:cs="Arial"/>
          <w:sz w:val="22"/>
          <w:szCs w:val="22"/>
        </w:rPr>
        <w:t>specification</w:t>
      </w:r>
      <w:r w:rsidRPr="0047041E">
        <w:rPr>
          <w:rFonts w:ascii="Arial" w:hAnsi="Arial" w:cs="Arial"/>
          <w:spacing w:val="-3"/>
          <w:sz w:val="22"/>
          <w:szCs w:val="22"/>
        </w:rPr>
        <w:t xml:space="preserve"> </w:t>
      </w:r>
      <w:r w:rsidRPr="0047041E">
        <w:rPr>
          <w:rFonts w:ascii="Arial" w:hAnsi="Arial" w:cs="Arial"/>
          <w:sz w:val="22"/>
          <w:szCs w:val="22"/>
        </w:rPr>
        <w:t>within</w:t>
      </w:r>
      <w:r w:rsidRPr="0047041E">
        <w:rPr>
          <w:rFonts w:ascii="Arial" w:hAnsi="Arial" w:cs="Arial"/>
          <w:spacing w:val="-6"/>
          <w:sz w:val="22"/>
          <w:szCs w:val="22"/>
        </w:rPr>
        <w:t xml:space="preserve"> </w:t>
      </w:r>
      <w:r w:rsidRPr="0047041E">
        <w:rPr>
          <w:rFonts w:ascii="Arial" w:hAnsi="Arial" w:cs="Arial"/>
          <w:sz w:val="22"/>
          <w:szCs w:val="22"/>
        </w:rPr>
        <w:t>the</w:t>
      </w:r>
      <w:r w:rsidRPr="0047041E">
        <w:rPr>
          <w:rFonts w:ascii="Arial" w:hAnsi="Arial" w:cs="Arial"/>
          <w:spacing w:val="-4"/>
          <w:sz w:val="22"/>
          <w:szCs w:val="22"/>
        </w:rPr>
        <w:t xml:space="preserve"> </w:t>
      </w:r>
      <w:r w:rsidR="002600FC">
        <w:rPr>
          <w:rFonts w:ascii="Arial" w:hAnsi="Arial" w:cs="Arial"/>
          <w:spacing w:val="-4"/>
          <w:sz w:val="22"/>
          <w:szCs w:val="22"/>
        </w:rPr>
        <w:t>a</w:t>
      </w:r>
      <w:r w:rsidRPr="0047041E">
        <w:rPr>
          <w:rFonts w:ascii="Arial" w:hAnsi="Arial" w:cs="Arial"/>
          <w:sz w:val="22"/>
          <w:szCs w:val="22"/>
        </w:rPr>
        <w:t>pplicant</w:t>
      </w:r>
      <w:r w:rsidRPr="0047041E">
        <w:rPr>
          <w:rFonts w:ascii="Arial" w:hAnsi="Arial" w:cs="Arial"/>
          <w:spacing w:val="-4"/>
          <w:sz w:val="22"/>
          <w:szCs w:val="22"/>
        </w:rPr>
        <w:t xml:space="preserve"> </w:t>
      </w:r>
      <w:r w:rsidR="002600FC">
        <w:rPr>
          <w:rFonts w:ascii="Arial" w:hAnsi="Arial" w:cs="Arial"/>
          <w:spacing w:val="-4"/>
          <w:sz w:val="22"/>
          <w:szCs w:val="22"/>
        </w:rPr>
        <w:t>b</w:t>
      </w:r>
      <w:r w:rsidRPr="0047041E">
        <w:rPr>
          <w:rFonts w:ascii="Arial" w:hAnsi="Arial" w:cs="Arial"/>
          <w:sz w:val="22"/>
          <w:szCs w:val="22"/>
        </w:rPr>
        <w:t>rief. Successful applicants will be invited to the selection</w:t>
      </w:r>
      <w:r w:rsidRPr="0047041E">
        <w:rPr>
          <w:rFonts w:ascii="Arial" w:hAnsi="Arial" w:cs="Arial"/>
          <w:spacing w:val="-6"/>
          <w:sz w:val="22"/>
          <w:szCs w:val="22"/>
        </w:rPr>
        <w:t xml:space="preserve"> </w:t>
      </w:r>
      <w:r w:rsidRPr="0047041E">
        <w:rPr>
          <w:rFonts w:ascii="Arial" w:hAnsi="Arial" w:cs="Arial"/>
          <w:sz w:val="22"/>
          <w:szCs w:val="22"/>
        </w:rPr>
        <w:t>process.</w:t>
      </w:r>
    </w:p>
    <w:p w14:paraId="6EF0BCC4" w14:textId="77777777" w:rsidR="002600FC" w:rsidRDefault="002600FC" w:rsidP="0087618A">
      <w:pPr>
        <w:pStyle w:val="BodyText"/>
        <w:spacing w:before="120" w:after="120"/>
        <w:ind w:left="142" w:right="116"/>
        <w:jc w:val="both"/>
        <w:rPr>
          <w:rFonts w:ascii="Arial" w:hAnsi="Arial" w:cs="Arial"/>
          <w:sz w:val="22"/>
          <w:szCs w:val="22"/>
        </w:rPr>
      </w:pPr>
      <w:r>
        <w:rPr>
          <w:rFonts w:ascii="Arial" w:hAnsi="Arial" w:cs="Arial"/>
          <w:sz w:val="22"/>
          <w:szCs w:val="22"/>
        </w:rPr>
        <w:t>We will use a variety of assessment tools during the assessment process, these may include:</w:t>
      </w:r>
    </w:p>
    <w:p w14:paraId="63D6B2E6" w14:textId="77777777" w:rsidR="002600FC" w:rsidRDefault="002600FC" w:rsidP="0043125E">
      <w:pPr>
        <w:pStyle w:val="BodyText"/>
        <w:numPr>
          <w:ilvl w:val="0"/>
          <w:numId w:val="12"/>
        </w:numPr>
        <w:ind w:right="116"/>
        <w:jc w:val="both"/>
        <w:rPr>
          <w:rFonts w:ascii="Arial" w:hAnsi="Arial" w:cs="Arial"/>
          <w:sz w:val="22"/>
          <w:szCs w:val="22"/>
        </w:rPr>
      </w:pPr>
      <w:r>
        <w:rPr>
          <w:rFonts w:ascii="Arial" w:hAnsi="Arial" w:cs="Arial"/>
          <w:sz w:val="22"/>
          <w:szCs w:val="22"/>
        </w:rPr>
        <w:t>written exercises</w:t>
      </w:r>
    </w:p>
    <w:p w14:paraId="3E9A13BF" w14:textId="77777777" w:rsidR="002600FC" w:rsidRDefault="002600FC" w:rsidP="0043125E">
      <w:pPr>
        <w:pStyle w:val="BodyText"/>
        <w:numPr>
          <w:ilvl w:val="0"/>
          <w:numId w:val="12"/>
        </w:numPr>
        <w:ind w:right="116"/>
        <w:jc w:val="both"/>
        <w:rPr>
          <w:rFonts w:ascii="Arial" w:hAnsi="Arial" w:cs="Arial"/>
          <w:sz w:val="22"/>
          <w:szCs w:val="22"/>
        </w:rPr>
      </w:pPr>
      <w:r>
        <w:rPr>
          <w:rFonts w:ascii="Arial" w:hAnsi="Arial" w:cs="Arial"/>
          <w:sz w:val="22"/>
          <w:szCs w:val="22"/>
        </w:rPr>
        <w:t>aptitude/ability tests</w:t>
      </w:r>
    </w:p>
    <w:p w14:paraId="3413EEA4" w14:textId="77777777" w:rsidR="002600FC" w:rsidRDefault="002600FC" w:rsidP="0043125E">
      <w:pPr>
        <w:pStyle w:val="BodyText"/>
        <w:numPr>
          <w:ilvl w:val="0"/>
          <w:numId w:val="12"/>
        </w:numPr>
        <w:ind w:right="116"/>
        <w:jc w:val="both"/>
        <w:rPr>
          <w:rFonts w:ascii="Arial" w:hAnsi="Arial" w:cs="Arial"/>
          <w:sz w:val="22"/>
          <w:szCs w:val="22"/>
        </w:rPr>
      </w:pPr>
      <w:r>
        <w:rPr>
          <w:rFonts w:ascii="Arial" w:hAnsi="Arial" w:cs="Arial"/>
          <w:sz w:val="22"/>
          <w:szCs w:val="22"/>
        </w:rPr>
        <w:t>job trials</w:t>
      </w:r>
    </w:p>
    <w:p w14:paraId="7BB6DE78" w14:textId="77777777" w:rsidR="00F65B20" w:rsidRDefault="00F65B20" w:rsidP="006970B9">
      <w:pPr>
        <w:pStyle w:val="BodyText"/>
        <w:ind w:left="142" w:right="116"/>
        <w:jc w:val="both"/>
        <w:rPr>
          <w:rFonts w:ascii="Arial" w:hAnsi="Arial" w:cs="Arial"/>
          <w:sz w:val="22"/>
          <w:szCs w:val="22"/>
        </w:rPr>
      </w:pPr>
    </w:p>
    <w:p w14:paraId="5400CE1A" w14:textId="77777777" w:rsidR="00F65B20" w:rsidRPr="00F65B20" w:rsidRDefault="00F65B20" w:rsidP="006970B9">
      <w:pPr>
        <w:pStyle w:val="Heading2"/>
        <w:ind w:left="142"/>
        <w:rPr>
          <w:rFonts w:ascii="Arial" w:hAnsi="Arial" w:cs="Arial"/>
          <w:color w:val="9D6670"/>
          <w:sz w:val="40"/>
          <w:szCs w:val="40"/>
        </w:rPr>
      </w:pPr>
      <w:r w:rsidRPr="00F65B20">
        <w:rPr>
          <w:rFonts w:ascii="Arial" w:eastAsia="Times New Roman" w:hAnsi="Arial" w:cs="Arial"/>
          <w:color w:val="9D6670"/>
          <w:sz w:val="40"/>
          <w:szCs w:val="40"/>
          <w:lang w:eastAsia="en-GB"/>
        </w:rPr>
        <w:t xml:space="preserve">Child Protection </w:t>
      </w:r>
      <w:r>
        <w:rPr>
          <w:rFonts w:ascii="Arial" w:eastAsia="Times New Roman" w:hAnsi="Arial" w:cs="Arial"/>
          <w:color w:val="9D6670"/>
          <w:sz w:val="40"/>
          <w:szCs w:val="40"/>
          <w:lang w:eastAsia="en-GB"/>
        </w:rPr>
        <w:t xml:space="preserve">&amp; Safeguarding </w:t>
      </w:r>
      <w:r w:rsidRPr="00F65B20">
        <w:rPr>
          <w:rFonts w:ascii="Arial" w:eastAsia="Times New Roman" w:hAnsi="Arial" w:cs="Arial"/>
          <w:color w:val="9D6670"/>
          <w:sz w:val="40"/>
          <w:szCs w:val="40"/>
          <w:lang w:eastAsia="en-GB"/>
        </w:rPr>
        <w:t>Policy</w:t>
      </w:r>
    </w:p>
    <w:p w14:paraId="3DEF974F" w14:textId="77777777" w:rsidR="0047041E" w:rsidRDefault="0047041E" w:rsidP="0043125E">
      <w:pPr>
        <w:pStyle w:val="BodyText"/>
        <w:spacing w:before="120" w:after="120"/>
        <w:ind w:left="142" w:right="116"/>
        <w:jc w:val="both"/>
        <w:rPr>
          <w:rFonts w:ascii="Arial" w:hAnsi="Arial" w:cs="Arial"/>
          <w:sz w:val="22"/>
          <w:szCs w:val="22"/>
        </w:rPr>
      </w:pPr>
      <w:r w:rsidRPr="0047041E">
        <w:rPr>
          <w:rFonts w:ascii="Arial" w:hAnsi="Arial" w:cs="Arial"/>
          <w:sz w:val="22"/>
          <w:szCs w:val="22"/>
        </w:rPr>
        <w:t>The Trust is committed to Safeguarding and Promoting the Welfare of all its pupils. Each pupil’s welfare is of</w:t>
      </w:r>
      <w:r w:rsidRPr="0047041E">
        <w:rPr>
          <w:rFonts w:ascii="Arial" w:hAnsi="Arial" w:cs="Arial"/>
          <w:spacing w:val="-15"/>
          <w:sz w:val="22"/>
          <w:szCs w:val="22"/>
        </w:rPr>
        <w:t xml:space="preserve"> </w:t>
      </w:r>
      <w:r w:rsidRPr="0047041E">
        <w:rPr>
          <w:rFonts w:ascii="Arial" w:hAnsi="Arial" w:cs="Arial"/>
          <w:sz w:val="22"/>
          <w:szCs w:val="22"/>
        </w:rPr>
        <w:t>paramount</w:t>
      </w:r>
      <w:r w:rsidRPr="0047041E">
        <w:rPr>
          <w:rFonts w:ascii="Arial" w:hAnsi="Arial" w:cs="Arial"/>
          <w:spacing w:val="-14"/>
          <w:sz w:val="22"/>
          <w:szCs w:val="22"/>
        </w:rPr>
        <w:t xml:space="preserve"> </w:t>
      </w:r>
      <w:r w:rsidRPr="0047041E">
        <w:rPr>
          <w:rFonts w:ascii="Arial" w:hAnsi="Arial" w:cs="Arial"/>
          <w:sz w:val="22"/>
          <w:szCs w:val="22"/>
        </w:rPr>
        <w:t>importance.</w:t>
      </w:r>
      <w:r w:rsidRPr="0047041E">
        <w:rPr>
          <w:rFonts w:ascii="Arial" w:hAnsi="Arial" w:cs="Arial"/>
          <w:spacing w:val="-13"/>
          <w:sz w:val="22"/>
          <w:szCs w:val="22"/>
        </w:rPr>
        <w:t xml:space="preserve"> </w:t>
      </w:r>
      <w:r w:rsidRPr="0047041E">
        <w:rPr>
          <w:rFonts w:ascii="Arial" w:hAnsi="Arial" w:cs="Arial"/>
          <w:sz w:val="22"/>
          <w:szCs w:val="22"/>
        </w:rPr>
        <w:t>We</w:t>
      </w:r>
      <w:r w:rsidRPr="0047041E">
        <w:rPr>
          <w:rFonts w:ascii="Arial" w:hAnsi="Arial" w:cs="Arial"/>
          <w:spacing w:val="-14"/>
          <w:sz w:val="22"/>
          <w:szCs w:val="22"/>
        </w:rPr>
        <w:t xml:space="preserve"> </w:t>
      </w:r>
      <w:r w:rsidRPr="0047041E">
        <w:rPr>
          <w:rFonts w:ascii="Arial" w:hAnsi="Arial" w:cs="Arial"/>
          <w:sz w:val="22"/>
          <w:szCs w:val="22"/>
        </w:rPr>
        <w:t>recognise</w:t>
      </w:r>
      <w:r w:rsidRPr="0047041E">
        <w:rPr>
          <w:rFonts w:ascii="Arial" w:hAnsi="Arial" w:cs="Arial"/>
          <w:spacing w:val="-16"/>
          <w:sz w:val="22"/>
          <w:szCs w:val="22"/>
        </w:rPr>
        <w:t xml:space="preserve"> </w:t>
      </w:r>
      <w:r w:rsidRPr="0047041E">
        <w:rPr>
          <w:rFonts w:ascii="Arial" w:hAnsi="Arial" w:cs="Arial"/>
          <w:sz w:val="22"/>
          <w:szCs w:val="22"/>
        </w:rPr>
        <w:t>that</w:t>
      </w:r>
      <w:r w:rsidRPr="0047041E">
        <w:rPr>
          <w:rFonts w:ascii="Arial" w:hAnsi="Arial" w:cs="Arial"/>
          <w:spacing w:val="-15"/>
          <w:sz w:val="22"/>
          <w:szCs w:val="22"/>
        </w:rPr>
        <w:t xml:space="preserve"> </w:t>
      </w:r>
      <w:r w:rsidRPr="0047041E">
        <w:rPr>
          <w:rFonts w:ascii="Arial" w:hAnsi="Arial" w:cs="Arial"/>
          <w:sz w:val="22"/>
          <w:szCs w:val="22"/>
        </w:rPr>
        <w:t>some</w:t>
      </w:r>
      <w:r w:rsidRPr="0047041E">
        <w:rPr>
          <w:rFonts w:ascii="Arial" w:hAnsi="Arial" w:cs="Arial"/>
          <w:spacing w:val="-14"/>
          <w:sz w:val="22"/>
          <w:szCs w:val="22"/>
        </w:rPr>
        <w:t xml:space="preserve"> </w:t>
      </w:r>
      <w:r w:rsidRPr="0047041E">
        <w:rPr>
          <w:rFonts w:ascii="Arial" w:hAnsi="Arial" w:cs="Arial"/>
          <w:sz w:val="22"/>
          <w:szCs w:val="22"/>
        </w:rPr>
        <w:t>children</w:t>
      </w:r>
      <w:r w:rsidRPr="0047041E">
        <w:rPr>
          <w:rFonts w:ascii="Arial" w:hAnsi="Arial" w:cs="Arial"/>
          <w:spacing w:val="-15"/>
          <w:sz w:val="22"/>
          <w:szCs w:val="22"/>
        </w:rPr>
        <w:t xml:space="preserve"> </w:t>
      </w:r>
      <w:r w:rsidRPr="0047041E">
        <w:rPr>
          <w:rFonts w:ascii="Arial" w:hAnsi="Arial" w:cs="Arial"/>
          <w:sz w:val="22"/>
          <w:szCs w:val="22"/>
        </w:rPr>
        <w:t>may</w:t>
      </w:r>
      <w:r w:rsidRPr="0047041E">
        <w:rPr>
          <w:rFonts w:ascii="Arial" w:hAnsi="Arial" w:cs="Arial"/>
          <w:spacing w:val="-17"/>
          <w:sz w:val="22"/>
          <w:szCs w:val="22"/>
        </w:rPr>
        <w:t xml:space="preserve"> </w:t>
      </w:r>
      <w:r w:rsidRPr="0047041E">
        <w:rPr>
          <w:rFonts w:ascii="Arial" w:hAnsi="Arial" w:cs="Arial"/>
          <w:sz w:val="22"/>
          <w:szCs w:val="22"/>
        </w:rPr>
        <w:t>be</w:t>
      </w:r>
      <w:r w:rsidRPr="0047041E">
        <w:rPr>
          <w:rFonts w:ascii="Arial" w:hAnsi="Arial" w:cs="Arial"/>
          <w:spacing w:val="-15"/>
          <w:sz w:val="22"/>
          <w:szCs w:val="22"/>
        </w:rPr>
        <w:t xml:space="preserve"> </w:t>
      </w:r>
      <w:r w:rsidRPr="0047041E">
        <w:rPr>
          <w:rFonts w:ascii="Arial" w:hAnsi="Arial" w:cs="Arial"/>
          <w:sz w:val="22"/>
          <w:szCs w:val="22"/>
        </w:rPr>
        <w:t>especially</w:t>
      </w:r>
      <w:r w:rsidRPr="0047041E">
        <w:rPr>
          <w:rFonts w:ascii="Arial" w:hAnsi="Arial" w:cs="Arial"/>
          <w:spacing w:val="-15"/>
          <w:sz w:val="22"/>
          <w:szCs w:val="22"/>
        </w:rPr>
        <w:t xml:space="preserve"> </w:t>
      </w:r>
      <w:r w:rsidRPr="0047041E">
        <w:rPr>
          <w:rFonts w:ascii="Arial" w:hAnsi="Arial" w:cs="Arial"/>
          <w:sz w:val="22"/>
          <w:szCs w:val="22"/>
        </w:rPr>
        <w:t>vulnerable</w:t>
      </w:r>
      <w:r w:rsidRPr="0047041E">
        <w:rPr>
          <w:rFonts w:ascii="Arial" w:hAnsi="Arial" w:cs="Arial"/>
          <w:spacing w:val="-15"/>
          <w:sz w:val="22"/>
          <w:szCs w:val="22"/>
        </w:rPr>
        <w:t xml:space="preserve"> </w:t>
      </w:r>
      <w:r w:rsidRPr="0047041E">
        <w:rPr>
          <w:rFonts w:ascii="Arial" w:hAnsi="Arial" w:cs="Arial"/>
          <w:sz w:val="22"/>
          <w:szCs w:val="22"/>
        </w:rPr>
        <w:t>to</w:t>
      </w:r>
      <w:r w:rsidRPr="0047041E">
        <w:rPr>
          <w:rFonts w:ascii="Arial" w:hAnsi="Arial" w:cs="Arial"/>
          <w:spacing w:val="-14"/>
          <w:sz w:val="22"/>
          <w:szCs w:val="22"/>
        </w:rPr>
        <w:t xml:space="preserve"> </w:t>
      </w:r>
      <w:r w:rsidRPr="0047041E">
        <w:rPr>
          <w:rFonts w:ascii="Arial" w:hAnsi="Arial" w:cs="Arial"/>
          <w:sz w:val="22"/>
          <w:szCs w:val="22"/>
        </w:rPr>
        <w:t>abuse</w:t>
      </w:r>
      <w:r w:rsidRPr="0047041E">
        <w:rPr>
          <w:rFonts w:ascii="Arial" w:hAnsi="Arial" w:cs="Arial"/>
          <w:spacing w:val="-16"/>
          <w:sz w:val="22"/>
          <w:szCs w:val="22"/>
        </w:rPr>
        <w:t xml:space="preserve"> </w:t>
      </w:r>
      <w:r w:rsidRPr="0047041E">
        <w:rPr>
          <w:rFonts w:ascii="Arial" w:hAnsi="Arial" w:cs="Arial"/>
          <w:sz w:val="22"/>
          <w:szCs w:val="22"/>
        </w:rPr>
        <w:t>e.g.</w:t>
      </w:r>
      <w:r w:rsidRPr="0047041E">
        <w:rPr>
          <w:rFonts w:ascii="Arial" w:hAnsi="Arial" w:cs="Arial"/>
          <w:spacing w:val="-15"/>
          <w:sz w:val="22"/>
          <w:szCs w:val="22"/>
        </w:rPr>
        <w:t xml:space="preserve"> </w:t>
      </w:r>
      <w:r w:rsidRPr="0047041E">
        <w:rPr>
          <w:rFonts w:ascii="Arial" w:hAnsi="Arial" w:cs="Arial"/>
          <w:sz w:val="22"/>
          <w:szCs w:val="22"/>
        </w:rPr>
        <w:t>those with Special Educational Needs, those living in adverse</w:t>
      </w:r>
      <w:r w:rsidRPr="0047041E">
        <w:rPr>
          <w:rFonts w:ascii="Arial" w:hAnsi="Arial" w:cs="Arial"/>
          <w:spacing w:val="-5"/>
          <w:sz w:val="22"/>
          <w:szCs w:val="22"/>
        </w:rPr>
        <w:t xml:space="preserve"> </w:t>
      </w:r>
      <w:r w:rsidRPr="0047041E">
        <w:rPr>
          <w:rFonts w:ascii="Arial" w:hAnsi="Arial" w:cs="Arial"/>
          <w:sz w:val="22"/>
          <w:szCs w:val="22"/>
        </w:rPr>
        <w:t>circumstances.</w:t>
      </w:r>
    </w:p>
    <w:p w14:paraId="2B8C7FB3" w14:textId="77777777" w:rsidR="002600FC" w:rsidRPr="0047041E" w:rsidRDefault="002600FC" w:rsidP="0043125E">
      <w:pPr>
        <w:pStyle w:val="BodyText"/>
        <w:spacing w:before="120" w:after="120"/>
        <w:ind w:left="142" w:right="116"/>
        <w:jc w:val="both"/>
        <w:rPr>
          <w:rFonts w:ascii="Arial" w:hAnsi="Arial" w:cs="Arial"/>
          <w:sz w:val="22"/>
          <w:szCs w:val="22"/>
        </w:rPr>
      </w:pPr>
      <w:r>
        <w:rPr>
          <w:rFonts w:ascii="Arial" w:hAnsi="Arial" w:cs="Arial"/>
          <w:sz w:val="22"/>
          <w:szCs w:val="22"/>
        </w:rPr>
        <w:t>Throughout any recruitment process, Safeguarding and Child Protection are given a high priority.  All interview panels include at least one member who has completed Safer Recruitment training within the last 3 years.</w:t>
      </w:r>
    </w:p>
    <w:p w14:paraId="480BD33D" w14:textId="77777777" w:rsidR="0047041E" w:rsidRPr="00F65B20" w:rsidRDefault="0047041E" w:rsidP="0043125E">
      <w:pPr>
        <w:pStyle w:val="Heading2"/>
        <w:spacing w:before="120" w:after="120"/>
        <w:ind w:left="142" w:right="303"/>
        <w:rPr>
          <w:rFonts w:ascii="Arial" w:hAnsi="Arial" w:cs="Arial"/>
          <w:color w:val="44697D"/>
          <w:sz w:val="22"/>
          <w:szCs w:val="22"/>
        </w:rPr>
      </w:pPr>
      <w:r w:rsidRPr="00F65B20">
        <w:rPr>
          <w:rFonts w:ascii="Arial" w:hAnsi="Arial" w:cs="Arial"/>
          <w:color w:val="44697D"/>
          <w:sz w:val="22"/>
          <w:szCs w:val="22"/>
        </w:rPr>
        <w:t xml:space="preserve">The Trust’s Child Protection </w:t>
      </w:r>
      <w:r w:rsidR="00F65B20">
        <w:rPr>
          <w:rFonts w:ascii="Arial" w:hAnsi="Arial" w:cs="Arial"/>
          <w:color w:val="44697D"/>
          <w:sz w:val="22"/>
          <w:szCs w:val="22"/>
        </w:rPr>
        <w:t xml:space="preserve">and Safeguarding </w:t>
      </w:r>
      <w:r w:rsidRPr="00F65B20">
        <w:rPr>
          <w:rFonts w:ascii="Arial" w:hAnsi="Arial" w:cs="Arial"/>
          <w:color w:val="44697D"/>
          <w:sz w:val="22"/>
          <w:szCs w:val="22"/>
        </w:rPr>
        <w:t>Policy applies to all adults, including volunteers, working in or on behalf of the Trust.</w:t>
      </w:r>
    </w:p>
    <w:p w14:paraId="08B3A381" w14:textId="77777777" w:rsidR="0047041E" w:rsidRPr="0047041E" w:rsidRDefault="0047041E" w:rsidP="0043125E">
      <w:pPr>
        <w:pStyle w:val="BodyText"/>
        <w:spacing w:before="120" w:after="120"/>
        <w:ind w:left="142" w:right="113"/>
        <w:jc w:val="both"/>
        <w:rPr>
          <w:rFonts w:ascii="Arial" w:hAnsi="Arial" w:cs="Arial"/>
          <w:sz w:val="22"/>
          <w:szCs w:val="22"/>
        </w:rPr>
      </w:pPr>
      <w:r w:rsidRPr="0047041E">
        <w:rPr>
          <w:rFonts w:ascii="Arial" w:hAnsi="Arial" w:cs="Arial"/>
          <w:sz w:val="22"/>
          <w:szCs w:val="22"/>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w:t>
      </w:r>
    </w:p>
    <w:p w14:paraId="6E944541" w14:textId="77777777" w:rsidR="0047041E" w:rsidRPr="0047041E" w:rsidRDefault="0047041E" w:rsidP="0043125E">
      <w:pPr>
        <w:pStyle w:val="BodyText"/>
        <w:spacing w:before="120" w:after="120"/>
        <w:ind w:left="142" w:right="116"/>
        <w:jc w:val="both"/>
        <w:rPr>
          <w:rFonts w:ascii="Arial" w:hAnsi="Arial" w:cs="Arial"/>
          <w:sz w:val="22"/>
          <w:szCs w:val="22"/>
        </w:rPr>
      </w:pPr>
      <w:r w:rsidRPr="0047041E">
        <w:rPr>
          <w:rFonts w:ascii="Arial" w:hAnsi="Arial" w:cs="Arial"/>
          <w:sz w:val="22"/>
          <w:szCs w:val="22"/>
        </w:rPr>
        <w:t>School</w:t>
      </w:r>
      <w:r w:rsidRPr="0047041E">
        <w:rPr>
          <w:rFonts w:ascii="Arial" w:hAnsi="Arial" w:cs="Arial"/>
          <w:spacing w:val="-14"/>
          <w:sz w:val="22"/>
          <w:szCs w:val="22"/>
        </w:rPr>
        <w:t xml:space="preserve"> </w:t>
      </w:r>
      <w:r w:rsidRPr="0047041E">
        <w:rPr>
          <w:rFonts w:ascii="Arial" w:hAnsi="Arial" w:cs="Arial"/>
          <w:sz w:val="22"/>
          <w:szCs w:val="22"/>
        </w:rPr>
        <w:t>and</w:t>
      </w:r>
      <w:r w:rsidRPr="0047041E">
        <w:rPr>
          <w:rFonts w:ascii="Arial" w:hAnsi="Arial" w:cs="Arial"/>
          <w:spacing w:val="-14"/>
          <w:sz w:val="22"/>
          <w:szCs w:val="22"/>
        </w:rPr>
        <w:t xml:space="preserve"> </w:t>
      </w:r>
      <w:r w:rsidRPr="0047041E">
        <w:rPr>
          <w:rFonts w:ascii="Arial" w:hAnsi="Arial" w:cs="Arial"/>
          <w:sz w:val="22"/>
          <w:szCs w:val="22"/>
        </w:rPr>
        <w:t>college</w:t>
      </w:r>
      <w:r w:rsidRPr="0047041E">
        <w:rPr>
          <w:rFonts w:ascii="Arial" w:hAnsi="Arial" w:cs="Arial"/>
          <w:spacing w:val="-14"/>
          <w:sz w:val="22"/>
          <w:szCs w:val="22"/>
        </w:rPr>
        <w:t xml:space="preserve"> </w:t>
      </w:r>
      <w:r w:rsidRPr="0047041E">
        <w:rPr>
          <w:rFonts w:ascii="Arial" w:hAnsi="Arial" w:cs="Arial"/>
          <w:sz w:val="22"/>
          <w:szCs w:val="22"/>
        </w:rPr>
        <w:t>staff</w:t>
      </w:r>
      <w:r w:rsidRPr="0047041E">
        <w:rPr>
          <w:rFonts w:ascii="Arial" w:hAnsi="Arial" w:cs="Arial"/>
          <w:spacing w:val="-16"/>
          <w:sz w:val="22"/>
          <w:szCs w:val="22"/>
        </w:rPr>
        <w:t xml:space="preserve"> </w:t>
      </w:r>
      <w:r w:rsidRPr="0047041E">
        <w:rPr>
          <w:rFonts w:ascii="Arial" w:hAnsi="Arial" w:cs="Arial"/>
          <w:sz w:val="22"/>
          <w:szCs w:val="22"/>
        </w:rPr>
        <w:t>are</w:t>
      </w:r>
      <w:r w:rsidRPr="0047041E">
        <w:rPr>
          <w:rFonts w:ascii="Arial" w:hAnsi="Arial" w:cs="Arial"/>
          <w:spacing w:val="-13"/>
          <w:sz w:val="22"/>
          <w:szCs w:val="22"/>
        </w:rPr>
        <w:t xml:space="preserve"> </w:t>
      </w:r>
      <w:r w:rsidRPr="0047041E">
        <w:rPr>
          <w:rFonts w:ascii="Arial" w:hAnsi="Arial" w:cs="Arial"/>
          <w:sz w:val="22"/>
          <w:szCs w:val="22"/>
        </w:rPr>
        <w:t>particularly</w:t>
      </w:r>
      <w:r w:rsidRPr="0047041E">
        <w:rPr>
          <w:rFonts w:ascii="Arial" w:hAnsi="Arial" w:cs="Arial"/>
          <w:spacing w:val="-15"/>
          <w:sz w:val="22"/>
          <w:szCs w:val="22"/>
        </w:rPr>
        <w:t xml:space="preserve"> </w:t>
      </w:r>
      <w:r w:rsidRPr="0047041E">
        <w:rPr>
          <w:rFonts w:ascii="Arial" w:hAnsi="Arial" w:cs="Arial"/>
          <w:sz w:val="22"/>
          <w:szCs w:val="22"/>
        </w:rPr>
        <w:t>important</w:t>
      </w:r>
      <w:r w:rsidRPr="0047041E">
        <w:rPr>
          <w:rFonts w:ascii="Arial" w:hAnsi="Arial" w:cs="Arial"/>
          <w:spacing w:val="-16"/>
          <w:sz w:val="22"/>
          <w:szCs w:val="22"/>
        </w:rPr>
        <w:t xml:space="preserve"> </w:t>
      </w:r>
      <w:r w:rsidRPr="0047041E">
        <w:rPr>
          <w:rFonts w:ascii="Arial" w:hAnsi="Arial" w:cs="Arial"/>
          <w:sz w:val="22"/>
          <w:szCs w:val="22"/>
        </w:rPr>
        <w:t>as</w:t>
      </w:r>
      <w:r w:rsidRPr="0047041E">
        <w:rPr>
          <w:rFonts w:ascii="Arial" w:hAnsi="Arial" w:cs="Arial"/>
          <w:spacing w:val="-14"/>
          <w:sz w:val="22"/>
          <w:szCs w:val="22"/>
        </w:rPr>
        <w:t xml:space="preserve"> </w:t>
      </w:r>
      <w:r w:rsidRPr="0047041E">
        <w:rPr>
          <w:rFonts w:ascii="Arial" w:hAnsi="Arial" w:cs="Arial"/>
          <w:sz w:val="22"/>
          <w:szCs w:val="22"/>
        </w:rPr>
        <w:t>they</w:t>
      </w:r>
      <w:r w:rsidRPr="0047041E">
        <w:rPr>
          <w:rFonts w:ascii="Arial" w:hAnsi="Arial" w:cs="Arial"/>
          <w:spacing w:val="-15"/>
          <w:sz w:val="22"/>
          <w:szCs w:val="22"/>
        </w:rPr>
        <w:t xml:space="preserve"> </w:t>
      </w:r>
      <w:r w:rsidRPr="0047041E">
        <w:rPr>
          <w:rFonts w:ascii="Arial" w:hAnsi="Arial" w:cs="Arial"/>
          <w:sz w:val="22"/>
          <w:szCs w:val="22"/>
        </w:rPr>
        <w:t>are</w:t>
      </w:r>
      <w:r w:rsidRPr="0047041E">
        <w:rPr>
          <w:rFonts w:ascii="Arial" w:hAnsi="Arial" w:cs="Arial"/>
          <w:spacing w:val="-14"/>
          <w:sz w:val="22"/>
          <w:szCs w:val="22"/>
        </w:rPr>
        <w:t xml:space="preserve"> </w:t>
      </w:r>
      <w:r w:rsidRPr="0047041E">
        <w:rPr>
          <w:rFonts w:ascii="Arial" w:hAnsi="Arial" w:cs="Arial"/>
          <w:sz w:val="22"/>
          <w:szCs w:val="22"/>
        </w:rPr>
        <w:t>in</w:t>
      </w:r>
      <w:r w:rsidRPr="0047041E">
        <w:rPr>
          <w:rFonts w:ascii="Arial" w:hAnsi="Arial" w:cs="Arial"/>
          <w:spacing w:val="-14"/>
          <w:sz w:val="22"/>
          <w:szCs w:val="22"/>
        </w:rPr>
        <w:t xml:space="preserve"> </w:t>
      </w:r>
      <w:r w:rsidRPr="0047041E">
        <w:rPr>
          <w:rFonts w:ascii="Arial" w:hAnsi="Arial" w:cs="Arial"/>
          <w:sz w:val="22"/>
          <w:szCs w:val="22"/>
        </w:rPr>
        <w:t>a</w:t>
      </w:r>
      <w:r w:rsidRPr="0047041E">
        <w:rPr>
          <w:rFonts w:ascii="Arial" w:hAnsi="Arial" w:cs="Arial"/>
          <w:spacing w:val="-16"/>
          <w:sz w:val="22"/>
          <w:szCs w:val="22"/>
        </w:rPr>
        <w:t xml:space="preserve"> </w:t>
      </w:r>
      <w:r w:rsidRPr="0047041E">
        <w:rPr>
          <w:rFonts w:ascii="Arial" w:hAnsi="Arial" w:cs="Arial"/>
          <w:sz w:val="22"/>
          <w:szCs w:val="22"/>
        </w:rPr>
        <w:t>position</w:t>
      </w:r>
      <w:r w:rsidRPr="0047041E">
        <w:rPr>
          <w:rFonts w:ascii="Arial" w:hAnsi="Arial" w:cs="Arial"/>
          <w:spacing w:val="-15"/>
          <w:sz w:val="22"/>
          <w:szCs w:val="22"/>
        </w:rPr>
        <w:t xml:space="preserve"> </w:t>
      </w:r>
      <w:r w:rsidRPr="0047041E">
        <w:rPr>
          <w:rFonts w:ascii="Arial" w:hAnsi="Arial" w:cs="Arial"/>
          <w:sz w:val="22"/>
          <w:szCs w:val="22"/>
        </w:rPr>
        <w:t>to</w:t>
      </w:r>
      <w:r w:rsidRPr="0047041E">
        <w:rPr>
          <w:rFonts w:ascii="Arial" w:hAnsi="Arial" w:cs="Arial"/>
          <w:spacing w:val="-14"/>
          <w:sz w:val="22"/>
          <w:szCs w:val="22"/>
        </w:rPr>
        <w:t xml:space="preserve"> </w:t>
      </w:r>
      <w:r w:rsidRPr="0047041E">
        <w:rPr>
          <w:rFonts w:ascii="Arial" w:hAnsi="Arial" w:cs="Arial"/>
          <w:sz w:val="22"/>
          <w:szCs w:val="22"/>
        </w:rPr>
        <w:t>identify</w:t>
      </w:r>
      <w:r w:rsidRPr="0047041E">
        <w:rPr>
          <w:rFonts w:ascii="Arial" w:hAnsi="Arial" w:cs="Arial"/>
          <w:spacing w:val="-15"/>
          <w:sz w:val="22"/>
          <w:szCs w:val="22"/>
        </w:rPr>
        <w:t xml:space="preserve"> </w:t>
      </w:r>
      <w:r w:rsidRPr="0047041E">
        <w:rPr>
          <w:rFonts w:ascii="Arial" w:hAnsi="Arial" w:cs="Arial"/>
          <w:sz w:val="22"/>
          <w:szCs w:val="22"/>
        </w:rPr>
        <w:t>concerns</w:t>
      </w:r>
      <w:r w:rsidRPr="0047041E">
        <w:rPr>
          <w:rFonts w:ascii="Arial" w:hAnsi="Arial" w:cs="Arial"/>
          <w:spacing w:val="-14"/>
          <w:sz w:val="22"/>
          <w:szCs w:val="22"/>
        </w:rPr>
        <w:t xml:space="preserve"> </w:t>
      </w:r>
      <w:r w:rsidRPr="0047041E">
        <w:rPr>
          <w:rFonts w:ascii="Arial" w:hAnsi="Arial" w:cs="Arial"/>
          <w:sz w:val="22"/>
          <w:szCs w:val="22"/>
        </w:rPr>
        <w:t>early,</w:t>
      </w:r>
      <w:r w:rsidRPr="0047041E">
        <w:rPr>
          <w:rFonts w:ascii="Arial" w:hAnsi="Arial" w:cs="Arial"/>
          <w:spacing w:val="-17"/>
          <w:sz w:val="22"/>
          <w:szCs w:val="22"/>
        </w:rPr>
        <w:t xml:space="preserve"> </w:t>
      </w:r>
      <w:r w:rsidRPr="0047041E">
        <w:rPr>
          <w:rFonts w:ascii="Arial" w:hAnsi="Arial" w:cs="Arial"/>
          <w:sz w:val="22"/>
          <w:szCs w:val="22"/>
        </w:rPr>
        <w:t>provide help</w:t>
      </w:r>
      <w:r w:rsidRPr="0047041E">
        <w:rPr>
          <w:rFonts w:ascii="Arial" w:hAnsi="Arial" w:cs="Arial"/>
          <w:spacing w:val="-18"/>
          <w:sz w:val="22"/>
          <w:szCs w:val="22"/>
        </w:rPr>
        <w:t xml:space="preserve"> </w:t>
      </w:r>
      <w:r w:rsidRPr="0047041E">
        <w:rPr>
          <w:rFonts w:ascii="Arial" w:hAnsi="Arial" w:cs="Arial"/>
          <w:sz w:val="22"/>
          <w:szCs w:val="22"/>
        </w:rPr>
        <w:t>for</w:t>
      </w:r>
      <w:r w:rsidRPr="0047041E">
        <w:rPr>
          <w:rFonts w:ascii="Arial" w:hAnsi="Arial" w:cs="Arial"/>
          <w:spacing w:val="-15"/>
          <w:sz w:val="22"/>
          <w:szCs w:val="22"/>
        </w:rPr>
        <w:t xml:space="preserve"> </w:t>
      </w:r>
      <w:r w:rsidRPr="0047041E">
        <w:rPr>
          <w:rFonts w:ascii="Arial" w:hAnsi="Arial" w:cs="Arial"/>
          <w:sz w:val="22"/>
          <w:szCs w:val="22"/>
        </w:rPr>
        <w:t>children,</w:t>
      </w:r>
      <w:r w:rsidRPr="0047041E">
        <w:rPr>
          <w:rFonts w:ascii="Arial" w:hAnsi="Arial" w:cs="Arial"/>
          <w:spacing w:val="-16"/>
          <w:sz w:val="22"/>
          <w:szCs w:val="22"/>
        </w:rPr>
        <w:t xml:space="preserve"> </w:t>
      </w:r>
      <w:r w:rsidRPr="0047041E">
        <w:rPr>
          <w:rFonts w:ascii="Arial" w:hAnsi="Arial" w:cs="Arial"/>
          <w:sz w:val="22"/>
          <w:szCs w:val="22"/>
        </w:rPr>
        <w:t>and</w:t>
      </w:r>
      <w:r w:rsidRPr="0047041E">
        <w:rPr>
          <w:rFonts w:ascii="Arial" w:hAnsi="Arial" w:cs="Arial"/>
          <w:spacing w:val="-15"/>
          <w:sz w:val="22"/>
          <w:szCs w:val="22"/>
        </w:rPr>
        <w:t xml:space="preserve"> </w:t>
      </w:r>
      <w:r w:rsidRPr="0047041E">
        <w:rPr>
          <w:rFonts w:ascii="Arial" w:hAnsi="Arial" w:cs="Arial"/>
          <w:sz w:val="22"/>
          <w:szCs w:val="22"/>
        </w:rPr>
        <w:t>prevent</w:t>
      </w:r>
      <w:r w:rsidRPr="0047041E">
        <w:rPr>
          <w:rFonts w:ascii="Arial" w:hAnsi="Arial" w:cs="Arial"/>
          <w:spacing w:val="-15"/>
          <w:sz w:val="22"/>
          <w:szCs w:val="22"/>
        </w:rPr>
        <w:t xml:space="preserve"> </w:t>
      </w:r>
      <w:r w:rsidRPr="0047041E">
        <w:rPr>
          <w:rFonts w:ascii="Arial" w:hAnsi="Arial" w:cs="Arial"/>
          <w:sz w:val="22"/>
          <w:szCs w:val="22"/>
        </w:rPr>
        <w:t>concerns</w:t>
      </w:r>
      <w:r w:rsidRPr="0047041E">
        <w:rPr>
          <w:rFonts w:ascii="Arial" w:hAnsi="Arial" w:cs="Arial"/>
          <w:spacing w:val="-16"/>
          <w:sz w:val="22"/>
          <w:szCs w:val="22"/>
        </w:rPr>
        <w:t xml:space="preserve"> </w:t>
      </w:r>
      <w:r w:rsidRPr="0047041E">
        <w:rPr>
          <w:rFonts w:ascii="Arial" w:hAnsi="Arial" w:cs="Arial"/>
          <w:sz w:val="22"/>
          <w:szCs w:val="22"/>
        </w:rPr>
        <w:t>from</w:t>
      </w:r>
      <w:r w:rsidRPr="0047041E">
        <w:rPr>
          <w:rFonts w:ascii="Arial" w:hAnsi="Arial" w:cs="Arial"/>
          <w:spacing w:val="-16"/>
          <w:sz w:val="22"/>
          <w:szCs w:val="22"/>
        </w:rPr>
        <w:t xml:space="preserve"> </w:t>
      </w:r>
      <w:r w:rsidRPr="0047041E">
        <w:rPr>
          <w:rFonts w:ascii="Arial" w:hAnsi="Arial" w:cs="Arial"/>
          <w:sz w:val="22"/>
          <w:szCs w:val="22"/>
        </w:rPr>
        <w:t>escalating.</w:t>
      </w:r>
      <w:r w:rsidRPr="0047041E">
        <w:rPr>
          <w:rFonts w:ascii="Arial" w:hAnsi="Arial" w:cs="Arial"/>
          <w:spacing w:val="39"/>
          <w:sz w:val="22"/>
          <w:szCs w:val="22"/>
        </w:rPr>
        <w:t xml:space="preserve"> </w:t>
      </w:r>
      <w:r w:rsidRPr="0047041E">
        <w:rPr>
          <w:rFonts w:ascii="Arial" w:hAnsi="Arial" w:cs="Arial"/>
          <w:sz w:val="22"/>
          <w:szCs w:val="22"/>
        </w:rPr>
        <w:t>Safeguarding</w:t>
      </w:r>
      <w:r w:rsidRPr="0047041E">
        <w:rPr>
          <w:rFonts w:ascii="Arial" w:hAnsi="Arial" w:cs="Arial"/>
          <w:spacing w:val="-16"/>
          <w:sz w:val="22"/>
          <w:szCs w:val="22"/>
        </w:rPr>
        <w:t xml:space="preserve"> </w:t>
      </w:r>
      <w:r w:rsidRPr="0047041E">
        <w:rPr>
          <w:rFonts w:ascii="Arial" w:hAnsi="Arial" w:cs="Arial"/>
          <w:sz w:val="22"/>
          <w:szCs w:val="22"/>
        </w:rPr>
        <w:t>and</w:t>
      </w:r>
      <w:r w:rsidRPr="0047041E">
        <w:rPr>
          <w:rFonts w:ascii="Arial" w:hAnsi="Arial" w:cs="Arial"/>
          <w:spacing w:val="-17"/>
          <w:sz w:val="22"/>
          <w:szCs w:val="22"/>
        </w:rPr>
        <w:t xml:space="preserve"> </w:t>
      </w:r>
      <w:r w:rsidRPr="0047041E">
        <w:rPr>
          <w:rFonts w:ascii="Arial" w:hAnsi="Arial" w:cs="Arial"/>
          <w:sz w:val="22"/>
          <w:szCs w:val="22"/>
        </w:rPr>
        <w:t>promoting</w:t>
      </w:r>
      <w:r w:rsidRPr="0047041E">
        <w:rPr>
          <w:rFonts w:ascii="Arial" w:hAnsi="Arial" w:cs="Arial"/>
          <w:spacing w:val="-18"/>
          <w:sz w:val="22"/>
          <w:szCs w:val="22"/>
        </w:rPr>
        <w:t xml:space="preserve"> </w:t>
      </w:r>
      <w:r w:rsidRPr="0047041E">
        <w:rPr>
          <w:rFonts w:ascii="Arial" w:hAnsi="Arial" w:cs="Arial"/>
          <w:sz w:val="22"/>
          <w:szCs w:val="22"/>
        </w:rPr>
        <w:t>the</w:t>
      </w:r>
      <w:r w:rsidRPr="0047041E">
        <w:rPr>
          <w:rFonts w:ascii="Arial" w:hAnsi="Arial" w:cs="Arial"/>
          <w:spacing w:val="-15"/>
          <w:sz w:val="22"/>
          <w:szCs w:val="22"/>
        </w:rPr>
        <w:t xml:space="preserve"> </w:t>
      </w:r>
      <w:r w:rsidRPr="0047041E">
        <w:rPr>
          <w:rFonts w:ascii="Arial" w:hAnsi="Arial" w:cs="Arial"/>
          <w:sz w:val="22"/>
          <w:szCs w:val="22"/>
        </w:rPr>
        <w:t>welfare</w:t>
      </w:r>
      <w:r w:rsidRPr="0047041E">
        <w:rPr>
          <w:rFonts w:ascii="Arial" w:hAnsi="Arial" w:cs="Arial"/>
          <w:spacing w:val="-16"/>
          <w:sz w:val="22"/>
          <w:szCs w:val="22"/>
        </w:rPr>
        <w:t xml:space="preserve"> </w:t>
      </w:r>
      <w:r w:rsidRPr="0047041E">
        <w:rPr>
          <w:rFonts w:ascii="Arial" w:hAnsi="Arial" w:cs="Arial"/>
          <w:sz w:val="22"/>
          <w:szCs w:val="22"/>
        </w:rPr>
        <w:t>of</w:t>
      </w:r>
      <w:r w:rsidRPr="0047041E">
        <w:rPr>
          <w:rFonts w:ascii="Arial" w:hAnsi="Arial" w:cs="Arial"/>
          <w:spacing w:val="-14"/>
          <w:sz w:val="22"/>
          <w:szCs w:val="22"/>
        </w:rPr>
        <w:t xml:space="preserve"> </w:t>
      </w:r>
      <w:r w:rsidRPr="0047041E">
        <w:rPr>
          <w:rFonts w:ascii="Arial" w:hAnsi="Arial" w:cs="Arial"/>
          <w:sz w:val="22"/>
          <w:szCs w:val="22"/>
        </w:rPr>
        <w:t>children is defined as:</w:t>
      </w:r>
    </w:p>
    <w:p w14:paraId="4931D40F" w14:textId="77777777" w:rsidR="0047041E" w:rsidRPr="002600FC" w:rsidRDefault="0047041E" w:rsidP="0043125E">
      <w:pPr>
        <w:pStyle w:val="ListParagraph"/>
        <w:numPr>
          <w:ilvl w:val="0"/>
          <w:numId w:val="13"/>
        </w:numPr>
        <w:tabs>
          <w:tab w:val="left" w:pos="774"/>
          <w:tab w:val="left" w:pos="775"/>
        </w:tabs>
        <w:spacing w:before="1" w:line="305" w:lineRule="exact"/>
        <w:rPr>
          <w:rFonts w:ascii="Arial" w:hAnsi="Arial" w:cs="Arial"/>
        </w:rPr>
      </w:pPr>
      <w:r w:rsidRPr="002600FC">
        <w:rPr>
          <w:rFonts w:ascii="Arial" w:hAnsi="Arial" w:cs="Arial"/>
        </w:rPr>
        <w:t>Protecting children from</w:t>
      </w:r>
      <w:r w:rsidRPr="002600FC">
        <w:rPr>
          <w:rFonts w:ascii="Arial" w:hAnsi="Arial" w:cs="Arial"/>
          <w:spacing w:val="-7"/>
        </w:rPr>
        <w:t xml:space="preserve"> </w:t>
      </w:r>
      <w:r w:rsidRPr="002600FC">
        <w:rPr>
          <w:rFonts w:ascii="Arial" w:hAnsi="Arial" w:cs="Arial"/>
        </w:rPr>
        <w:t>maltreatment;</w:t>
      </w:r>
    </w:p>
    <w:p w14:paraId="17A1309F" w14:textId="77777777" w:rsidR="0047041E" w:rsidRPr="002600FC" w:rsidRDefault="0047041E" w:rsidP="0043125E">
      <w:pPr>
        <w:pStyle w:val="ListParagraph"/>
        <w:numPr>
          <w:ilvl w:val="0"/>
          <w:numId w:val="13"/>
        </w:numPr>
        <w:tabs>
          <w:tab w:val="left" w:pos="774"/>
          <w:tab w:val="left" w:pos="775"/>
        </w:tabs>
        <w:spacing w:line="305" w:lineRule="exact"/>
        <w:rPr>
          <w:rFonts w:ascii="Arial" w:hAnsi="Arial" w:cs="Arial"/>
        </w:rPr>
      </w:pPr>
      <w:r w:rsidRPr="002600FC">
        <w:rPr>
          <w:rFonts w:ascii="Arial" w:hAnsi="Arial" w:cs="Arial"/>
        </w:rPr>
        <w:t>Preventing impairment of children’s health or</w:t>
      </w:r>
      <w:r w:rsidRPr="002600FC">
        <w:rPr>
          <w:rFonts w:ascii="Arial" w:hAnsi="Arial" w:cs="Arial"/>
          <w:spacing w:val="-4"/>
        </w:rPr>
        <w:t xml:space="preserve"> </w:t>
      </w:r>
      <w:r w:rsidRPr="002600FC">
        <w:rPr>
          <w:rFonts w:ascii="Arial" w:hAnsi="Arial" w:cs="Arial"/>
        </w:rPr>
        <w:t>development;</w:t>
      </w:r>
    </w:p>
    <w:p w14:paraId="1DD31031" w14:textId="77777777" w:rsidR="0047041E" w:rsidRPr="002600FC" w:rsidRDefault="0047041E" w:rsidP="0043125E">
      <w:pPr>
        <w:pStyle w:val="ListParagraph"/>
        <w:numPr>
          <w:ilvl w:val="0"/>
          <w:numId w:val="13"/>
        </w:numPr>
        <w:tabs>
          <w:tab w:val="left" w:pos="774"/>
          <w:tab w:val="left" w:pos="775"/>
        </w:tabs>
        <w:spacing w:before="1"/>
        <w:ind w:right="121"/>
        <w:rPr>
          <w:rFonts w:ascii="Arial" w:hAnsi="Arial" w:cs="Arial"/>
        </w:rPr>
      </w:pPr>
      <w:r w:rsidRPr="002600FC">
        <w:rPr>
          <w:rFonts w:ascii="Arial" w:hAnsi="Arial" w:cs="Arial"/>
        </w:rPr>
        <w:t>Ensuring</w:t>
      </w:r>
      <w:r w:rsidRPr="002600FC">
        <w:rPr>
          <w:rFonts w:ascii="Arial" w:hAnsi="Arial" w:cs="Arial"/>
          <w:spacing w:val="-8"/>
        </w:rPr>
        <w:t xml:space="preserve"> </w:t>
      </w:r>
      <w:r w:rsidRPr="002600FC">
        <w:rPr>
          <w:rFonts w:ascii="Arial" w:hAnsi="Arial" w:cs="Arial"/>
        </w:rPr>
        <w:t>that</w:t>
      </w:r>
      <w:r w:rsidRPr="002600FC">
        <w:rPr>
          <w:rFonts w:ascii="Arial" w:hAnsi="Arial" w:cs="Arial"/>
          <w:spacing w:val="-6"/>
        </w:rPr>
        <w:t xml:space="preserve"> </w:t>
      </w:r>
      <w:r w:rsidRPr="002600FC">
        <w:rPr>
          <w:rFonts w:ascii="Arial" w:hAnsi="Arial" w:cs="Arial"/>
        </w:rPr>
        <w:t>children</w:t>
      </w:r>
      <w:r w:rsidRPr="002600FC">
        <w:rPr>
          <w:rFonts w:ascii="Arial" w:hAnsi="Arial" w:cs="Arial"/>
          <w:spacing w:val="-6"/>
        </w:rPr>
        <w:t xml:space="preserve"> </w:t>
      </w:r>
      <w:r w:rsidRPr="002600FC">
        <w:rPr>
          <w:rFonts w:ascii="Arial" w:hAnsi="Arial" w:cs="Arial"/>
        </w:rPr>
        <w:t>grow</w:t>
      </w:r>
      <w:r w:rsidRPr="002600FC">
        <w:rPr>
          <w:rFonts w:ascii="Arial" w:hAnsi="Arial" w:cs="Arial"/>
          <w:spacing w:val="-8"/>
        </w:rPr>
        <w:t xml:space="preserve"> </w:t>
      </w:r>
      <w:r w:rsidRPr="002600FC">
        <w:rPr>
          <w:rFonts w:ascii="Arial" w:hAnsi="Arial" w:cs="Arial"/>
        </w:rPr>
        <w:t>up</w:t>
      </w:r>
      <w:r w:rsidRPr="002600FC">
        <w:rPr>
          <w:rFonts w:ascii="Arial" w:hAnsi="Arial" w:cs="Arial"/>
          <w:spacing w:val="-6"/>
        </w:rPr>
        <w:t xml:space="preserve"> </w:t>
      </w:r>
      <w:r w:rsidRPr="002600FC">
        <w:rPr>
          <w:rFonts w:ascii="Arial" w:hAnsi="Arial" w:cs="Arial"/>
        </w:rPr>
        <w:t>in</w:t>
      </w:r>
      <w:r w:rsidRPr="002600FC">
        <w:rPr>
          <w:rFonts w:ascii="Arial" w:hAnsi="Arial" w:cs="Arial"/>
          <w:spacing w:val="-7"/>
        </w:rPr>
        <w:t xml:space="preserve"> </w:t>
      </w:r>
      <w:r w:rsidRPr="002600FC">
        <w:rPr>
          <w:rFonts w:ascii="Arial" w:hAnsi="Arial" w:cs="Arial"/>
        </w:rPr>
        <w:t>circumstances</w:t>
      </w:r>
      <w:r w:rsidRPr="002600FC">
        <w:rPr>
          <w:rFonts w:ascii="Arial" w:hAnsi="Arial" w:cs="Arial"/>
          <w:spacing w:val="-7"/>
        </w:rPr>
        <w:t xml:space="preserve"> </w:t>
      </w:r>
      <w:r w:rsidRPr="002600FC">
        <w:rPr>
          <w:rFonts w:ascii="Arial" w:hAnsi="Arial" w:cs="Arial"/>
        </w:rPr>
        <w:t>consistent</w:t>
      </w:r>
      <w:r w:rsidRPr="002600FC">
        <w:rPr>
          <w:rFonts w:ascii="Arial" w:hAnsi="Arial" w:cs="Arial"/>
          <w:spacing w:val="-6"/>
        </w:rPr>
        <w:t xml:space="preserve"> </w:t>
      </w:r>
      <w:r w:rsidRPr="002600FC">
        <w:rPr>
          <w:rFonts w:ascii="Arial" w:hAnsi="Arial" w:cs="Arial"/>
        </w:rPr>
        <w:t>with</w:t>
      </w:r>
      <w:r w:rsidRPr="002600FC">
        <w:rPr>
          <w:rFonts w:ascii="Arial" w:hAnsi="Arial" w:cs="Arial"/>
          <w:spacing w:val="-6"/>
        </w:rPr>
        <w:t xml:space="preserve"> </w:t>
      </w:r>
      <w:r w:rsidRPr="002600FC">
        <w:rPr>
          <w:rFonts w:ascii="Arial" w:hAnsi="Arial" w:cs="Arial"/>
        </w:rPr>
        <w:t>the</w:t>
      </w:r>
      <w:r w:rsidRPr="002600FC">
        <w:rPr>
          <w:rFonts w:ascii="Arial" w:hAnsi="Arial" w:cs="Arial"/>
          <w:spacing w:val="-7"/>
        </w:rPr>
        <w:t xml:space="preserve"> </w:t>
      </w:r>
      <w:r w:rsidRPr="002600FC">
        <w:rPr>
          <w:rFonts w:ascii="Arial" w:hAnsi="Arial" w:cs="Arial"/>
        </w:rPr>
        <w:t>provision</w:t>
      </w:r>
      <w:r w:rsidRPr="002600FC">
        <w:rPr>
          <w:rFonts w:ascii="Arial" w:hAnsi="Arial" w:cs="Arial"/>
          <w:spacing w:val="-6"/>
        </w:rPr>
        <w:t xml:space="preserve"> </w:t>
      </w:r>
      <w:r w:rsidRPr="002600FC">
        <w:rPr>
          <w:rFonts w:ascii="Arial" w:hAnsi="Arial" w:cs="Arial"/>
        </w:rPr>
        <w:t>of</w:t>
      </w:r>
      <w:r w:rsidRPr="002600FC">
        <w:rPr>
          <w:rFonts w:ascii="Arial" w:hAnsi="Arial" w:cs="Arial"/>
          <w:spacing w:val="-7"/>
        </w:rPr>
        <w:t xml:space="preserve"> </w:t>
      </w:r>
      <w:r w:rsidRPr="002600FC">
        <w:rPr>
          <w:rFonts w:ascii="Arial" w:hAnsi="Arial" w:cs="Arial"/>
        </w:rPr>
        <w:t>safe</w:t>
      </w:r>
      <w:r w:rsidRPr="002600FC">
        <w:rPr>
          <w:rFonts w:ascii="Arial" w:hAnsi="Arial" w:cs="Arial"/>
          <w:spacing w:val="-7"/>
        </w:rPr>
        <w:t xml:space="preserve"> </w:t>
      </w:r>
      <w:r w:rsidRPr="002600FC">
        <w:rPr>
          <w:rFonts w:ascii="Arial" w:hAnsi="Arial" w:cs="Arial"/>
        </w:rPr>
        <w:t>and</w:t>
      </w:r>
      <w:r w:rsidRPr="002600FC">
        <w:rPr>
          <w:rFonts w:ascii="Arial" w:hAnsi="Arial" w:cs="Arial"/>
          <w:spacing w:val="-6"/>
        </w:rPr>
        <w:t xml:space="preserve"> </w:t>
      </w:r>
      <w:r w:rsidRPr="002600FC">
        <w:rPr>
          <w:rFonts w:ascii="Arial" w:hAnsi="Arial" w:cs="Arial"/>
        </w:rPr>
        <w:t>effective</w:t>
      </w:r>
      <w:r w:rsidRPr="002600FC">
        <w:rPr>
          <w:rFonts w:ascii="Arial" w:hAnsi="Arial" w:cs="Arial"/>
          <w:spacing w:val="-10"/>
        </w:rPr>
        <w:t xml:space="preserve"> </w:t>
      </w:r>
      <w:r w:rsidRPr="002600FC">
        <w:rPr>
          <w:rFonts w:ascii="Arial" w:hAnsi="Arial" w:cs="Arial"/>
        </w:rPr>
        <w:t>care; and</w:t>
      </w:r>
    </w:p>
    <w:p w14:paraId="4520E5C4" w14:textId="77777777" w:rsidR="0047041E" w:rsidRPr="002600FC" w:rsidRDefault="0047041E" w:rsidP="0043125E">
      <w:pPr>
        <w:pStyle w:val="ListParagraph"/>
        <w:numPr>
          <w:ilvl w:val="0"/>
          <w:numId w:val="13"/>
        </w:numPr>
        <w:tabs>
          <w:tab w:val="left" w:pos="774"/>
          <w:tab w:val="left" w:pos="775"/>
        </w:tabs>
        <w:spacing w:line="305" w:lineRule="exact"/>
        <w:rPr>
          <w:rFonts w:ascii="Arial" w:hAnsi="Arial" w:cs="Arial"/>
        </w:rPr>
      </w:pPr>
      <w:r w:rsidRPr="002600FC">
        <w:rPr>
          <w:rFonts w:ascii="Arial" w:hAnsi="Arial" w:cs="Arial"/>
        </w:rPr>
        <w:t>Taking action to enable all children to have the best</w:t>
      </w:r>
      <w:r w:rsidRPr="002600FC">
        <w:rPr>
          <w:rFonts w:ascii="Arial" w:hAnsi="Arial" w:cs="Arial"/>
          <w:spacing w:val="-6"/>
        </w:rPr>
        <w:t xml:space="preserve"> </w:t>
      </w:r>
      <w:r w:rsidRPr="002600FC">
        <w:rPr>
          <w:rFonts w:ascii="Arial" w:hAnsi="Arial" w:cs="Arial"/>
        </w:rPr>
        <w:t>outcomes.</w:t>
      </w:r>
    </w:p>
    <w:p w14:paraId="1A1B725D" w14:textId="77777777" w:rsidR="0047041E" w:rsidRPr="0047041E" w:rsidRDefault="0047041E" w:rsidP="006970B9">
      <w:pPr>
        <w:pStyle w:val="BodyText"/>
        <w:ind w:left="142"/>
        <w:rPr>
          <w:rFonts w:ascii="Arial" w:hAnsi="Arial" w:cs="Arial"/>
          <w:sz w:val="22"/>
          <w:szCs w:val="22"/>
        </w:rPr>
      </w:pPr>
    </w:p>
    <w:p w14:paraId="29FF0B50" w14:textId="3EE4312B" w:rsidR="0047041E" w:rsidRPr="0011754E" w:rsidRDefault="0047041E" w:rsidP="006970B9">
      <w:pPr>
        <w:ind w:left="142"/>
        <w:rPr>
          <w:rFonts w:ascii="Arial" w:hAnsi="Arial" w:cs="Arial"/>
          <w:i/>
          <w:color w:val="44697D"/>
        </w:rPr>
      </w:pPr>
      <w:r w:rsidRPr="00F65B20">
        <w:rPr>
          <w:rFonts w:ascii="Arial" w:hAnsi="Arial" w:cs="Arial"/>
          <w:i/>
          <w:color w:val="44697D"/>
        </w:rPr>
        <w:t>Keeping Children Safe in Education (202</w:t>
      </w:r>
      <w:r w:rsidR="004869D6">
        <w:rPr>
          <w:rFonts w:ascii="Arial" w:hAnsi="Arial" w:cs="Arial"/>
          <w:i/>
          <w:color w:val="44697D"/>
        </w:rPr>
        <w:t>2</w:t>
      </w:r>
      <w:r w:rsidRPr="00F65B20">
        <w:rPr>
          <w:rFonts w:ascii="Arial" w:hAnsi="Arial" w:cs="Arial"/>
          <w:i/>
          <w:color w:val="44697D"/>
        </w:rPr>
        <w:t>)</w:t>
      </w:r>
    </w:p>
    <w:p w14:paraId="3861D860" w14:textId="77777777" w:rsidR="0047041E" w:rsidRPr="0047041E" w:rsidRDefault="0047041E" w:rsidP="0043125E">
      <w:pPr>
        <w:pStyle w:val="BodyText"/>
        <w:spacing w:after="120"/>
        <w:ind w:left="142"/>
        <w:rPr>
          <w:rFonts w:ascii="Arial" w:hAnsi="Arial" w:cs="Arial"/>
          <w:sz w:val="22"/>
          <w:szCs w:val="22"/>
        </w:rPr>
      </w:pPr>
      <w:r w:rsidRPr="0047041E">
        <w:rPr>
          <w:rFonts w:ascii="Arial" w:hAnsi="Arial" w:cs="Arial"/>
          <w:sz w:val="22"/>
          <w:szCs w:val="22"/>
        </w:rPr>
        <w:t>As such, it is the duty of all who work for the Trust to:</w:t>
      </w:r>
    </w:p>
    <w:p w14:paraId="1CB6AC53" w14:textId="77777777" w:rsidR="0047041E" w:rsidRPr="002600FC" w:rsidRDefault="0047041E" w:rsidP="0043125E">
      <w:pPr>
        <w:pStyle w:val="ListParagraph"/>
        <w:numPr>
          <w:ilvl w:val="0"/>
          <w:numId w:val="14"/>
        </w:numPr>
        <w:tabs>
          <w:tab w:val="left" w:pos="774"/>
          <w:tab w:val="left" w:pos="775"/>
        </w:tabs>
        <w:spacing w:line="305" w:lineRule="exact"/>
        <w:rPr>
          <w:rFonts w:ascii="Arial" w:hAnsi="Arial" w:cs="Arial"/>
        </w:rPr>
      </w:pPr>
      <w:r w:rsidRPr="002600FC">
        <w:rPr>
          <w:rFonts w:ascii="Arial" w:hAnsi="Arial" w:cs="Arial"/>
        </w:rPr>
        <w:t>Ensure that a safe environment is provided for all children and young people to</w:t>
      </w:r>
      <w:r w:rsidRPr="002600FC">
        <w:rPr>
          <w:rFonts w:ascii="Arial" w:hAnsi="Arial" w:cs="Arial"/>
          <w:spacing w:val="-16"/>
        </w:rPr>
        <w:t xml:space="preserve"> </w:t>
      </w:r>
      <w:r w:rsidRPr="002600FC">
        <w:rPr>
          <w:rFonts w:ascii="Arial" w:hAnsi="Arial" w:cs="Arial"/>
        </w:rPr>
        <w:t>learn;</w:t>
      </w:r>
    </w:p>
    <w:p w14:paraId="26FDB0A3" w14:textId="77777777" w:rsidR="0047041E" w:rsidRPr="002600FC" w:rsidRDefault="0047041E" w:rsidP="0043125E">
      <w:pPr>
        <w:pStyle w:val="ListParagraph"/>
        <w:numPr>
          <w:ilvl w:val="0"/>
          <w:numId w:val="14"/>
        </w:numPr>
        <w:tabs>
          <w:tab w:val="left" w:pos="774"/>
          <w:tab w:val="left" w:pos="775"/>
        </w:tabs>
        <w:spacing w:line="242" w:lineRule="auto"/>
        <w:ind w:right="123"/>
        <w:rPr>
          <w:rFonts w:ascii="Arial" w:hAnsi="Arial" w:cs="Arial"/>
        </w:rPr>
      </w:pPr>
      <w:r w:rsidRPr="002600FC">
        <w:rPr>
          <w:rFonts w:ascii="Arial" w:hAnsi="Arial" w:cs="Arial"/>
        </w:rPr>
        <w:t>Ensure</w:t>
      </w:r>
      <w:r w:rsidRPr="002600FC">
        <w:rPr>
          <w:rFonts w:ascii="Arial" w:hAnsi="Arial" w:cs="Arial"/>
          <w:spacing w:val="-4"/>
        </w:rPr>
        <w:t xml:space="preserve"> </w:t>
      </w:r>
      <w:r w:rsidRPr="002600FC">
        <w:rPr>
          <w:rFonts w:ascii="Arial" w:hAnsi="Arial" w:cs="Arial"/>
        </w:rPr>
        <w:t>all</w:t>
      </w:r>
      <w:r w:rsidRPr="002600FC">
        <w:rPr>
          <w:rFonts w:ascii="Arial" w:hAnsi="Arial" w:cs="Arial"/>
          <w:spacing w:val="-5"/>
        </w:rPr>
        <w:t xml:space="preserve"> </w:t>
      </w:r>
      <w:r w:rsidRPr="002600FC">
        <w:rPr>
          <w:rFonts w:ascii="Arial" w:hAnsi="Arial" w:cs="Arial"/>
        </w:rPr>
        <w:t>staff</w:t>
      </w:r>
      <w:r w:rsidRPr="002600FC">
        <w:rPr>
          <w:rFonts w:ascii="Arial" w:hAnsi="Arial" w:cs="Arial"/>
          <w:spacing w:val="-3"/>
        </w:rPr>
        <w:t xml:space="preserve"> </w:t>
      </w:r>
      <w:r w:rsidRPr="002600FC">
        <w:rPr>
          <w:rFonts w:ascii="Arial" w:hAnsi="Arial" w:cs="Arial"/>
        </w:rPr>
        <w:t>are</w:t>
      </w:r>
      <w:r w:rsidRPr="002600FC">
        <w:rPr>
          <w:rFonts w:ascii="Arial" w:hAnsi="Arial" w:cs="Arial"/>
          <w:spacing w:val="-2"/>
        </w:rPr>
        <w:t xml:space="preserve"> </w:t>
      </w:r>
      <w:r w:rsidRPr="002600FC">
        <w:rPr>
          <w:rFonts w:ascii="Arial" w:hAnsi="Arial" w:cs="Arial"/>
        </w:rPr>
        <w:t>capable</w:t>
      </w:r>
      <w:r w:rsidRPr="002600FC">
        <w:rPr>
          <w:rFonts w:ascii="Arial" w:hAnsi="Arial" w:cs="Arial"/>
          <w:spacing w:val="-1"/>
        </w:rPr>
        <w:t xml:space="preserve"> </w:t>
      </w:r>
      <w:r w:rsidRPr="002600FC">
        <w:rPr>
          <w:rFonts w:ascii="Arial" w:hAnsi="Arial" w:cs="Arial"/>
        </w:rPr>
        <w:t>of</w:t>
      </w:r>
      <w:r w:rsidRPr="002600FC">
        <w:rPr>
          <w:rFonts w:ascii="Arial" w:hAnsi="Arial" w:cs="Arial"/>
          <w:spacing w:val="-2"/>
        </w:rPr>
        <w:t xml:space="preserve"> </w:t>
      </w:r>
      <w:r w:rsidRPr="002600FC">
        <w:rPr>
          <w:rFonts w:ascii="Arial" w:hAnsi="Arial" w:cs="Arial"/>
        </w:rPr>
        <w:t>identifying</w:t>
      </w:r>
      <w:r w:rsidRPr="002600FC">
        <w:rPr>
          <w:rFonts w:ascii="Arial" w:hAnsi="Arial" w:cs="Arial"/>
          <w:spacing w:val="-5"/>
        </w:rPr>
        <w:t xml:space="preserve"> </w:t>
      </w:r>
      <w:r w:rsidRPr="002600FC">
        <w:rPr>
          <w:rFonts w:ascii="Arial" w:hAnsi="Arial" w:cs="Arial"/>
        </w:rPr>
        <w:t>children</w:t>
      </w:r>
      <w:r w:rsidRPr="002600FC">
        <w:rPr>
          <w:rFonts w:ascii="Arial" w:hAnsi="Arial" w:cs="Arial"/>
          <w:spacing w:val="-5"/>
        </w:rPr>
        <w:t xml:space="preserve"> </w:t>
      </w:r>
      <w:r w:rsidRPr="002600FC">
        <w:rPr>
          <w:rFonts w:ascii="Arial" w:hAnsi="Arial" w:cs="Arial"/>
        </w:rPr>
        <w:t>and</w:t>
      </w:r>
      <w:r w:rsidRPr="002600FC">
        <w:rPr>
          <w:rFonts w:ascii="Arial" w:hAnsi="Arial" w:cs="Arial"/>
          <w:spacing w:val="-4"/>
        </w:rPr>
        <w:t xml:space="preserve"> </w:t>
      </w:r>
      <w:r w:rsidRPr="002600FC">
        <w:rPr>
          <w:rFonts w:ascii="Arial" w:hAnsi="Arial" w:cs="Arial"/>
        </w:rPr>
        <w:t>young</w:t>
      </w:r>
      <w:r w:rsidRPr="002600FC">
        <w:rPr>
          <w:rFonts w:ascii="Arial" w:hAnsi="Arial" w:cs="Arial"/>
          <w:spacing w:val="-4"/>
        </w:rPr>
        <w:t xml:space="preserve"> </w:t>
      </w:r>
      <w:r w:rsidRPr="002600FC">
        <w:rPr>
          <w:rFonts w:ascii="Arial" w:hAnsi="Arial" w:cs="Arial"/>
        </w:rPr>
        <w:t>people</w:t>
      </w:r>
      <w:r w:rsidRPr="002600FC">
        <w:rPr>
          <w:rFonts w:ascii="Arial" w:hAnsi="Arial" w:cs="Arial"/>
          <w:spacing w:val="-5"/>
        </w:rPr>
        <w:t xml:space="preserve"> </w:t>
      </w:r>
      <w:r w:rsidRPr="002600FC">
        <w:rPr>
          <w:rFonts w:ascii="Arial" w:hAnsi="Arial" w:cs="Arial"/>
        </w:rPr>
        <w:t>who</w:t>
      </w:r>
      <w:r w:rsidRPr="002600FC">
        <w:rPr>
          <w:rFonts w:ascii="Arial" w:hAnsi="Arial" w:cs="Arial"/>
          <w:spacing w:val="-4"/>
        </w:rPr>
        <w:t xml:space="preserve"> </w:t>
      </w:r>
      <w:r w:rsidRPr="002600FC">
        <w:rPr>
          <w:rFonts w:ascii="Arial" w:hAnsi="Arial" w:cs="Arial"/>
        </w:rPr>
        <w:t>are</w:t>
      </w:r>
      <w:r w:rsidRPr="002600FC">
        <w:rPr>
          <w:rFonts w:ascii="Arial" w:hAnsi="Arial" w:cs="Arial"/>
          <w:spacing w:val="-2"/>
        </w:rPr>
        <w:t xml:space="preserve"> </w:t>
      </w:r>
      <w:r w:rsidRPr="002600FC">
        <w:rPr>
          <w:rFonts w:ascii="Arial" w:hAnsi="Arial" w:cs="Arial"/>
        </w:rPr>
        <w:t>suffering</w:t>
      </w:r>
      <w:r w:rsidRPr="002600FC">
        <w:rPr>
          <w:rFonts w:ascii="Arial" w:hAnsi="Arial" w:cs="Arial"/>
          <w:spacing w:val="-4"/>
        </w:rPr>
        <w:t xml:space="preserve"> </w:t>
      </w:r>
      <w:r w:rsidRPr="002600FC">
        <w:rPr>
          <w:rFonts w:ascii="Arial" w:hAnsi="Arial" w:cs="Arial"/>
        </w:rPr>
        <w:t>or</w:t>
      </w:r>
      <w:r w:rsidRPr="002600FC">
        <w:rPr>
          <w:rFonts w:ascii="Arial" w:hAnsi="Arial" w:cs="Arial"/>
          <w:spacing w:val="-4"/>
        </w:rPr>
        <w:t xml:space="preserve"> </w:t>
      </w:r>
      <w:r w:rsidRPr="002600FC">
        <w:rPr>
          <w:rFonts w:ascii="Arial" w:hAnsi="Arial" w:cs="Arial"/>
        </w:rPr>
        <w:t>likely</w:t>
      </w:r>
      <w:r w:rsidRPr="002600FC">
        <w:rPr>
          <w:rFonts w:ascii="Arial" w:hAnsi="Arial" w:cs="Arial"/>
          <w:spacing w:val="-4"/>
        </w:rPr>
        <w:t xml:space="preserve"> </w:t>
      </w:r>
      <w:r w:rsidRPr="002600FC">
        <w:rPr>
          <w:rFonts w:ascii="Arial" w:hAnsi="Arial" w:cs="Arial"/>
        </w:rPr>
        <w:t>to</w:t>
      </w:r>
      <w:r w:rsidRPr="002600FC">
        <w:rPr>
          <w:rFonts w:ascii="Arial" w:hAnsi="Arial" w:cs="Arial"/>
          <w:spacing w:val="-5"/>
        </w:rPr>
        <w:t xml:space="preserve"> </w:t>
      </w:r>
      <w:r w:rsidRPr="002600FC">
        <w:rPr>
          <w:rFonts w:ascii="Arial" w:hAnsi="Arial" w:cs="Arial"/>
        </w:rPr>
        <w:t>suffer significant harm;</w:t>
      </w:r>
      <w:r w:rsidRPr="002600FC">
        <w:rPr>
          <w:rFonts w:ascii="Arial" w:hAnsi="Arial" w:cs="Arial"/>
          <w:spacing w:val="-3"/>
        </w:rPr>
        <w:t xml:space="preserve"> </w:t>
      </w:r>
      <w:r w:rsidRPr="002600FC">
        <w:rPr>
          <w:rFonts w:ascii="Arial" w:hAnsi="Arial" w:cs="Arial"/>
        </w:rPr>
        <w:t>and</w:t>
      </w:r>
    </w:p>
    <w:p w14:paraId="6D6E37CD" w14:textId="77777777" w:rsidR="0047041E" w:rsidRPr="002600FC" w:rsidRDefault="0047041E" w:rsidP="0043125E">
      <w:pPr>
        <w:pStyle w:val="ListParagraph"/>
        <w:numPr>
          <w:ilvl w:val="0"/>
          <w:numId w:val="14"/>
        </w:numPr>
        <w:tabs>
          <w:tab w:val="left" w:pos="774"/>
          <w:tab w:val="left" w:pos="775"/>
        </w:tabs>
        <w:ind w:right="121"/>
        <w:rPr>
          <w:rFonts w:ascii="Arial" w:hAnsi="Arial" w:cs="Arial"/>
        </w:rPr>
      </w:pPr>
      <w:r w:rsidRPr="002600FC">
        <w:rPr>
          <w:rFonts w:ascii="Arial" w:hAnsi="Arial" w:cs="Arial"/>
        </w:rPr>
        <w:t>Ensure</w:t>
      </w:r>
      <w:r w:rsidRPr="002600FC">
        <w:rPr>
          <w:rFonts w:ascii="Arial" w:hAnsi="Arial" w:cs="Arial"/>
          <w:spacing w:val="-12"/>
        </w:rPr>
        <w:t xml:space="preserve"> </w:t>
      </w:r>
      <w:r w:rsidRPr="002600FC">
        <w:rPr>
          <w:rFonts w:ascii="Arial" w:hAnsi="Arial" w:cs="Arial"/>
        </w:rPr>
        <w:t>all</w:t>
      </w:r>
      <w:r w:rsidRPr="002600FC">
        <w:rPr>
          <w:rFonts w:ascii="Arial" w:hAnsi="Arial" w:cs="Arial"/>
          <w:spacing w:val="-9"/>
        </w:rPr>
        <w:t xml:space="preserve"> </w:t>
      </w:r>
      <w:r w:rsidRPr="002600FC">
        <w:rPr>
          <w:rFonts w:ascii="Arial" w:hAnsi="Arial" w:cs="Arial"/>
        </w:rPr>
        <w:t>staff</w:t>
      </w:r>
      <w:r w:rsidRPr="002600FC">
        <w:rPr>
          <w:rFonts w:ascii="Arial" w:hAnsi="Arial" w:cs="Arial"/>
          <w:spacing w:val="-9"/>
        </w:rPr>
        <w:t xml:space="preserve"> </w:t>
      </w:r>
      <w:r w:rsidRPr="002600FC">
        <w:rPr>
          <w:rFonts w:ascii="Arial" w:hAnsi="Arial" w:cs="Arial"/>
        </w:rPr>
        <w:t>are</w:t>
      </w:r>
      <w:r w:rsidRPr="002600FC">
        <w:rPr>
          <w:rFonts w:ascii="Arial" w:hAnsi="Arial" w:cs="Arial"/>
          <w:spacing w:val="-8"/>
        </w:rPr>
        <w:t xml:space="preserve"> </w:t>
      </w:r>
      <w:r w:rsidRPr="002600FC">
        <w:rPr>
          <w:rFonts w:ascii="Arial" w:hAnsi="Arial" w:cs="Arial"/>
        </w:rPr>
        <w:t>willing</w:t>
      </w:r>
      <w:r w:rsidRPr="002600FC">
        <w:rPr>
          <w:rFonts w:ascii="Arial" w:hAnsi="Arial" w:cs="Arial"/>
          <w:spacing w:val="-10"/>
        </w:rPr>
        <w:t xml:space="preserve"> </w:t>
      </w:r>
      <w:r w:rsidRPr="002600FC">
        <w:rPr>
          <w:rFonts w:ascii="Arial" w:hAnsi="Arial" w:cs="Arial"/>
        </w:rPr>
        <w:t>to</w:t>
      </w:r>
      <w:r w:rsidRPr="002600FC">
        <w:rPr>
          <w:rFonts w:ascii="Arial" w:hAnsi="Arial" w:cs="Arial"/>
          <w:spacing w:val="-8"/>
        </w:rPr>
        <w:t xml:space="preserve"> </w:t>
      </w:r>
      <w:r w:rsidRPr="002600FC">
        <w:rPr>
          <w:rFonts w:ascii="Arial" w:hAnsi="Arial" w:cs="Arial"/>
        </w:rPr>
        <w:t>take</w:t>
      </w:r>
      <w:r w:rsidRPr="002600FC">
        <w:rPr>
          <w:rFonts w:ascii="Arial" w:hAnsi="Arial" w:cs="Arial"/>
          <w:spacing w:val="-8"/>
        </w:rPr>
        <w:t xml:space="preserve"> </w:t>
      </w:r>
      <w:r w:rsidRPr="002600FC">
        <w:rPr>
          <w:rFonts w:ascii="Arial" w:hAnsi="Arial" w:cs="Arial"/>
        </w:rPr>
        <w:t>appropriate</w:t>
      </w:r>
      <w:r w:rsidRPr="002600FC">
        <w:rPr>
          <w:rFonts w:ascii="Arial" w:hAnsi="Arial" w:cs="Arial"/>
          <w:spacing w:val="-9"/>
        </w:rPr>
        <w:t xml:space="preserve"> </w:t>
      </w:r>
      <w:r w:rsidRPr="002600FC">
        <w:rPr>
          <w:rFonts w:ascii="Arial" w:hAnsi="Arial" w:cs="Arial"/>
        </w:rPr>
        <w:t>action</w:t>
      </w:r>
      <w:r w:rsidRPr="002600FC">
        <w:rPr>
          <w:rFonts w:ascii="Arial" w:hAnsi="Arial" w:cs="Arial"/>
          <w:spacing w:val="-7"/>
        </w:rPr>
        <w:t xml:space="preserve"> </w:t>
      </w:r>
      <w:r w:rsidRPr="002600FC">
        <w:rPr>
          <w:rFonts w:ascii="Arial" w:hAnsi="Arial" w:cs="Arial"/>
        </w:rPr>
        <w:t>with</w:t>
      </w:r>
      <w:r w:rsidRPr="002600FC">
        <w:rPr>
          <w:rFonts w:ascii="Arial" w:hAnsi="Arial" w:cs="Arial"/>
          <w:spacing w:val="-11"/>
        </w:rPr>
        <w:t xml:space="preserve"> </w:t>
      </w:r>
      <w:r w:rsidRPr="002600FC">
        <w:rPr>
          <w:rFonts w:ascii="Arial" w:hAnsi="Arial" w:cs="Arial"/>
        </w:rPr>
        <w:t>the</w:t>
      </w:r>
      <w:r w:rsidRPr="002600FC">
        <w:rPr>
          <w:rFonts w:ascii="Arial" w:hAnsi="Arial" w:cs="Arial"/>
          <w:spacing w:val="-8"/>
        </w:rPr>
        <w:t xml:space="preserve"> </w:t>
      </w:r>
      <w:r w:rsidRPr="002600FC">
        <w:rPr>
          <w:rFonts w:ascii="Arial" w:hAnsi="Arial" w:cs="Arial"/>
        </w:rPr>
        <w:t>aim</w:t>
      </w:r>
      <w:r w:rsidRPr="002600FC">
        <w:rPr>
          <w:rFonts w:ascii="Arial" w:hAnsi="Arial" w:cs="Arial"/>
          <w:spacing w:val="-9"/>
        </w:rPr>
        <w:t xml:space="preserve"> </w:t>
      </w:r>
      <w:r w:rsidRPr="002600FC">
        <w:rPr>
          <w:rFonts w:ascii="Arial" w:hAnsi="Arial" w:cs="Arial"/>
        </w:rPr>
        <w:t>of</w:t>
      </w:r>
      <w:r w:rsidRPr="002600FC">
        <w:rPr>
          <w:rFonts w:ascii="Arial" w:hAnsi="Arial" w:cs="Arial"/>
          <w:spacing w:val="-8"/>
        </w:rPr>
        <w:t xml:space="preserve"> </w:t>
      </w:r>
      <w:r w:rsidRPr="002600FC">
        <w:rPr>
          <w:rFonts w:ascii="Arial" w:hAnsi="Arial" w:cs="Arial"/>
        </w:rPr>
        <w:t>making</w:t>
      </w:r>
      <w:r w:rsidRPr="002600FC">
        <w:rPr>
          <w:rFonts w:ascii="Arial" w:hAnsi="Arial" w:cs="Arial"/>
          <w:spacing w:val="-9"/>
        </w:rPr>
        <w:t xml:space="preserve"> </w:t>
      </w:r>
      <w:r w:rsidRPr="002600FC">
        <w:rPr>
          <w:rFonts w:ascii="Arial" w:hAnsi="Arial" w:cs="Arial"/>
        </w:rPr>
        <w:t>sure</w:t>
      </w:r>
      <w:r w:rsidRPr="002600FC">
        <w:rPr>
          <w:rFonts w:ascii="Arial" w:hAnsi="Arial" w:cs="Arial"/>
          <w:spacing w:val="-9"/>
        </w:rPr>
        <w:t xml:space="preserve"> </w:t>
      </w:r>
      <w:r w:rsidRPr="002600FC">
        <w:rPr>
          <w:rFonts w:ascii="Arial" w:hAnsi="Arial" w:cs="Arial"/>
        </w:rPr>
        <w:t>they</w:t>
      </w:r>
      <w:r w:rsidRPr="002600FC">
        <w:rPr>
          <w:rFonts w:ascii="Arial" w:hAnsi="Arial" w:cs="Arial"/>
          <w:spacing w:val="-9"/>
        </w:rPr>
        <w:t xml:space="preserve"> </w:t>
      </w:r>
      <w:r w:rsidRPr="002600FC">
        <w:rPr>
          <w:rFonts w:ascii="Arial" w:hAnsi="Arial" w:cs="Arial"/>
        </w:rPr>
        <w:t>are</w:t>
      </w:r>
      <w:r w:rsidRPr="002600FC">
        <w:rPr>
          <w:rFonts w:ascii="Arial" w:hAnsi="Arial" w:cs="Arial"/>
          <w:spacing w:val="-9"/>
        </w:rPr>
        <w:t xml:space="preserve"> </w:t>
      </w:r>
      <w:r w:rsidRPr="002600FC">
        <w:rPr>
          <w:rFonts w:ascii="Arial" w:hAnsi="Arial" w:cs="Arial"/>
        </w:rPr>
        <w:t>kept</w:t>
      </w:r>
      <w:r w:rsidRPr="002600FC">
        <w:rPr>
          <w:rFonts w:ascii="Arial" w:hAnsi="Arial" w:cs="Arial"/>
          <w:spacing w:val="-8"/>
        </w:rPr>
        <w:t xml:space="preserve"> </w:t>
      </w:r>
      <w:r w:rsidRPr="002600FC">
        <w:rPr>
          <w:rFonts w:ascii="Arial" w:hAnsi="Arial" w:cs="Arial"/>
        </w:rPr>
        <w:t>safe</w:t>
      </w:r>
      <w:r w:rsidRPr="002600FC">
        <w:rPr>
          <w:rFonts w:ascii="Arial" w:hAnsi="Arial" w:cs="Arial"/>
          <w:spacing w:val="-11"/>
        </w:rPr>
        <w:t xml:space="preserve"> </w:t>
      </w:r>
      <w:r w:rsidRPr="002600FC">
        <w:rPr>
          <w:rFonts w:ascii="Arial" w:hAnsi="Arial" w:cs="Arial"/>
        </w:rPr>
        <w:t>both at home and in the education</w:t>
      </w:r>
      <w:r w:rsidRPr="002600FC">
        <w:rPr>
          <w:rFonts w:ascii="Arial" w:hAnsi="Arial" w:cs="Arial"/>
          <w:spacing w:val="-4"/>
        </w:rPr>
        <w:t xml:space="preserve"> </w:t>
      </w:r>
      <w:r w:rsidRPr="002600FC">
        <w:rPr>
          <w:rFonts w:ascii="Arial" w:hAnsi="Arial" w:cs="Arial"/>
        </w:rPr>
        <w:t>setting.</w:t>
      </w:r>
    </w:p>
    <w:p w14:paraId="385FA477" w14:textId="374990A7" w:rsidR="0047041E" w:rsidRPr="0047041E" w:rsidRDefault="0047041E" w:rsidP="0043125E">
      <w:pPr>
        <w:pStyle w:val="BodyText"/>
        <w:spacing w:before="120" w:after="120"/>
        <w:ind w:left="142"/>
        <w:rPr>
          <w:rFonts w:ascii="Arial" w:hAnsi="Arial" w:cs="Arial"/>
          <w:sz w:val="22"/>
          <w:szCs w:val="22"/>
        </w:rPr>
      </w:pPr>
      <w:r w:rsidRPr="0047041E">
        <w:rPr>
          <w:rFonts w:ascii="Arial" w:hAnsi="Arial" w:cs="Arial"/>
          <w:sz w:val="22"/>
          <w:szCs w:val="22"/>
        </w:rPr>
        <w:t>The Trust pays full regard to ‘Keeping Children Safe in Education’ guidance 202</w:t>
      </w:r>
      <w:r w:rsidR="004869D6">
        <w:rPr>
          <w:rFonts w:ascii="Arial" w:hAnsi="Arial" w:cs="Arial"/>
          <w:sz w:val="22"/>
          <w:szCs w:val="22"/>
        </w:rPr>
        <w:t>2</w:t>
      </w:r>
      <w:r w:rsidRPr="0047041E">
        <w:rPr>
          <w:rFonts w:ascii="Arial" w:hAnsi="Arial" w:cs="Arial"/>
          <w:sz w:val="22"/>
          <w:szCs w:val="22"/>
        </w:rPr>
        <w:t>.</w:t>
      </w:r>
    </w:p>
    <w:p w14:paraId="48353FC6" w14:textId="77777777" w:rsidR="0047041E" w:rsidRPr="0047041E" w:rsidRDefault="0047041E" w:rsidP="0043125E">
      <w:pPr>
        <w:pStyle w:val="BodyText"/>
        <w:spacing w:before="120" w:after="120"/>
        <w:ind w:left="142" w:right="115"/>
        <w:jc w:val="both"/>
        <w:rPr>
          <w:rFonts w:ascii="Arial" w:hAnsi="Arial" w:cs="Arial"/>
          <w:sz w:val="22"/>
          <w:szCs w:val="22"/>
        </w:rPr>
      </w:pPr>
      <w:r w:rsidRPr="0047041E">
        <w:rPr>
          <w:rFonts w:ascii="Arial" w:hAnsi="Arial" w:cs="Arial"/>
          <w:sz w:val="22"/>
          <w:szCs w:val="22"/>
        </w:rPr>
        <w:t>We</w:t>
      </w:r>
      <w:r w:rsidRPr="0047041E">
        <w:rPr>
          <w:rFonts w:ascii="Arial" w:hAnsi="Arial" w:cs="Arial"/>
          <w:spacing w:val="-4"/>
          <w:sz w:val="22"/>
          <w:szCs w:val="22"/>
        </w:rPr>
        <w:t xml:space="preserve"> </w:t>
      </w:r>
      <w:r w:rsidRPr="0047041E">
        <w:rPr>
          <w:rFonts w:ascii="Arial" w:hAnsi="Arial" w:cs="Arial"/>
          <w:sz w:val="22"/>
          <w:szCs w:val="22"/>
        </w:rPr>
        <w:t>ensure</w:t>
      </w:r>
      <w:r w:rsidRPr="0047041E">
        <w:rPr>
          <w:rFonts w:ascii="Arial" w:hAnsi="Arial" w:cs="Arial"/>
          <w:spacing w:val="-6"/>
          <w:sz w:val="22"/>
          <w:szCs w:val="22"/>
        </w:rPr>
        <w:t xml:space="preserve"> </w:t>
      </w:r>
      <w:r w:rsidRPr="0047041E">
        <w:rPr>
          <w:rFonts w:ascii="Arial" w:hAnsi="Arial" w:cs="Arial"/>
          <w:sz w:val="22"/>
          <w:szCs w:val="22"/>
        </w:rPr>
        <w:t>that</w:t>
      </w:r>
      <w:r w:rsidRPr="0047041E">
        <w:rPr>
          <w:rFonts w:ascii="Arial" w:hAnsi="Arial" w:cs="Arial"/>
          <w:spacing w:val="-6"/>
          <w:sz w:val="22"/>
          <w:szCs w:val="22"/>
        </w:rPr>
        <w:t xml:space="preserve"> </w:t>
      </w:r>
      <w:r w:rsidRPr="0047041E">
        <w:rPr>
          <w:rFonts w:ascii="Arial" w:hAnsi="Arial" w:cs="Arial"/>
          <w:sz w:val="22"/>
          <w:szCs w:val="22"/>
        </w:rPr>
        <w:t>all</w:t>
      </w:r>
      <w:r w:rsidRPr="0047041E">
        <w:rPr>
          <w:rFonts w:ascii="Arial" w:hAnsi="Arial" w:cs="Arial"/>
          <w:spacing w:val="-6"/>
          <w:sz w:val="22"/>
          <w:szCs w:val="22"/>
        </w:rPr>
        <w:t xml:space="preserve"> </w:t>
      </w:r>
      <w:r w:rsidRPr="0047041E">
        <w:rPr>
          <w:rFonts w:ascii="Arial" w:hAnsi="Arial" w:cs="Arial"/>
          <w:sz w:val="22"/>
          <w:szCs w:val="22"/>
        </w:rPr>
        <w:t>appropriate</w:t>
      </w:r>
      <w:r w:rsidRPr="0047041E">
        <w:rPr>
          <w:rFonts w:ascii="Arial" w:hAnsi="Arial" w:cs="Arial"/>
          <w:spacing w:val="-7"/>
          <w:sz w:val="22"/>
          <w:szCs w:val="22"/>
        </w:rPr>
        <w:t xml:space="preserve"> </w:t>
      </w:r>
      <w:r w:rsidRPr="0047041E">
        <w:rPr>
          <w:rFonts w:ascii="Arial" w:hAnsi="Arial" w:cs="Arial"/>
          <w:sz w:val="22"/>
          <w:szCs w:val="22"/>
        </w:rPr>
        <w:t>measures</w:t>
      </w:r>
      <w:r w:rsidRPr="0047041E">
        <w:rPr>
          <w:rFonts w:ascii="Arial" w:hAnsi="Arial" w:cs="Arial"/>
          <w:spacing w:val="-7"/>
          <w:sz w:val="22"/>
          <w:szCs w:val="22"/>
        </w:rPr>
        <w:t xml:space="preserve"> </w:t>
      </w:r>
      <w:r w:rsidRPr="0047041E">
        <w:rPr>
          <w:rFonts w:ascii="Arial" w:hAnsi="Arial" w:cs="Arial"/>
          <w:sz w:val="22"/>
          <w:szCs w:val="22"/>
        </w:rPr>
        <w:t>are</w:t>
      </w:r>
      <w:r w:rsidRPr="0047041E">
        <w:rPr>
          <w:rFonts w:ascii="Arial" w:hAnsi="Arial" w:cs="Arial"/>
          <w:spacing w:val="-7"/>
          <w:sz w:val="22"/>
          <w:szCs w:val="22"/>
        </w:rPr>
        <w:t xml:space="preserve"> </w:t>
      </w:r>
      <w:r w:rsidRPr="0047041E">
        <w:rPr>
          <w:rFonts w:ascii="Arial" w:hAnsi="Arial" w:cs="Arial"/>
          <w:sz w:val="22"/>
          <w:szCs w:val="22"/>
        </w:rPr>
        <w:t>applied</w:t>
      </w:r>
      <w:r w:rsidRPr="0047041E">
        <w:rPr>
          <w:rFonts w:ascii="Arial" w:hAnsi="Arial" w:cs="Arial"/>
          <w:spacing w:val="-5"/>
          <w:sz w:val="22"/>
          <w:szCs w:val="22"/>
        </w:rPr>
        <w:t xml:space="preserve"> </w:t>
      </w:r>
      <w:r w:rsidRPr="0047041E">
        <w:rPr>
          <w:rFonts w:ascii="Arial" w:hAnsi="Arial" w:cs="Arial"/>
          <w:sz w:val="22"/>
          <w:szCs w:val="22"/>
        </w:rPr>
        <w:t>in</w:t>
      </w:r>
      <w:r w:rsidRPr="0047041E">
        <w:rPr>
          <w:rFonts w:ascii="Arial" w:hAnsi="Arial" w:cs="Arial"/>
          <w:spacing w:val="-6"/>
          <w:sz w:val="22"/>
          <w:szCs w:val="22"/>
        </w:rPr>
        <w:t xml:space="preserve"> </w:t>
      </w:r>
      <w:r w:rsidRPr="0047041E">
        <w:rPr>
          <w:rFonts w:ascii="Arial" w:hAnsi="Arial" w:cs="Arial"/>
          <w:sz w:val="22"/>
          <w:szCs w:val="22"/>
        </w:rPr>
        <w:t>relation</w:t>
      </w:r>
      <w:r w:rsidRPr="0047041E">
        <w:rPr>
          <w:rFonts w:ascii="Arial" w:hAnsi="Arial" w:cs="Arial"/>
          <w:spacing w:val="-5"/>
          <w:sz w:val="22"/>
          <w:szCs w:val="22"/>
        </w:rPr>
        <w:t xml:space="preserve"> </w:t>
      </w:r>
      <w:r w:rsidRPr="0047041E">
        <w:rPr>
          <w:rFonts w:ascii="Arial" w:hAnsi="Arial" w:cs="Arial"/>
          <w:sz w:val="22"/>
          <w:szCs w:val="22"/>
        </w:rPr>
        <w:t>to</w:t>
      </w:r>
      <w:r w:rsidRPr="0047041E">
        <w:rPr>
          <w:rFonts w:ascii="Arial" w:hAnsi="Arial" w:cs="Arial"/>
          <w:spacing w:val="-6"/>
          <w:sz w:val="22"/>
          <w:szCs w:val="22"/>
        </w:rPr>
        <w:t xml:space="preserve"> </w:t>
      </w:r>
      <w:r w:rsidRPr="0047041E">
        <w:rPr>
          <w:rFonts w:ascii="Arial" w:hAnsi="Arial" w:cs="Arial"/>
          <w:sz w:val="22"/>
          <w:szCs w:val="22"/>
        </w:rPr>
        <w:t>everyone</w:t>
      </w:r>
      <w:r w:rsidRPr="0047041E">
        <w:rPr>
          <w:rFonts w:ascii="Arial" w:hAnsi="Arial" w:cs="Arial"/>
          <w:spacing w:val="-4"/>
          <w:sz w:val="22"/>
          <w:szCs w:val="22"/>
        </w:rPr>
        <w:t xml:space="preserve"> </w:t>
      </w:r>
      <w:r w:rsidRPr="0047041E">
        <w:rPr>
          <w:rFonts w:ascii="Arial" w:hAnsi="Arial" w:cs="Arial"/>
          <w:sz w:val="22"/>
          <w:szCs w:val="22"/>
        </w:rPr>
        <w:t>who</w:t>
      </w:r>
      <w:r w:rsidRPr="0047041E">
        <w:rPr>
          <w:rFonts w:ascii="Arial" w:hAnsi="Arial" w:cs="Arial"/>
          <w:spacing w:val="-6"/>
          <w:sz w:val="22"/>
          <w:szCs w:val="22"/>
        </w:rPr>
        <w:t xml:space="preserve"> </w:t>
      </w:r>
      <w:r w:rsidRPr="0047041E">
        <w:rPr>
          <w:rFonts w:ascii="Arial" w:hAnsi="Arial" w:cs="Arial"/>
          <w:sz w:val="22"/>
          <w:szCs w:val="22"/>
        </w:rPr>
        <w:t>works</w:t>
      </w:r>
      <w:r w:rsidRPr="0047041E">
        <w:rPr>
          <w:rFonts w:ascii="Arial" w:hAnsi="Arial" w:cs="Arial"/>
          <w:spacing w:val="-8"/>
          <w:sz w:val="22"/>
          <w:szCs w:val="22"/>
        </w:rPr>
        <w:t xml:space="preserve"> </w:t>
      </w:r>
      <w:r w:rsidRPr="0047041E">
        <w:rPr>
          <w:rFonts w:ascii="Arial" w:hAnsi="Arial" w:cs="Arial"/>
          <w:sz w:val="22"/>
          <w:szCs w:val="22"/>
        </w:rPr>
        <w:t>for</w:t>
      </w:r>
      <w:r w:rsidRPr="0047041E">
        <w:rPr>
          <w:rFonts w:ascii="Arial" w:hAnsi="Arial" w:cs="Arial"/>
          <w:spacing w:val="-8"/>
          <w:sz w:val="22"/>
          <w:szCs w:val="22"/>
        </w:rPr>
        <w:t xml:space="preserve"> </w:t>
      </w:r>
      <w:r w:rsidRPr="0047041E">
        <w:rPr>
          <w:rFonts w:ascii="Arial" w:hAnsi="Arial" w:cs="Arial"/>
          <w:sz w:val="22"/>
          <w:szCs w:val="22"/>
        </w:rPr>
        <w:t>the</w:t>
      </w:r>
      <w:r w:rsidRPr="0047041E">
        <w:rPr>
          <w:rFonts w:ascii="Arial" w:hAnsi="Arial" w:cs="Arial"/>
          <w:spacing w:val="-7"/>
          <w:sz w:val="22"/>
          <w:szCs w:val="22"/>
        </w:rPr>
        <w:t xml:space="preserve"> </w:t>
      </w:r>
      <w:r w:rsidRPr="0047041E">
        <w:rPr>
          <w:rFonts w:ascii="Arial" w:hAnsi="Arial" w:cs="Arial"/>
          <w:sz w:val="22"/>
          <w:szCs w:val="22"/>
        </w:rPr>
        <w:t>Trust</w:t>
      </w:r>
      <w:r w:rsidRPr="0047041E">
        <w:rPr>
          <w:rFonts w:ascii="Arial" w:hAnsi="Arial" w:cs="Arial"/>
          <w:spacing w:val="-3"/>
          <w:sz w:val="22"/>
          <w:szCs w:val="22"/>
        </w:rPr>
        <w:t xml:space="preserve"> </w:t>
      </w:r>
      <w:r w:rsidRPr="0047041E">
        <w:rPr>
          <w:rFonts w:ascii="Arial" w:hAnsi="Arial" w:cs="Arial"/>
          <w:sz w:val="22"/>
          <w:szCs w:val="22"/>
        </w:rPr>
        <w:t>who</w:t>
      </w:r>
      <w:r w:rsidRPr="0047041E">
        <w:rPr>
          <w:rFonts w:ascii="Arial" w:hAnsi="Arial" w:cs="Arial"/>
          <w:spacing w:val="-4"/>
          <w:sz w:val="22"/>
          <w:szCs w:val="22"/>
        </w:rPr>
        <w:t xml:space="preserve"> </w:t>
      </w:r>
      <w:r w:rsidRPr="0047041E">
        <w:rPr>
          <w:rFonts w:ascii="Arial" w:hAnsi="Arial" w:cs="Arial"/>
          <w:sz w:val="22"/>
          <w:szCs w:val="22"/>
        </w:rPr>
        <w:t>is likely to be perceived by the children as a safe and trustworthy adult including e.g. volunteers and staff employed by</w:t>
      </w:r>
      <w:r w:rsidRPr="0047041E">
        <w:rPr>
          <w:rFonts w:ascii="Arial" w:hAnsi="Arial" w:cs="Arial"/>
          <w:spacing w:val="-3"/>
          <w:sz w:val="22"/>
          <w:szCs w:val="22"/>
        </w:rPr>
        <w:t xml:space="preserve"> </w:t>
      </w:r>
      <w:r w:rsidRPr="0047041E">
        <w:rPr>
          <w:rFonts w:ascii="Arial" w:hAnsi="Arial" w:cs="Arial"/>
          <w:sz w:val="22"/>
          <w:szCs w:val="22"/>
        </w:rPr>
        <w:t>contractors.</w:t>
      </w:r>
    </w:p>
    <w:p w14:paraId="3DDC60E7" w14:textId="77777777" w:rsidR="0047041E" w:rsidRDefault="0047041E" w:rsidP="0043125E">
      <w:pPr>
        <w:pStyle w:val="BodyText"/>
        <w:spacing w:before="120" w:after="120"/>
        <w:ind w:left="142"/>
        <w:rPr>
          <w:rFonts w:ascii="Arial" w:hAnsi="Arial" w:cs="Arial"/>
          <w:sz w:val="22"/>
          <w:szCs w:val="22"/>
        </w:rPr>
      </w:pPr>
      <w:r w:rsidRPr="0047041E">
        <w:rPr>
          <w:rFonts w:ascii="Arial" w:hAnsi="Arial" w:cs="Arial"/>
          <w:sz w:val="22"/>
          <w:szCs w:val="22"/>
        </w:rPr>
        <w:t xml:space="preserve">Please visit </w:t>
      </w:r>
      <w:hyperlink w:history="1">
        <w:r w:rsidR="00F65B20" w:rsidRPr="00EB1E48">
          <w:rPr>
            <w:rStyle w:val="Hyperlink"/>
            <w:rFonts w:ascii="Arial" w:hAnsi="Arial" w:cs="Arial"/>
            <w:sz w:val="22"/>
            <w:szCs w:val="22"/>
          </w:rPr>
          <w:t xml:space="preserve">www.nestschools.org </w:t>
        </w:r>
      </w:hyperlink>
      <w:r w:rsidRPr="0047041E">
        <w:rPr>
          <w:rFonts w:ascii="Arial" w:hAnsi="Arial" w:cs="Arial"/>
          <w:sz w:val="22"/>
          <w:szCs w:val="22"/>
        </w:rPr>
        <w:t>for the full policy.</w:t>
      </w:r>
    </w:p>
    <w:p w14:paraId="4A7E4CD1" w14:textId="77777777" w:rsidR="00F65B20" w:rsidRPr="00F65B20" w:rsidRDefault="00F65B20" w:rsidP="0087618A">
      <w:pPr>
        <w:pStyle w:val="Heading2"/>
        <w:spacing w:before="360"/>
        <w:ind w:left="142"/>
        <w:rPr>
          <w:rFonts w:ascii="Arial" w:hAnsi="Arial" w:cs="Arial"/>
          <w:color w:val="9D6670"/>
          <w:sz w:val="40"/>
          <w:szCs w:val="40"/>
        </w:rPr>
      </w:pPr>
      <w:r>
        <w:rPr>
          <w:rFonts w:ascii="Arial" w:eastAsia="Times New Roman" w:hAnsi="Arial" w:cs="Arial"/>
          <w:color w:val="9D6670"/>
          <w:sz w:val="40"/>
          <w:szCs w:val="40"/>
          <w:lang w:eastAsia="en-GB"/>
        </w:rPr>
        <w:t xml:space="preserve">Safer Recruitment &amp; Pre-employment Checks </w:t>
      </w:r>
    </w:p>
    <w:p w14:paraId="6A55D207" w14:textId="77777777" w:rsidR="0047041E" w:rsidRPr="0047041E" w:rsidRDefault="00F65B20" w:rsidP="0043125E">
      <w:pPr>
        <w:pStyle w:val="BodyText"/>
        <w:spacing w:before="120" w:after="120"/>
        <w:ind w:left="142"/>
        <w:rPr>
          <w:rFonts w:ascii="Arial" w:hAnsi="Arial" w:cs="Arial"/>
          <w:sz w:val="22"/>
          <w:szCs w:val="22"/>
        </w:rPr>
      </w:pPr>
      <w:r>
        <w:rPr>
          <w:rFonts w:ascii="Arial" w:hAnsi="Arial" w:cs="Arial"/>
          <w:sz w:val="22"/>
          <w:szCs w:val="22"/>
        </w:rPr>
        <w:t>Nexus Education Schools Trust</w:t>
      </w:r>
      <w:r w:rsidR="0047041E" w:rsidRPr="0047041E">
        <w:rPr>
          <w:rFonts w:ascii="Arial" w:hAnsi="Arial" w:cs="Arial"/>
          <w:sz w:val="22"/>
          <w:szCs w:val="22"/>
        </w:rPr>
        <w:t xml:space="preserve"> is committed to safeguarding children.</w:t>
      </w:r>
    </w:p>
    <w:p w14:paraId="79674A27" w14:textId="77777777" w:rsidR="0047041E" w:rsidRPr="0047041E" w:rsidRDefault="0047041E" w:rsidP="0043125E">
      <w:pPr>
        <w:pStyle w:val="BodyText"/>
        <w:spacing w:before="120" w:after="120"/>
        <w:ind w:left="142" w:right="224"/>
        <w:rPr>
          <w:rFonts w:ascii="Arial" w:hAnsi="Arial" w:cs="Arial"/>
          <w:sz w:val="22"/>
          <w:szCs w:val="22"/>
        </w:rPr>
      </w:pPr>
      <w:r w:rsidRPr="0047041E">
        <w:rPr>
          <w:rFonts w:ascii="Arial" w:hAnsi="Arial" w:cs="Arial"/>
          <w:sz w:val="22"/>
          <w:szCs w:val="22"/>
        </w:rPr>
        <w:t xml:space="preserve">This means that all employees (on either a paid or voluntary basis) require an Enhanced DBS check </w:t>
      </w:r>
      <w:r w:rsidR="00D53588">
        <w:rPr>
          <w:rFonts w:ascii="Arial" w:hAnsi="Arial" w:cs="Arial"/>
          <w:sz w:val="22"/>
          <w:szCs w:val="22"/>
        </w:rPr>
        <w:t xml:space="preserve">which includes a </w:t>
      </w:r>
      <w:r w:rsidRPr="0047041E">
        <w:rPr>
          <w:rFonts w:ascii="Arial" w:hAnsi="Arial" w:cs="Arial"/>
          <w:sz w:val="22"/>
          <w:szCs w:val="22"/>
        </w:rPr>
        <w:t>Barred List check.</w:t>
      </w:r>
    </w:p>
    <w:p w14:paraId="0A94C4CA" w14:textId="77777777" w:rsidR="0047041E" w:rsidRDefault="0047041E" w:rsidP="0043125E">
      <w:pPr>
        <w:pStyle w:val="BodyText"/>
        <w:spacing w:before="120" w:after="120"/>
        <w:ind w:left="142" w:right="349"/>
        <w:rPr>
          <w:rFonts w:ascii="Arial" w:hAnsi="Arial" w:cs="Arial"/>
          <w:sz w:val="22"/>
          <w:szCs w:val="22"/>
        </w:rPr>
      </w:pPr>
      <w:r w:rsidRPr="0047041E">
        <w:rPr>
          <w:rFonts w:ascii="Arial" w:hAnsi="Arial" w:cs="Arial"/>
          <w:sz w:val="22"/>
          <w:szCs w:val="22"/>
        </w:rPr>
        <w:t xml:space="preserve">For individuals applying for leadership and management positions a S128 check will also be required. For individuals who have previously lived abroad, overseas checks </w:t>
      </w:r>
      <w:r w:rsidR="002600FC">
        <w:rPr>
          <w:rFonts w:ascii="Arial" w:hAnsi="Arial" w:cs="Arial"/>
          <w:sz w:val="22"/>
          <w:szCs w:val="22"/>
        </w:rPr>
        <w:t>will</w:t>
      </w:r>
      <w:r w:rsidRPr="0047041E">
        <w:rPr>
          <w:rFonts w:ascii="Arial" w:hAnsi="Arial" w:cs="Arial"/>
          <w:sz w:val="22"/>
          <w:szCs w:val="22"/>
        </w:rPr>
        <w:t xml:space="preserve"> also need to be taken prior to commencing employment.</w:t>
      </w:r>
    </w:p>
    <w:p w14:paraId="6269E202" w14:textId="0FDA0137" w:rsidR="00893580" w:rsidRPr="00893580" w:rsidRDefault="00893580" w:rsidP="0043125E">
      <w:pPr>
        <w:pStyle w:val="BodyText"/>
        <w:spacing w:before="120" w:after="120"/>
        <w:ind w:left="142" w:right="349"/>
        <w:rPr>
          <w:rFonts w:ascii="Arial" w:hAnsi="Arial" w:cs="Arial"/>
          <w:sz w:val="22"/>
          <w:szCs w:val="22"/>
        </w:rPr>
      </w:pPr>
      <w:r w:rsidRPr="00893580">
        <w:rPr>
          <w:rFonts w:ascii="Arial" w:hAnsi="Arial" w:cs="Arial"/>
          <w:color w:val="000000"/>
          <w:sz w:val="22"/>
          <w:szCs w:val="22"/>
          <w:shd w:val="clear" w:color="auto" w:fill="FFFFFF"/>
        </w:rPr>
        <w:t>Keeping Children Safe in Education, paragraph 220 introduces a new duty to consider 'carrying out an </w:t>
      </w:r>
      <w:r w:rsidRPr="00893580">
        <w:rPr>
          <w:rStyle w:val="marktnhblawx6"/>
          <w:rFonts w:ascii="Arial" w:hAnsi="Arial" w:cs="Arial"/>
          <w:color w:val="000000"/>
          <w:sz w:val="22"/>
          <w:szCs w:val="22"/>
          <w:bdr w:val="none" w:sz="0" w:space="0" w:color="auto" w:frame="1"/>
          <w:shd w:val="clear" w:color="auto" w:fill="FFFFFF"/>
        </w:rPr>
        <w:t>online</w:t>
      </w:r>
      <w:r w:rsidRPr="00893580">
        <w:rPr>
          <w:rFonts w:ascii="Arial" w:hAnsi="Arial" w:cs="Arial"/>
          <w:color w:val="000000"/>
          <w:sz w:val="22"/>
          <w:szCs w:val="22"/>
          <w:shd w:val="clear" w:color="auto" w:fill="FFFFFF"/>
        </w:rPr>
        <w:t> search as part of their due diligence on the shortlisted candidates'. </w:t>
      </w:r>
      <w:r w:rsidR="00AC3024">
        <w:rPr>
          <w:rFonts w:ascii="Arial" w:hAnsi="Arial" w:cs="Arial"/>
          <w:color w:val="000000"/>
          <w:sz w:val="22"/>
          <w:szCs w:val="22"/>
          <w:shd w:val="clear" w:color="auto" w:fill="FFFFFF"/>
        </w:rPr>
        <w:t xml:space="preserve">Please be advised that we will carry out online searches of all shortlisted candidates and may request </w:t>
      </w:r>
      <w:r w:rsidR="00251CF4">
        <w:rPr>
          <w:rFonts w:ascii="Arial" w:hAnsi="Arial" w:cs="Arial"/>
          <w:color w:val="000000"/>
          <w:sz w:val="22"/>
          <w:szCs w:val="22"/>
          <w:shd w:val="clear" w:color="auto" w:fill="FFFFFF"/>
        </w:rPr>
        <w:t>details of any social media handles.</w:t>
      </w:r>
    </w:p>
    <w:p w14:paraId="084E2E5C" w14:textId="77777777" w:rsidR="0047041E" w:rsidRDefault="0047041E" w:rsidP="0043125E">
      <w:pPr>
        <w:pStyle w:val="BodyText"/>
        <w:spacing w:before="120" w:after="120"/>
        <w:ind w:left="142"/>
        <w:jc w:val="both"/>
        <w:rPr>
          <w:rFonts w:ascii="Arial" w:hAnsi="Arial" w:cs="Arial"/>
          <w:sz w:val="22"/>
          <w:szCs w:val="22"/>
        </w:rPr>
      </w:pPr>
      <w:r w:rsidRPr="0047041E">
        <w:rPr>
          <w:rFonts w:ascii="Arial" w:hAnsi="Arial" w:cs="Arial"/>
          <w:sz w:val="22"/>
          <w:szCs w:val="22"/>
        </w:rPr>
        <w:t>New employees will not commence work until all relevant checks have been completed.</w:t>
      </w:r>
    </w:p>
    <w:p w14:paraId="3A554302" w14:textId="77777777" w:rsidR="0047041E" w:rsidRPr="002600FC" w:rsidRDefault="0047041E" w:rsidP="0087618A">
      <w:pPr>
        <w:pStyle w:val="Heading2"/>
        <w:spacing w:before="200" w:after="120"/>
        <w:ind w:left="142"/>
        <w:jc w:val="both"/>
        <w:rPr>
          <w:rFonts w:ascii="Arial" w:hAnsi="Arial" w:cs="Arial"/>
          <w:color w:val="44697D"/>
        </w:rPr>
      </w:pPr>
      <w:r w:rsidRPr="002600FC">
        <w:rPr>
          <w:rFonts w:ascii="Arial" w:hAnsi="Arial" w:cs="Arial"/>
          <w:color w:val="44697D"/>
        </w:rPr>
        <w:t>Standard Checks</w:t>
      </w:r>
    </w:p>
    <w:p w14:paraId="73F8776B" w14:textId="77777777" w:rsidR="0047041E" w:rsidRPr="0047041E" w:rsidRDefault="0047041E" w:rsidP="0087618A">
      <w:pPr>
        <w:pStyle w:val="BodyText"/>
        <w:spacing w:before="120" w:after="120"/>
        <w:ind w:left="142"/>
        <w:jc w:val="both"/>
        <w:rPr>
          <w:rFonts w:ascii="Arial" w:hAnsi="Arial" w:cs="Arial"/>
          <w:sz w:val="22"/>
          <w:szCs w:val="22"/>
        </w:rPr>
      </w:pPr>
      <w:r w:rsidRPr="0047041E">
        <w:rPr>
          <w:rFonts w:ascii="Arial" w:hAnsi="Arial" w:cs="Arial"/>
          <w:sz w:val="22"/>
          <w:szCs w:val="22"/>
        </w:rPr>
        <w:t>All candidates invited to interview must bring the following documents:</w:t>
      </w:r>
    </w:p>
    <w:p w14:paraId="1E0A3FF4" w14:textId="77777777" w:rsidR="0047041E" w:rsidRPr="002600FC" w:rsidRDefault="0047041E" w:rsidP="0043125E">
      <w:pPr>
        <w:pStyle w:val="ListParagraph"/>
        <w:numPr>
          <w:ilvl w:val="0"/>
          <w:numId w:val="15"/>
        </w:numPr>
        <w:tabs>
          <w:tab w:val="left" w:pos="776"/>
          <w:tab w:val="left" w:pos="777"/>
        </w:tabs>
        <w:spacing w:before="1" w:line="305" w:lineRule="exact"/>
        <w:jc w:val="both"/>
        <w:rPr>
          <w:rFonts w:ascii="Arial" w:hAnsi="Arial" w:cs="Arial"/>
        </w:rPr>
      </w:pPr>
      <w:r w:rsidRPr="002600FC">
        <w:rPr>
          <w:rFonts w:ascii="Arial" w:hAnsi="Arial" w:cs="Arial"/>
        </w:rPr>
        <w:t>Documentary evidence of right to work in the</w:t>
      </w:r>
      <w:r w:rsidRPr="002600FC">
        <w:rPr>
          <w:rFonts w:ascii="Arial" w:hAnsi="Arial" w:cs="Arial"/>
          <w:spacing w:val="-5"/>
        </w:rPr>
        <w:t xml:space="preserve"> </w:t>
      </w:r>
      <w:r w:rsidRPr="002600FC">
        <w:rPr>
          <w:rFonts w:ascii="Arial" w:hAnsi="Arial" w:cs="Arial"/>
        </w:rPr>
        <w:t>UK;</w:t>
      </w:r>
    </w:p>
    <w:p w14:paraId="0A4445B1" w14:textId="77777777" w:rsidR="0047041E" w:rsidRPr="002600FC" w:rsidRDefault="0047041E" w:rsidP="0043125E">
      <w:pPr>
        <w:pStyle w:val="ListParagraph"/>
        <w:numPr>
          <w:ilvl w:val="0"/>
          <w:numId w:val="15"/>
        </w:numPr>
        <w:tabs>
          <w:tab w:val="left" w:pos="776"/>
          <w:tab w:val="left" w:pos="777"/>
        </w:tabs>
        <w:spacing w:line="305" w:lineRule="exact"/>
        <w:jc w:val="both"/>
        <w:rPr>
          <w:rFonts w:ascii="Arial" w:hAnsi="Arial" w:cs="Arial"/>
        </w:rPr>
      </w:pPr>
      <w:r w:rsidRPr="002600FC">
        <w:rPr>
          <w:rFonts w:ascii="Arial" w:hAnsi="Arial" w:cs="Arial"/>
        </w:rPr>
        <w:t>Documentary evidence of identity that will satisfy DBS</w:t>
      </w:r>
      <w:r w:rsidRPr="002600FC">
        <w:rPr>
          <w:rFonts w:ascii="Arial" w:hAnsi="Arial" w:cs="Arial"/>
          <w:spacing w:val="-6"/>
        </w:rPr>
        <w:t xml:space="preserve"> </w:t>
      </w:r>
      <w:r w:rsidRPr="002600FC">
        <w:rPr>
          <w:rFonts w:ascii="Arial" w:hAnsi="Arial" w:cs="Arial"/>
        </w:rPr>
        <w:t>requirements;</w:t>
      </w:r>
    </w:p>
    <w:p w14:paraId="783246CD" w14:textId="77777777" w:rsidR="0047041E" w:rsidRPr="002600FC" w:rsidRDefault="0047041E" w:rsidP="0043125E">
      <w:pPr>
        <w:pStyle w:val="ListParagraph"/>
        <w:numPr>
          <w:ilvl w:val="0"/>
          <w:numId w:val="15"/>
        </w:numPr>
        <w:tabs>
          <w:tab w:val="left" w:pos="776"/>
          <w:tab w:val="left" w:pos="777"/>
        </w:tabs>
        <w:spacing w:line="305" w:lineRule="exact"/>
        <w:jc w:val="both"/>
        <w:rPr>
          <w:rFonts w:ascii="Arial" w:hAnsi="Arial" w:cs="Arial"/>
        </w:rPr>
      </w:pPr>
      <w:r w:rsidRPr="002600FC">
        <w:rPr>
          <w:rFonts w:ascii="Arial" w:hAnsi="Arial" w:cs="Arial"/>
        </w:rPr>
        <w:t>Documentary proof of current name and</w:t>
      </w:r>
      <w:r w:rsidRPr="002600FC">
        <w:rPr>
          <w:rFonts w:ascii="Arial" w:hAnsi="Arial" w:cs="Arial"/>
          <w:spacing w:val="-6"/>
        </w:rPr>
        <w:t xml:space="preserve"> </w:t>
      </w:r>
      <w:r w:rsidRPr="002600FC">
        <w:rPr>
          <w:rFonts w:ascii="Arial" w:hAnsi="Arial" w:cs="Arial"/>
        </w:rPr>
        <w:t>address;</w:t>
      </w:r>
    </w:p>
    <w:p w14:paraId="3BD32CD2" w14:textId="77777777" w:rsidR="0047041E" w:rsidRPr="002600FC" w:rsidRDefault="0047041E" w:rsidP="0043125E">
      <w:pPr>
        <w:pStyle w:val="ListParagraph"/>
        <w:numPr>
          <w:ilvl w:val="0"/>
          <w:numId w:val="15"/>
        </w:numPr>
        <w:tabs>
          <w:tab w:val="left" w:pos="776"/>
          <w:tab w:val="left" w:pos="777"/>
        </w:tabs>
        <w:spacing w:before="1" w:line="305" w:lineRule="exact"/>
        <w:jc w:val="both"/>
        <w:rPr>
          <w:rFonts w:ascii="Arial" w:hAnsi="Arial" w:cs="Arial"/>
        </w:rPr>
      </w:pPr>
      <w:r w:rsidRPr="002600FC">
        <w:rPr>
          <w:rFonts w:ascii="Arial" w:hAnsi="Arial" w:cs="Arial"/>
        </w:rPr>
        <w:t>Where appropriate any documentation evidencing change of</w:t>
      </w:r>
      <w:r w:rsidRPr="002600FC">
        <w:rPr>
          <w:rFonts w:ascii="Arial" w:hAnsi="Arial" w:cs="Arial"/>
          <w:spacing w:val="-6"/>
        </w:rPr>
        <w:t xml:space="preserve"> </w:t>
      </w:r>
      <w:r w:rsidRPr="002600FC">
        <w:rPr>
          <w:rFonts w:ascii="Arial" w:hAnsi="Arial" w:cs="Arial"/>
        </w:rPr>
        <w:t>name;</w:t>
      </w:r>
    </w:p>
    <w:p w14:paraId="2F6B41FE" w14:textId="77777777" w:rsidR="0047041E" w:rsidRPr="002600FC" w:rsidRDefault="0047041E" w:rsidP="0043125E">
      <w:pPr>
        <w:pStyle w:val="ListParagraph"/>
        <w:numPr>
          <w:ilvl w:val="0"/>
          <w:numId w:val="15"/>
        </w:numPr>
        <w:tabs>
          <w:tab w:val="left" w:pos="776"/>
          <w:tab w:val="left" w:pos="777"/>
        </w:tabs>
        <w:ind w:right="193"/>
        <w:jc w:val="both"/>
        <w:rPr>
          <w:rFonts w:ascii="Arial" w:hAnsi="Arial" w:cs="Arial"/>
        </w:rPr>
      </w:pPr>
      <w:r w:rsidRPr="002600FC">
        <w:rPr>
          <w:rFonts w:ascii="Arial" w:hAnsi="Arial" w:cs="Arial"/>
        </w:rPr>
        <w:t>Documents confirming any educational or professional qualifications that are necessary or relevant for the</w:t>
      </w:r>
      <w:r w:rsidRPr="002600FC">
        <w:rPr>
          <w:rFonts w:ascii="Arial" w:hAnsi="Arial" w:cs="Arial"/>
          <w:spacing w:val="-2"/>
        </w:rPr>
        <w:t xml:space="preserve"> </w:t>
      </w:r>
      <w:r w:rsidRPr="002600FC">
        <w:rPr>
          <w:rFonts w:ascii="Arial" w:hAnsi="Arial" w:cs="Arial"/>
        </w:rPr>
        <w:t>post.</w:t>
      </w:r>
    </w:p>
    <w:p w14:paraId="40CF6E9C" w14:textId="77777777" w:rsidR="0047041E" w:rsidRPr="0047041E" w:rsidRDefault="0047041E" w:rsidP="002600FC">
      <w:pPr>
        <w:pStyle w:val="BodyText"/>
        <w:ind w:left="142"/>
        <w:jc w:val="both"/>
        <w:rPr>
          <w:rFonts w:ascii="Arial" w:hAnsi="Arial" w:cs="Arial"/>
          <w:sz w:val="22"/>
          <w:szCs w:val="22"/>
        </w:rPr>
      </w:pPr>
    </w:p>
    <w:p w14:paraId="70D33F7E" w14:textId="77777777" w:rsidR="0047041E" w:rsidRPr="0047041E" w:rsidRDefault="0047041E" w:rsidP="002600FC">
      <w:pPr>
        <w:pStyle w:val="BodyText"/>
        <w:ind w:left="142"/>
        <w:jc w:val="both"/>
        <w:rPr>
          <w:rFonts w:ascii="Arial" w:hAnsi="Arial" w:cs="Arial"/>
          <w:sz w:val="22"/>
          <w:szCs w:val="22"/>
        </w:rPr>
      </w:pPr>
      <w:r w:rsidRPr="0047041E">
        <w:rPr>
          <w:rFonts w:ascii="Arial" w:hAnsi="Arial" w:cs="Arial"/>
          <w:sz w:val="22"/>
          <w:szCs w:val="22"/>
        </w:rPr>
        <w:t xml:space="preserve">Please note that originals of the above are necessary, photocopies or certified copies </w:t>
      </w:r>
      <w:r w:rsidRPr="0047041E">
        <w:rPr>
          <w:rFonts w:ascii="Arial" w:hAnsi="Arial" w:cs="Arial"/>
          <w:b/>
          <w:sz w:val="22"/>
          <w:szCs w:val="22"/>
        </w:rPr>
        <w:t xml:space="preserve">will not </w:t>
      </w:r>
      <w:r w:rsidRPr="0047041E">
        <w:rPr>
          <w:rFonts w:ascii="Arial" w:hAnsi="Arial" w:cs="Arial"/>
          <w:sz w:val="22"/>
          <w:szCs w:val="22"/>
        </w:rPr>
        <w:t>be accepted.</w:t>
      </w:r>
    </w:p>
    <w:p w14:paraId="7337C965" w14:textId="77777777" w:rsidR="0047041E" w:rsidRDefault="0047041E" w:rsidP="002600FC">
      <w:pPr>
        <w:pStyle w:val="BodyText"/>
        <w:spacing w:before="12"/>
        <w:ind w:left="142"/>
        <w:jc w:val="both"/>
        <w:rPr>
          <w:rFonts w:ascii="Arial" w:hAnsi="Arial" w:cs="Arial"/>
          <w:sz w:val="22"/>
          <w:szCs w:val="22"/>
        </w:rPr>
      </w:pPr>
    </w:p>
    <w:p w14:paraId="2A9809E6" w14:textId="77777777" w:rsidR="00B27D36" w:rsidRPr="0047041E" w:rsidRDefault="00B27D36" w:rsidP="002600FC">
      <w:pPr>
        <w:pStyle w:val="BodyText"/>
        <w:spacing w:before="12"/>
        <w:ind w:left="142"/>
        <w:jc w:val="both"/>
        <w:rPr>
          <w:rFonts w:ascii="Arial" w:hAnsi="Arial" w:cs="Arial"/>
          <w:sz w:val="22"/>
          <w:szCs w:val="22"/>
        </w:rPr>
      </w:pPr>
    </w:p>
    <w:p w14:paraId="3E361503" w14:textId="77777777" w:rsidR="0047041E" w:rsidRPr="0043125E" w:rsidRDefault="0047041E" w:rsidP="002600FC">
      <w:pPr>
        <w:pStyle w:val="Heading2"/>
        <w:ind w:left="142"/>
        <w:jc w:val="both"/>
        <w:rPr>
          <w:rFonts w:ascii="Arial" w:hAnsi="Arial" w:cs="Arial"/>
          <w:color w:val="44697D"/>
        </w:rPr>
      </w:pPr>
      <w:r w:rsidRPr="0043125E">
        <w:rPr>
          <w:rFonts w:ascii="Arial" w:hAnsi="Arial" w:cs="Arial"/>
          <w:color w:val="44697D"/>
        </w:rPr>
        <w:t>Enhanced Checks</w:t>
      </w:r>
    </w:p>
    <w:p w14:paraId="3BD0EE87" w14:textId="77777777" w:rsidR="0047041E" w:rsidRPr="0047041E" w:rsidRDefault="0047041E" w:rsidP="0043125E">
      <w:pPr>
        <w:pStyle w:val="BodyText"/>
        <w:spacing w:before="120" w:after="120"/>
        <w:ind w:left="142" w:right="123"/>
        <w:jc w:val="both"/>
        <w:rPr>
          <w:rFonts w:ascii="Arial" w:hAnsi="Arial" w:cs="Arial"/>
          <w:sz w:val="22"/>
          <w:szCs w:val="22"/>
        </w:rPr>
      </w:pPr>
      <w:r w:rsidRPr="0047041E">
        <w:rPr>
          <w:rFonts w:ascii="Arial" w:hAnsi="Arial" w:cs="Arial"/>
          <w:sz w:val="22"/>
          <w:szCs w:val="22"/>
        </w:rPr>
        <w:t>We are committed to safeguarding and promoting the welfare of children and young people. We expect all staff to share this commitment and to undergo appropriate checks, including an enhanced check.</w:t>
      </w:r>
    </w:p>
    <w:p w14:paraId="595B9419" w14:textId="77777777" w:rsidR="0047041E" w:rsidRPr="002600FC" w:rsidRDefault="0047041E" w:rsidP="0043125E">
      <w:pPr>
        <w:tabs>
          <w:tab w:val="left" w:pos="776"/>
          <w:tab w:val="left" w:pos="777"/>
        </w:tabs>
        <w:spacing w:before="120" w:after="120" w:line="256" w:lineRule="auto"/>
        <w:ind w:left="142" w:right="140"/>
        <w:jc w:val="both"/>
        <w:rPr>
          <w:rFonts w:ascii="Arial" w:hAnsi="Arial" w:cs="Arial"/>
        </w:rPr>
      </w:pPr>
      <w:r w:rsidRPr="002600FC">
        <w:rPr>
          <w:rFonts w:ascii="Arial" w:hAnsi="Arial" w:cs="Arial"/>
        </w:rPr>
        <w:t xml:space="preserve">Accordingly, this post is exempt from the Rehabilitation of Offenders Act </w:t>
      </w:r>
      <w:r w:rsidR="002600FC">
        <w:rPr>
          <w:rFonts w:ascii="Arial" w:hAnsi="Arial" w:cs="Arial"/>
        </w:rPr>
        <w:t>(1974).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294D61DE" w14:textId="77777777" w:rsidR="0047041E" w:rsidRPr="002600FC" w:rsidRDefault="0047041E" w:rsidP="0043125E">
      <w:pPr>
        <w:pStyle w:val="ListParagraph"/>
        <w:numPr>
          <w:ilvl w:val="0"/>
          <w:numId w:val="16"/>
        </w:numPr>
        <w:tabs>
          <w:tab w:val="left" w:pos="776"/>
          <w:tab w:val="left" w:pos="777"/>
        </w:tabs>
        <w:spacing w:before="6"/>
        <w:ind w:right="301"/>
        <w:jc w:val="both"/>
        <w:rPr>
          <w:rFonts w:ascii="Arial" w:hAnsi="Arial" w:cs="Arial"/>
        </w:rPr>
      </w:pPr>
      <w:r w:rsidRPr="002600FC">
        <w:rPr>
          <w:rFonts w:ascii="Arial" w:hAnsi="Arial" w:cs="Arial"/>
        </w:rPr>
        <w:t xml:space="preserve">If you are currently working with children, on either a paid or voluntary basis, your current employer will be asked about </w:t>
      </w:r>
      <w:r w:rsidR="00D53588" w:rsidRPr="002600FC">
        <w:rPr>
          <w:rFonts w:ascii="Arial" w:hAnsi="Arial" w:cs="Arial"/>
        </w:rPr>
        <w:t xml:space="preserve">any </w:t>
      </w:r>
      <w:r w:rsidRPr="002600FC">
        <w:rPr>
          <w:rFonts w:ascii="Arial" w:hAnsi="Arial" w:cs="Arial"/>
        </w:rPr>
        <w:t>disciplinary offence</w:t>
      </w:r>
      <w:r w:rsidR="00D33B94" w:rsidRPr="002600FC">
        <w:rPr>
          <w:rFonts w:ascii="Arial" w:hAnsi="Arial" w:cs="Arial"/>
        </w:rPr>
        <w:t>s</w:t>
      </w:r>
      <w:r w:rsidRPr="002600FC">
        <w:rPr>
          <w:rFonts w:ascii="Arial" w:hAnsi="Arial" w:cs="Arial"/>
        </w:rPr>
        <w:t>,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18B052E0" w14:textId="77777777" w:rsidR="0047041E" w:rsidRPr="002600FC" w:rsidRDefault="0047041E" w:rsidP="0043125E">
      <w:pPr>
        <w:pStyle w:val="ListParagraph"/>
        <w:numPr>
          <w:ilvl w:val="0"/>
          <w:numId w:val="16"/>
        </w:numPr>
        <w:tabs>
          <w:tab w:val="left" w:pos="776"/>
          <w:tab w:val="left" w:pos="777"/>
        </w:tabs>
        <w:spacing w:line="256" w:lineRule="auto"/>
        <w:ind w:right="379"/>
        <w:jc w:val="both"/>
        <w:rPr>
          <w:rFonts w:ascii="Arial" w:hAnsi="Arial" w:cs="Arial"/>
        </w:rPr>
      </w:pPr>
      <w:r w:rsidRPr="002600FC">
        <w:rPr>
          <w:rFonts w:ascii="Arial" w:hAnsi="Arial" w:cs="Arial"/>
        </w:rPr>
        <w:t>If you are not currently working with children, but have done in the past, that previous employer will be asked about these</w:t>
      </w:r>
      <w:r w:rsidRPr="002600FC">
        <w:rPr>
          <w:rFonts w:ascii="Arial" w:hAnsi="Arial" w:cs="Arial"/>
          <w:spacing w:val="-2"/>
        </w:rPr>
        <w:t xml:space="preserve"> </w:t>
      </w:r>
      <w:r w:rsidRPr="002600FC">
        <w:rPr>
          <w:rFonts w:ascii="Arial" w:hAnsi="Arial" w:cs="Arial"/>
        </w:rPr>
        <w:t>issues;</w:t>
      </w:r>
    </w:p>
    <w:p w14:paraId="3F680AF4" w14:textId="77777777" w:rsidR="0047041E" w:rsidRPr="002600FC" w:rsidRDefault="0047041E" w:rsidP="0043125E">
      <w:pPr>
        <w:pStyle w:val="ListParagraph"/>
        <w:numPr>
          <w:ilvl w:val="0"/>
          <w:numId w:val="16"/>
        </w:numPr>
        <w:tabs>
          <w:tab w:val="left" w:pos="776"/>
          <w:tab w:val="left" w:pos="777"/>
        </w:tabs>
        <w:spacing w:before="5" w:line="256" w:lineRule="auto"/>
        <w:ind w:right="261"/>
        <w:jc w:val="both"/>
        <w:rPr>
          <w:rFonts w:ascii="Arial" w:hAnsi="Arial" w:cs="Arial"/>
        </w:rPr>
      </w:pPr>
      <w:r w:rsidRPr="002600FC">
        <w:rPr>
          <w:rFonts w:ascii="Arial" w:hAnsi="Arial" w:cs="Arial"/>
        </w:rPr>
        <w:t xml:space="preserve">Where neither your current or previous employment has involved working with children, your current employer will be asked about your </w:t>
      </w:r>
      <w:r w:rsidRPr="002600FC">
        <w:rPr>
          <w:rFonts w:ascii="Arial" w:hAnsi="Arial" w:cs="Arial"/>
          <w:u w:val="single"/>
        </w:rPr>
        <w:t>suitability</w:t>
      </w:r>
      <w:r w:rsidRPr="002600FC">
        <w:rPr>
          <w:rFonts w:ascii="Arial" w:hAnsi="Arial" w:cs="Arial"/>
        </w:rPr>
        <w:t xml:space="preserve"> to work with children – this may only be answered ‘not applicable’ where your duties have not brought you into contact with children or young</w:t>
      </w:r>
      <w:r w:rsidRPr="002600FC">
        <w:rPr>
          <w:rFonts w:ascii="Arial" w:hAnsi="Arial" w:cs="Arial"/>
          <w:spacing w:val="-29"/>
        </w:rPr>
        <w:t xml:space="preserve"> </w:t>
      </w:r>
      <w:r w:rsidRPr="002600FC">
        <w:rPr>
          <w:rFonts w:ascii="Arial" w:hAnsi="Arial" w:cs="Arial"/>
        </w:rPr>
        <w:t>people.</w:t>
      </w:r>
    </w:p>
    <w:p w14:paraId="15791998" w14:textId="77777777" w:rsidR="0047041E" w:rsidRPr="0043125E" w:rsidRDefault="0047041E" w:rsidP="002600FC">
      <w:pPr>
        <w:pStyle w:val="Heading2"/>
        <w:spacing w:before="190"/>
        <w:ind w:left="142"/>
        <w:jc w:val="both"/>
        <w:rPr>
          <w:rFonts w:ascii="Arial" w:hAnsi="Arial" w:cs="Arial"/>
          <w:color w:val="44697D"/>
        </w:rPr>
      </w:pPr>
      <w:r w:rsidRPr="0043125E">
        <w:rPr>
          <w:rFonts w:ascii="Arial" w:hAnsi="Arial" w:cs="Arial"/>
          <w:color w:val="44697D"/>
        </w:rPr>
        <w:t>Pre-Employment Checks</w:t>
      </w:r>
    </w:p>
    <w:p w14:paraId="61D7A5B9" w14:textId="77777777" w:rsidR="0047041E" w:rsidRPr="0047041E" w:rsidRDefault="0047041E" w:rsidP="0043125E">
      <w:pPr>
        <w:pStyle w:val="BodyText"/>
        <w:spacing w:before="120" w:after="120"/>
        <w:ind w:left="142"/>
        <w:jc w:val="both"/>
        <w:rPr>
          <w:rFonts w:ascii="Arial" w:hAnsi="Arial" w:cs="Arial"/>
          <w:sz w:val="22"/>
          <w:szCs w:val="22"/>
        </w:rPr>
      </w:pPr>
      <w:r w:rsidRPr="0047041E">
        <w:rPr>
          <w:rFonts w:ascii="Arial" w:hAnsi="Arial" w:cs="Arial"/>
          <w:sz w:val="22"/>
          <w:szCs w:val="22"/>
        </w:rPr>
        <w:t>Any offer to a successful candidate will be conditional upon:</w:t>
      </w:r>
    </w:p>
    <w:p w14:paraId="28FD8B51" w14:textId="77777777" w:rsidR="00037D93" w:rsidRPr="002600FC" w:rsidRDefault="00037D93" w:rsidP="00037D93">
      <w:pPr>
        <w:pStyle w:val="ListParagraph"/>
        <w:numPr>
          <w:ilvl w:val="0"/>
          <w:numId w:val="17"/>
        </w:numPr>
        <w:tabs>
          <w:tab w:val="left" w:pos="776"/>
          <w:tab w:val="left" w:pos="777"/>
        </w:tabs>
        <w:jc w:val="both"/>
        <w:rPr>
          <w:rFonts w:ascii="Arial" w:hAnsi="Arial" w:cs="Arial"/>
        </w:rPr>
      </w:pPr>
      <w:r w:rsidRPr="002600FC">
        <w:rPr>
          <w:rFonts w:ascii="Arial" w:hAnsi="Arial" w:cs="Arial"/>
        </w:rPr>
        <w:t>Verification of right to work in the</w:t>
      </w:r>
      <w:r w:rsidRPr="002600FC">
        <w:rPr>
          <w:rFonts w:ascii="Arial" w:hAnsi="Arial" w:cs="Arial"/>
          <w:spacing w:val="-6"/>
        </w:rPr>
        <w:t xml:space="preserve"> </w:t>
      </w:r>
      <w:r w:rsidRPr="002600FC">
        <w:rPr>
          <w:rFonts w:ascii="Arial" w:hAnsi="Arial" w:cs="Arial"/>
        </w:rPr>
        <w:t>UK;</w:t>
      </w:r>
    </w:p>
    <w:p w14:paraId="21D6657D" w14:textId="77777777" w:rsidR="00037D93" w:rsidRPr="002600FC" w:rsidRDefault="00037D93" w:rsidP="00037D93">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Receipt of at least two satisfactory references (if these have not already been</w:t>
      </w:r>
      <w:r w:rsidRPr="002600FC">
        <w:rPr>
          <w:rFonts w:ascii="Arial" w:hAnsi="Arial" w:cs="Arial"/>
          <w:spacing w:val="-11"/>
        </w:rPr>
        <w:t xml:space="preserve"> </w:t>
      </w:r>
      <w:r w:rsidRPr="002600FC">
        <w:rPr>
          <w:rFonts w:ascii="Arial" w:hAnsi="Arial" w:cs="Arial"/>
        </w:rPr>
        <w:t>received);</w:t>
      </w:r>
    </w:p>
    <w:p w14:paraId="390035B1" w14:textId="77777777" w:rsidR="00037D93" w:rsidRPr="002600FC" w:rsidRDefault="00037D93" w:rsidP="00037D93">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Verification of identity checks and</w:t>
      </w:r>
      <w:r w:rsidRPr="002600FC">
        <w:rPr>
          <w:rFonts w:ascii="Arial" w:hAnsi="Arial" w:cs="Arial"/>
          <w:spacing w:val="-3"/>
        </w:rPr>
        <w:t xml:space="preserve"> </w:t>
      </w:r>
      <w:r w:rsidRPr="002600FC">
        <w:rPr>
          <w:rFonts w:ascii="Arial" w:hAnsi="Arial" w:cs="Arial"/>
        </w:rPr>
        <w:t>qualifications;</w:t>
      </w:r>
    </w:p>
    <w:p w14:paraId="58189380" w14:textId="77777777" w:rsidR="00A31319" w:rsidRPr="002600FC" w:rsidRDefault="00A31319" w:rsidP="00A31319">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Satisfactory Enhanced DBS</w:t>
      </w:r>
      <w:r w:rsidRPr="002600FC">
        <w:rPr>
          <w:rFonts w:ascii="Arial" w:hAnsi="Arial" w:cs="Arial"/>
          <w:spacing w:val="-1"/>
        </w:rPr>
        <w:t xml:space="preserve"> </w:t>
      </w:r>
      <w:r w:rsidRPr="002600FC">
        <w:rPr>
          <w:rFonts w:ascii="Arial" w:hAnsi="Arial" w:cs="Arial"/>
        </w:rPr>
        <w:t>Check;</w:t>
      </w:r>
    </w:p>
    <w:p w14:paraId="41DF8B4A" w14:textId="77777777" w:rsidR="00037D93" w:rsidRPr="002600FC" w:rsidRDefault="00037D93" w:rsidP="00037D93">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Verification of professional status such as QTS Status, NPQH (where</w:t>
      </w:r>
      <w:r w:rsidRPr="002600FC">
        <w:rPr>
          <w:rFonts w:ascii="Arial" w:hAnsi="Arial" w:cs="Arial"/>
          <w:spacing w:val="-11"/>
        </w:rPr>
        <w:t xml:space="preserve"> </w:t>
      </w:r>
      <w:r w:rsidRPr="002600FC">
        <w:rPr>
          <w:rFonts w:ascii="Arial" w:hAnsi="Arial" w:cs="Arial"/>
        </w:rPr>
        <w:t>required);</w:t>
      </w:r>
    </w:p>
    <w:p w14:paraId="37EF5E0A" w14:textId="77777777" w:rsidR="00037D93" w:rsidRPr="002600FC" w:rsidRDefault="00037D93" w:rsidP="00037D93">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Satisfactory completion of a Health Assessment;</w:t>
      </w:r>
    </w:p>
    <w:p w14:paraId="74F77C66" w14:textId="77777777" w:rsidR="00037D93" w:rsidRPr="002600FC" w:rsidRDefault="00037D93" w:rsidP="00037D93">
      <w:pPr>
        <w:pStyle w:val="ListParagraph"/>
        <w:numPr>
          <w:ilvl w:val="0"/>
          <w:numId w:val="17"/>
        </w:numPr>
        <w:tabs>
          <w:tab w:val="left" w:pos="776"/>
          <w:tab w:val="left" w:pos="777"/>
        </w:tabs>
        <w:spacing w:before="23"/>
        <w:jc w:val="both"/>
        <w:rPr>
          <w:rFonts w:ascii="Arial" w:hAnsi="Arial" w:cs="Arial"/>
        </w:rPr>
      </w:pPr>
      <w:r w:rsidRPr="002600FC">
        <w:rPr>
          <w:rFonts w:ascii="Arial" w:hAnsi="Arial" w:cs="Arial"/>
        </w:rPr>
        <w:t>Satisfactory completion of the probationary period (where</w:t>
      </w:r>
      <w:r w:rsidRPr="002600FC">
        <w:rPr>
          <w:rFonts w:ascii="Arial" w:hAnsi="Arial" w:cs="Arial"/>
          <w:spacing w:val="-5"/>
        </w:rPr>
        <w:t xml:space="preserve"> </w:t>
      </w:r>
      <w:r w:rsidRPr="002600FC">
        <w:rPr>
          <w:rFonts w:ascii="Arial" w:hAnsi="Arial" w:cs="Arial"/>
        </w:rPr>
        <w:t>relevant);</w:t>
      </w:r>
    </w:p>
    <w:p w14:paraId="556C3BEE" w14:textId="77777777" w:rsidR="0047041E" w:rsidRPr="002600FC" w:rsidRDefault="0047041E" w:rsidP="0043125E">
      <w:pPr>
        <w:pStyle w:val="ListParagraph"/>
        <w:numPr>
          <w:ilvl w:val="0"/>
          <w:numId w:val="17"/>
        </w:numPr>
        <w:tabs>
          <w:tab w:val="left" w:pos="776"/>
          <w:tab w:val="left" w:pos="777"/>
        </w:tabs>
        <w:spacing w:before="23" w:line="256" w:lineRule="auto"/>
        <w:ind w:right="221"/>
        <w:jc w:val="both"/>
        <w:rPr>
          <w:rFonts w:ascii="Arial" w:hAnsi="Arial" w:cs="Arial"/>
        </w:rPr>
      </w:pPr>
      <w:r w:rsidRPr="002600FC">
        <w:rPr>
          <w:rFonts w:ascii="Arial" w:hAnsi="Arial" w:cs="Arial"/>
        </w:rPr>
        <w:t>Where the successful candidate has worked, or been resident overseas</w:t>
      </w:r>
      <w:r w:rsidR="00037D93">
        <w:rPr>
          <w:rFonts w:ascii="Arial" w:hAnsi="Arial" w:cs="Arial"/>
        </w:rPr>
        <w:t xml:space="preserve"> for at least 12 months</w:t>
      </w:r>
      <w:r w:rsidRPr="002600FC">
        <w:rPr>
          <w:rFonts w:ascii="Arial" w:hAnsi="Arial" w:cs="Arial"/>
        </w:rPr>
        <w:t xml:space="preserve"> in the previous </w:t>
      </w:r>
      <w:r w:rsidR="00037D93">
        <w:rPr>
          <w:rFonts w:ascii="Arial" w:hAnsi="Arial" w:cs="Arial"/>
        </w:rPr>
        <w:t>ten</w:t>
      </w:r>
      <w:r w:rsidRPr="002600FC">
        <w:rPr>
          <w:rFonts w:ascii="Arial" w:hAnsi="Arial" w:cs="Arial"/>
        </w:rPr>
        <w:t xml:space="preserve"> years, such checks and confirmations as may be required in accordance with statutory</w:t>
      </w:r>
      <w:r w:rsidRPr="002600FC">
        <w:rPr>
          <w:rFonts w:ascii="Arial" w:hAnsi="Arial" w:cs="Arial"/>
          <w:spacing w:val="-7"/>
        </w:rPr>
        <w:t xml:space="preserve"> </w:t>
      </w:r>
      <w:r w:rsidRPr="002600FC">
        <w:rPr>
          <w:rFonts w:ascii="Arial" w:hAnsi="Arial" w:cs="Arial"/>
        </w:rPr>
        <w:t>guidance</w:t>
      </w:r>
      <w:r w:rsidR="00037D93">
        <w:rPr>
          <w:rFonts w:ascii="Arial" w:hAnsi="Arial" w:cs="Arial"/>
        </w:rPr>
        <w:t xml:space="preserve"> including a statement of good conduct.</w:t>
      </w:r>
    </w:p>
    <w:p w14:paraId="34440270" w14:textId="77777777" w:rsidR="0047041E" w:rsidRPr="0047041E" w:rsidRDefault="0047041E" w:rsidP="002600FC">
      <w:pPr>
        <w:pStyle w:val="BodyText"/>
        <w:spacing w:before="7"/>
        <w:ind w:left="142"/>
        <w:jc w:val="both"/>
        <w:rPr>
          <w:rFonts w:ascii="Arial" w:hAnsi="Arial" w:cs="Arial"/>
          <w:sz w:val="22"/>
          <w:szCs w:val="22"/>
        </w:rPr>
      </w:pPr>
    </w:p>
    <w:p w14:paraId="301E4886" w14:textId="77777777" w:rsidR="0047041E" w:rsidRPr="0043125E" w:rsidRDefault="0047041E" w:rsidP="002600FC">
      <w:pPr>
        <w:pStyle w:val="Heading2"/>
        <w:ind w:left="142"/>
        <w:jc w:val="both"/>
        <w:rPr>
          <w:rFonts w:ascii="Arial" w:hAnsi="Arial" w:cs="Arial"/>
          <w:color w:val="44697D"/>
        </w:rPr>
      </w:pPr>
      <w:r w:rsidRPr="0043125E">
        <w:rPr>
          <w:rFonts w:ascii="Arial" w:hAnsi="Arial" w:cs="Arial"/>
          <w:color w:val="44697D"/>
        </w:rPr>
        <w:t>References &amp; Verifications</w:t>
      </w:r>
    </w:p>
    <w:p w14:paraId="14D0FB3F" w14:textId="77777777" w:rsidR="0047041E" w:rsidRPr="0047041E" w:rsidRDefault="0047041E" w:rsidP="0043125E">
      <w:pPr>
        <w:pStyle w:val="BodyText"/>
        <w:spacing w:before="120" w:after="120"/>
        <w:ind w:left="142" w:right="491"/>
        <w:jc w:val="both"/>
        <w:rPr>
          <w:rFonts w:ascii="Arial" w:hAnsi="Arial" w:cs="Arial"/>
          <w:sz w:val="22"/>
          <w:szCs w:val="22"/>
        </w:rPr>
      </w:pPr>
      <w:r w:rsidRPr="0047041E">
        <w:rPr>
          <w:rFonts w:ascii="Arial" w:hAnsi="Arial" w:cs="Arial"/>
          <w:sz w:val="22"/>
          <w:szCs w:val="22"/>
        </w:rPr>
        <w:t>We will seek references on shortlisted candidates for</w:t>
      </w:r>
      <w:r w:rsidR="00AF21AB">
        <w:rPr>
          <w:rFonts w:ascii="Arial" w:hAnsi="Arial" w:cs="Arial"/>
          <w:sz w:val="22"/>
          <w:szCs w:val="22"/>
        </w:rPr>
        <w:t xml:space="preserve"> all</w:t>
      </w:r>
      <w:r w:rsidRPr="0047041E">
        <w:rPr>
          <w:rFonts w:ascii="Arial" w:hAnsi="Arial" w:cs="Arial"/>
          <w:sz w:val="22"/>
          <w:szCs w:val="22"/>
        </w:rPr>
        <w:t xml:space="preserve"> positions and may approach previous employers for information to verify experience or qualifications before interview.</w:t>
      </w:r>
    </w:p>
    <w:p w14:paraId="32F78A64" w14:textId="7333394F" w:rsidR="00AF5A6B" w:rsidRPr="0047041E" w:rsidRDefault="0047041E" w:rsidP="00F33159">
      <w:pPr>
        <w:pStyle w:val="BodyText"/>
        <w:spacing w:before="120" w:after="120"/>
        <w:ind w:left="142"/>
        <w:rPr>
          <w:rFonts w:ascii="Arial" w:hAnsi="Arial" w:cs="Arial"/>
        </w:rPr>
      </w:pPr>
      <w:r w:rsidRPr="0047041E">
        <w:rPr>
          <w:rFonts w:ascii="Arial" w:hAnsi="Arial" w:cs="Arial"/>
          <w:sz w:val="22"/>
          <w:szCs w:val="22"/>
        </w:rPr>
        <w:t xml:space="preserve">Any relevant issues arising from </w:t>
      </w:r>
      <w:r w:rsidR="00757FA5">
        <w:rPr>
          <w:rFonts w:ascii="Arial" w:hAnsi="Arial" w:cs="Arial"/>
          <w:sz w:val="22"/>
          <w:szCs w:val="22"/>
        </w:rPr>
        <w:t>the application form, references of self-disclosure will be take</w:t>
      </w:r>
      <w:r w:rsidR="00127E8D">
        <w:rPr>
          <w:rFonts w:ascii="Arial" w:hAnsi="Arial" w:cs="Arial"/>
          <w:sz w:val="22"/>
          <w:szCs w:val="22"/>
        </w:rPr>
        <w:t>n</w:t>
      </w:r>
      <w:r w:rsidR="00757FA5">
        <w:rPr>
          <w:rFonts w:ascii="Arial" w:hAnsi="Arial" w:cs="Arial"/>
          <w:sz w:val="22"/>
          <w:szCs w:val="22"/>
        </w:rPr>
        <w:t xml:space="preserve"> up at interview.</w:t>
      </w:r>
    </w:p>
    <w:sectPr w:rsidR="00AF5A6B" w:rsidRPr="0047041E" w:rsidSect="00ED3D91">
      <w:headerReference w:type="default" r:id="rId23"/>
      <w:footerReference w:type="default" r:id="rId24"/>
      <w:pgSz w:w="11906" w:h="16838"/>
      <w:pgMar w:top="426" w:right="709" w:bottom="851" w:left="1276" w:header="709" w:footer="709" w:gutter="0"/>
      <w:pgBorders w:offsetFrom="page">
        <w:left w:val="single" w:sz="48" w:space="24" w:color="9D667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6115" w14:textId="77777777" w:rsidR="003C3AB8" w:rsidRDefault="003C3AB8">
      <w:pPr>
        <w:spacing w:after="0" w:line="240" w:lineRule="auto"/>
      </w:pPr>
      <w:r>
        <w:separator/>
      </w:r>
    </w:p>
  </w:endnote>
  <w:endnote w:type="continuationSeparator" w:id="0">
    <w:p w14:paraId="1EEE86DA" w14:textId="77777777" w:rsidR="003C3AB8" w:rsidRDefault="003C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314E" w14:textId="77777777" w:rsidR="00931780" w:rsidRDefault="00EC4D1F">
    <w:pPr>
      <w:pStyle w:val="BodyText"/>
      <w:spacing w:line="14" w:lineRule="auto"/>
      <w:rPr>
        <w:sz w:val="20"/>
      </w:rPr>
    </w:pPr>
    <w:r>
      <w:pict w14:anchorId="735F9EF8">
        <v:shapetype id="_x0000_t202" coordsize="21600,21600" o:spt="202" path="m,l,21600r21600,l21600,xe">
          <v:stroke joinstyle="miter"/>
          <v:path gradientshapeok="t" o:connecttype="rect"/>
        </v:shapetype>
        <v:shape id="_x0000_s1025" type="#_x0000_t202" style="position:absolute;margin-left:510.35pt;margin-top:781.6pt;width:16.1pt;height:12pt;z-index:-251658752;mso-position-horizontal-relative:page;mso-position-vertical-relative:page" filled="f" stroked="f">
          <v:textbox style="mso-next-textbox:#_x0000_s1025" inset="0,0,0,0">
            <w:txbxContent>
              <w:p w14:paraId="34BA8A7D" w14:textId="4703BB76" w:rsidR="00931780" w:rsidRDefault="00931780">
                <w:pPr>
                  <w:spacing w:line="223" w:lineRule="exact"/>
                  <w:ind w:left="60"/>
                  <w:rPr>
                    <w:sz w:val="20"/>
                  </w:rPr>
                </w:pPr>
                <w:r>
                  <w:fldChar w:fldCharType="begin"/>
                </w:r>
                <w:r>
                  <w:rPr>
                    <w:sz w:val="20"/>
                  </w:rPr>
                  <w:instrText xml:space="preserve"> PAGE </w:instrText>
                </w:r>
                <w:r>
                  <w:fldChar w:fldCharType="separate"/>
                </w:r>
                <w:r w:rsidR="00EC4D1F">
                  <w:rPr>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4218" w14:textId="77777777" w:rsidR="003C3AB8" w:rsidRDefault="003C3AB8">
      <w:pPr>
        <w:spacing w:after="0" w:line="240" w:lineRule="auto"/>
      </w:pPr>
      <w:r>
        <w:separator/>
      </w:r>
    </w:p>
  </w:footnote>
  <w:footnote w:type="continuationSeparator" w:id="0">
    <w:p w14:paraId="2096DF3A" w14:textId="77777777" w:rsidR="003C3AB8" w:rsidRDefault="003C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5830" w14:textId="77777777" w:rsidR="00931780" w:rsidRDefault="0093178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019"/>
    <w:multiLevelType w:val="hybridMultilevel"/>
    <w:tmpl w:val="A300B5E4"/>
    <w:lvl w:ilvl="0" w:tplc="3B800228">
      <w:start w:val="1"/>
      <w:numFmt w:val="bullet"/>
      <w:lvlText w:val=""/>
      <w:lvlJc w:val="left"/>
      <w:pPr>
        <w:ind w:left="360" w:hanging="360"/>
      </w:pPr>
      <w:rPr>
        <w:rFonts w:ascii="Symbol" w:hAnsi="Symbol" w:hint="default"/>
        <w:color w:val="44697D"/>
      </w:rPr>
    </w:lvl>
    <w:lvl w:ilvl="1" w:tplc="08090003">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 w15:restartNumberingAfterBreak="0">
    <w:nsid w:val="0B086E60"/>
    <w:multiLevelType w:val="multilevel"/>
    <w:tmpl w:val="E93AD7C0"/>
    <w:lvl w:ilvl="0">
      <w:numFmt w:val="bullet"/>
      <w:lvlText w:val=""/>
      <w:lvlJc w:val="left"/>
      <w:pPr>
        <w:tabs>
          <w:tab w:val="num" w:pos="720"/>
        </w:tabs>
        <w:ind w:left="720" w:hanging="360"/>
      </w:pPr>
      <w:rPr>
        <w:rFonts w:ascii="Symbol" w:hAnsi="Symbol" w:cs="Symbol" w:hint="default"/>
        <w:color w:val="44697D"/>
        <w:w w:val="1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C125F"/>
    <w:multiLevelType w:val="multilevel"/>
    <w:tmpl w:val="DF6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90597"/>
    <w:multiLevelType w:val="hybridMultilevel"/>
    <w:tmpl w:val="220EBB0A"/>
    <w:lvl w:ilvl="0" w:tplc="3B800228">
      <w:start w:val="1"/>
      <w:numFmt w:val="bullet"/>
      <w:lvlText w:val=""/>
      <w:lvlJc w:val="left"/>
      <w:pPr>
        <w:ind w:left="360" w:hanging="360"/>
      </w:pPr>
      <w:rPr>
        <w:rFonts w:ascii="Symbol" w:hAnsi="Symbol" w:hint="default"/>
        <w:color w:val="44697D"/>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1A9C181E"/>
    <w:multiLevelType w:val="hybridMultilevel"/>
    <w:tmpl w:val="DA14D40E"/>
    <w:lvl w:ilvl="0" w:tplc="0392689C">
      <w:numFmt w:val="bullet"/>
      <w:lvlText w:val=""/>
      <w:lvlJc w:val="left"/>
      <w:pPr>
        <w:ind w:left="360" w:hanging="360"/>
      </w:pPr>
      <w:rPr>
        <w:rFonts w:ascii="Symbol" w:hAnsi="Symbol" w:cs="Symbol" w:hint="default"/>
        <w:color w:val="44697D"/>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36BF3"/>
    <w:multiLevelType w:val="hybridMultilevel"/>
    <w:tmpl w:val="4754B7D0"/>
    <w:lvl w:ilvl="0" w:tplc="3B800228">
      <w:start w:val="1"/>
      <w:numFmt w:val="bullet"/>
      <w:lvlText w:val=""/>
      <w:lvlJc w:val="left"/>
      <w:pPr>
        <w:ind w:left="862" w:hanging="360"/>
      </w:pPr>
      <w:rPr>
        <w:rFonts w:ascii="Symbol" w:hAnsi="Symbol" w:hint="default"/>
        <w:color w:val="44697D"/>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6030782"/>
    <w:multiLevelType w:val="hybridMultilevel"/>
    <w:tmpl w:val="6E2C1150"/>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7" w15:restartNumberingAfterBreak="0">
    <w:nsid w:val="261B0119"/>
    <w:multiLevelType w:val="hybridMultilevel"/>
    <w:tmpl w:val="A094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025F0"/>
    <w:multiLevelType w:val="hybridMultilevel"/>
    <w:tmpl w:val="61FEB8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AE66ED0"/>
    <w:multiLevelType w:val="multilevel"/>
    <w:tmpl w:val="FB1A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5736B"/>
    <w:multiLevelType w:val="hybridMultilevel"/>
    <w:tmpl w:val="5E5EB66E"/>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B6740B2"/>
    <w:multiLevelType w:val="hybridMultilevel"/>
    <w:tmpl w:val="DDFC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023AD"/>
    <w:multiLevelType w:val="multilevel"/>
    <w:tmpl w:val="CC86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15F86"/>
    <w:multiLevelType w:val="hybridMultilevel"/>
    <w:tmpl w:val="ADA4156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34433182"/>
    <w:multiLevelType w:val="hybridMultilevel"/>
    <w:tmpl w:val="EE12C846"/>
    <w:lvl w:ilvl="0" w:tplc="0392689C">
      <w:numFmt w:val="bullet"/>
      <w:lvlText w:val=""/>
      <w:lvlJc w:val="left"/>
      <w:pPr>
        <w:ind w:left="360" w:hanging="360"/>
      </w:pPr>
      <w:rPr>
        <w:rFonts w:ascii="Symbol" w:hAnsi="Symbol" w:cs="Symbol" w:hint="default"/>
        <w:color w:val="44697D"/>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060B0A"/>
    <w:multiLevelType w:val="hybridMultilevel"/>
    <w:tmpl w:val="44FCCE44"/>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A382373"/>
    <w:multiLevelType w:val="hybridMultilevel"/>
    <w:tmpl w:val="4BD20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67359"/>
    <w:multiLevelType w:val="multilevel"/>
    <w:tmpl w:val="EC4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244B1"/>
    <w:multiLevelType w:val="hybridMultilevel"/>
    <w:tmpl w:val="11068D28"/>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10B7798"/>
    <w:multiLevelType w:val="hybridMultilevel"/>
    <w:tmpl w:val="0038A830"/>
    <w:lvl w:ilvl="0" w:tplc="08090001">
      <w:start w:val="1"/>
      <w:numFmt w:val="bullet"/>
      <w:lvlText w:val=""/>
      <w:lvlJc w:val="left"/>
      <w:pPr>
        <w:ind w:left="720" w:hanging="360"/>
      </w:pPr>
      <w:rPr>
        <w:rFonts w:ascii="Symbol" w:hAnsi="Symbol" w:hint="default"/>
      </w:rPr>
    </w:lvl>
    <w:lvl w:ilvl="1" w:tplc="143EEC1E">
      <w:numFmt w:val="bullet"/>
      <w:lvlText w:val="•"/>
      <w:lvlJc w:val="left"/>
      <w:pPr>
        <w:ind w:left="1800" w:hanging="720"/>
      </w:pPr>
      <w:rPr>
        <w:rFonts w:ascii="Tahoma" w:eastAsia="Tahom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E3A98"/>
    <w:multiLevelType w:val="hybridMultilevel"/>
    <w:tmpl w:val="39E80B0C"/>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21" w15:restartNumberingAfterBreak="0">
    <w:nsid w:val="45D7127D"/>
    <w:multiLevelType w:val="hybridMultilevel"/>
    <w:tmpl w:val="17D45FE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2" w15:restartNumberingAfterBreak="0">
    <w:nsid w:val="4CCE3D95"/>
    <w:multiLevelType w:val="hybridMultilevel"/>
    <w:tmpl w:val="844CC05A"/>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66C3811"/>
    <w:multiLevelType w:val="hybridMultilevel"/>
    <w:tmpl w:val="26A0516A"/>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24" w15:restartNumberingAfterBreak="0">
    <w:nsid w:val="57EC3976"/>
    <w:multiLevelType w:val="hybridMultilevel"/>
    <w:tmpl w:val="50A2E534"/>
    <w:lvl w:ilvl="0" w:tplc="0392689C">
      <w:numFmt w:val="bullet"/>
      <w:lvlText w:val=""/>
      <w:lvlJc w:val="left"/>
      <w:pPr>
        <w:ind w:left="360" w:hanging="360"/>
      </w:pPr>
      <w:rPr>
        <w:rFonts w:ascii="Symbol" w:hAnsi="Symbol" w:cs="Symbol" w:hint="default"/>
        <w:color w:val="44697D"/>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4D4FF2"/>
    <w:multiLevelType w:val="hybridMultilevel"/>
    <w:tmpl w:val="70DAC5A6"/>
    <w:lvl w:ilvl="0" w:tplc="0392689C">
      <w:numFmt w:val="bullet"/>
      <w:lvlText w:val=""/>
      <w:lvlJc w:val="left"/>
      <w:pPr>
        <w:ind w:left="360" w:hanging="360"/>
      </w:pPr>
      <w:rPr>
        <w:rFonts w:ascii="Symbol" w:hAnsi="Symbol" w:cs="Symbol" w:hint="default"/>
        <w:color w:val="44697D"/>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E4A2F"/>
    <w:multiLevelType w:val="multilevel"/>
    <w:tmpl w:val="74C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D4239"/>
    <w:multiLevelType w:val="hybridMultilevel"/>
    <w:tmpl w:val="68E810BA"/>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28" w15:restartNumberingAfterBreak="0">
    <w:nsid w:val="5A6D4ABC"/>
    <w:multiLevelType w:val="hybridMultilevel"/>
    <w:tmpl w:val="B65EE396"/>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E8C76E9"/>
    <w:multiLevelType w:val="hybridMultilevel"/>
    <w:tmpl w:val="50E49DEA"/>
    <w:lvl w:ilvl="0" w:tplc="3B800228">
      <w:start w:val="1"/>
      <w:numFmt w:val="bullet"/>
      <w:lvlText w:val=""/>
      <w:lvlJc w:val="left"/>
      <w:pPr>
        <w:ind w:left="536" w:hanging="360"/>
      </w:pPr>
      <w:rPr>
        <w:rFonts w:ascii="Symbol" w:hAnsi="Symbol" w:hint="default"/>
        <w:color w:val="44697D"/>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0" w15:restartNumberingAfterBreak="0">
    <w:nsid w:val="62286912"/>
    <w:multiLevelType w:val="hybridMultilevel"/>
    <w:tmpl w:val="8488C072"/>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31" w15:restartNumberingAfterBreak="0">
    <w:nsid w:val="63E64085"/>
    <w:multiLevelType w:val="hybridMultilevel"/>
    <w:tmpl w:val="E54C3AF8"/>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4845A03"/>
    <w:multiLevelType w:val="multilevel"/>
    <w:tmpl w:val="E648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3909EC"/>
    <w:multiLevelType w:val="multilevel"/>
    <w:tmpl w:val="9AC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16861"/>
    <w:multiLevelType w:val="hybridMultilevel"/>
    <w:tmpl w:val="33687E44"/>
    <w:lvl w:ilvl="0" w:tplc="0392689C">
      <w:numFmt w:val="bullet"/>
      <w:lvlText w:val=""/>
      <w:lvlJc w:val="left"/>
      <w:pPr>
        <w:ind w:left="862" w:hanging="360"/>
      </w:pPr>
      <w:rPr>
        <w:rFonts w:ascii="Symbol" w:hAnsi="Symbol" w:cs="Symbol" w:hint="default"/>
        <w:color w:val="44697D"/>
        <w:w w:val="10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6C91500C"/>
    <w:multiLevelType w:val="hybridMultilevel"/>
    <w:tmpl w:val="47DAD8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68F30C9"/>
    <w:multiLevelType w:val="hybridMultilevel"/>
    <w:tmpl w:val="A098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6"/>
  </w:num>
  <w:num w:numId="4">
    <w:abstractNumId w:val="19"/>
  </w:num>
  <w:num w:numId="5">
    <w:abstractNumId w:val="21"/>
  </w:num>
  <w:num w:numId="6">
    <w:abstractNumId w:val="7"/>
  </w:num>
  <w:num w:numId="7">
    <w:abstractNumId w:val="33"/>
  </w:num>
  <w:num w:numId="8">
    <w:abstractNumId w:val="17"/>
  </w:num>
  <w:num w:numId="9">
    <w:abstractNumId w:val="26"/>
  </w:num>
  <w:num w:numId="10">
    <w:abstractNumId w:val="9"/>
  </w:num>
  <w:num w:numId="11">
    <w:abstractNumId w:val="31"/>
  </w:num>
  <w:num w:numId="12">
    <w:abstractNumId w:val="18"/>
  </w:num>
  <w:num w:numId="13">
    <w:abstractNumId w:val="10"/>
  </w:num>
  <w:num w:numId="14">
    <w:abstractNumId w:val="22"/>
  </w:num>
  <w:num w:numId="15">
    <w:abstractNumId w:val="34"/>
  </w:num>
  <w:num w:numId="16">
    <w:abstractNumId w:val="15"/>
  </w:num>
  <w:num w:numId="17">
    <w:abstractNumId w:val="28"/>
  </w:num>
  <w:num w:numId="18">
    <w:abstractNumId w:val="24"/>
  </w:num>
  <w:num w:numId="19">
    <w:abstractNumId w:val="25"/>
  </w:num>
  <w:num w:numId="20">
    <w:abstractNumId w:val="14"/>
  </w:num>
  <w:num w:numId="21">
    <w:abstractNumId w:val="4"/>
  </w:num>
  <w:num w:numId="22">
    <w:abstractNumId w:val="8"/>
  </w:num>
  <w:num w:numId="23">
    <w:abstractNumId w:val="5"/>
  </w:num>
  <w:num w:numId="24">
    <w:abstractNumId w:val="30"/>
  </w:num>
  <w:num w:numId="25">
    <w:abstractNumId w:val="29"/>
  </w:num>
  <w:num w:numId="26">
    <w:abstractNumId w:val="23"/>
  </w:num>
  <w:num w:numId="27">
    <w:abstractNumId w:val="27"/>
  </w:num>
  <w:num w:numId="28">
    <w:abstractNumId w:val="6"/>
  </w:num>
  <w:num w:numId="29">
    <w:abstractNumId w:val="20"/>
  </w:num>
  <w:num w:numId="30">
    <w:abstractNumId w:val="0"/>
  </w:num>
  <w:num w:numId="31">
    <w:abstractNumId w:val="11"/>
  </w:num>
  <w:num w:numId="32">
    <w:abstractNumId w:val="3"/>
  </w:num>
  <w:num w:numId="33">
    <w:abstractNumId w:val="32"/>
  </w:num>
  <w:num w:numId="34">
    <w:abstractNumId w:val="12"/>
  </w:num>
  <w:num w:numId="35">
    <w:abstractNumId w:val="2"/>
  </w:num>
  <w:num w:numId="36">
    <w:abstractNumId w:val="1"/>
  </w:num>
  <w:num w:numId="37">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4B6BB4-DD5F-484E-B603-7593E4A46B32}"/>
    <w:docVar w:name="dgnword-eventsink" w:val="231512568"/>
  </w:docVars>
  <w:rsids>
    <w:rsidRoot w:val="0047041E"/>
    <w:rsid w:val="000070C3"/>
    <w:rsid w:val="0002215C"/>
    <w:rsid w:val="00030A25"/>
    <w:rsid w:val="00037D93"/>
    <w:rsid w:val="000419AD"/>
    <w:rsid w:val="00052C6E"/>
    <w:rsid w:val="00060047"/>
    <w:rsid w:val="00064573"/>
    <w:rsid w:val="00097E4A"/>
    <w:rsid w:val="000A4F8E"/>
    <w:rsid w:val="000B5E4B"/>
    <w:rsid w:val="000E2D0C"/>
    <w:rsid w:val="00110980"/>
    <w:rsid w:val="0011754E"/>
    <w:rsid w:val="00127E8D"/>
    <w:rsid w:val="00141A84"/>
    <w:rsid w:val="00151C2B"/>
    <w:rsid w:val="001766B2"/>
    <w:rsid w:val="00185BD6"/>
    <w:rsid w:val="001A2240"/>
    <w:rsid w:val="001A5BE2"/>
    <w:rsid w:val="001C6B08"/>
    <w:rsid w:val="001E325B"/>
    <w:rsid w:val="00203420"/>
    <w:rsid w:val="00204D03"/>
    <w:rsid w:val="00216E77"/>
    <w:rsid w:val="002314BB"/>
    <w:rsid w:val="00251CF4"/>
    <w:rsid w:val="002600FC"/>
    <w:rsid w:val="0026156D"/>
    <w:rsid w:val="00271533"/>
    <w:rsid w:val="002A01B2"/>
    <w:rsid w:val="002B65F6"/>
    <w:rsid w:val="002C46F4"/>
    <w:rsid w:val="00321F58"/>
    <w:rsid w:val="00333C85"/>
    <w:rsid w:val="0034710E"/>
    <w:rsid w:val="0035701C"/>
    <w:rsid w:val="00375E87"/>
    <w:rsid w:val="003A5CE7"/>
    <w:rsid w:val="003C3AB8"/>
    <w:rsid w:val="003C5DB3"/>
    <w:rsid w:val="003D37D8"/>
    <w:rsid w:val="003F519F"/>
    <w:rsid w:val="003F67EA"/>
    <w:rsid w:val="00427546"/>
    <w:rsid w:val="0043125E"/>
    <w:rsid w:val="00444BBC"/>
    <w:rsid w:val="0044547E"/>
    <w:rsid w:val="004530E1"/>
    <w:rsid w:val="00453949"/>
    <w:rsid w:val="00460055"/>
    <w:rsid w:val="0046169A"/>
    <w:rsid w:val="0047041E"/>
    <w:rsid w:val="004869D6"/>
    <w:rsid w:val="004A41A6"/>
    <w:rsid w:val="004B3992"/>
    <w:rsid w:val="005235AD"/>
    <w:rsid w:val="005438BC"/>
    <w:rsid w:val="005536E7"/>
    <w:rsid w:val="00563B8B"/>
    <w:rsid w:val="00575F40"/>
    <w:rsid w:val="00587588"/>
    <w:rsid w:val="0059297B"/>
    <w:rsid w:val="005C5241"/>
    <w:rsid w:val="005F6BC5"/>
    <w:rsid w:val="006211F9"/>
    <w:rsid w:val="00631CB7"/>
    <w:rsid w:val="00634A69"/>
    <w:rsid w:val="00694F29"/>
    <w:rsid w:val="006970B9"/>
    <w:rsid w:val="006C7726"/>
    <w:rsid w:val="006D3DB7"/>
    <w:rsid w:val="00717885"/>
    <w:rsid w:val="0072577D"/>
    <w:rsid w:val="00732F29"/>
    <w:rsid w:val="00757FA5"/>
    <w:rsid w:val="00762BA8"/>
    <w:rsid w:val="00763654"/>
    <w:rsid w:val="00783A3D"/>
    <w:rsid w:val="0079516A"/>
    <w:rsid w:val="007D6402"/>
    <w:rsid w:val="007E1D78"/>
    <w:rsid w:val="007E3405"/>
    <w:rsid w:val="007E34DD"/>
    <w:rsid w:val="007E6B36"/>
    <w:rsid w:val="007F3E9F"/>
    <w:rsid w:val="008010D2"/>
    <w:rsid w:val="0080387B"/>
    <w:rsid w:val="00824E44"/>
    <w:rsid w:val="0085053A"/>
    <w:rsid w:val="0087618A"/>
    <w:rsid w:val="00877259"/>
    <w:rsid w:val="00893580"/>
    <w:rsid w:val="00894696"/>
    <w:rsid w:val="008A52A4"/>
    <w:rsid w:val="008C442F"/>
    <w:rsid w:val="008C5AD5"/>
    <w:rsid w:val="008E5F44"/>
    <w:rsid w:val="008F5E9C"/>
    <w:rsid w:val="00913BEA"/>
    <w:rsid w:val="00931780"/>
    <w:rsid w:val="00966868"/>
    <w:rsid w:val="009B27DD"/>
    <w:rsid w:val="009F01BC"/>
    <w:rsid w:val="009F446E"/>
    <w:rsid w:val="00A0371B"/>
    <w:rsid w:val="00A134C4"/>
    <w:rsid w:val="00A31319"/>
    <w:rsid w:val="00A45CC9"/>
    <w:rsid w:val="00A506E8"/>
    <w:rsid w:val="00A67DDB"/>
    <w:rsid w:val="00A815E6"/>
    <w:rsid w:val="00A938BE"/>
    <w:rsid w:val="00AA567B"/>
    <w:rsid w:val="00AC3024"/>
    <w:rsid w:val="00AF21AB"/>
    <w:rsid w:val="00AF5A6B"/>
    <w:rsid w:val="00B167E5"/>
    <w:rsid w:val="00B27D36"/>
    <w:rsid w:val="00B41FFF"/>
    <w:rsid w:val="00B4290B"/>
    <w:rsid w:val="00B46E36"/>
    <w:rsid w:val="00B61435"/>
    <w:rsid w:val="00B65693"/>
    <w:rsid w:val="00BA55D9"/>
    <w:rsid w:val="00BD31F5"/>
    <w:rsid w:val="00BF2687"/>
    <w:rsid w:val="00C16EE0"/>
    <w:rsid w:val="00C31E16"/>
    <w:rsid w:val="00C54EF9"/>
    <w:rsid w:val="00C92BA3"/>
    <w:rsid w:val="00CB2415"/>
    <w:rsid w:val="00CB2785"/>
    <w:rsid w:val="00CC2BB5"/>
    <w:rsid w:val="00CC4240"/>
    <w:rsid w:val="00CC4E4B"/>
    <w:rsid w:val="00CD3B9A"/>
    <w:rsid w:val="00CD571B"/>
    <w:rsid w:val="00CE3572"/>
    <w:rsid w:val="00CF0E3F"/>
    <w:rsid w:val="00CF33B1"/>
    <w:rsid w:val="00D21041"/>
    <w:rsid w:val="00D33B94"/>
    <w:rsid w:val="00D53588"/>
    <w:rsid w:val="00D63CA1"/>
    <w:rsid w:val="00D71CB4"/>
    <w:rsid w:val="00DA75F2"/>
    <w:rsid w:val="00DB51E4"/>
    <w:rsid w:val="00E03111"/>
    <w:rsid w:val="00E07B68"/>
    <w:rsid w:val="00E309FA"/>
    <w:rsid w:val="00E32D25"/>
    <w:rsid w:val="00E3384E"/>
    <w:rsid w:val="00E503A6"/>
    <w:rsid w:val="00E57C8C"/>
    <w:rsid w:val="00E66452"/>
    <w:rsid w:val="00E874DE"/>
    <w:rsid w:val="00EC1DB7"/>
    <w:rsid w:val="00EC4D1F"/>
    <w:rsid w:val="00EC67F1"/>
    <w:rsid w:val="00ED3D91"/>
    <w:rsid w:val="00ED45C7"/>
    <w:rsid w:val="00ED7B69"/>
    <w:rsid w:val="00F00050"/>
    <w:rsid w:val="00F3144F"/>
    <w:rsid w:val="00F33159"/>
    <w:rsid w:val="00F55B20"/>
    <w:rsid w:val="00F65B20"/>
    <w:rsid w:val="00F84F4C"/>
    <w:rsid w:val="00FB0727"/>
    <w:rsid w:val="00FB13B9"/>
    <w:rsid w:val="00FB5053"/>
    <w:rsid w:val="00FE6DC9"/>
    <w:rsid w:val="00FF26EE"/>
    <w:rsid w:val="00FF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EB2B"/>
  <w15:chartTrackingRefBased/>
  <w15:docId w15:val="{5338B222-26E7-4C96-B6A0-776307F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041E"/>
    <w:pPr>
      <w:widowControl w:val="0"/>
      <w:autoSpaceDE w:val="0"/>
      <w:autoSpaceDN w:val="0"/>
      <w:spacing w:before="68" w:after="0" w:line="240" w:lineRule="auto"/>
      <w:ind w:left="416"/>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47041E"/>
    <w:pPr>
      <w:widowControl w:val="0"/>
      <w:autoSpaceDE w:val="0"/>
      <w:autoSpaceDN w:val="0"/>
      <w:spacing w:after="0" w:line="240" w:lineRule="auto"/>
      <w:ind w:left="416"/>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1E"/>
    <w:rPr>
      <w:rFonts w:ascii="Arial" w:eastAsia="Arial" w:hAnsi="Arial" w:cs="Arial"/>
      <w:b/>
      <w:bCs/>
      <w:sz w:val="32"/>
      <w:szCs w:val="32"/>
    </w:rPr>
  </w:style>
  <w:style w:type="character" w:customStyle="1" w:styleId="Heading2Char">
    <w:name w:val="Heading 2 Char"/>
    <w:basedOn w:val="DefaultParagraphFont"/>
    <w:link w:val="Heading2"/>
    <w:uiPriority w:val="9"/>
    <w:rsid w:val="0047041E"/>
    <w:rPr>
      <w:rFonts w:ascii="Calibri" w:eastAsia="Calibri" w:hAnsi="Calibri" w:cs="Calibri"/>
      <w:b/>
      <w:bCs/>
      <w:sz w:val="24"/>
      <w:szCs w:val="24"/>
    </w:rPr>
  </w:style>
  <w:style w:type="paragraph" w:styleId="BodyText">
    <w:name w:val="Body Text"/>
    <w:basedOn w:val="Normal"/>
    <w:link w:val="BodyTextChar"/>
    <w:uiPriority w:val="1"/>
    <w:qFormat/>
    <w:rsid w:val="0047041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7041E"/>
    <w:rPr>
      <w:rFonts w:ascii="Calibri" w:eastAsia="Calibri" w:hAnsi="Calibri" w:cs="Calibri"/>
      <w:sz w:val="24"/>
      <w:szCs w:val="24"/>
    </w:rPr>
  </w:style>
  <w:style w:type="paragraph" w:styleId="ListParagraph">
    <w:name w:val="List Paragraph"/>
    <w:basedOn w:val="Normal"/>
    <w:uiPriority w:val="34"/>
    <w:qFormat/>
    <w:rsid w:val="0047041E"/>
    <w:pPr>
      <w:widowControl w:val="0"/>
      <w:autoSpaceDE w:val="0"/>
      <w:autoSpaceDN w:val="0"/>
      <w:spacing w:after="0" w:line="240" w:lineRule="auto"/>
      <w:ind w:left="776" w:hanging="361"/>
    </w:pPr>
    <w:rPr>
      <w:rFonts w:ascii="Calibri" w:eastAsia="Calibri" w:hAnsi="Calibri" w:cs="Calibri"/>
    </w:rPr>
  </w:style>
  <w:style w:type="character" w:styleId="Hyperlink">
    <w:name w:val="Hyperlink"/>
    <w:basedOn w:val="DefaultParagraphFont"/>
    <w:uiPriority w:val="99"/>
    <w:unhideWhenUsed/>
    <w:rsid w:val="00F65B20"/>
    <w:rPr>
      <w:color w:val="0563C1" w:themeColor="hyperlink"/>
      <w:u w:val="single"/>
    </w:rPr>
  </w:style>
  <w:style w:type="character" w:customStyle="1" w:styleId="UnresolvedMention1">
    <w:name w:val="Unresolved Mention1"/>
    <w:basedOn w:val="DefaultParagraphFont"/>
    <w:uiPriority w:val="99"/>
    <w:semiHidden/>
    <w:unhideWhenUsed/>
    <w:rsid w:val="00F65B20"/>
    <w:rPr>
      <w:color w:val="605E5C"/>
      <w:shd w:val="clear" w:color="auto" w:fill="E1DFDD"/>
    </w:rPr>
  </w:style>
  <w:style w:type="table" w:styleId="TableGrid">
    <w:name w:val="Table Grid"/>
    <w:basedOn w:val="TableNormal"/>
    <w:uiPriority w:val="59"/>
    <w:rsid w:val="002314B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314BB"/>
    <w:pPr>
      <w:widowControl w:val="0"/>
      <w:autoSpaceDE w:val="0"/>
      <w:autoSpaceDN w:val="0"/>
      <w:spacing w:after="0" w:line="240" w:lineRule="auto"/>
    </w:pPr>
    <w:rPr>
      <w:rFonts w:ascii="Tahoma" w:eastAsia="Tahoma" w:hAnsi="Tahoma" w:cs="Tahoma"/>
      <w:lang w:val="en-US"/>
    </w:rPr>
  </w:style>
  <w:style w:type="character" w:customStyle="1" w:styleId="NoSpacingChar">
    <w:name w:val="No Spacing Char"/>
    <w:basedOn w:val="DefaultParagraphFont"/>
    <w:link w:val="NoSpacing"/>
    <w:uiPriority w:val="1"/>
    <w:rsid w:val="002314BB"/>
    <w:rPr>
      <w:rFonts w:ascii="Tahoma" w:eastAsia="Tahoma" w:hAnsi="Tahoma" w:cs="Tahoma"/>
      <w:lang w:val="en-US"/>
    </w:rPr>
  </w:style>
  <w:style w:type="paragraph" w:customStyle="1" w:styleId="Default">
    <w:name w:val="Default"/>
    <w:rsid w:val="00030A25"/>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30A25"/>
    <w:pPr>
      <w:widowControl w:val="0"/>
      <w:autoSpaceDE w:val="0"/>
      <w:autoSpaceDN w:val="0"/>
      <w:spacing w:after="0" w:line="240" w:lineRule="auto"/>
      <w:ind w:left="108"/>
    </w:pPr>
    <w:rPr>
      <w:rFonts w:ascii="Calibri" w:eastAsia="Calibri" w:hAnsi="Calibri" w:cs="Calibri"/>
    </w:rPr>
  </w:style>
  <w:style w:type="paragraph" w:styleId="Header">
    <w:name w:val="header"/>
    <w:basedOn w:val="Normal"/>
    <w:link w:val="HeaderChar"/>
    <w:uiPriority w:val="99"/>
    <w:unhideWhenUsed/>
    <w:rsid w:val="00FF2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6EE"/>
  </w:style>
  <w:style w:type="paragraph" w:styleId="Footer">
    <w:name w:val="footer"/>
    <w:basedOn w:val="Normal"/>
    <w:link w:val="FooterChar"/>
    <w:uiPriority w:val="99"/>
    <w:unhideWhenUsed/>
    <w:rsid w:val="00FF2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6EE"/>
  </w:style>
  <w:style w:type="paragraph" w:styleId="NormalWeb">
    <w:name w:val="Normal (Web)"/>
    <w:basedOn w:val="Normal"/>
    <w:uiPriority w:val="99"/>
    <w:unhideWhenUsed/>
    <w:rsid w:val="009B27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44"/>
    <w:rPr>
      <w:rFonts w:ascii="Segoe UI" w:hAnsi="Segoe UI" w:cs="Segoe UI"/>
      <w:sz w:val="18"/>
      <w:szCs w:val="18"/>
    </w:rPr>
  </w:style>
  <w:style w:type="character" w:customStyle="1" w:styleId="UnresolvedMention">
    <w:name w:val="Unresolved Mention"/>
    <w:basedOn w:val="DefaultParagraphFont"/>
    <w:uiPriority w:val="99"/>
    <w:semiHidden/>
    <w:unhideWhenUsed/>
    <w:rsid w:val="003F519F"/>
    <w:rPr>
      <w:color w:val="605E5C"/>
      <w:shd w:val="clear" w:color="auto" w:fill="E1DFDD"/>
    </w:rPr>
  </w:style>
  <w:style w:type="character" w:customStyle="1" w:styleId="marktnhblawx6">
    <w:name w:val="marktnhblawx6"/>
    <w:basedOn w:val="DefaultParagraphFont"/>
    <w:rsid w:val="0089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37544">
      <w:bodyDiv w:val="1"/>
      <w:marLeft w:val="0"/>
      <w:marRight w:val="0"/>
      <w:marTop w:val="0"/>
      <w:marBottom w:val="0"/>
      <w:divBdr>
        <w:top w:val="none" w:sz="0" w:space="0" w:color="auto"/>
        <w:left w:val="none" w:sz="0" w:space="0" w:color="auto"/>
        <w:bottom w:val="none" w:sz="0" w:space="0" w:color="auto"/>
        <w:right w:val="none" w:sz="0" w:space="0" w:color="auto"/>
      </w:divBdr>
    </w:div>
    <w:div w:id="490753279">
      <w:bodyDiv w:val="1"/>
      <w:marLeft w:val="0"/>
      <w:marRight w:val="0"/>
      <w:marTop w:val="0"/>
      <w:marBottom w:val="0"/>
      <w:divBdr>
        <w:top w:val="none" w:sz="0" w:space="0" w:color="auto"/>
        <w:left w:val="none" w:sz="0" w:space="0" w:color="auto"/>
        <w:bottom w:val="none" w:sz="0" w:space="0" w:color="auto"/>
        <w:right w:val="none" w:sz="0" w:space="0" w:color="auto"/>
      </w:divBdr>
      <w:divsChild>
        <w:div w:id="1898855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982008">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563370583">
                      <w:marLeft w:val="0"/>
                      <w:marRight w:val="0"/>
                      <w:marTop w:val="0"/>
                      <w:marBottom w:val="0"/>
                      <w:divBdr>
                        <w:top w:val="none" w:sz="0" w:space="0" w:color="auto"/>
                        <w:left w:val="none" w:sz="0" w:space="0" w:color="auto"/>
                        <w:bottom w:val="none" w:sz="0" w:space="0" w:color="auto"/>
                        <w:right w:val="none" w:sz="0" w:space="0" w:color="auto"/>
                      </w:divBdr>
                      <w:divsChild>
                        <w:div w:id="1315646878">
                          <w:marLeft w:val="0"/>
                          <w:marRight w:val="0"/>
                          <w:marTop w:val="0"/>
                          <w:marBottom w:val="0"/>
                          <w:divBdr>
                            <w:top w:val="none" w:sz="0" w:space="0" w:color="auto"/>
                            <w:left w:val="none" w:sz="0" w:space="0" w:color="auto"/>
                            <w:bottom w:val="none" w:sz="0" w:space="0" w:color="auto"/>
                            <w:right w:val="none" w:sz="0" w:space="0" w:color="auto"/>
                          </w:divBdr>
                          <w:divsChild>
                            <w:div w:id="1206022311">
                              <w:marLeft w:val="0"/>
                              <w:marRight w:val="0"/>
                              <w:marTop w:val="0"/>
                              <w:marBottom w:val="0"/>
                              <w:divBdr>
                                <w:top w:val="none" w:sz="0" w:space="0" w:color="auto"/>
                                <w:left w:val="none" w:sz="0" w:space="0" w:color="auto"/>
                                <w:bottom w:val="none" w:sz="0" w:space="0" w:color="auto"/>
                                <w:right w:val="none" w:sz="0" w:space="0" w:color="auto"/>
                              </w:divBdr>
                              <w:divsChild>
                                <w:div w:id="11936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3469">
      <w:bodyDiv w:val="1"/>
      <w:marLeft w:val="0"/>
      <w:marRight w:val="0"/>
      <w:marTop w:val="0"/>
      <w:marBottom w:val="0"/>
      <w:divBdr>
        <w:top w:val="none" w:sz="0" w:space="0" w:color="auto"/>
        <w:left w:val="none" w:sz="0" w:space="0" w:color="auto"/>
        <w:bottom w:val="none" w:sz="0" w:space="0" w:color="auto"/>
        <w:right w:val="none" w:sz="0" w:space="0" w:color="auto"/>
      </w:divBdr>
      <w:divsChild>
        <w:div w:id="8049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77706">
              <w:marLeft w:val="0"/>
              <w:marRight w:val="0"/>
              <w:marTop w:val="0"/>
              <w:marBottom w:val="0"/>
              <w:divBdr>
                <w:top w:val="none" w:sz="0" w:space="0" w:color="auto"/>
                <w:left w:val="none" w:sz="0" w:space="0" w:color="auto"/>
                <w:bottom w:val="none" w:sz="0" w:space="0" w:color="auto"/>
                <w:right w:val="none" w:sz="0" w:space="0" w:color="auto"/>
              </w:divBdr>
              <w:divsChild>
                <w:div w:id="435296023">
                  <w:marLeft w:val="0"/>
                  <w:marRight w:val="0"/>
                  <w:marTop w:val="0"/>
                  <w:marBottom w:val="0"/>
                  <w:divBdr>
                    <w:top w:val="none" w:sz="0" w:space="0" w:color="auto"/>
                    <w:left w:val="none" w:sz="0" w:space="0" w:color="auto"/>
                    <w:bottom w:val="none" w:sz="0" w:space="0" w:color="auto"/>
                    <w:right w:val="none" w:sz="0" w:space="0" w:color="auto"/>
                  </w:divBdr>
                  <w:divsChild>
                    <w:div w:id="1756702977">
                      <w:marLeft w:val="0"/>
                      <w:marRight w:val="0"/>
                      <w:marTop w:val="0"/>
                      <w:marBottom w:val="0"/>
                      <w:divBdr>
                        <w:top w:val="none" w:sz="0" w:space="0" w:color="auto"/>
                        <w:left w:val="none" w:sz="0" w:space="0" w:color="auto"/>
                        <w:bottom w:val="none" w:sz="0" w:space="0" w:color="auto"/>
                        <w:right w:val="none" w:sz="0" w:space="0" w:color="auto"/>
                      </w:divBdr>
                      <w:divsChild>
                        <w:div w:id="63375557">
                          <w:marLeft w:val="0"/>
                          <w:marRight w:val="0"/>
                          <w:marTop w:val="0"/>
                          <w:marBottom w:val="0"/>
                          <w:divBdr>
                            <w:top w:val="none" w:sz="0" w:space="0" w:color="auto"/>
                            <w:left w:val="none" w:sz="0" w:space="0" w:color="auto"/>
                            <w:bottom w:val="none" w:sz="0" w:space="0" w:color="auto"/>
                            <w:right w:val="none" w:sz="0" w:space="0" w:color="auto"/>
                          </w:divBdr>
                          <w:divsChild>
                            <w:div w:id="1810660117">
                              <w:marLeft w:val="0"/>
                              <w:marRight w:val="0"/>
                              <w:marTop w:val="0"/>
                              <w:marBottom w:val="0"/>
                              <w:divBdr>
                                <w:top w:val="none" w:sz="0" w:space="0" w:color="auto"/>
                                <w:left w:val="none" w:sz="0" w:space="0" w:color="auto"/>
                                <w:bottom w:val="none" w:sz="0" w:space="0" w:color="auto"/>
                                <w:right w:val="none" w:sz="0" w:space="0" w:color="auto"/>
                              </w:divBdr>
                              <w:divsChild>
                                <w:div w:id="1246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57628">
      <w:bodyDiv w:val="1"/>
      <w:marLeft w:val="0"/>
      <w:marRight w:val="0"/>
      <w:marTop w:val="0"/>
      <w:marBottom w:val="0"/>
      <w:divBdr>
        <w:top w:val="none" w:sz="0" w:space="0" w:color="auto"/>
        <w:left w:val="none" w:sz="0" w:space="0" w:color="auto"/>
        <w:bottom w:val="none" w:sz="0" w:space="0" w:color="auto"/>
        <w:right w:val="none" w:sz="0" w:space="0" w:color="auto"/>
      </w:divBdr>
      <w:divsChild>
        <w:div w:id="304507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92320">
              <w:marLeft w:val="0"/>
              <w:marRight w:val="0"/>
              <w:marTop w:val="0"/>
              <w:marBottom w:val="0"/>
              <w:divBdr>
                <w:top w:val="none" w:sz="0" w:space="0" w:color="auto"/>
                <w:left w:val="none" w:sz="0" w:space="0" w:color="auto"/>
                <w:bottom w:val="none" w:sz="0" w:space="0" w:color="auto"/>
                <w:right w:val="none" w:sz="0" w:space="0" w:color="auto"/>
              </w:divBdr>
              <w:divsChild>
                <w:div w:id="1486974862">
                  <w:marLeft w:val="0"/>
                  <w:marRight w:val="0"/>
                  <w:marTop w:val="0"/>
                  <w:marBottom w:val="0"/>
                  <w:divBdr>
                    <w:top w:val="none" w:sz="0" w:space="0" w:color="auto"/>
                    <w:left w:val="none" w:sz="0" w:space="0" w:color="auto"/>
                    <w:bottom w:val="none" w:sz="0" w:space="0" w:color="auto"/>
                    <w:right w:val="none" w:sz="0" w:space="0" w:color="auto"/>
                  </w:divBdr>
                  <w:divsChild>
                    <w:div w:id="214238511">
                      <w:marLeft w:val="0"/>
                      <w:marRight w:val="0"/>
                      <w:marTop w:val="0"/>
                      <w:marBottom w:val="0"/>
                      <w:divBdr>
                        <w:top w:val="none" w:sz="0" w:space="0" w:color="auto"/>
                        <w:left w:val="none" w:sz="0" w:space="0" w:color="auto"/>
                        <w:bottom w:val="none" w:sz="0" w:space="0" w:color="auto"/>
                        <w:right w:val="none" w:sz="0" w:space="0" w:color="auto"/>
                      </w:divBdr>
                      <w:divsChild>
                        <w:div w:id="24450410">
                          <w:marLeft w:val="0"/>
                          <w:marRight w:val="0"/>
                          <w:marTop w:val="0"/>
                          <w:marBottom w:val="0"/>
                          <w:divBdr>
                            <w:top w:val="none" w:sz="0" w:space="0" w:color="auto"/>
                            <w:left w:val="none" w:sz="0" w:space="0" w:color="auto"/>
                            <w:bottom w:val="none" w:sz="0" w:space="0" w:color="auto"/>
                            <w:right w:val="none" w:sz="0" w:space="0" w:color="auto"/>
                          </w:divBdr>
                          <w:divsChild>
                            <w:div w:id="1907838271">
                              <w:marLeft w:val="0"/>
                              <w:marRight w:val="0"/>
                              <w:marTop w:val="0"/>
                              <w:marBottom w:val="0"/>
                              <w:divBdr>
                                <w:top w:val="none" w:sz="0" w:space="0" w:color="auto"/>
                                <w:left w:val="none" w:sz="0" w:space="0" w:color="auto"/>
                                <w:bottom w:val="none" w:sz="0" w:space="0" w:color="auto"/>
                                <w:right w:val="none" w:sz="0" w:space="0" w:color="auto"/>
                              </w:divBdr>
                              <w:divsChild>
                                <w:div w:id="2060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2762">
      <w:bodyDiv w:val="1"/>
      <w:marLeft w:val="0"/>
      <w:marRight w:val="0"/>
      <w:marTop w:val="0"/>
      <w:marBottom w:val="0"/>
      <w:divBdr>
        <w:top w:val="none" w:sz="0" w:space="0" w:color="auto"/>
        <w:left w:val="none" w:sz="0" w:space="0" w:color="auto"/>
        <w:bottom w:val="none" w:sz="0" w:space="0" w:color="auto"/>
        <w:right w:val="none" w:sz="0" w:space="0" w:color="auto"/>
      </w:divBdr>
      <w:divsChild>
        <w:div w:id="23863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735646">
              <w:marLeft w:val="0"/>
              <w:marRight w:val="0"/>
              <w:marTop w:val="0"/>
              <w:marBottom w:val="0"/>
              <w:divBdr>
                <w:top w:val="none" w:sz="0" w:space="0" w:color="auto"/>
                <w:left w:val="none" w:sz="0" w:space="0" w:color="auto"/>
                <w:bottom w:val="none" w:sz="0" w:space="0" w:color="auto"/>
                <w:right w:val="none" w:sz="0" w:space="0" w:color="auto"/>
              </w:divBdr>
              <w:divsChild>
                <w:div w:id="291832426">
                  <w:marLeft w:val="0"/>
                  <w:marRight w:val="0"/>
                  <w:marTop w:val="0"/>
                  <w:marBottom w:val="0"/>
                  <w:divBdr>
                    <w:top w:val="none" w:sz="0" w:space="0" w:color="auto"/>
                    <w:left w:val="none" w:sz="0" w:space="0" w:color="auto"/>
                    <w:bottom w:val="none" w:sz="0" w:space="0" w:color="auto"/>
                    <w:right w:val="none" w:sz="0" w:space="0" w:color="auto"/>
                  </w:divBdr>
                  <w:divsChild>
                    <w:div w:id="1010642060">
                      <w:marLeft w:val="0"/>
                      <w:marRight w:val="0"/>
                      <w:marTop w:val="0"/>
                      <w:marBottom w:val="0"/>
                      <w:divBdr>
                        <w:top w:val="none" w:sz="0" w:space="0" w:color="auto"/>
                        <w:left w:val="none" w:sz="0" w:space="0" w:color="auto"/>
                        <w:bottom w:val="none" w:sz="0" w:space="0" w:color="auto"/>
                        <w:right w:val="none" w:sz="0" w:space="0" w:color="auto"/>
                      </w:divBdr>
                      <w:divsChild>
                        <w:div w:id="1784038887">
                          <w:marLeft w:val="0"/>
                          <w:marRight w:val="0"/>
                          <w:marTop w:val="0"/>
                          <w:marBottom w:val="0"/>
                          <w:divBdr>
                            <w:top w:val="none" w:sz="0" w:space="0" w:color="auto"/>
                            <w:left w:val="none" w:sz="0" w:space="0" w:color="auto"/>
                            <w:bottom w:val="none" w:sz="0" w:space="0" w:color="auto"/>
                            <w:right w:val="none" w:sz="0" w:space="0" w:color="auto"/>
                          </w:divBdr>
                          <w:divsChild>
                            <w:div w:id="226772339">
                              <w:marLeft w:val="0"/>
                              <w:marRight w:val="0"/>
                              <w:marTop w:val="0"/>
                              <w:marBottom w:val="0"/>
                              <w:divBdr>
                                <w:top w:val="none" w:sz="0" w:space="0" w:color="auto"/>
                                <w:left w:val="none" w:sz="0" w:space="0" w:color="auto"/>
                                <w:bottom w:val="none" w:sz="0" w:space="0" w:color="auto"/>
                                <w:right w:val="none" w:sz="0" w:space="0" w:color="auto"/>
                              </w:divBdr>
                              <w:divsChild>
                                <w:div w:id="1054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79812">
      <w:bodyDiv w:val="1"/>
      <w:marLeft w:val="0"/>
      <w:marRight w:val="0"/>
      <w:marTop w:val="0"/>
      <w:marBottom w:val="0"/>
      <w:divBdr>
        <w:top w:val="none" w:sz="0" w:space="0" w:color="auto"/>
        <w:left w:val="none" w:sz="0" w:space="0" w:color="auto"/>
        <w:bottom w:val="none" w:sz="0" w:space="0" w:color="auto"/>
        <w:right w:val="none" w:sz="0" w:space="0" w:color="auto"/>
      </w:divBdr>
      <w:divsChild>
        <w:div w:id="57161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64726">
              <w:marLeft w:val="0"/>
              <w:marRight w:val="0"/>
              <w:marTop w:val="0"/>
              <w:marBottom w:val="0"/>
              <w:divBdr>
                <w:top w:val="none" w:sz="0" w:space="0" w:color="auto"/>
                <w:left w:val="none" w:sz="0" w:space="0" w:color="auto"/>
                <w:bottom w:val="none" w:sz="0" w:space="0" w:color="auto"/>
                <w:right w:val="none" w:sz="0" w:space="0" w:color="auto"/>
              </w:divBdr>
              <w:divsChild>
                <w:div w:id="759984370">
                  <w:marLeft w:val="0"/>
                  <w:marRight w:val="0"/>
                  <w:marTop w:val="0"/>
                  <w:marBottom w:val="0"/>
                  <w:divBdr>
                    <w:top w:val="none" w:sz="0" w:space="0" w:color="auto"/>
                    <w:left w:val="none" w:sz="0" w:space="0" w:color="auto"/>
                    <w:bottom w:val="none" w:sz="0" w:space="0" w:color="auto"/>
                    <w:right w:val="none" w:sz="0" w:space="0" w:color="auto"/>
                  </w:divBdr>
                  <w:divsChild>
                    <w:div w:id="193035581">
                      <w:marLeft w:val="0"/>
                      <w:marRight w:val="0"/>
                      <w:marTop w:val="0"/>
                      <w:marBottom w:val="0"/>
                      <w:divBdr>
                        <w:top w:val="none" w:sz="0" w:space="0" w:color="auto"/>
                        <w:left w:val="none" w:sz="0" w:space="0" w:color="auto"/>
                        <w:bottom w:val="none" w:sz="0" w:space="0" w:color="auto"/>
                        <w:right w:val="none" w:sz="0" w:space="0" w:color="auto"/>
                      </w:divBdr>
                      <w:divsChild>
                        <w:div w:id="956528865">
                          <w:marLeft w:val="0"/>
                          <w:marRight w:val="0"/>
                          <w:marTop w:val="0"/>
                          <w:marBottom w:val="0"/>
                          <w:divBdr>
                            <w:top w:val="none" w:sz="0" w:space="0" w:color="auto"/>
                            <w:left w:val="none" w:sz="0" w:space="0" w:color="auto"/>
                            <w:bottom w:val="none" w:sz="0" w:space="0" w:color="auto"/>
                            <w:right w:val="none" w:sz="0" w:space="0" w:color="auto"/>
                          </w:divBdr>
                          <w:divsChild>
                            <w:div w:id="1752580162">
                              <w:marLeft w:val="0"/>
                              <w:marRight w:val="0"/>
                              <w:marTop w:val="0"/>
                              <w:marBottom w:val="0"/>
                              <w:divBdr>
                                <w:top w:val="none" w:sz="0" w:space="0" w:color="auto"/>
                                <w:left w:val="none" w:sz="0" w:space="0" w:color="auto"/>
                                <w:bottom w:val="none" w:sz="0" w:space="0" w:color="auto"/>
                                <w:right w:val="none" w:sz="0" w:space="0" w:color="auto"/>
                              </w:divBdr>
                              <w:divsChild>
                                <w:div w:id="14044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4571">
      <w:bodyDiv w:val="1"/>
      <w:marLeft w:val="0"/>
      <w:marRight w:val="0"/>
      <w:marTop w:val="0"/>
      <w:marBottom w:val="0"/>
      <w:divBdr>
        <w:top w:val="none" w:sz="0" w:space="0" w:color="auto"/>
        <w:left w:val="none" w:sz="0" w:space="0" w:color="auto"/>
        <w:bottom w:val="none" w:sz="0" w:space="0" w:color="auto"/>
        <w:right w:val="none" w:sz="0" w:space="0" w:color="auto"/>
      </w:divBdr>
    </w:div>
    <w:div w:id="1572233729">
      <w:bodyDiv w:val="1"/>
      <w:marLeft w:val="0"/>
      <w:marRight w:val="0"/>
      <w:marTop w:val="0"/>
      <w:marBottom w:val="0"/>
      <w:divBdr>
        <w:top w:val="none" w:sz="0" w:space="0" w:color="auto"/>
        <w:left w:val="none" w:sz="0" w:space="0" w:color="auto"/>
        <w:bottom w:val="none" w:sz="0" w:space="0" w:color="auto"/>
        <w:right w:val="none" w:sz="0" w:space="0" w:color="auto"/>
      </w:divBdr>
      <w:divsChild>
        <w:div w:id="1160728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80652">
              <w:marLeft w:val="0"/>
              <w:marRight w:val="0"/>
              <w:marTop w:val="0"/>
              <w:marBottom w:val="0"/>
              <w:divBdr>
                <w:top w:val="none" w:sz="0" w:space="0" w:color="auto"/>
                <w:left w:val="none" w:sz="0" w:space="0" w:color="auto"/>
                <w:bottom w:val="none" w:sz="0" w:space="0" w:color="auto"/>
                <w:right w:val="none" w:sz="0" w:space="0" w:color="auto"/>
              </w:divBdr>
              <w:divsChild>
                <w:div w:id="1760561081">
                  <w:marLeft w:val="0"/>
                  <w:marRight w:val="0"/>
                  <w:marTop w:val="0"/>
                  <w:marBottom w:val="0"/>
                  <w:divBdr>
                    <w:top w:val="none" w:sz="0" w:space="0" w:color="auto"/>
                    <w:left w:val="none" w:sz="0" w:space="0" w:color="auto"/>
                    <w:bottom w:val="none" w:sz="0" w:space="0" w:color="auto"/>
                    <w:right w:val="none" w:sz="0" w:space="0" w:color="auto"/>
                  </w:divBdr>
                  <w:divsChild>
                    <w:div w:id="1619871955">
                      <w:marLeft w:val="0"/>
                      <w:marRight w:val="0"/>
                      <w:marTop w:val="0"/>
                      <w:marBottom w:val="0"/>
                      <w:divBdr>
                        <w:top w:val="none" w:sz="0" w:space="0" w:color="auto"/>
                        <w:left w:val="none" w:sz="0" w:space="0" w:color="auto"/>
                        <w:bottom w:val="none" w:sz="0" w:space="0" w:color="auto"/>
                        <w:right w:val="none" w:sz="0" w:space="0" w:color="auto"/>
                      </w:divBdr>
                      <w:divsChild>
                        <w:div w:id="1763528025">
                          <w:marLeft w:val="0"/>
                          <w:marRight w:val="0"/>
                          <w:marTop w:val="0"/>
                          <w:marBottom w:val="0"/>
                          <w:divBdr>
                            <w:top w:val="none" w:sz="0" w:space="0" w:color="auto"/>
                            <w:left w:val="none" w:sz="0" w:space="0" w:color="auto"/>
                            <w:bottom w:val="none" w:sz="0" w:space="0" w:color="auto"/>
                            <w:right w:val="none" w:sz="0" w:space="0" w:color="auto"/>
                          </w:divBdr>
                          <w:divsChild>
                            <w:div w:id="1889031106">
                              <w:marLeft w:val="0"/>
                              <w:marRight w:val="0"/>
                              <w:marTop w:val="0"/>
                              <w:marBottom w:val="0"/>
                              <w:divBdr>
                                <w:top w:val="none" w:sz="0" w:space="0" w:color="auto"/>
                                <w:left w:val="none" w:sz="0" w:space="0" w:color="auto"/>
                                <w:bottom w:val="none" w:sz="0" w:space="0" w:color="auto"/>
                                <w:right w:val="none" w:sz="0" w:space="0" w:color="auto"/>
                              </w:divBdr>
                              <w:divsChild>
                                <w:div w:id="11594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672545">
      <w:bodyDiv w:val="1"/>
      <w:marLeft w:val="0"/>
      <w:marRight w:val="0"/>
      <w:marTop w:val="0"/>
      <w:marBottom w:val="0"/>
      <w:divBdr>
        <w:top w:val="none" w:sz="0" w:space="0" w:color="auto"/>
        <w:left w:val="none" w:sz="0" w:space="0" w:color="auto"/>
        <w:bottom w:val="none" w:sz="0" w:space="0" w:color="auto"/>
        <w:right w:val="none" w:sz="0" w:space="0" w:color="auto"/>
      </w:divBdr>
      <w:divsChild>
        <w:div w:id="48162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13427">
              <w:marLeft w:val="0"/>
              <w:marRight w:val="0"/>
              <w:marTop w:val="0"/>
              <w:marBottom w:val="0"/>
              <w:divBdr>
                <w:top w:val="none" w:sz="0" w:space="0" w:color="auto"/>
                <w:left w:val="none" w:sz="0" w:space="0" w:color="auto"/>
                <w:bottom w:val="none" w:sz="0" w:space="0" w:color="auto"/>
                <w:right w:val="none" w:sz="0" w:space="0" w:color="auto"/>
              </w:divBdr>
              <w:divsChild>
                <w:div w:id="1643928416">
                  <w:marLeft w:val="0"/>
                  <w:marRight w:val="0"/>
                  <w:marTop w:val="0"/>
                  <w:marBottom w:val="0"/>
                  <w:divBdr>
                    <w:top w:val="none" w:sz="0" w:space="0" w:color="auto"/>
                    <w:left w:val="none" w:sz="0" w:space="0" w:color="auto"/>
                    <w:bottom w:val="none" w:sz="0" w:space="0" w:color="auto"/>
                    <w:right w:val="none" w:sz="0" w:space="0" w:color="auto"/>
                  </w:divBdr>
                  <w:divsChild>
                    <w:div w:id="644748032">
                      <w:marLeft w:val="0"/>
                      <w:marRight w:val="0"/>
                      <w:marTop w:val="0"/>
                      <w:marBottom w:val="0"/>
                      <w:divBdr>
                        <w:top w:val="none" w:sz="0" w:space="0" w:color="auto"/>
                        <w:left w:val="none" w:sz="0" w:space="0" w:color="auto"/>
                        <w:bottom w:val="none" w:sz="0" w:space="0" w:color="auto"/>
                        <w:right w:val="none" w:sz="0" w:space="0" w:color="auto"/>
                      </w:divBdr>
                      <w:divsChild>
                        <w:div w:id="239993977">
                          <w:marLeft w:val="0"/>
                          <w:marRight w:val="0"/>
                          <w:marTop w:val="0"/>
                          <w:marBottom w:val="0"/>
                          <w:divBdr>
                            <w:top w:val="none" w:sz="0" w:space="0" w:color="auto"/>
                            <w:left w:val="none" w:sz="0" w:space="0" w:color="auto"/>
                            <w:bottom w:val="none" w:sz="0" w:space="0" w:color="auto"/>
                            <w:right w:val="none" w:sz="0" w:space="0" w:color="auto"/>
                          </w:divBdr>
                          <w:divsChild>
                            <w:div w:id="689994571">
                              <w:marLeft w:val="0"/>
                              <w:marRight w:val="0"/>
                              <w:marTop w:val="0"/>
                              <w:marBottom w:val="0"/>
                              <w:divBdr>
                                <w:top w:val="none" w:sz="0" w:space="0" w:color="auto"/>
                                <w:left w:val="none" w:sz="0" w:space="0" w:color="auto"/>
                                <w:bottom w:val="none" w:sz="0" w:space="0" w:color="auto"/>
                                <w:right w:val="none" w:sz="0" w:space="0" w:color="auto"/>
                              </w:divBdr>
                              <w:divsChild>
                                <w:div w:id="1606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412805">
      <w:bodyDiv w:val="1"/>
      <w:marLeft w:val="0"/>
      <w:marRight w:val="0"/>
      <w:marTop w:val="0"/>
      <w:marBottom w:val="0"/>
      <w:divBdr>
        <w:top w:val="none" w:sz="0" w:space="0" w:color="auto"/>
        <w:left w:val="none" w:sz="0" w:space="0" w:color="auto"/>
        <w:bottom w:val="none" w:sz="0" w:space="0" w:color="auto"/>
        <w:right w:val="none" w:sz="0" w:space="0" w:color="auto"/>
      </w:divBdr>
      <w:divsChild>
        <w:div w:id="160060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51150">
              <w:marLeft w:val="0"/>
              <w:marRight w:val="0"/>
              <w:marTop w:val="0"/>
              <w:marBottom w:val="0"/>
              <w:divBdr>
                <w:top w:val="none" w:sz="0" w:space="0" w:color="auto"/>
                <w:left w:val="none" w:sz="0" w:space="0" w:color="auto"/>
                <w:bottom w:val="none" w:sz="0" w:space="0" w:color="auto"/>
                <w:right w:val="none" w:sz="0" w:space="0" w:color="auto"/>
              </w:divBdr>
              <w:divsChild>
                <w:div w:id="877473727">
                  <w:marLeft w:val="0"/>
                  <w:marRight w:val="0"/>
                  <w:marTop w:val="0"/>
                  <w:marBottom w:val="0"/>
                  <w:divBdr>
                    <w:top w:val="none" w:sz="0" w:space="0" w:color="auto"/>
                    <w:left w:val="none" w:sz="0" w:space="0" w:color="auto"/>
                    <w:bottom w:val="none" w:sz="0" w:space="0" w:color="auto"/>
                    <w:right w:val="none" w:sz="0" w:space="0" w:color="auto"/>
                  </w:divBdr>
                  <w:divsChild>
                    <w:div w:id="1030377322">
                      <w:marLeft w:val="0"/>
                      <w:marRight w:val="0"/>
                      <w:marTop w:val="0"/>
                      <w:marBottom w:val="0"/>
                      <w:divBdr>
                        <w:top w:val="none" w:sz="0" w:space="0" w:color="auto"/>
                        <w:left w:val="none" w:sz="0" w:space="0" w:color="auto"/>
                        <w:bottom w:val="none" w:sz="0" w:space="0" w:color="auto"/>
                        <w:right w:val="none" w:sz="0" w:space="0" w:color="auto"/>
                      </w:divBdr>
                      <w:divsChild>
                        <w:div w:id="1416130232">
                          <w:marLeft w:val="0"/>
                          <w:marRight w:val="0"/>
                          <w:marTop w:val="0"/>
                          <w:marBottom w:val="0"/>
                          <w:divBdr>
                            <w:top w:val="none" w:sz="0" w:space="0" w:color="auto"/>
                            <w:left w:val="none" w:sz="0" w:space="0" w:color="auto"/>
                            <w:bottom w:val="none" w:sz="0" w:space="0" w:color="auto"/>
                            <w:right w:val="none" w:sz="0" w:space="0" w:color="auto"/>
                          </w:divBdr>
                          <w:divsChild>
                            <w:div w:id="2079399433">
                              <w:marLeft w:val="0"/>
                              <w:marRight w:val="0"/>
                              <w:marTop w:val="0"/>
                              <w:marBottom w:val="0"/>
                              <w:divBdr>
                                <w:top w:val="none" w:sz="0" w:space="0" w:color="auto"/>
                                <w:left w:val="none" w:sz="0" w:space="0" w:color="auto"/>
                                <w:bottom w:val="none" w:sz="0" w:space="0" w:color="auto"/>
                                <w:right w:val="none" w:sz="0" w:space="0" w:color="auto"/>
                              </w:divBdr>
                              <w:divsChild>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nestschools.org/nest-polic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F9B2E3-421B-4063-A9E3-611980B71000}"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4A0362F9-C693-40F2-B693-9C203D7BCD19}">
      <dgm:prSet phldrT="[Text]" custT="1"/>
      <dgm:spPr>
        <a:solidFill>
          <a:srgbClr val="6F99B1"/>
        </a:solidFill>
      </dgm:spPr>
      <dgm:t>
        <a:bodyPr/>
        <a:lstStyle/>
        <a:p>
          <a:pPr algn="ctr"/>
          <a:r>
            <a:rPr lang="en-GB" sz="1000" dirty="0">
              <a:solidFill>
                <a:schemeClr val="tx1"/>
              </a:solidFill>
            </a:rPr>
            <a:t>Collaboration</a:t>
          </a:r>
        </a:p>
      </dgm:t>
    </dgm:pt>
    <dgm:pt modelId="{C5B498AD-A36B-42B2-B107-3403BC982616}" type="parTrans" cxnId="{791713E9-07E8-4E24-A5A5-3FB2B61294E6}">
      <dgm:prSet/>
      <dgm:spPr/>
      <dgm:t>
        <a:bodyPr/>
        <a:lstStyle/>
        <a:p>
          <a:pPr algn="ctr"/>
          <a:endParaRPr lang="en-GB"/>
        </a:p>
      </dgm:t>
    </dgm:pt>
    <dgm:pt modelId="{354F6E06-78F8-4F06-803F-5225DD091B7D}" type="sibTrans" cxnId="{791713E9-07E8-4E24-A5A5-3FB2B61294E6}">
      <dgm:prSet/>
      <dgm:spPr/>
      <dgm:t>
        <a:bodyPr/>
        <a:lstStyle/>
        <a:p>
          <a:pPr algn="ctr"/>
          <a:endParaRPr lang="en-GB"/>
        </a:p>
      </dgm:t>
    </dgm:pt>
    <dgm:pt modelId="{54F03349-E4C4-4F68-8E20-60D735EF8087}">
      <dgm:prSet phldrT="[Text]" custT="1"/>
      <dgm:spPr>
        <a:solidFill>
          <a:srgbClr val="6F99B1"/>
        </a:solidFill>
      </dgm:spPr>
      <dgm:t>
        <a:bodyPr/>
        <a:lstStyle/>
        <a:p>
          <a:pPr algn="ctr"/>
          <a:r>
            <a:rPr lang="en-GB" sz="1000" dirty="0">
              <a:solidFill>
                <a:schemeClr val="tx1"/>
              </a:solidFill>
            </a:rPr>
            <a:t>Honesty</a:t>
          </a:r>
        </a:p>
      </dgm:t>
    </dgm:pt>
    <dgm:pt modelId="{E2531AB2-8EA0-4DC6-BFB3-7E26DA2C3FB9}" type="parTrans" cxnId="{D5BA094A-4C99-49E0-9446-038298206D72}">
      <dgm:prSet/>
      <dgm:spPr/>
      <dgm:t>
        <a:bodyPr/>
        <a:lstStyle/>
        <a:p>
          <a:pPr algn="ctr"/>
          <a:endParaRPr lang="en-GB"/>
        </a:p>
      </dgm:t>
    </dgm:pt>
    <dgm:pt modelId="{B99945FB-0E24-4CDD-8AE7-BF79F7FB0854}" type="sibTrans" cxnId="{D5BA094A-4C99-49E0-9446-038298206D72}">
      <dgm:prSet/>
      <dgm:spPr/>
      <dgm:t>
        <a:bodyPr/>
        <a:lstStyle/>
        <a:p>
          <a:pPr algn="ctr"/>
          <a:endParaRPr lang="en-GB"/>
        </a:p>
      </dgm:t>
    </dgm:pt>
    <dgm:pt modelId="{22D1E74D-C77F-48E6-802B-43A63445CBC1}">
      <dgm:prSet phldrT="[Text]" custT="1"/>
      <dgm:spPr>
        <a:solidFill>
          <a:srgbClr val="6F99B1"/>
        </a:solidFill>
      </dgm:spPr>
      <dgm:t>
        <a:bodyPr/>
        <a:lstStyle/>
        <a:p>
          <a:pPr algn="ctr"/>
          <a:r>
            <a:rPr lang="en-GB" sz="1000" dirty="0">
              <a:solidFill>
                <a:schemeClr val="tx1"/>
              </a:solidFill>
            </a:rPr>
            <a:t>Opportunity </a:t>
          </a:r>
        </a:p>
      </dgm:t>
    </dgm:pt>
    <dgm:pt modelId="{484D8B11-856A-46C7-8435-243D9F157313}" type="parTrans" cxnId="{19028F7C-90B8-422D-AEB3-DF9942C89137}">
      <dgm:prSet/>
      <dgm:spPr/>
      <dgm:t>
        <a:bodyPr/>
        <a:lstStyle/>
        <a:p>
          <a:pPr algn="ctr"/>
          <a:endParaRPr lang="en-GB"/>
        </a:p>
      </dgm:t>
    </dgm:pt>
    <dgm:pt modelId="{39E284CA-322B-4BE9-833F-7157D962673C}" type="sibTrans" cxnId="{19028F7C-90B8-422D-AEB3-DF9942C89137}">
      <dgm:prSet/>
      <dgm:spPr/>
      <dgm:t>
        <a:bodyPr/>
        <a:lstStyle/>
        <a:p>
          <a:pPr algn="ctr"/>
          <a:endParaRPr lang="en-GB"/>
        </a:p>
      </dgm:t>
    </dgm:pt>
    <dgm:pt modelId="{3F86AC0B-17BF-4457-B791-5AC220ED8015}">
      <dgm:prSet phldrT="[Text]" custT="1"/>
      <dgm:spPr>
        <a:solidFill>
          <a:srgbClr val="6F99B1"/>
        </a:solidFill>
      </dgm:spPr>
      <dgm:t>
        <a:bodyPr/>
        <a:lstStyle/>
        <a:p>
          <a:pPr algn="ctr"/>
          <a:r>
            <a:rPr lang="en-GB" sz="1000" dirty="0">
              <a:solidFill>
                <a:schemeClr val="tx1"/>
              </a:solidFill>
            </a:rPr>
            <a:t>Inclusivity</a:t>
          </a:r>
          <a:r>
            <a:rPr lang="en-GB" sz="1200" dirty="0">
              <a:solidFill>
                <a:schemeClr val="tx1"/>
              </a:solidFill>
            </a:rPr>
            <a:t> </a:t>
          </a:r>
          <a:endParaRPr lang="en-GB" sz="3600" dirty="0">
            <a:solidFill>
              <a:schemeClr val="tx1"/>
            </a:solidFill>
          </a:endParaRPr>
        </a:p>
      </dgm:t>
    </dgm:pt>
    <dgm:pt modelId="{28A5B42C-5C47-4F1D-8F2F-548212C3F79E}" type="parTrans" cxnId="{D94F4A30-F146-443F-8FBD-C6C71533C95E}">
      <dgm:prSet/>
      <dgm:spPr/>
      <dgm:t>
        <a:bodyPr/>
        <a:lstStyle/>
        <a:p>
          <a:pPr algn="ctr"/>
          <a:endParaRPr lang="en-GB"/>
        </a:p>
      </dgm:t>
    </dgm:pt>
    <dgm:pt modelId="{23457EDE-51DE-4666-98A7-A94BB0DBA1F2}" type="sibTrans" cxnId="{D94F4A30-F146-443F-8FBD-C6C71533C95E}">
      <dgm:prSet/>
      <dgm:spPr/>
      <dgm:t>
        <a:bodyPr/>
        <a:lstStyle/>
        <a:p>
          <a:pPr algn="ctr"/>
          <a:endParaRPr lang="en-GB"/>
        </a:p>
      </dgm:t>
    </dgm:pt>
    <dgm:pt modelId="{A6C0BA20-D440-451F-9407-3AE134134DEB}">
      <dgm:prSet phldrT="[Text]" custT="1"/>
      <dgm:spPr>
        <a:solidFill>
          <a:srgbClr val="6F99B1"/>
        </a:solidFill>
      </dgm:spPr>
      <dgm:t>
        <a:bodyPr/>
        <a:lstStyle/>
        <a:p>
          <a:pPr algn="ctr"/>
          <a:r>
            <a:rPr lang="en-GB" sz="1000" dirty="0">
              <a:solidFill>
                <a:schemeClr val="tx1"/>
              </a:solidFill>
            </a:rPr>
            <a:t>Confidence</a:t>
          </a:r>
        </a:p>
      </dgm:t>
    </dgm:pt>
    <dgm:pt modelId="{F381AA65-2403-4DBA-91E6-49FDF08F6446}" type="parTrans" cxnId="{4FEF8CF7-F0EF-44EF-BA55-7C0131486A1C}">
      <dgm:prSet/>
      <dgm:spPr/>
      <dgm:t>
        <a:bodyPr/>
        <a:lstStyle/>
        <a:p>
          <a:pPr algn="ctr"/>
          <a:endParaRPr lang="en-GB"/>
        </a:p>
      </dgm:t>
    </dgm:pt>
    <dgm:pt modelId="{E8E36535-397A-4277-8930-2F315E2D350C}" type="sibTrans" cxnId="{4FEF8CF7-F0EF-44EF-BA55-7C0131486A1C}">
      <dgm:prSet/>
      <dgm:spPr/>
      <dgm:t>
        <a:bodyPr/>
        <a:lstStyle/>
        <a:p>
          <a:pPr algn="ctr"/>
          <a:endParaRPr lang="en-GB"/>
        </a:p>
      </dgm:t>
    </dgm:pt>
    <dgm:pt modelId="{86A18450-84E8-4F19-B45B-66A9B5A37CA6}">
      <dgm:prSet phldrT="[Text]" custT="1"/>
      <dgm:spPr>
        <a:solidFill>
          <a:srgbClr val="6F99B1"/>
        </a:solidFill>
      </dgm:spPr>
      <dgm:t>
        <a:bodyPr/>
        <a:lstStyle/>
        <a:p>
          <a:pPr algn="ctr"/>
          <a:r>
            <a:rPr lang="en-GB" sz="1000" dirty="0">
              <a:solidFill>
                <a:schemeClr val="tx1"/>
              </a:solidFill>
            </a:rPr>
            <a:t>Enjoyment</a:t>
          </a:r>
        </a:p>
      </dgm:t>
    </dgm:pt>
    <dgm:pt modelId="{0015D199-DEFE-4E94-95EF-2E125A627CE4}" type="parTrans" cxnId="{B5335512-47A4-447D-8022-736189AF11CD}">
      <dgm:prSet/>
      <dgm:spPr/>
      <dgm:t>
        <a:bodyPr/>
        <a:lstStyle/>
        <a:p>
          <a:pPr algn="ctr"/>
          <a:endParaRPr lang="en-GB"/>
        </a:p>
      </dgm:t>
    </dgm:pt>
    <dgm:pt modelId="{AB21313B-F2E6-4B8C-8F7E-FE919FEB8F55}" type="sibTrans" cxnId="{B5335512-47A4-447D-8022-736189AF11CD}">
      <dgm:prSet/>
      <dgm:spPr/>
      <dgm:t>
        <a:bodyPr/>
        <a:lstStyle/>
        <a:p>
          <a:pPr algn="ctr"/>
          <a:endParaRPr lang="en-GB"/>
        </a:p>
      </dgm:t>
    </dgm:pt>
    <dgm:pt modelId="{1DFF6AAC-8CE6-44C5-ADE0-2935C8B488C6}">
      <dgm:prSet/>
      <dgm:spPr/>
      <dgm:t>
        <a:bodyPr/>
        <a:lstStyle/>
        <a:p>
          <a:endParaRPr lang="en-US"/>
        </a:p>
      </dgm:t>
    </dgm:pt>
    <dgm:pt modelId="{3FA243D3-7E31-4175-8459-88939C06F305}" type="parTrans" cxnId="{4C2874C7-E012-4699-851B-13DC6CBCD52A}">
      <dgm:prSet/>
      <dgm:spPr/>
      <dgm:t>
        <a:bodyPr/>
        <a:lstStyle/>
        <a:p>
          <a:pPr algn="ctr"/>
          <a:endParaRPr lang="en-GB"/>
        </a:p>
      </dgm:t>
    </dgm:pt>
    <dgm:pt modelId="{B4FFE09B-316B-4293-95C3-99159A901A70}" type="sibTrans" cxnId="{4C2874C7-E012-4699-851B-13DC6CBCD52A}">
      <dgm:prSet/>
      <dgm:spPr/>
      <dgm:t>
        <a:bodyPr/>
        <a:lstStyle/>
        <a:p>
          <a:pPr algn="ctr"/>
          <a:endParaRPr lang="en-GB"/>
        </a:p>
      </dgm:t>
    </dgm:pt>
    <dgm:pt modelId="{A7587BBB-E3B7-438B-B361-82229675FB47}">
      <dgm:prSet/>
      <dgm:spPr/>
      <dgm:t>
        <a:bodyPr/>
        <a:lstStyle/>
        <a:p>
          <a:endParaRPr lang="en-US"/>
        </a:p>
      </dgm:t>
    </dgm:pt>
    <dgm:pt modelId="{D8DC0A60-436F-4044-AD86-D73A0E39E7A3}" type="parTrans" cxnId="{36673FD7-25D8-490E-969F-291195DB9435}">
      <dgm:prSet/>
      <dgm:spPr/>
      <dgm:t>
        <a:bodyPr/>
        <a:lstStyle/>
        <a:p>
          <a:pPr algn="ctr"/>
          <a:endParaRPr lang="en-GB"/>
        </a:p>
      </dgm:t>
    </dgm:pt>
    <dgm:pt modelId="{07390D80-485A-4ED3-B0ED-35A5CB4960BA}" type="sibTrans" cxnId="{36673FD7-25D8-490E-969F-291195DB9435}">
      <dgm:prSet/>
      <dgm:spPr/>
      <dgm:t>
        <a:bodyPr/>
        <a:lstStyle/>
        <a:p>
          <a:pPr algn="ctr"/>
          <a:endParaRPr lang="en-GB"/>
        </a:p>
      </dgm:t>
    </dgm:pt>
    <dgm:pt modelId="{F9A7FBA1-9B76-492F-A0BE-D885CBF9F465}">
      <dgm:prSet/>
      <dgm:spPr/>
      <dgm:t>
        <a:bodyPr/>
        <a:lstStyle/>
        <a:p>
          <a:endParaRPr lang="en-US"/>
        </a:p>
      </dgm:t>
    </dgm:pt>
    <dgm:pt modelId="{7A919456-B94C-4FE7-9071-03A2FEAC5C37}" type="parTrans" cxnId="{AC01EFAF-F239-447F-B85B-273D9AC8047A}">
      <dgm:prSet/>
      <dgm:spPr/>
      <dgm:t>
        <a:bodyPr/>
        <a:lstStyle/>
        <a:p>
          <a:pPr algn="ctr"/>
          <a:endParaRPr lang="en-GB"/>
        </a:p>
      </dgm:t>
    </dgm:pt>
    <dgm:pt modelId="{A3CFB096-2820-479E-87A2-6B75ED4AEC07}" type="sibTrans" cxnId="{AC01EFAF-F239-447F-B85B-273D9AC8047A}">
      <dgm:prSet/>
      <dgm:spPr/>
      <dgm:t>
        <a:bodyPr/>
        <a:lstStyle/>
        <a:p>
          <a:pPr algn="ctr"/>
          <a:endParaRPr lang="en-GB"/>
        </a:p>
      </dgm:t>
    </dgm:pt>
    <dgm:pt modelId="{626D8726-EC59-4CE8-9613-871393F735D1}">
      <dgm:prSet/>
      <dgm:spPr/>
      <dgm:t>
        <a:bodyPr/>
        <a:lstStyle/>
        <a:p>
          <a:endParaRPr lang="en-US"/>
        </a:p>
      </dgm:t>
    </dgm:pt>
    <dgm:pt modelId="{59D80899-56E1-4C72-BFB3-D473644DB1BA}" type="parTrans" cxnId="{8F1F6C08-E645-4B13-AC93-B6CD16F4BAE0}">
      <dgm:prSet/>
      <dgm:spPr/>
      <dgm:t>
        <a:bodyPr/>
        <a:lstStyle/>
        <a:p>
          <a:pPr algn="ctr"/>
          <a:endParaRPr lang="en-GB"/>
        </a:p>
      </dgm:t>
    </dgm:pt>
    <dgm:pt modelId="{184F8B34-B7E3-4E87-9EF6-B6639B283446}" type="sibTrans" cxnId="{8F1F6C08-E645-4B13-AC93-B6CD16F4BAE0}">
      <dgm:prSet/>
      <dgm:spPr/>
      <dgm:t>
        <a:bodyPr/>
        <a:lstStyle/>
        <a:p>
          <a:pPr algn="ctr"/>
          <a:endParaRPr lang="en-GB"/>
        </a:p>
      </dgm:t>
    </dgm:pt>
    <dgm:pt modelId="{543F78DD-7EAF-41FC-AAE0-A99C1FF485AE}">
      <dgm:prSet phldrT="[Text]" custT="1"/>
      <dgm:spPr>
        <a:solidFill>
          <a:srgbClr val="44697D"/>
        </a:solidFill>
      </dgm:spPr>
      <dgm:t>
        <a:bodyPr/>
        <a:lstStyle/>
        <a:p>
          <a:pPr algn="ctr"/>
          <a:r>
            <a:rPr lang="en-GB" sz="1400" b="1" dirty="0">
              <a:solidFill>
                <a:schemeClr val="bg1"/>
              </a:solidFill>
            </a:rPr>
            <a:t>N</a:t>
          </a:r>
          <a:r>
            <a:rPr lang="en-GB" sz="1200" dirty="0">
              <a:solidFill>
                <a:schemeClr val="bg1"/>
              </a:solidFill>
            </a:rPr>
            <a:t>urture </a:t>
          </a:r>
          <a:r>
            <a:rPr lang="en-GB" sz="1200" dirty="0">
              <a:solidFill>
                <a:srgbClr val="7030A0"/>
              </a:solidFill>
            </a:rPr>
            <a:t> </a:t>
          </a:r>
        </a:p>
        <a:p>
          <a:pPr algn="ctr"/>
          <a:r>
            <a:rPr lang="en-GB" sz="1400" b="1" dirty="0">
              <a:solidFill>
                <a:schemeClr val="bg1"/>
              </a:solidFill>
            </a:rPr>
            <a:t>E</a:t>
          </a:r>
          <a:r>
            <a:rPr lang="en-GB" sz="1200" dirty="0"/>
            <a:t>ducate </a:t>
          </a:r>
        </a:p>
        <a:p>
          <a:pPr algn="ctr"/>
          <a:r>
            <a:rPr lang="en-GB" sz="1200" dirty="0">
              <a:solidFill>
                <a:srgbClr val="7030A0"/>
              </a:solidFill>
            </a:rPr>
            <a:t>  </a:t>
          </a:r>
          <a:r>
            <a:rPr lang="en-GB" sz="1400" b="1" dirty="0">
              <a:solidFill>
                <a:schemeClr val="bg1"/>
              </a:solidFill>
            </a:rPr>
            <a:t>S</a:t>
          </a:r>
          <a:r>
            <a:rPr lang="en-GB" sz="1200" dirty="0"/>
            <a:t>ucceed</a:t>
          </a:r>
        </a:p>
        <a:p>
          <a:pPr algn="ctr"/>
          <a:r>
            <a:rPr lang="en-GB" sz="1200" dirty="0">
              <a:solidFill>
                <a:srgbClr val="7030A0"/>
              </a:solidFill>
            </a:rPr>
            <a:t>     </a:t>
          </a:r>
          <a:r>
            <a:rPr lang="en-GB" sz="1400" b="1" dirty="0">
              <a:solidFill>
                <a:schemeClr val="bg1"/>
              </a:solidFill>
            </a:rPr>
            <a:t>T</a:t>
          </a:r>
          <a:r>
            <a:rPr lang="en-GB" sz="1200" dirty="0"/>
            <a:t>ransform</a:t>
          </a:r>
        </a:p>
      </dgm:t>
    </dgm:pt>
    <dgm:pt modelId="{D3679B24-225B-4CAC-B219-027FB33C6ADA}" type="sibTrans" cxnId="{6187D538-F5A5-40C9-89D7-F81477CD54C8}">
      <dgm:prSet/>
      <dgm:spPr/>
      <dgm:t>
        <a:bodyPr/>
        <a:lstStyle/>
        <a:p>
          <a:pPr algn="ctr"/>
          <a:endParaRPr lang="en-GB"/>
        </a:p>
      </dgm:t>
    </dgm:pt>
    <dgm:pt modelId="{A4392EAD-A58E-4AC1-9ACD-C2199C0CB7DF}" type="parTrans" cxnId="{6187D538-F5A5-40C9-89D7-F81477CD54C8}">
      <dgm:prSet/>
      <dgm:spPr/>
      <dgm:t>
        <a:bodyPr/>
        <a:lstStyle/>
        <a:p>
          <a:pPr algn="ctr"/>
          <a:endParaRPr lang="en-GB"/>
        </a:p>
      </dgm:t>
    </dgm:pt>
    <dgm:pt modelId="{EDF70CD0-AB96-4DAA-95FF-3F8D248BAD47}" type="pres">
      <dgm:prSet presAssocID="{64F9B2E3-421B-4063-A9E3-611980B71000}" presName="Name0" presStyleCnt="0">
        <dgm:presLayoutVars>
          <dgm:chMax val="1"/>
          <dgm:chPref val="1"/>
          <dgm:dir/>
          <dgm:animOne val="branch"/>
          <dgm:animLvl val="lvl"/>
        </dgm:presLayoutVars>
      </dgm:prSet>
      <dgm:spPr/>
      <dgm:t>
        <a:bodyPr/>
        <a:lstStyle/>
        <a:p>
          <a:endParaRPr lang="en-US"/>
        </a:p>
      </dgm:t>
    </dgm:pt>
    <dgm:pt modelId="{F9E7E4CA-40E5-4BE0-9F60-B196260C05A1}" type="pres">
      <dgm:prSet presAssocID="{543F78DD-7EAF-41FC-AAE0-A99C1FF485AE}" presName="Parent" presStyleLbl="node0" presStyleIdx="0" presStyleCnt="1" custScaleX="98858" custScaleY="98437" custLinFactNeighborX="-1798" custLinFactNeighborY="-17">
        <dgm:presLayoutVars>
          <dgm:chMax val="6"/>
          <dgm:chPref val="6"/>
        </dgm:presLayoutVars>
      </dgm:prSet>
      <dgm:spPr/>
      <dgm:t>
        <a:bodyPr/>
        <a:lstStyle/>
        <a:p>
          <a:endParaRPr lang="en-US"/>
        </a:p>
      </dgm:t>
    </dgm:pt>
    <dgm:pt modelId="{54564D0A-3D54-4620-A579-71307D8864C4}" type="pres">
      <dgm:prSet presAssocID="{4A0362F9-C693-40F2-B693-9C203D7BCD19}" presName="Accent1" presStyleCnt="0"/>
      <dgm:spPr/>
    </dgm:pt>
    <dgm:pt modelId="{20D797F0-8AA7-4296-B7F0-181333301791}" type="pres">
      <dgm:prSet presAssocID="{4A0362F9-C693-40F2-B693-9C203D7BCD19}" presName="Accent" presStyleLbl="bgShp" presStyleIdx="0" presStyleCnt="6"/>
      <dgm:spPr/>
    </dgm:pt>
    <dgm:pt modelId="{19C34BBD-57AB-4E38-B420-D3A18BBDBF12}" type="pres">
      <dgm:prSet presAssocID="{4A0362F9-C693-40F2-B693-9C203D7BCD19}" presName="Child1" presStyleLbl="node1" presStyleIdx="0" presStyleCnt="6" custScaleX="97925" custScaleY="96341" custLinFactNeighborX="-3778" custLinFactNeighborY="776">
        <dgm:presLayoutVars>
          <dgm:chMax val="0"/>
          <dgm:chPref val="0"/>
          <dgm:bulletEnabled val="1"/>
        </dgm:presLayoutVars>
      </dgm:prSet>
      <dgm:spPr/>
      <dgm:t>
        <a:bodyPr/>
        <a:lstStyle/>
        <a:p>
          <a:endParaRPr lang="en-US"/>
        </a:p>
      </dgm:t>
    </dgm:pt>
    <dgm:pt modelId="{6957A9CB-7743-417B-9458-FEFD6B29EAA7}" type="pres">
      <dgm:prSet presAssocID="{54F03349-E4C4-4F68-8E20-60D735EF8087}" presName="Accent2" presStyleCnt="0"/>
      <dgm:spPr/>
    </dgm:pt>
    <dgm:pt modelId="{A0A94A76-82CB-4895-8FB4-0FDF880864D7}" type="pres">
      <dgm:prSet presAssocID="{54F03349-E4C4-4F68-8E20-60D735EF8087}" presName="Accent" presStyleLbl="bgShp" presStyleIdx="1" presStyleCnt="6"/>
      <dgm:spPr/>
    </dgm:pt>
    <dgm:pt modelId="{73F2D140-08BF-448F-AFAD-3F527B84C3E3}" type="pres">
      <dgm:prSet presAssocID="{54F03349-E4C4-4F68-8E20-60D735EF8087}" presName="Child2" presStyleLbl="node1" presStyleIdx="1" presStyleCnt="6" custScaleX="105255" custScaleY="98589">
        <dgm:presLayoutVars>
          <dgm:chMax val="0"/>
          <dgm:chPref val="0"/>
          <dgm:bulletEnabled val="1"/>
        </dgm:presLayoutVars>
      </dgm:prSet>
      <dgm:spPr/>
      <dgm:t>
        <a:bodyPr/>
        <a:lstStyle/>
        <a:p>
          <a:endParaRPr lang="en-US"/>
        </a:p>
      </dgm:t>
    </dgm:pt>
    <dgm:pt modelId="{8E547501-2215-49F8-8F13-214C4D117437}" type="pres">
      <dgm:prSet presAssocID="{22D1E74D-C77F-48E6-802B-43A63445CBC1}" presName="Accent3" presStyleCnt="0"/>
      <dgm:spPr/>
    </dgm:pt>
    <dgm:pt modelId="{608E1423-AD46-4057-BDE3-674215AF4692}" type="pres">
      <dgm:prSet presAssocID="{22D1E74D-C77F-48E6-802B-43A63445CBC1}" presName="Accent" presStyleLbl="bgShp" presStyleIdx="2" presStyleCnt="6"/>
      <dgm:spPr/>
    </dgm:pt>
    <dgm:pt modelId="{F7A3FD20-4347-42C4-B6A3-56BBC5EF85A8}" type="pres">
      <dgm:prSet presAssocID="{22D1E74D-C77F-48E6-802B-43A63445CBC1}" presName="Child3" presStyleLbl="node1" presStyleIdx="2" presStyleCnt="6">
        <dgm:presLayoutVars>
          <dgm:chMax val="0"/>
          <dgm:chPref val="0"/>
          <dgm:bulletEnabled val="1"/>
        </dgm:presLayoutVars>
      </dgm:prSet>
      <dgm:spPr/>
      <dgm:t>
        <a:bodyPr/>
        <a:lstStyle/>
        <a:p>
          <a:endParaRPr lang="en-US"/>
        </a:p>
      </dgm:t>
    </dgm:pt>
    <dgm:pt modelId="{C676DEBA-4A87-461F-AA56-BCF6B1DBB761}" type="pres">
      <dgm:prSet presAssocID="{3F86AC0B-17BF-4457-B791-5AC220ED8015}" presName="Accent4" presStyleCnt="0"/>
      <dgm:spPr/>
    </dgm:pt>
    <dgm:pt modelId="{B7C87B7C-BF24-4204-9C44-2FAFD29D9B0F}" type="pres">
      <dgm:prSet presAssocID="{3F86AC0B-17BF-4457-B791-5AC220ED8015}" presName="Accent" presStyleLbl="bgShp" presStyleIdx="3" presStyleCnt="6"/>
      <dgm:spPr/>
    </dgm:pt>
    <dgm:pt modelId="{18F0F1FB-C7FA-4E48-8B46-D30A8B3384CE}" type="pres">
      <dgm:prSet presAssocID="{3F86AC0B-17BF-4457-B791-5AC220ED8015}" presName="Child4" presStyleLbl="node1" presStyleIdx="3" presStyleCnt="6" custLinFactNeighborX="-1618" custLinFactNeighborY="1496">
        <dgm:presLayoutVars>
          <dgm:chMax val="0"/>
          <dgm:chPref val="0"/>
          <dgm:bulletEnabled val="1"/>
        </dgm:presLayoutVars>
      </dgm:prSet>
      <dgm:spPr/>
      <dgm:t>
        <a:bodyPr/>
        <a:lstStyle/>
        <a:p>
          <a:endParaRPr lang="en-US"/>
        </a:p>
      </dgm:t>
    </dgm:pt>
    <dgm:pt modelId="{B779B418-EDA1-4735-BC8A-F9CA41954D0D}" type="pres">
      <dgm:prSet presAssocID="{A6C0BA20-D440-451F-9407-3AE134134DEB}" presName="Accent5" presStyleCnt="0"/>
      <dgm:spPr/>
    </dgm:pt>
    <dgm:pt modelId="{24606364-7E96-4642-BAAE-5D6014A3F210}" type="pres">
      <dgm:prSet presAssocID="{A6C0BA20-D440-451F-9407-3AE134134DEB}" presName="Accent" presStyleLbl="bgShp" presStyleIdx="4" presStyleCnt="6"/>
      <dgm:spPr/>
    </dgm:pt>
    <dgm:pt modelId="{06A95D9A-94C5-4693-8A53-3890F31F3FEB}" type="pres">
      <dgm:prSet presAssocID="{A6C0BA20-D440-451F-9407-3AE134134DEB}" presName="Child5" presStyleLbl="node1" presStyleIdx="4" presStyleCnt="6">
        <dgm:presLayoutVars>
          <dgm:chMax val="0"/>
          <dgm:chPref val="0"/>
          <dgm:bulletEnabled val="1"/>
        </dgm:presLayoutVars>
      </dgm:prSet>
      <dgm:spPr/>
      <dgm:t>
        <a:bodyPr/>
        <a:lstStyle/>
        <a:p>
          <a:endParaRPr lang="en-US"/>
        </a:p>
      </dgm:t>
    </dgm:pt>
    <dgm:pt modelId="{CD931821-452A-4E7C-97C8-0A9081631079}" type="pres">
      <dgm:prSet presAssocID="{86A18450-84E8-4F19-B45B-66A9B5A37CA6}" presName="Accent6" presStyleCnt="0"/>
      <dgm:spPr/>
    </dgm:pt>
    <dgm:pt modelId="{82D48D2F-BE0D-4412-AE83-71C36CF627A0}" type="pres">
      <dgm:prSet presAssocID="{86A18450-84E8-4F19-B45B-66A9B5A37CA6}" presName="Accent" presStyleLbl="bgShp" presStyleIdx="5" presStyleCnt="6"/>
      <dgm:spPr/>
    </dgm:pt>
    <dgm:pt modelId="{7D8474A8-69E8-4B6D-8ED3-117A9BFFB910}" type="pres">
      <dgm:prSet presAssocID="{86A18450-84E8-4F19-B45B-66A9B5A37CA6}" presName="Child6" presStyleLbl="node1" presStyleIdx="5" presStyleCnt="6" custScaleX="101265" custScaleY="108547" custLinFactNeighborX="-630" custLinFactNeighborY="1457">
        <dgm:presLayoutVars>
          <dgm:chMax val="0"/>
          <dgm:chPref val="0"/>
          <dgm:bulletEnabled val="1"/>
        </dgm:presLayoutVars>
      </dgm:prSet>
      <dgm:spPr/>
      <dgm:t>
        <a:bodyPr/>
        <a:lstStyle/>
        <a:p>
          <a:endParaRPr lang="en-US"/>
        </a:p>
      </dgm:t>
    </dgm:pt>
  </dgm:ptLst>
  <dgm:cxnLst>
    <dgm:cxn modelId="{AC01EFAF-F239-447F-B85B-273D9AC8047A}" srcId="{64F9B2E3-421B-4063-A9E3-611980B71000}" destId="{F9A7FBA1-9B76-492F-A0BE-D885CBF9F465}" srcOrd="3" destOrd="0" parTransId="{7A919456-B94C-4FE7-9071-03A2FEAC5C37}" sibTransId="{A3CFB096-2820-479E-87A2-6B75ED4AEC07}"/>
    <dgm:cxn modelId="{791713E9-07E8-4E24-A5A5-3FB2B61294E6}" srcId="{543F78DD-7EAF-41FC-AAE0-A99C1FF485AE}" destId="{4A0362F9-C693-40F2-B693-9C203D7BCD19}" srcOrd="0" destOrd="0" parTransId="{C5B498AD-A36B-42B2-B107-3403BC982616}" sibTransId="{354F6E06-78F8-4F06-803F-5225DD091B7D}"/>
    <dgm:cxn modelId="{1C31B767-FAC2-40CE-84A9-C213C49FE23B}" type="presOf" srcId="{54F03349-E4C4-4F68-8E20-60D735EF8087}" destId="{73F2D140-08BF-448F-AFAD-3F527B84C3E3}" srcOrd="0" destOrd="0" presId="urn:microsoft.com/office/officeart/2011/layout/HexagonRadial"/>
    <dgm:cxn modelId="{E53136D3-543C-4C90-880C-FDBF5506ABBA}" type="presOf" srcId="{64F9B2E3-421B-4063-A9E3-611980B71000}" destId="{EDF70CD0-AB96-4DAA-95FF-3F8D248BAD47}" srcOrd="0" destOrd="0" presId="urn:microsoft.com/office/officeart/2011/layout/HexagonRadial"/>
    <dgm:cxn modelId="{FE609C7F-F3ED-4D0C-AB1D-BC36E20061FA}" type="presOf" srcId="{4A0362F9-C693-40F2-B693-9C203D7BCD19}" destId="{19C34BBD-57AB-4E38-B420-D3A18BBDBF12}" srcOrd="0" destOrd="0" presId="urn:microsoft.com/office/officeart/2011/layout/HexagonRadial"/>
    <dgm:cxn modelId="{8F1F6C08-E645-4B13-AC93-B6CD16F4BAE0}" srcId="{64F9B2E3-421B-4063-A9E3-611980B71000}" destId="{626D8726-EC59-4CE8-9613-871393F735D1}" srcOrd="4" destOrd="0" parTransId="{59D80899-56E1-4C72-BFB3-D473644DB1BA}" sibTransId="{184F8B34-B7E3-4E87-9EF6-B6639B283446}"/>
    <dgm:cxn modelId="{B5335512-47A4-447D-8022-736189AF11CD}" srcId="{543F78DD-7EAF-41FC-AAE0-A99C1FF485AE}" destId="{86A18450-84E8-4F19-B45B-66A9B5A37CA6}" srcOrd="5" destOrd="0" parTransId="{0015D199-DEFE-4E94-95EF-2E125A627CE4}" sibTransId="{AB21313B-F2E6-4B8C-8F7E-FE919FEB8F55}"/>
    <dgm:cxn modelId="{6B4FEA81-131E-474E-B996-427C3A774F26}" type="presOf" srcId="{86A18450-84E8-4F19-B45B-66A9B5A37CA6}" destId="{7D8474A8-69E8-4B6D-8ED3-117A9BFFB910}" srcOrd="0" destOrd="0" presId="urn:microsoft.com/office/officeart/2011/layout/HexagonRadial"/>
    <dgm:cxn modelId="{B398210C-BC89-4372-A395-4794E7C447CE}" type="presOf" srcId="{3F86AC0B-17BF-4457-B791-5AC220ED8015}" destId="{18F0F1FB-C7FA-4E48-8B46-D30A8B3384CE}" srcOrd="0" destOrd="0" presId="urn:microsoft.com/office/officeart/2011/layout/HexagonRadial"/>
    <dgm:cxn modelId="{C7C82F8A-1E3B-4349-B604-F50338A7EA2B}" type="presOf" srcId="{22D1E74D-C77F-48E6-802B-43A63445CBC1}" destId="{F7A3FD20-4347-42C4-B6A3-56BBC5EF85A8}" srcOrd="0" destOrd="0" presId="urn:microsoft.com/office/officeart/2011/layout/HexagonRadial"/>
    <dgm:cxn modelId="{36673FD7-25D8-490E-969F-291195DB9435}" srcId="{64F9B2E3-421B-4063-A9E3-611980B71000}" destId="{A7587BBB-E3B7-438B-B361-82229675FB47}" srcOrd="2" destOrd="0" parTransId="{D8DC0A60-436F-4044-AD86-D73A0E39E7A3}" sibTransId="{07390D80-485A-4ED3-B0ED-35A5CB4960BA}"/>
    <dgm:cxn modelId="{D94F4A30-F146-443F-8FBD-C6C71533C95E}" srcId="{543F78DD-7EAF-41FC-AAE0-A99C1FF485AE}" destId="{3F86AC0B-17BF-4457-B791-5AC220ED8015}" srcOrd="3" destOrd="0" parTransId="{28A5B42C-5C47-4F1D-8F2F-548212C3F79E}" sibTransId="{23457EDE-51DE-4666-98A7-A94BB0DBA1F2}"/>
    <dgm:cxn modelId="{999A9A81-203D-4CB1-853E-B73EDCE168FB}" type="presOf" srcId="{543F78DD-7EAF-41FC-AAE0-A99C1FF485AE}" destId="{F9E7E4CA-40E5-4BE0-9F60-B196260C05A1}" srcOrd="0" destOrd="0" presId="urn:microsoft.com/office/officeart/2011/layout/HexagonRadial"/>
    <dgm:cxn modelId="{19028F7C-90B8-422D-AEB3-DF9942C89137}" srcId="{543F78DD-7EAF-41FC-AAE0-A99C1FF485AE}" destId="{22D1E74D-C77F-48E6-802B-43A63445CBC1}" srcOrd="2" destOrd="0" parTransId="{484D8B11-856A-46C7-8435-243D9F157313}" sibTransId="{39E284CA-322B-4BE9-833F-7157D962673C}"/>
    <dgm:cxn modelId="{4FEF8CF7-F0EF-44EF-BA55-7C0131486A1C}" srcId="{543F78DD-7EAF-41FC-AAE0-A99C1FF485AE}" destId="{A6C0BA20-D440-451F-9407-3AE134134DEB}" srcOrd="4" destOrd="0" parTransId="{F381AA65-2403-4DBA-91E6-49FDF08F6446}" sibTransId="{E8E36535-397A-4277-8930-2F315E2D350C}"/>
    <dgm:cxn modelId="{4C2874C7-E012-4699-851B-13DC6CBCD52A}" srcId="{64F9B2E3-421B-4063-A9E3-611980B71000}" destId="{1DFF6AAC-8CE6-44C5-ADE0-2935C8B488C6}" srcOrd="1" destOrd="0" parTransId="{3FA243D3-7E31-4175-8459-88939C06F305}" sibTransId="{B4FFE09B-316B-4293-95C3-99159A901A70}"/>
    <dgm:cxn modelId="{6187D538-F5A5-40C9-89D7-F81477CD54C8}" srcId="{64F9B2E3-421B-4063-A9E3-611980B71000}" destId="{543F78DD-7EAF-41FC-AAE0-A99C1FF485AE}" srcOrd="0" destOrd="0" parTransId="{A4392EAD-A58E-4AC1-9ACD-C2199C0CB7DF}" sibTransId="{D3679B24-225B-4CAC-B219-027FB33C6ADA}"/>
    <dgm:cxn modelId="{679206CF-1E4B-4E42-ACC2-4E9FB92B6085}" type="presOf" srcId="{A6C0BA20-D440-451F-9407-3AE134134DEB}" destId="{06A95D9A-94C5-4693-8A53-3890F31F3FEB}" srcOrd="0" destOrd="0" presId="urn:microsoft.com/office/officeart/2011/layout/HexagonRadial"/>
    <dgm:cxn modelId="{D5BA094A-4C99-49E0-9446-038298206D72}" srcId="{543F78DD-7EAF-41FC-AAE0-A99C1FF485AE}" destId="{54F03349-E4C4-4F68-8E20-60D735EF8087}" srcOrd="1" destOrd="0" parTransId="{E2531AB2-8EA0-4DC6-BFB3-7E26DA2C3FB9}" sibTransId="{B99945FB-0E24-4CDD-8AE7-BF79F7FB0854}"/>
    <dgm:cxn modelId="{5EB017C6-00A6-4361-8A76-6285C432C97B}" type="presParOf" srcId="{EDF70CD0-AB96-4DAA-95FF-3F8D248BAD47}" destId="{F9E7E4CA-40E5-4BE0-9F60-B196260C05A1}" srcOrd="0" destOrd="0" presId="urn:microsoft.com/office/officeart/2011/layout/HexagonRadial"/>
    <dgm:cxn modelId="{794B2701-47F5-46F1-91C6-57216F0612D4}" type="presParOf" srcId="{EDF70CD0-AB96-4DAA-95FF-3F8D248BAD47}" destId="{54564D0A-3D54-4620-A579-71307D8864C4}" srcOrd="1" destOrd="0" presId="urn:microsoft.com/office/officeart/2011/layout/HexagonRadial"/>
    <dgm:cxn modelId="{2CBA3AF9-736C-445A-8AB1-556D0C4070AF}" type="presParOf" srcId="{54564D0A-3D54-4620-A579-71307D8864C4}" destId="{20D797F0-8AA7-4296-B7F0-181333301791}" srcOrd="0" destOrd="0" presId="urn:microsoft.com/office/officeart/2011/layout/HexagonRadial"/>
    <dgm:cxn modelId="{999CDB92-160F-42DF-A688-2D3390A6CE0F}" type="presParOf" srcId="{EDF70CD0-AB96-4DAA-95FF-3F8D248BAD47}" destId="{19C34BBD-57AB-4E38-B420-D3A18BBDBF12}" srcOrd="2" destOrd="0" presId="urn:microsoft.com/office/officeart/2011/layout/HexagonRadial"/>
    <dgm:cxn modelId="{5F6A88A8-71EE-4074-B41F-15E4E5066A6B}" type="presParOf" srcId="{EDF70CD0-AB96-4DAA-95FF-3F8D248BAD47}" destId="{6957A9CB-7743-417B-9458-FEFD6B29EAA7}" srcOrd="3" destOrd="0" presId="urn:microsoft.com/office/officeart/2011/layout/HexagonRadial"/>
    <dgm:cxn modelId="{CA530CBF-F649-4C24-AAC6-B024CC9F4545}" type="presParOf" srcId="{6957A9CB-7743-417B-9458-FEFD6B29EAA7}" destId="{A0A94A76-82CB-4895-8FB4-0FDF880864D7}" srcOrd="0" destOrd="0" presId="urn:microsoft.com/office/officeart/2011/layout/HexagonRadial"/>
    <dgm:cxn modelId="{C0A33B74-1C4F-4F22-91C8-DF5F2FED06F9}" type="presParOf" srcId="{EDF70CD0-AB96-4DAA-95FF-3F8D248BAD47}" destId="{73F2D140-08BF-448F-AFAD-3F527B84C3E3}" srcOrd="4" destOrd="0" presId="urn:microsoft.com/office/officeart/2011/layout/HexagonRadial"/>
    <dgm:cxn modelId="{A080FECC-932F-410D-BB79-E61A7592793F}" type="presParOf" srcId="{EDF70CD0-AB96-4DAA-95FF-3F8D248BAD47}" destId="{8E547501-2215-49F8-8F13-214C4D117437}" srcOrd="5" destOrd="0" presId="urn:microsoft.com/office/officeart/2011/layout/HexagonRadial"/>
    <dgm:cxn modelId="{C84D9CBA-B21C-4AE9-9322-C043548CBFB9}" type="presParOf" srcId="{8E547501-2215-49F8-8F13-214C4D117437}" destId="{608E1423-AD46-4057-BDE3-674215AF4692}" srcOrd="0" destOrd="0" presId="urn:microsoft.com/office/officeart/2011/layout/HexagonRadial"/>
    <dgm:cxn modelId="{D209FFA0-798B-4053-AF76-B2C973BD61FC}" type="presParOf" srcId="{EDF70CD0-AB96-4DAA-95FF-3F8D248BAD47}" destId="{F7A3FD20-4347-42C4-B6A3-56BBC5EF85A8}" srcOrd="6" destOrd="0" presId="urn:microsoft.com/office/officeart/2011/layout/HexagonRadial"/>
    <dgm:cxn modelId="{192F3526-03AA-4954-BDDB-9E9CDE87058C}" type="presParOf" srcId="{EDF70CD0-AB96-4DAA-95FF-3F8D248BAD47}" destId="{C676DEBA-4A87-461F-AA56-BCF6B1DBB761}" srcOrd="7" destOrd="0" presId="urn:microsoft.com/office/officeart/2011/layout/HexagonRadial"/>
    <dgm:cxn modelId="{5FCC8095-0646-490A-96BF-C85F962B523D}" type="presParOf" srcId="{C676DEBA-4A87-461F-AA56-BCF6B1DBB761}" destId="{B7C87B7C-BF24-4204-9C44-2FAFD29D9B0F}" srcOrd="0" destOrd="0" presId="urn:microsoft.com/office/officeart/2011/layout/HexagonRadial"/>
    <dgm:cxn modelId="{33E15585-0C65-4244-916E-101B22C74453}" type="presParOf" srcId="{EDF70CD0-AB96-4DAA-95FF-3F8D248BAD47}" destId="{18F0F1FB-C7FA-4E48-8B46-D30A8B3384CE}" srcOrd="8" destOrd="0" presId="urn:microsoft.com/office/officeart/2011/layout/HexagonRadial"/>
    <dgm:cxn modelId="{A63F9532-4C9A-4AD6-9215-F0875933B576}" type="presParOf" srcId="{EDF70CD0-AB96-4DAA-95FF-3F8D248BAD47}" destId="{B779B418-EDA1-4735-BC8A-F9CA41954D0D}" srcOrd="9" destOrd="0" presId="urn:microsoft.com/office/officeart/2011/layout/HexagonRadial"/>
    <dgm:cxn modelId="{B8E0C65F-B280-4782-824E-4ABF12505B31}" type="presParOf" srcId="{B779B418-EDA1-4735-BC8A-F9CA41954D0D}" destId="{24606364-7E96-4642-BAAE-5D6014A3F210}" srcOrd="0" destOrd="0" presId="urn:microsoft.com/office/officeart/2011/layout/HexagonRadial"/>
    <dgm:cxn modelId="{657331EC-F1B7-44A5-BE99-734789660F0E}" type="presParOf" srcId="{EDF70CD0-AB96-4DAA-95FF-3F8D248BAD47}" destId="{06A95D9A-94C5-4693-8A53-3890F31F3FEB}" srcOrd="10" destOrd="0" presId="urn:microsoft.com/office/officeart/2011/layout/HexagonRadial"/>
    <dgm:cxn modelId="{30E91218-8F5A-416C-A7D8-C0D855FBC8DD}" type="presParOf" srcId="{EDF70CD0-AB96-4DAA-95FF-3F8D248BAD47}" destId="{CD931821-452A-4E7C-97C8-0A9081631079}" srcOrd="11" destOrd="0" presId="urn:microsoft.com/office/officeart/2011/layout/HexagonRadial"/>
    <dgm:cxn modelId="{E55E0E42-EC1E-4BAB-85C0-5A67D08AA359}" type="presParOf" srcId="{CD931821-452A-4E7C-97C8-0A9081631079}" destId="{82D48D2F-BE0D-4412-AE83-71C36CF627A0}" srcOrd="0" destOrd="0" presId="urn:microsoft.com/office/officeart/2011/layout/HexagonRadial"/>
    <dgm:cxn modelId="{050F6282-52DA-40A4-B79E-3EE1231F2416}" type="presParOf" srcId="{EDF70CD0-AB96-4DAA-95FF-3F8D248BAD47}" destId="{7D8474A8-69E8-4B6D-8ED3-117A9BFFB910}" srcOrd="12" destOrd="0" presId="urn:microsoft.com/office/officeart/2011/layout/HexagonRadial"/>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E7E4CA-40E5-4BE0-9F60-B196260C05A1}">
      <dsp:nvSpPr>
        <dsp:cNvPr id="0" name=""/>
        <dsp:cNvSpPr/>
      </dsp:nvSpPr>
      <dsp:spPr>
        <a:xfrm>
          <a:off x="1406932" y="1155547"/>
          <a:ext cx="1451741" cy="1250467"/>
        </a:xfrm>
        <a:prstGeom prst="hexagon">
          <a:avLst>
            <a:gd name="adj" fmla="val 28570"/>
            <a:gd name="vf" fmla="val 115470"/>
          </a:avLst>
        </a:prstGeom>
        <a:solidFill>
          <a:srgbClr val="4469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b="1" kern="1200" dirty="0">
              <a:solidFill>
                <a:schemeClr val="bg1"/>
              </a:solidFill>
            </a:rPr>
            <a:t>N</a:t>
          </a:r>
          <a:r>
            <a:rPr lang="en-GB" sz="1200" kern="1200" dirty="0">
              <a:solidFill>
                <a:schemeClr val="bg1"/>
              </a:solidFill>
            </a:rPr>
            <a:t>urture </a:t>
          </a:r>
          <a:r>
            <a:rPr lang="en-GB" sz="1200" kern="1200" dirty="0">
              <a:solidFill>
                <a:srgbClr val="7030A0"/>
              </a:solidFill>
            </a:rPr>
            <a:t> </a:t>
          </a:r>
        </a:p>
        <a:p>
          <a:pPr lvl="0" algn="ctr" defTabSz="622300">
            <a:lnSpc>
              <a:spcPct val="90000"/>
            </a:lnSpc>
            <a:spcBef>
              <a:spcPct val="0"/>
            </a:spcBef>
            <a:spcAft>
              <a:spcPct val="35000"/>
            </a:spcAft>
          </a:pPr>
          <a:r>
            <a:rPr lang="en-GB" sz="1400" b="1" kern="1200" dirty="0">
              <a:solidFill>
                <a:schemeClr val="bg1"/>
              </a:solidFill>
            </a:rPr>
            <a:t>E</a:t>
          </a:r>
          <a:r>
            <a:rPr lang="en-GB" sz="1200" kern="1200" dirty="0"/>
            <a:t>ducate </a:t>
          </a:r>
        </a:p>
        <a:p>
          <a:pPr lvl="0" algn="ctr" defTabSz="622300">
            <a:lnSpc>
              <a:spcPct val="90000"/>
            </a:lnSpc>
            <a:spcBef>
              <a:spcPct val="0"/>
            </a:spcBef>
            <a:spcAft>
              <a:spcPct val="35000"/>
            </a:spcAft>
          </a:pPr>
          <a:r>
            <a:rPr lang="en-GB" sz="1200" kern="1200" dirty="0">
              <a:solidFill>
                <a:srgbClr val="7030A0"/>
              </a:solidFill>
            </a:rPr>
            <a:t>  </a:t>
          </a:r>
          <a:r>
            <a:rPr lang="en-GB" sz="1400" b="1" kern="1200" dirty="0">
              <a:solidFill>
                <a:schemeClr val="bg1"/>
              </a:solidFill>
            </a:rPr>
            <a:t>S</a:t>
          </a:r>
          <a:r>
            <a:rPr lang="en-GB" sz="1200" kern="1200" dirty="0"/>
            <a:t>ucceed</a:t>
          </a:r>
        </a:p>
        <a:p>
          <a:pPr lvl="0" algn="ctr" defTabSz="622300">
            <a:lnSpc>
              <a:spcPct val="90000"/>
            </a:lnSpc>
            <a:spcBef>
              <a:spcPct val="0"/>
            </a:spcBef>
            <a:spcAft>
              <a:spcPct val="35000"/>
            </a:spcAft>
          </a:pPr>
          <a:r>
            <a:rPr lang="en-GB" sz="1200" kern="1200" dirty="0">
              <a:solidFill>
                <a:srgbClr val="7030A0"/>
              </a:solidFill>
            </a:rPr>
            <a:t>     </a:t>
          </a:r>
          <a:r>
            <a:rPr lang="en-GB" sz="1400" b="1" kern="1200" dirty="0">
              <a:solidFill>
                <a:schemeClr val="bg1"/>
              </a:solidFill>
            </a:rPr>
            <a:t>T</a:t>
          </a:r>
          <a:r>
            <a:rPr lang="en-GB" sz="1200" kern="1200" dirty="0"/>
            <a:t>ransform</a:t>
          </a:r>
        </a:p>
      </dsp:txBody>
      <dsp:txXfrm>
        <a:off x="1646997" y="1362328"/>
        <a:ext cx="971611" cy="836905"/>
      </dsp:txXfrm>
    </dsp:sp>
    <dsp:sp modelId="{A0A94A76-82CB-4895-8FB4-0FDF880864D7}">
      <dsp:nvSpPr>
        <dsp:cNvPr id="0" name=""/>
        <dsp:cNvSpPr/>
      </dsp:nvSpPr>
      <dsp:spPr>
        <a:xfrm>
          <a:off x="2344522" y="538072"/>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9C34BBD-57AB-4E38-B420-D3A18BBDBF12}">
      <dsp:nvSpPr>
        <dsp:cNvPr id="0" name=""/>
        <dsp:cNvSpPr/>
      </dsp:nvSpPr>
      <dsp:spPr>
        <a:xfrm>
          <a:off x="1527242" y="17602"/>
          <a:ext cx="1178464" cy="1003018"/>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Collaboration</a:t>
          </a:r>
        </a:p>
      </dsp:txBody>
      <dsp:txXfrm>
        <a:off x="1720968" y="182487"/>
        <a:ext cx="791012" cy="673248"/>
      </dsp:txXfrm>
    </dsp:sp>
    <dsp:sp modelId="{608E1423-AD46-4057-BDE3-674215AF4692}">
      <dsp:nvSpPr>
        <dsp:cNvPr id="0" name=""/>
        <dsp:cNvSpPr/>
      </dsp:nvSpPr>
      <dsp:spPr>
        <a:xfrm>
          <a:off x="2991159" y="1430557"/>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3F2D140-08BF-448F-AFAD-3F527B84C3E3}">
      <dsp:nvSpPr>
        <dsp:cNvPr id="0" name=""/>
        <dsp:cNvSpPr/>
      </dsp:nvSpPr>
      <dsp:spPr>
        <a:xfrm>
          <a:off x="2632292" y="638175"/>
          <a:ext cx="1266675" cy="102642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Honesty</a:t>
          </a:r>
        </a:p>
      </dsp:txBody>
      <dsp:txXfrm>
        <a:off x="2835598" y="802919"/>
        <a:ext cx="860063" cy="696934"/>
      </dsp:txXfrm>
    </dsp:sp>
    <dsp:sp modelId="{B7C87B7C-BF24-4204-9C44-2FAFD29D9B0F}">
      <dsp:nvSpPr>
        <dsp:cNvPr id="0" name=""/>
        <dsp:cNvSpPr/>
      </dsp:nvSpPr>
      <dsp:spPr>
        <a:xfrm>
          <a:off x="2541963" y="2438005"/>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7A3FD20-4347-42C4-B6A3-56BBC5EF85A8}">
      <dsp:nvSpPr>
        <dsp:cNvPr id="0" name=""/>
        <dsp:cNvSpPr/>
      </dsp:nvSpPr>
      <dsp:spPr>
        <a:xfrm>
          <a:off x="2663912" y="1889692"/>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Opportunity </a:t>
          </a:r>
        </a:p>
      </dsp:txBody>
      <dsp:txXfrm>
        <a:off x="2863347" y="2062226"/>
        <a:ext cx="804565" cy="696044"/>
      </dsp:txXfrm>
    </dsp:sp>
    <dsp:sp modelId="{24606364-7E96-4642-BAAE-5D6014A3F210}">
      <dsp:nvSpPr>
        <dsp:cNvPr id="0" name=""/>
        <dsp:cNvSpPr/>
      </dsp:nvSpPr>
      <dsp:spPr>
        <a:xfrm>
          <a:off x="1427684" y="2542582"/>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F0F1FB-C7FA-4E48-8B46-D30A8B3384CE}">
      <dsp:nvSpPr>
        <dsp:cNvPr id="0" name=""/>
        <dsp:cNvSpPr/>
      </dsp:nvSpPr>
      <dsp:spPr>
        <a:xfrm>
          <a:off x="1540750" y="2540287"/>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Inclusivity</a:t>
          </a:r>
          <a:r>
            <a:rPr lang="en-GB" sz="1200" kern="1200" dirty="0">
              <a:solidFill>
                <a:schemeClr val="tx1"/>
              </a:solidFill>
            </a:rPr>
            <a:t> </a:t>
          </a:r>
          <a:endParaRPr lang="en-GB" sz="3600" kern="1200" dirty="0">
            <a:solidFill>
              <a:schemeClr val="tx1"/>
            </a:solidFill>
          </a:endParaRPr>
        </a:p>
      </dsp:txBody>
      <dsp:txXfrm>
        <a:off x="1740185" y="2712821"/>
        <a:ext cx="804565" cy="696044"/>
      </dsp:txXfrm>
    </dsp:sp>
    <dsp:sp modelId="{82D48D2F-BE0D-4412-AE83-71C36CF627A0}">
      <dsp:nvSpPr>
        <dsp:cNvPr id="0" name=""/>
        <dsp:cNvSpPr/>
      </dsp:nvSpPr>
      <dsp:spPr>
        <a:xfrm>
          <a:off x="770457" y="1650455"/>
          <a:ext cx="554065" cy="47740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6A95D9A-94C5-4693-8A53-3890F31F3FEB}">
      <dsp:nvSpPr>
        <dsp:cNvPr id="0" name=""/>
        <dsp:cNvSpPr/>
      </dsp:nvSpPr>
      <dsp:spPr>
        <a:xfrm>
          <a:off x="451408" y="1890409"/>
          <a:ext cx="1203435" cy="1041112"/>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Confidence</a:t>
          </a:r>
        </a:p>
      </dsp:txBody>
      <dsp:txXfrm>
        <a:off x="650843" y="2062943"/>
        <a:ext cx="804565" cy="696044"/>
      </dsp:txXfrm>
    </dsp:sp>
    <dsp:sp modelId="{7D8474A8-69E8-4B6D-8ED3-117A9BFFB910}">
      <dsp:nvSpPr>
        <dsp:cNvPr id="0" name=""/>
        <dsp:cNvSpPr/>
      </dsp:nvSpPr>
      <dsp:spPr>
        <a:xfrm>
          <a:off x="436215" y="600075"/>
          <a:ext cx="1218658" cy="1130096"/>
        </a:xfrm>
        <a:prstGeom prst="hexagon">
          <a:avLst>
            <a:gd name="adj" fmla="val 28570"/>
            <a:gd name="vf" fmla="val 115470"/>
          </a:avLst>
        </a:prstGeom>
        <a:solidFill>
          <a:srgbClr val="6F99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a:solidFill>
                <a:schemeClr val="tx1"/>
              </a:solidFill>
            </a:rPr>
            <a:t>Enjoyment</a:t>
          </a:r>
        </a:p>
      </dsp:txBody>
      <dsp:txXfrm>
        <a:off x="648427" y="796865"/>
        <a:ext cx="794234" cy="73651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4e1fbf3e5632213566e40e832171ac55">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af26491fc2cbef1e054453cd358808c0"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33817-7309-4F6D-B170-48AFF4357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2648D-80CF-4607-8656-9629B63B1125}">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3.xml><?xml version="1.0" encoding="utf-8"?>
<ds:datastoreItem xmlns:ds="http://schemas.openxmlformats.org/officeDocument/2006/customXml" ds:itemID="{B1413F8C-A0AB-4CFD-BD5A-C246BF5E2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Bromley</dc:creator>
  <cp:keywords/>
  <dc:description/>
  <cp:lastModifiedBy>Mr Lockyer-Fincken</cp:lastModifiedBy>
  <cp:revision>17</cp:revision>
  <cp:lastPrinted>2021-05-05T09:46:00Z</cp:lastPrinted>
  <dcterms:created xsi:type="dcterms:W3CDTF">2023-02-24T09:37:00Z</dcterms:created>
  <dcterms:modified xsi:type="dcterms:W3CDTF">2023-05-22T08:50:00Z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1179800</vt:r8>
  </property>
  <property fmtid="{D5CDD505-2E9C-101B-9397-08002B2CF9AE}" pid="4" name="MediaServiceImageTags">
    <vt:lpwstr/>
  </property>
</Properties>
</file>