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34B4" w14:textId="77777777" w:rsidR="006A59FB" w:rsidRPr="003A2085" w:rsidRDefault="006A59FB" w:rsidP="006A59FB">
      <w:pPr>
        <w:rPr>
          <w:rFonts w:ascii="Trebuchet MS" w:hAnsi="Trebuchet MS"/>
          <w:b/>
          <w:sz w:val="52"/>
          <w:szCs w:val="52"/>
        </w:rPr>
      </w:pPr>
      <w:r w:rsidRPr="003A2085">
        <w:rPr>
          <w:noProof/>
          <w:sz w:val="52"/>
          <w:szCs w:val="52"/>
          <w:lang w:eastAsia="en-GB"/>
        </w:rPr>
        <w:drawing>
          <wp:anchor distT="0" distB="0" distL="114300" distR="114300" simplePos="0" relativeHeight="251658240" behindDoc="1" locked="0" layoutInCell="1" allowOverlap="1" wp14:anchorId="711F2697" wp14:editId="5318750D">
            <wp:simplePos x="0" y="0"/>
            <wp:positionH relativeFrom="column">
              <wp:posOffset>4851400</wp:posOffset>
            </wp:positionH>
            <wp:positionV relativeFrom="paragraph">
              <wp:posOffset>0</wp:posOffset>
            </wp:positionV>
            <wp:extent cx="704850" cy="876300"/>
            <wp:effectExtent l="0" t="0" r="0" b="0"/>
            <wp:wrapTight wrapText="bothSides">
              <wp:wrapPolygon edited="0">
                <wp:start x="0" y="0"/>
                <wp:lineTo x="0" y="21130"/>
                <wp:lineTo x="21016" y="21130"/>
                <wp:lineTo x="21016" y="0"/>
                <wp:lineTo x="0" y="0"/>
              </wp:wrapPolygon>
            </wp:wrapTight>
            <wp:docPr id="1" name="Picture 1" descr="Serv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noFill/>
                  </pic:spPr>
                </pic:pic>
              </a:graphicData>
            </a:graphic>
            <wp14:sizeRelH relativeFrom="page">
              <wp14:pctWidth>0</wp14:pctWidth>
            </wp14:sizeRelH>
            <wp14:sizeRelV relativeFrom="page">
              <wp14:pctHeight>0</wp14:pctHeight>
            </wp14:sizeRelV>
          </wp:anchor>
        </w:drawing>
      </w:r>
      <w:r w:rsidRPr="003A2085">
        <w:rPr>
          <w:rFonts w:ascii="Trebuchet MS" w:hAnsi="Trebuchet MS"/>
          <w:b/>
          <w:sz w:val="52"/>
          <w:szCs w:val="52"/>
        </w:rPr>
        <w:t>Ursuline College</w:t>
      </w:r>
    </w:p>
    <w:p w14:paraId="4DCC9B95" w14:textId="77777777" w:rsidR="006A59FB" w:rsidRPr="003A2085" w:rsidRDefault="006A59FB" w:rsidP="006A59FB">
      <w:pPr>
        <w:rPr>
          <w:rFonts w:ascii="Trebuchet MS" w:hAnsi="Trebuchet MS"/>
          <w:b/>
          <w:sz w:val="48"/>
          <w:szCs w:val="48"/>
        </w:rPr>
      </w:pPr>
    </w:p>
    <w:p w14:paraId="3D7973D4" w14:textId="77777777" w:rsidR="006A59FB" w:rsidRPr="003A2085" w:rsidRDefault="006A59FB" w:rsidP="006A59FB">
      <w:pPr>
        <w:rPr>
          <w:rFonts w:ascii="Trebuchet MS" w:hAnsi="Trebuchet MS"/>
          <w:b/>
          <w:sz w:val="36"/>
          <w:szCs w:val="36"/>
        </w:rPr>
      </w:pPr>
      <w:r w:rsidRPr="003A2085">
        <w:rPr>
          <w:rFonts w:ascii="Trebuchet MS" w:hAnsi="Trebuchet MS"/>
          <w:b/>
          <w:sz w:val="36"/>
          <w:szCs w:val="36"/>
        </w:rPr>
        <w:t>Job Description/Person Specification</w:t>
      </w:r>
    </w:p>
    <w:p w14:paraId="775D578A" w14:textId="77777777" w:rsidR="00C2312B" w:rsidRPr="003A2085" w:rsidRDefault="00C2312B" w:rsidP="006A59FB"/>
    <w:p w14:paraId="52F44CEE" w14:textId="77777777" w:rsidR="006A59FB" w:rsidRPr="003A2085" w:rsidRDefault="003A2085" w:rsidP="006A59FB">
      <w:pPr>
        <w:rPr>
          <w:rFonts w:ascii="Trebuchet MS" w:hAnsi="Trebuchet MS"/>
          <w:b/>
          <w:sz w:val="36"/>
          <w:szCs w:val="36"/>
        </w:rPr>
      </w:pPr>
      <w:r w:rsidRPr="003A2085">
        <w:rPr>
          <w:rFonts w:ascii="Trebuchet MS" w:hAnsi="Trebuchet MS"/>
          <w:b/>
          <w:sz w:val="36"/>
          <w:szCs w:val="36"/>
        </w:rPr>
        <w:t>Teaching Assistant</w:t>
      </w:r>
    </w:p>
    <w:p w14:paraId="013833C9" w14:textId="77777777" w:rsidR="006A59FB" w:rsidRPr="003A2085" w:rsidRDefault="006A59FB" w:rsidP="006A59FB">
      <w:pPr>
        <w:rPr>
          <w:rFonts w:ascii="Arial" w:hAnsi="Arial" w:cs="Arial"/>
        </w:rPr>
      </w:pPr>
    </w:p>
    <w:p w14:paraId="64275A05" w14:textId="77777777" w:rsidR="006A59FB" w:rsidRPr="003A2085" w:rsidRDefault="00132B48" w:rsidP="00C2312B">
      <w:pPr>
        <w:ind w:left="2880" w:hanging="2880"/>
        <w:jc w:val="both"/>
        <w:rPr>
          <w:rFonts w:ascii="Arial" w:hAnsi="Arial" w:cs="Arial"/>
          <w:sz w:val="22"/>
          <w:szCs w:val="22"/>
        </w:rPr>
      </w:pPr>
      <w:r w:rsidRPr="003A2085">
        <w:rPr>
          <w:rFonts w:ascii="Arial" w:hAnsi="Arial" w:cs="Arial"/>
          <w:b/>
          <w:bCs/>
          <w:sz w:val="22"/>
          <w:szCs w:val="22"/>
        </w:rPr>
        <w:t xml:space="preserve">Report to or </w:t>
      </w:r>
      <w:r w:rsidR="006A59FB" w:rsidRPr="003A2085">
        <w:rPr>
          <w:rFonts w:ascii="Arial" w:hAnsi="Arial" w:cs="Arial"/>
          <w:b/>
          <w:bCs/>
          <w:sz w:val="22"/>
          <w:szCs w:val="22"/>
        </w:rPr>
        <w:t>Line Manager:</w:t>
      </w:r>
      <w:r w:rsidR="00C2312B" w:rsidRPr="003A2085">
        <w:rPr>
          <w:rFonts w:ascii="Arial" w:hAnsi="Arial" w:cs="Arial"/>
          <w:sz w:val="22"/>
          <w:szCs w:val="22"/>
        </w:rPr>
        <w:tab/>
      </w:r>
      <w:r w:rsidR="003A2085" w:rsidRPr="003A2085">
        <w:rPr>
          <w:rFonts w:ascii="Arial" w:hAnsi="Arial" w:cs="Arial"/>
          <w:sz w:val="22"/>
          <w:szCs w:val="22"/>
        </w:rPr>
        <w:t>SENCo</w:t>
      </w:r>
    </w:p>
    <w:p w14:paraId="54B54DE7" w14:textId="2A5DF224" w:rsidR="006A59FB" w:rsidRPr="0028010A" w:rsidRDefault="006A59FB" w:rsidP="006A59FB">
      <w:pPr>
        <w:ind w:left="2880" w:hanging="2880"/>
        <w:jc w:val="both"/>
        <w:rPr>
          <w:rFonts w:ascii="Arial" w:hAnsi="Arial" w:cs="Arial"/>
          <w:sz w:val="22"/>
          <w:szCs w:val="22"/>
        </w:rPr>
      </w:pPr>
      <w:r w:rsidRPr="003A2085">
        <w:rPr>
          <w:rFonts w:ascii="Arial" w:hAnsi="Arial" w:cs="Arial"/>
          <w:b/>
          <w:bCs/>
          <w:sz w:val="22"/>
          <w:szCs w:val="22"/>
        </w:rPr>
        <w:t>Grade:</w:t>
      </w:r>
      <w:r w:rsidRPr="003A2085">
        <w:rPr>
          <w:rFonts w:ascii="Arial" w:hAnsi="Arial" w:cs="Arial"/>
          <w:b/>
          <w:bCs/>
          <w:sz w:val="22"/>
          <w:szCs w:val="22"/>
        </w:rPr>
        <w:tab/>
      </w:r>
      <w:r w:rsidR="003A2085" w:rsidRPr="0028010A">
        <w:rPr>
          <w:rFonts w:ascii="Arial" w:hAnsi="Arial" w:cs="Arial"/>
          <w:sz w:val="22"/>
          <w:szCs w:val="22"/>
        </w:rPr>
        <w:t>KR</w:t>
      </w:r>
      <w:r w:rsidR="00C941AF" w:rsidRPr="0028010A">
        <w:rPr>
          <w:rFonts w:ascii="Arial" w:hAnsi="Arial" w:cs="Arial"/>
          <w:sz w:val="22"/>
          <w:szCs w:val="22"/>
        </w:rPr>
        <w:t>4</w:t>
      </w:r>
    </w:p>
    <w:p w14:paraId="4A7A8549" w14:textId="77777777" w:rsidR="006A59FB" w:rsidRPr="003A2085" w:rsidRDefault="006A59FB" w:rsidP="006A59FB">
      <w:pPr>
        <w:ind w:left="2880" w:hanging="2880"/>
        <w:jc w:val="both"/>
        <w:rPr>
          <w:rFonts w:ascii="Arial" w:hAnsi="Arial" w:cs="Arial"/>
          <w:sz w:val="22"/>
          <w:szCs w:val="22"/>
        </w:rPr>
      </w:pPr>
      <w:r w:rsidRPr="003A2085">
        <w:rPr>
          <w:rFonts w:ascii="Arial" w:hAnsi="Arial" w:cs="Arial"/>
          <w:b/>
          <w:sz w:val="22"/>
          <w:szCs w:val="22"/>
        </w:rPr>
        <w:t>Hours per week:</w:t>
      </w:r>
      <w:r w:rsidRPr="003A2085">
        <w:rPr>
          <w:rFonts w:ascii="Arial" w:hAnsi="Arial" w:cs="Arial"/>
          <w:b/>
          <w:sz w:val="22"/>
          <w:szCs w:val="22"/>
        </w:rPr>
        <w:tab/>
      </w:r>
      <w:r w:rsidR="003A2085" w:rsidRPr="003A2085">
        <w:rPr>
          <w:rFonts w:ascii="Arial" w:hAnsi="Arial" w:cs="Arial"/>
          <w:sz w:val="22"/>
          <w:szCs w:val="22"/>
        </w:rPr>
        <w:t>30</w:t>
      </w:r>
    </w:p>
    <w:p w14:paraId="595830B6" w14:textId="77777777" w:rsidR="006A59FB" w:rsidRPr="003A2085" w:rsidRDefault="006A59FB" w:rsidP="00C2312B">
      <w:pPr>
        <w:ind w:left="2880" w:hanging="2880"/>
        <w:rPr>
          <w:rFonts w:ascii="Arial" w:hAnsi="Arial" w:cs="Arial"/>
          <w:sz w:val="22"/>
          <w:szCs w:val="22"/>
        </w:rPr>
      </w:pPr>
      <w:r w:rsidRPr="003A2085">
        <w:rPr>
          <w:rFonts w:ascii="Arial" w:hAnsi="Arial" w:cs="Arial"/>
          <w:b/>
          <w:sz w:val="22"/>
          <w:szCs w:val="22"/>
        </w:rPr>
        <w:t>Weeks per year:</w:t>
      </w:r>
      <w:r w:rsidRPr="003A2085">
        <w:rPr>
          <w:rFonts w:ascii="Arial" w:hAnsi="Arial" w:cs="Arial"/>
          <w:b/>
          <w:sz w:val="22"/>
          <w:szCs w:val="22"/>
        </w:rPr>
        <w:tab/>
      </w:r>
      <w:r w:rsidR="003A2085" w:rsidRPr="003A2085">
        <w:rPr>
          <w:rFonts w:ascii="Arial" w:hAnsi="Arial" w:cs="Arial"/>
          <w:sz w:val="22"/>
          <w:szCs w:val="22"/>
        </w:rPr>
        <w:t>39</w:t>
      </w:r>
      <w:r w:rsidR="00132B48" w:rsidRPr="003A2085">
        <w:rPr>
          <w:rFonts w:ascii="Arial" w:hAnsi="Arial" w:cs="Arial"/>
          <w:sz w:val="22"/>
          <w:szCs w:val="22"/>
        </w:rPr>
        <w:t xml:space="preserve"> (Term Time plus </w:t>
      </w:r>
      <w:r w:rsidR="003A2085" w:rsidRPr="003A2085">
        <w:rPr>
          <w:rFonts w:ascii="Arial" w:hAnsi="Arial" w:cs="Arial"/>
          <w:sz w:val="22"/>
          <w:szCs w:val="22"/>
        </w:rPr>
        <w:t xml:space="preserve">5 </w:t>
      </w:r>
      <w:r w:rsidR="00132B48" w:rsidRPr="003A2085">
        <w:rPr>
          <w:rFonts w:ascii="Arial" w:hAnsi="Arial" w:cs="Arial"/>
          <w:sz w:val="22"/>
          <w:szCs w:val="22"/>
        </w:rPr>
        <w:t>INSET</w:t>
      </w:r>
      <w:r w:rsidR="003A2085" w:rsidRPr="003A2085">
        <w:rPr>
          <w:rFonts w:ascii="Arial" w:hAnsi="Arial" w:cs="Arial"/>
          <w:sz w:val="22"/>
          <w:szCs w:val="22"/>
        </w:rPr>
        <w:t xml:space="preserve"> days</w:t>
      </w:r>
      <w:r w:rsidRPr="003A2085">
        <w:rPr>
          <w:rFonts w:ascii="Arial" w:hAnsi="Arial" w:cs="Arial"/>
          <w:sz w:val="22"/>
          <w:szCs w:val="22"/>
        </w:rPr>
        <w:t>)</w:t>
      </w:r>
    </w:p>
    <w:p w14:paraId="2751A53D" w14:textId="77777777" w:rsidR="006A59FB" w:rsidRPr="003A2085" w:rsidRDefault="006A59FB" w:rsidP="00132B48">
      <w:pPr>
        <w:jc w:val="both"/>
        <w:rPr>
          <w:rFonts w:ascii="Arial" w:hAnsi="Arial" w:cs="Arial"/>
          <w:b/>
          <w:sz w:val="22"/>
          <w:szCs w:val="22"/>
        </w:rPr>
      </w:pPr>
    </w:p>
    <w:p w14:paraId="023CD6F4" w14:textId="77777777" w:rsidR="006A59FB" w:rsidRPr="003A2085" w:rsidRDefault="006A59FB" w:rsidP="006A59FB">
      <w:pPr>
        <w:jc w:val="both"/>
        <w:rPr>
          <w:rFonts w:ascii="Arial" w:hAnsi="Arial" w:cs="Arial"/>
          <w:b/>
          <w:bCs/>
          <w:sz w:val="28"/>
          <w:szCs w:val="28"/>
        </w:rPr>
      </w:pPr>
      <w:r w:rsidRPr="003A2085">
        <w:rPr>
          <w:rFonts w:ascii="Arial" w:hAnsi="Arial" w:cs="Arial"/>
          <w:b/>
          <w:bCs/>
          <w:sz w:val="28"/>
          <w:szCs w:val="28"/>
        </w:rPr>
        <w:t>Main Purpose of Job:</w:t>
      </w:r>
    </w:p>
    <w:p w14:paraId="730EEE2F" w14:textId="77777777" w:rsidR="003A2085" w:rsidRPr="003A2085" w:rsidRDefault="003A2085" w:rsidP="00132B48">
      <w:pPr>
        <w:ind w:left="851"/>
        <w:rPr>
          <w:rFonts w:ascii="Arial" w:hAnsi="Arial" w:cs="Arial"/>
          <w:b/>
          <w:iCs/>
          <w:sz w:val="22"/>
          <w:szCs w:val="22"/>
        </w:rPr>
      </w:pPr>
    </w:p>
    <w:p w14:paraId="1ED46CFA" w14:textId="77777777" w:rsidR="003A2085" w:rsidRPr="003A2085" w:rsidRDefault="003A2085" w:rsidP="003A2085">
      <w:pPr>
        <w:ind w:left="851"/>
        <w:rPr>
          <w:rFonts w:ascii="Arial" w:hAnsi="Arial" w:cs="Arial"/>
          <w:b/>
          <w:iCs/>
          <w:sz w:val="22"/>
          <w:szCs w:val="22"/>
        </w:rPr>
      </w:pPr>
      <w:r w:rsidRPr="003A2085">
        <w:rPr>
          <w:rFonts w:ascii="Arial" w:hAnsi="Arial" w:cs="Arial"/>
          <w:b/>
          <w:iCs/>
          <w:sz w:val="22"/>
          <w:szCs w:val="22"/>
        </w:rPr>
        <w:t>To work under instruction/guidance to support the delivery of quality learning and teaching. to help raise standards of achievement for all pupils and to undertake work/care/support programmes to enable access to learning for pupils and to assist the teacher in the management of pupils and the classroom.</w:t>
      </w:r>
    </w:p>
    <w:p w14:paraId="56656C97" w14:textId="77777777" w:rsidR="00231247" w:rsidRPr="003A2085" w:rsidRDefault="00231247" w:rsidP="00231247">
      <w:pPr>
        <w:rPr>
          <w:rFonts w:ascii="Arial" w:hAnsi="Arial" w:cs="Arial"/>
          <w:iCs/>
          <w:sz w:val="22"/>
          <w:szCs w:val="22"/>
        </w:rPr>
      </w:pPr>
    </w:p>
    <w:p w14:paraId="0C03B86C" w14:textId="77777777" w:rsidR="006A59FB" w:rsidRPr="003A2085" w:rsidRDefault="006A59FB" w:rsidP="00DC4F78">
      <w:pPr>
        <w:pStyle w:val="BodyText"/>
        <w:rPr>
          <w:rFonts w:ascii="Arial" w:hAnsi="Arial" w:cs="Arial"/>
          <w:sz w:val="22"/>
          <w:szCs w:val="22"/>
        </w:rPr>
      </w:pPr>
      <w:r w:rsidRPr="003A2085">
        <w:rPr>
          <w:rFonts w:ascii="Arial" w:hAnsi="Arial" w:cs="Arial"/>
          <w:sz w:val="22"/>
          <w:szCs w:val="22"/>
        </w:rPr>
        <w:t>Ursuline College All Staff Responsibilities:</w:t>
      </w:r>
    </w:p>
    <w:p w14:paraId="05C6B95E" w14:textId="77777777" w:rsidR="006A59FB" w:rsidRPr="003A2085" w:rsidRDefault="006A59FB" w:rsidP="00132B48">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To be committed to safeguarding and promoting the welfare of children and</w:t>
      </w:r>
      <w:r w:rsidR="00DC4F78" w:rsidRPr="003A2085">
        <w:rPr>
          <w:rFonts w:ascii="Arial" w:hAnsi="Arial" w:cs="Arial"/>
          <w:iCs/>
          <w:sz w:val="22"/>
          <w:szCs w:val="22"/>
        </w:rPr>
        <w:t xml:space="preserve"> young people within the school</w:t>
      </w:r>
    </w:p>
    <w:p w14:paraId="33C1EC1E" w14:textId="77777777" w:rsidR="006A59FB" w:rsidRPr="003A2085" w:rsidRDefault="006A59FB" w:rsidP="00132B48">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To act in a loyal and professional manner around school and to contribute to the overal</w:t>
      </w:r>
      <w:r w:rsidR="00DC4F78" w:rsidRPr="003A2085">
        <w:rPr>
          <w:rFonts w:ascii="Arial" w:hAnsi="Arial" w:cs="Arial"/>
          <w:iCs/>
          <w:sz w:val="22"/>
          <w:szCs w:val="22"/>
        </w:rPr>
        <w:t>l ethos/work/aims of the school</w:t>
      </w:r>
    </w:p>
    <w:p w14:paraId="318C11BE" w14:textId="77777777" w:rsidR="006A59FB" w:rsidRPr="003A2085" w:rsidRDefault="006A59FB" w:rsidP="00132B48">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 xml:space="preserve">To be aware of and comply with policies and procedures relating to child protection, health, safety and security, </w:t>
      </w:r>
      <w:proofErr w:type="gramStart"/>
      <w:r w:rsidRPr="003A2085">
        <w:rPr>
          <w:rFonts w:ascii="Arial" w:hAnsi="Arial" w:cs="Arial"/>
          <w:iCs/>
          <w:sz w:val="22"/>
          <w:szCs w:val="22"/>
        </w:rPr>
        <w:t>confidentiality</w:t>
      </w:r>
      <w:proofErr w:type="gramEnd"/>
      <w:r w:rsidRPr="003A2085">
        <w:rPr>
          <w:rFonts w:ascii="Arial" w:hAnsi="Arial" w:cs="Arial"/>
          <w:iCs/>
          <w:sz w:val="22"/>
          <w:szCs w:val="22"/>
        </w:rPr>
        <w:t xml:space="preserve"> and data protection, reporting all co</w:t>
      </w:r>
      <w:r w:rsidR="00DC4F78" w:rsidRPr="003A2085">
        <w:rPr>
          <w:rFonts w:ascii="Arial" w:hAnsi="Arial" w:cs="Arial"/>
          <w:iCs/>
          <w:sz w:val="22"/>
          <w:szCs w:val="22"/>
        </w:rPr>
        <w:t>ncerns to an appropriate person</w:t>
      </w:r>
    </w:p>
    <w:p w14:paraId="65916D81" w14:textId="77777777" w:rsidR="006A59FB" w:rsidRPr="003A2085" w:rsidRDefault="00DC4F78" w:rsidP="00132B48">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To b</w:t>
      </w:r>
      <w:r w:rsidR="006A59FB" w:rsidRPr="003A2085">
        <w:rPr>
          <w:rFonts w:ascii="Arial" w:hAnsi="Arial" w:cs="Arial"/>
          <w:iCs/>
          <w:sz w:val="22"/>
          <w:szCs w:val="22"/>
        </w:rPr>
        <w:t>e aware of and support difference</w:t>
      </w:r>
      <w:r w:rsidRPr="003A2085">
        <w:rPr>
          <w:rFonts w:ascii="Arial" w:hAnsi="Arial" w:cs="Arial"/>
          <w:iCs/>
          <w:sz w:val="22"/>
          <w:szCs w:val="22"/>
        </w:rPr>
        <w:t>,</w:t>
      </w:r>
      <w:r w:rsidR="006A59FB" w:rsidRPr="003A2085">
        <w:rPr>
          <w:rFonts w:ascii="Arial" w:hAnsi="Arial" w:cs="Arial"/>
          <w:iCs/>
          <w:sz w:val="22"/>
          <w:szCs w:val="22"/>
        </w:rPr>
        <w:t xml:space="preserve"> and ens</w:t>
      </w:r>
      <w:r w:rsidRPr="003A2085">
        <w:rPr>
          <w:rFonts w:ascii="Arial" w:hAnsi="Arial" w:cs="Arial"/>
          <w:iCs/>
          <w:sz w:val="22"/>
          <w:szCs w:val="22"/>
        </w:rPr>
        <w:t>ure equal opportunities for all</w:t>
      </w:r>
    </w:p>
    <w:p w14:paraId="1722D2A5" w14:textId="77777777" w:rsidR="006A59FB" w:rsidRPr="003A2085" w:rsidRDefault="006A59FB" w:rsidP="00132B48">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To attend and support appropriate meetings/courses and to undertake a</w:t>
      </w:r>
      <w:r w:rsidR="00DC4F78" w:rsidRPr="003A2085">
        <w:rPr>
          <w:rFonts w:ascii="Arial" w:hAnsi="Arial" w:cs="Arial"/>
          <w:iCs/>
          <w:sz w:val="22"/>
          <w:szCs w:val="22"/>
        </w:rPr>
        <w:t>ny training as deemed necessary</w:t>
      </w:r>
      <w:r w:rsidRPr="003A2085">
        <w:rPr>
          <w:rFonts w:ascii="Arial" w:hAnsi="Arial" w:cs="Arial"/>
          <w:iCs/>
          <w:sz w:val="22"/>
          <w:szCs w:val="22"/>
        </w:rPr>
        <w:t xml:space="preserve"> </w:t>
      </w:r>
      <w:proofErr w:type="gramStart"/>
      <w:r w:rsidRPr="003A2085">
        <w:rPr>
          <w:rFonts w:ascii="Arial" w:hAnsi="Arial" w:cs="Arial"/>
          <w:iCs/>
          <w:sz w:val="22"/>
          <w:szCs w:val="22"/>
        </w:rPr>
        <w:t>in order</w:t>
      </w:r>
      <w:r w:rsidR="00DC4F78" w:rsidRPr="003A2085">
        <w:rPr>
          <w:rFonts w:ascii="Arial" w:hAnsi="Arial" w:cs="Arial"/>
          <w:iCs/>
          <w:sz w:val="22"/>
          <w:szCs w:val="22"/>
        </w:rPr>
        <w:t xml:space="preserve"> to</w:t>
      </w:r>
      <w:proofErr w:type="gramEnd"/>
      <w:r w:rsidR="00DC4F78" w:rsidRPr="003A2085">
        <w:rPr>
          <w:rFonts w:ascii="Arial" w:hAnsi="Arial" w:cs="Arial"/>
          <w:iCs/>
          <w:sz w:val="22"/>
          <w:szCs w:val="22"/>
        </w:rPr>
        <w:t xml:space="preserve"> keep abreast of development</w:t>
      </w:r>
    </w:p>
    <w:p w14:paraId="2DF7C32F" w14:textId="77777777" w:rsidR="006A59FB" w:rsidRPr="003A2085" w:rsidRDefault="006A59FB" w:rsidP="006A59FB">
      <w:pPr>
        <w:jc w:val="both"/>
        <w:rPr>
          <w:rFonts w:ascii="Arial" w:hAnsi="Arial" w:cs="Arial"/>
          <w:i/>
          <w:iCs/>
          <w:sz w:val="22"/>
          <w:szCs w:val="22"/>
        </w:rPr>
      </w:pPr>
    </w:p>
    <w:p w14:paraId="1507A13E" w14:textId="77777777" w:rsidR="003A2085" w:rsidRPr="003A2085" w:rsidRDefault="003A2085" w:rsidP="003A2085">
      <w:pPr>
        <w:jc w:val="both"/>
        <w:rPr>
          <w:rFonts w:ascii="Arial" w:hAnsi="Arial" w:cs="Arial"/>
          <w:b/>
          <w:bCs/>
          <w:sz w:val="22"/>
          <w:szCs w:val="22"/>
        </w:rPr>
      </w:pPr>
      <w:r w:rsidRPr="003A2085">
        <w:rPr>
          <w:rFonts w:ascii="Arial" w:hAnsi="Arial" w:cs="Arial"/>
          <w:b/>
          <w:bCs/>
          <w:sz w:val="22"/>
          <w:szCs w:val="22"/>
        </w:rPr>
        <w:t>Specific Duties and Responsibilities</w:t>
      </w:r>
    </w:p>
    <w:p w14:paraId="60C17FB8" w14:textId="77777777" w:rsidR="003A2085" w:rsidRPr="0028010A" w:rsidRDefault="003A2085" w:rsidP="003A2085">
      <w:pPr>
        <w:ind w:left="851"/>
        <w:rPr>
          <w:rFonts w:ascii="Arial" w:hAnsi="Arial" w:cs="Arial"/>
          <w:iCs/>
          <w:sz w:val="22"/>
          <w:szCs w:val="22"/>
        </w:rPr>
      </w:pPr>
      <w:r w:rsidRPr="003A2085">
        <w:rPr>
          <w:rFonts w:ascii="Arial" w:hAnsi="Arial" w:cs="Arial"/>
          <w:iCs/>
          <w:sz w:val="22"/>
          <w:szCs w:val="22"/>
        </w:rPr>
        <w:t xml:space="preserve">Working under the direction and line management of the SENCo and/or Lead </w:t>
      </w:r>
      <w:r w:rsidRPr="0028010A">
        <w:rPr>
          <w:rFonts w:ascii="Arial" w:hAnsi="Arial" w:cs="Arial"/>
          <w:iCs/>
          <w:sz w:val="22"/>
          <w:szCs w:val="22"/>
        </w:rPr>
        <w:t>Teaching Assistant:</w:t>
      </w:r>
    </w:p>
    <w:p w14:paraId="7A4D9885" w14:textId="77777777" w:rsidR="003A2085" w:rsidRPr="0028010A" w:rsidRDefault="003A2085" w:rsidP="003A2085">
      <w:pPr>
        <w:rPr>
          <w:rFonts w:ascii="Arial" w:hAnsi="Arial" w:cs="Arial"/>
        </w:rPr>
      </w:pPr>
    </w:p>
    <w:p w14:paraId="19C37446" w14:textId="77777777" w:rsidR="001C5C14" w:rsidRPr="0028010A" w:rsidRDefault="003A2085" w:rsidP="001C5C14">
      <w:pPr>
        <w:numPr>
          <w:ilvl w:val="0"/>
          <w:numId w:val="2"/>
        </w:numPr>
        <w:tabs>
          <w:tab w:val="clear" w:pos="720"/>
          <w:tab w:val="num" w:pos="851"/>
        </w:tabs>
        <w:ind w:left="851" w:hanging="491"/>
        <w:rPr>
          <w:rFonts w:ascii="Arial" w:hAnsi="Arial" w:cs="Arial"/>
          <w:iCs/>
          <w:sz w:val="22"/>
          <w:szCs w:val="22"/>
        </w:rPr>
      </w:pPr>
      <w:r w:rsidRPr="0028010A">
        <w:rPr>
          <w:rFonts w:ascii="Arial" w:hAnsi="Arial" w:cs="Arial"/>
          <w:iCs/>
          <w:sz w:val="22"/>
          <w:szCs w:val="22"/>
        </w:rPr>
        <w:t>Follow teachers’ directions regarding support</w:t>
      </w:r>
    </w:p>
    <w:p w14:paraId="7B13BC3D" w14:textId="3DB93D6E" w:rsidR="001C5C14" w:rsidRPr="0028010A" w:rsidRDefault="001C5C14" w:rsidP="001C5C14">
      <w:pPr>
        <w:numPr>
          <w:ilvl w:val="0"/>
          <w:numId w:val="2"/>
        </w:numPr>
        <w:tabs>
          <w:tab w:val="clear" w:pos="720"/>
          <w:tab w:val="num" w:pos="851"/>
        </w:tabs>
        <w:ind w:left="851" w:hanging="491"/>
        <w:rPr>
          <w:rFonts w:ascii="Arial" w:hAnsi="Arial" w:cs="Arial"/>
          <w:iCs/>
          <w:sz w:val="22"/>
          <w:szCs w:val="22"/>
        </w:rPr>
      </w:pPr>
      <w:r w:rsidRPr="0028010A">
        <w:rPr>
          <w:rFonts w:ascii="Arial" w:eastAsia="Arial" w:hAnsi="Arial" w:cs="Arial"/>
          <w:sz w:val="22"/>
          <w:szCs w:val="22"/>
        </w:rPr>
        <w:t xml:space="preserve">Liaise with class teacher as needed before, during and after lessons </w:t>
      </w:r>
      <w:proofErr w:type="gramStart"/>
      <w:r w:rsidRPr="0028010A">
        <w:rPr>
          <w:rFonts w:ascii="Arial" w:eastAsia="Arial" w:hAnsi="Arial" w:cs="Arial"/>
          <w:sz w:val="22"/>
          <w:szCs w:val="22"/>
        </w:rPr>
        <w:t>in order to</w:t>
      </w:r>
      <w:proofErr w:type="gramEnd"/>
      <w:r w:rsidRPr="0028010A">
        <w:rPr>
          <w:rFonts w:ascii="Arial" w:eastAsia="Arial" w:hAnsi="Arial" w:cs="Arial"/>
          <w:sz w:val="22"/>
          <w:szCs w:val="22"/>
        </w:rPr>
        <w:t xml:space="preserve"> help to facilitate good progress for pupils.</w:t>
      </w:r>
    </w:p>
    <w:p w14:paraId="785BB9F1" w14:textId="77777777" w:rsidR="003A2085" w:rsidRPr="0028010A" w:rsidRDefault="003A2085" w:rsidP="003A2085">
      <w:pPr>
        <w:numPr>
          <w:ilvl w:val="0"/>
          <w:numId w:val="2"/>
        </w:numPr>
        <w:tabs>
          <w:tab w:val="clear" w:pos="720"/>
          <w:tab w:val="num" w:pos="851"/>
        </w:tabs>
        <w:ind w:left="851" w:hanging="491"/>
        <w:rPr>
          <w:rFonts w:ascii="Arial" w:hAnsi="Arial" w:cs="Arial"/>
          <w:iCs/>
          <w:sz w:val="22"/>
          <w:szCs w:val="22"/>
        </w:rPr>
      </w:pPr>
      <w:r w:rsidRPr="0028010A">
        <w:rPr>
          <w:rFonts w:ascii="Arial" w:hAnsi="Arial" w:cs="Arial"/>
          <w:iCs/>
          <w:sz w:val="22"/>
          <w:szCs w:val="22"/>
        </w:rPr>
        <w:t>Assist teachers in the differentiation of work for the pupils</w:t>
      </w:r>
    </w:p>
    <w:p w14:paraId="71F94B1C"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28010A">
        <w:rPr>
          <w:rFonts w:ascii="Arial" w:hAnsi="Arial" w:cs="Arial"/>
          <w:iCs/>
          <w:sz w:val="22"/>
          <w:szCs w:val="22"/>
        </w:rPr>
        <w:t xml:space="preserve">Assist in the preparation and maintenance of </w:t>
      </w:r>
      <w:r w:rsidRPr="003A2085">
        <w:rPr>
          <w:rFonts w:ascii="Arial" w:hAnsi="Arial" w:cs="Arial"/>
          <w:iCs/>
          <w:sz w:val="22"/>
          <w:szCs w:val="22"/>
        </w:rPr>
        <w:t>the learning environment.</w:t>
      </w:r>
    </w:p>
    <w:p w14:paraId="03C3550E"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 xml:space="preserve">Support the learning activities of those pupils identified as having additional or special educational needs. </w:t>
      </w:r>
    </w:p>
    <w:p w14:paraId="77A2B281"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To know and support the pupils’ targets.</w:t>
      </w:r>
    </w:p>
    <w:p w14:paraId="37A6F673"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 xml:space="preserve">Facilitate pupils’ access to the curriculum by clarifying and explaining tasks and instructions, developing understanding through questioning, providing differentiated resources, helping with personal </w:t>
      </w:r>
      <w:proofErr w:type="gramStart"/>
      <w:r w:rsidRPr="003A2085">
        <w:rPr>
          <w:rFonts w:ascii="Arial" w:hAnsi="Arial" w:cs="Arial"/>
          <w:iCs/>
          <w:sz w:val="22"/>
          <w:szCs w:val="22"/>
        </w:rPr>
        <w:t>organisation</w:t>
      </w:r>
      <w:proofErr w:type="gramEnd"/>
      <w:r w:rsidRPr="003A2085">
        <w:rPr>
          <w:rFonts w:ascii="Arial" w:hAnsi="Arial" w:cs="Arial"/>
          <w:iCs/>
          <w:sz w:val="22"/>
          <w:szCs w:val="22"/>
        </w:rPr>
        <w:t xml:space="preserve"> and planning of work whilst also encouraging independent learning skills.</w:t>
      </w:r>
    </w:p>
    <w:p w14:paraId="1B496FB9"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 xml:space="preserve">Prepare and develop appropriate materials/resources for pupils’ lessons in different formats (using ICT equipment if necessary) </w:t>
      </w:r>
      <w:proofErr w:type="gramStart"/>
      <w:r w:rsidRPr="003A2085">
        <w:rPr>
          <w:rFonts w:ascii="Arial" w:hAnsi="Arial" w:cs="Arial"/>
          <w:iCs/>
          <w:sz w:val="22"/>
          <w:szCs w:val="22"/>
        </w:rPr>
        <w:t>e.g.</w:t>
      </w:r>
      <w:proofErr w:type="gramEnd"/>
      <w:r w:rsidRPr="003A2085">
        <w:rPr>
          <w:rFonts w:ascii="Arial" w:hAnsi="Arial" w:cs="Arial"/>
          <w:iCs/>
          <w:sz w:val="22"/>
          <w:szCs w:val="22"/>
        </w:rPr>
        <w:t xml:space="preserve"> adapting/enlarging text/reading resources for accessibility.</w:t>
      </w:r>
    </w:p>
    <w:p w14:paraId="18412551" w14:textId="77777777" w:rsidR="0025237C" w:rsidRDefault="003A2085" w:rsidP="0025237C">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Develop literacy and numeracy skills – by scribing, paired reading, using concrete apparatus and any other relevant resources.</w:t>
      </w:r>
    </w:p>
    <w:p w14:paraId="6B7C8D7A" w14:textId="6FACE281" w:rsidR="0025237C" w:rsidRPr="0028010A" w:rsidRDefault="0025237C" w:rsidP="0025237C">
      <w:pPr>
        <w:numPr>
          <w:ilvl w:val="0"/>
          <w:numId w:val="2"/>
        </w:numPr>
        <w:tabs>
          <w:tab w:val="clear" w:pos="720"/>
          <w:tab w:val="num" w:pos="851"/>
        </w:tabs>
        <w:ind w:left="851" w:hanging="491"/>
        <w:rPr>
          <w:rFonts w:ascii="Arial" w:hAnsi="Arial" w:cs="Arial"/>
          <w:iCs/>
          <w:sz w:val="22"/>
          <w:szCs w:val="22"/>
        </w:rPr>
      </w:pPr>
      <w:r w:rsidRPr="0028010A">
        <w:rPr>
          <w:rFonts w:ascii="Arial" w:eastAsia="Arial" w:hAnsi="Arial" w:cs="Arial"/>
          <w:sz w:val="22"/>
          <w:szCs w:val="22"/>
        </w:rPr>
        <w:lastRenderedPageBreak/>
        <w:t>Under the direction of the SENCO, support pupils with transition between key stages: primary transition from Y6 to Y7, Y9 options process, post-</w:t>
      </w:r>
      <w:proofErr w:type="gramStart"/>
      <w:r w:rsidRPr="0028010A">
        <w:rPr>
          <w:rFonts w:ascii="Arial" w:eastAsia="Arial" w:hAnsi="Arial" w:cs="Arial"/>
          <w:sz w:val="22"/>
          <w:szCs w:val="22"/>
        </w:rPr>
        <w:t>16</w:t>
      </w:r>
      <w:proofErr w:type="gramEnd"/>
      <w:r w:rsidRPr="0028010A">
        <w:rPr>
          <w:rFonts w:ascii="Arial" w:eastAsia="Arial" w:hAnsi="Arial" w:cs="Arial"/>
          <w:sz w:val="22"/>
          <w:szCs w:val="22"/>
        </w:rPr>
        <w:t xml:space="preserve"> and post-18 destinations.</w:t>
      </w:r>
    </w:p>
    <w:p w14:paraId="6F70779D" w14:textId="77777777" w:rsidR="003A2085" w:rsidRPr="0028010A" w:rsidRDefault="003A2085" w:rsidP="003A2085">
      <w:pPr>
        <w:numPr>
          <w:ilvl w:val="0"/>
          <w:numId w:val="2"/>
        </w:numPr>
        <w:tabs>
          <w:tab w:val="clear" w:pos="720"/>
          <w:tab w:val="num" w:pos="851"/>
        </w:tabs>
        <w:ind w:left="851" w:hanging="491"/>
        <w:rPr>
          <w:rFonts w:ascii="Arial" w:hAnsi="Arial" w:cs="Arial"/>
          <w:iCs/>
          <w:sz w:val="22"/>
          <w:szCs w:val="22"/>
        </w:rPr>
      </w:pPr>
      <w:r w:rsidRPr="0028010A">
        <w:rPr>
          <w:rFonts w:ascii="Arial" w:hAnsi="Arial" w:cs="Arial"/>
          <w:iCs/>
          <w:sz w:val="22"/>
          <w:szCs w:val="22"/>
        </w:rPr>
        <w:t>Promote behaviour for learning – keeping pupils on task, developing positive relationships, modelling good behaviour, supporting school behaviour policy etc.</w:t>
      </w:r>
    </w:p>
    <w:p w14:paraId="48A9A338" w14:textId="77777777" w:rsidR="003A2085" w:rsidRPr="0028010A" w:rsidRDefault="003A2085" w:rsidP="003A2085">
      <w:pPr>
        <w:numPr>
          <w:ilvl w:val="0"/>
          <w:numId w:val="2"/>
        </w:numPr>
        <w:tabs>
          <w:tab w:val="clear" w:pos="720"/>
          <w:tab w:val="num" w:pos="851"/>
        </w:tabs>
        <w:ind w:left="851" w:hanging="491"/>
        <w:rPr>
          <w:rFonts w:ascii="Arial" w:hAnsi="Arial" w:cs="Arial"/>
          <w:iCs/>
          <w:sz w:val="22"/>
          <w:szCs w:val="22"/>
        </w:rPr>
      </w:pPr>
      <w:r w:rsidRPr="0028010A">
        <w:rPr>
          <w:rFonts w:ascii="Arial" w:hAnsi="Arial" w:cs="Arial"/>
          <w:iCs/>
          <w:sz w:val="22"/>
          <w:szCs w:val="22"/>
        </w:rPr>
        <w:t>Assist pupils in practical subjects.</w:t>
      </w:r>
    </w:p>
    <w:p w14:paraId="2EE76573"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28010A">
        <w:rPr>
          <w:rFonts w:ascii="Arial" w:hAnsi="Arial" w:cs="Arial"/>
          <w:iCs/>
          <w:sz w:val="22"/>
          <w:szCs w:val="22"/>
        </w:rPr>
        <w:t xml:space="preserve">Support the use of ICT in learning activities and develop pupils’ competence and independence </w:t>
      </w:r>
      <w:r w:rsidRPr="003A2085">
        <w:rPr>
          <w:rFonts w:ascii="Arial" w:hAnsi="Arial" w:cs="Arial"/>
          <w:iCs/>
          <w:sz w:val="22"/>
          <w:szCs w:val="22"/>
        </w:rPr>
        <w:t>in its use.</w:t>
      </w:r>
    </w:p>
    <w:p w14:paraId="7E2BB8E7"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Support pupils in small groups under the direction of the class teacher</w:t>
      </w:r>
    </w:p>
    <w:p w14:paraId="6E6164BC"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 xml:space="preserve">Under direction, support the implementation and delivery of specific programmes </w:t>
      </w:r>
      <w:proofErr w:type="gramStart"/>
      <w:r w:rsidRPr="003A2085">
        <w:rPr>
          <w:rFonts w:ascii="Arial" w:hAnsi="Arial" w:cs="Arial"/>
          <w:iCs/>
          <w:sz w:val="22"/>
          <w:szCs w:val="22"/>
        </w:rPr>
        <w:t>e.g.</w:t>
      </w:r>
      <w:proofErr w:type="gramEnd"/>
      <w:r w:rsidRPr="003A2085">
        <w:rPr>
          <w:rFonts w:ascii="Arial" w:hAnsi="Arial" w:cs="Arial"/>
          <w:iCs/>
          <w:sz w:val="22"/>
          <w:szCs w:val="22"/>
        </w:rPr>
        <w:t xml:space="preserve"> speech and language, physiotherapy, occupational therapy etc.</w:t>
      </w:r>
    </w:p>
    <w:p w14:paraId="29627304"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 xml:space="preserve">Under direction, deliver interventions to support pupil progress </w:t>
      </w:r>
      <w:proofErr w:type="gramStart"/>
      <w:r w:rsidRPr="003A2085">
        <w:rPr>
          <w:rFonts w:ascii="Arial" w:hAnsi="Arial" w:cs="Arial"/>
          <w:iCs/>
          <w:sz w:val="22"/>
          <w:szCs w:val="22"/>
        </w:rPr>
        <w:t>e.g.</w:t>
      </w:r>
      <w:proofErr w:type="gramEnd"/>
      <w:r w:rsidRPr="003A2085">
        <w:rPr>
          <w:rFonts w:ascii="Arial" w:hAnsi="Arial" w:cs="Arial"/>
          <w:iCs/>
          <w:sz w:val="22"/>
          <w:szCs w:val="22"/>
        </w:rPr>
        <w:t xml:space="preserve"> reading, comprehension, spelling, handwriting groups etc.</w:t>
      </w:r>
    </w:p>
    <w:p w14:paraId="40E31787"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Administer routine tests and undertake routine marking of pupils’ work.</w:t>
      </w:r>
    </w:p>
    <w:p w14:paraId="630A5CEC"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Ensure that pupils have full access to all areas of the school environment.</w:t>
      </w:r>
    </w:p>
    <w:p w14:paraId="1F9BC37F"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Where necessary, to tend to pupils’ personal care or physical needs as necessary.</w:t>
      </w:r>
    </w:p>
    <w:p w14:paraId="35A798FB"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 xml:space="preserve">Undertake support activities outside of lessons </w:t>
      </w:r>
      <w:proofErr w:type="gramStart"/>
      <w:r w:rsidRPr="003A2085">
        <w:rPr>
          <w:rFonts w:ascii="Arial" w:hAnsi="Arial" w:cs="Arial"/>
          <w:iCs/>
          <w:sz w:val="22"/>
          <w:szCs w:val="22"/>
        </w:rPr>
        <w:t>e.g.</w:t>
      </w:r>
      <w:proofErr w:type="gramEnd"/>
      <w:r w:rsidRPr="003A2085">
        <w:rPr>
          <w:rFonts w:ascii="Arial" w:hAnsi="Arial" w:cs="Arial"/>
          <w:iCs/>
          <w:sz w:val="22"/>
          <w:szCs w:val="22"/>
        </w:rPr>
        <w:t xml:space="preserve"> break/lunch time supervision, homework/breakfast club etc.</w:t>
      </w:r>
    </w:p>
    <w:p w14:paraId="79A4B7B6"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 xml:space="preserve">Accompany pupils on off-site activities and external provisions </w:t>
      </w:r>
      <w:proofErr w:type="gramStart"/>
      <w:r w:rsidRPr="003A2085">
        <w:rPr>
          <w:rFonts w:ascii="Arial" w:hAnsi="Arial" w:cs="Arial"/>
          <w:iCs/>
          <w:sz w:val="22"/>
          <w:szCs w:val="22"/>
        </w:rPr>
        <w:t>e.g.</w:t>
      </w:r>
      <w:proofErr w:type="gramEnd"/>
      <w:r w:rsidRPr="003A2085">
        <w:rPr>
          <w:rFonts w:ascii="Arial" w:hAnsi="Arial" w:cs="Arial"/>
          <w:iCs/>
          <w:sz w:val="22"/>
          <w:szCs w:val="22"/>
        </w:rPr>
        <w:t xml:space="preserve"> school trips, placements, skills studio etc.</w:t>
      </w:r>
    </w:p>
    <w:p w14:paraId="3F28BBDA"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Provide additional support for pupils who have alternative assessment arrangements including acting as invigilator, scribe, reader etc. for internal/external exams.</w:t>
      </w:r>
    </w:p>
    <w:p w14:paraId="18BB620E"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 xml:space="preserve">Under direction, provide support for activities pertaining to the wider school community </w:t>
      </w:r>
      <w:proofErr w:type="gramStart"/>
      <w:r w:rsidRPr="003A2085">
        <w:rPr>
          <w:rFonts w:ascii="Arial" w:hAnsi="Arial" w:cs="Arial"/>
          <w:iCs/>
          <w:sz w:val="22"/>
          <w:szCs w:val="22"/>
        </w:rPr>
        <w:t>e.g.</w:t>
      </w:r>
      <w:proofErr w:type="gramEnd"/>
      <w:r w:rsidRPr="003A2085">
        <w:rPr>
          <w:rFonts w:ascii="Arial" w:hAnsi="Arial" w:cs="Arial"/>
          <w:iCs/>
          <w:sz w:val="22"/>
          <w:szCs w:val="22"/>
        </w:rPr>
        <w:t xml:space="preserve"> vaccinations, photographs etc.</w:t>
      </w:r>
    </w:p>
    <w:p w14:paraId="67AD6DFA"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 xml:space="preserve">Provide clerical/admin support </w:t>
      </w:r>
      <w:proofErr w:type="gramStart"/>
      <w:r w:rsidRPr="003A2085">
        <w:rPr>
          <w:rFonts w:ascii="Arial" w:hAnsi="Arial" w:cs="Arial"/>
          <w:iCs/>
          <w:sz w:val="22"/>
          <w:szCs w:val="22"/>
        </w:rPr>
        <w:t>e.g.</w:t>
      </w:r>
      <w:proofErr w:type="gramEnd"/>
      <w:r w:rsidRPr="003A2085">
        <w:rPr>
          <w:rFonts w:ascii="Arial" w:hAnsi="Arial" w:cs="Arial"/>
          <w:iCs/>
          <w:sz w:val="22"/>
          <w:szCs w:val="22"/>
        </w:rPr>
        <w:t xml:space="preserve"> photocopying, printing, displays etc.</w:t>
      </w:r>
    </w:p>
    <w:p w14:paraId="0361072F"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To contribute to the implementation and review of IEPs and/or Provision Maps as directed by the SENCo</w:t>
      </w:r>
    </w:p>
    <w:p w14:paraId="3C5D571D"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Monitor the progress and performance of individual pupils and keep records relating to pupils supported.</w:t>
      </w:r>
    </w:p>
    <w:p w14:paraId="63E3C07C"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Assess the impact of support and provide information to SENCo</w:t>
      </w:r>
    </w:p>
    <w:p w14:paraId="335C43CB"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Assist in gathering information to inform the AEN/SEN audit.</w:t>
      </w:r>
    </w:p>
    <w:p w14:paraId="75A1880D"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 xml:space="preserve">Liaise with others on all aspects of needs, </w:t>
      </w:r>
      <w:proofErr w:type="gramStart"/>
      <w:r w:rsidRPr="003A2085">
        <w:rPr>
          <w:rFonts w:ascii="Arial" w:hAnsi="Arial" w:cs="Arial"/>
          <w:iCs/>
          <w:sz w:val="22"/>
          <w:szCs w:val="22"/>
        </w:rPr>
        <w:t>support</w:t>
      </w:r>
      <w:proofErr w:type="gramEnd"/>
      <w:r w:rsidRPr="003A2085">
        <w:rPr>
          <w:rFonts w:ascii="Arial" w:hAnsi="Arial" w:cs="Arial"/>
          <w:iCs/>
          <w:sz w:val="22"/>
          <w:szCs w:val="22"/>
        </w:rPr>
        <w:t xml:space="preserve"> and progress of the pupils.</w:t>
      </w:r>
    </w:p>
    <w:p w14:paraId="50ED5B99"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Actively promote all aspects of the school’s AEN provision in a positive way.</w:t>
      </w:r>
    </w:p>
    <w:p w14:paraId="3CDFE69B"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Provide a positive role-model in terms of timekeeping, dress code and work ethos.</w:t>
      </w:r>
    </w:p>
    <w:p w14:paraId="749EA2F8"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Support the maintenance management of health and safety in accordance with the health and safety policy.</w:t>
      </w:r>
    </w:p>
    <w:p w14:paraId="04DEFC0F" w14:textId="77777777" w:rsidR="003A2085" w:rsidRPr="003A2085"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 xml:space="preserve">Contribute to the promotion and effective implementation of the school’s AEN, Equality and Diversity Policies. </w:t>
      </w:r>
    </w:p>
    <w:p w14:paraId="79787794" w14:textId="77777777" w:rsidR="003A2085" w:rsidRPr="0028010A" w:rsidRDefault="003A2085" w:rsidP="003A2085">
      <w:pPr>
        <w:numPr>
          <w:ilvl w:val="0"/>
          <w:numId w:val="2"/>
        </w:numPr>
        <w:tabs>
          <w:tab w:val="clear" w:pos="720"/>
          <w:tab w:val="num" w:pos="851"/>
        </w:tabs>
        <w:ind w:left="851" w:hanging="491"/>
        <w:rPr>
          <w:rFonts w:ascii="Arial" w:hAnsi="Arial" w:cs="Arial"/>
          <w:iCs/>
          <w:sz w:val="22"/>
          <w:szCs w:val="22"/>
        </w:rPr>
      </w:pPr>
      <w:r w:rsidRPr="003A2085">
        <w:rPr>
          <w:rFonts w:ascii="Arial" w:hAnsi="Arial" w:cs="Arial"/>
          <w:iCs/>
          <w:sz w:val="22"/>
          <w:szCs w:val="22"/>
        </w:rPr>
        <w:t xml:space="preserve">Comply with any reasonable request from a manager to undertake work of a similar </w:t>
      </w:r>
      <w:r w:rsidRPr="0028010A">
        <w:rPr>
          <w:rFonts w:ascii="Arial" w:hAnsi="Arial" w:cs="Arial"/>
          <w:iCs/>
          <w:sz w:val="22"/>
          <w:szCs w:val="22"/>
        </w:rPr>
        <w:t>level that is not specified in this job description.</w:t>
      </w:r>
    </w:p>
    <w:p w14:paraId="1D906872" w14:textId="52EB42A2" w:rsidR="003A2085" w:rsidRPr="0028010A" w:rsidRDefault="003A2085" w:rsidP="003A2085">
      <w:pPr>
        <w:numPr>
          <w:ilvl w:val="0"/>
          <w:numId w:val="2"/>
        </w:numPr>
        <w:tabs>
          <w:tab w:val="clear" w:pos="720"/>
          <w:tab w:val="num" w:pos="851"/>
        </w:tabs>
        <w:ind w:left="851" w:hanging="491"/>
        <w:rPr>
          <w:rFonts w:ascii="Arial" w:hAnsi="Arial" w:cs="Arial"/>
          <w:iCs/>
          <w:sz w:val="22"/>
          <w:szCs w:val="22"/>
        </w:rPr>
      </w:pPr>
      <w:r w:rsidRPr="0028010A">
        <w:rPr>
          <w:rFonts w:ascii="Arial" w:hAnsi="Arial" w:cs="Arial"/>
          <w:iCs/>
          <w:sz w:val="22"/>
          <w:szCs w:val="22"/>
        </w:rPr>
        <w:t>Employees are expected to be courteous to colleagues and students and to provide a welcoming environment to visitors and telephone callers.</w:t>
      </w:r>
    </w:p>
    <w:p w14:paraId="266830B9" w14:textId="0621E3F4" w:rsidR="00993EC2" w:rsidRPr="0028010A" w:rsidRDefault="00993EC2" w:rsidP="00993EC2">
      <w:pPr>
        <w:ind w:left="360"/>
        <w:rPr>
          <w:rFonts w:ascii="Arial" w:hAnsi="Arial" w:cs="Arial"/>
          <w:iCs/>
          <w:sz w:val="22"/>
          <w:szCs w:val="22"/>
        </w:rPr>
      </w:pPr>
    </w:p>
    <w:p w14:paraId="009724AD" w14:textId="77777777" w:rsidR="00993EC2" w:rsidRPr="0028010A" w:rsidRDefault="00993EC2" w:rsidP="00993EC2">
      <w:pPr>
        <w:shd w:val="clear" w:color="auto" w:fill="FFFFFF" w:themeFill="background1"/>
        <w:jc w:val="both"/>
        <w:rPr>
          <w:rFonts w:ascii="Arial" w:eastAsia="Arial" w:hAnsi="Arial" w:cs="Arial"/>
          <w:b/>
          <w:bCs/>
          <w:sz w:val="22"/>
          <w:szCs w:val="22"/>
        </w:rPr>
      </w:pPr>
      <w:r w:rsidRPr="0028010A">
        <w:rPr>
          <w:rFonts w:ascii="Arial" w:eastAsia="Arial" w:hAnsi="Arial" w:cs="Arial"/>
          <w:b/>
          <w:bCs/>
          <w:sz w:val="22"/>
          <w:szCs w:val="22"/>
        </w:rPr>
        <w:t>Other</w:t>
      </w:r>
    </w:p>
    <w:p w14:paraId="4166A6B0" w14:textId="77777777" w:rsidR="00993EC2" w:rsidRPr="0028010A" w:rsidRDefault="00993EC2" w:rsidP="00993EC2">
      <w:pPr>
        <w:shd w:val="clear" w:color="auto" w:fill="FFFFFF" w:themeFill="background1"/>
        <w:jc w:val="both"/>
        <w:rPr>
          <w:rFonts w:ascii="Arial" w:eastAsia="Arial" w:hAnsi="Arial" w:cs="Arial"/>
          <w:sz w:val="22"/>
          <w:szCs w:val="22"/>
        </w:rPr>
      </w:pPr>
    </w:p>
    <w:p w14:paraId="1A157D5E" w14:textId="77777777" w:rsidR="00993EC2" w:rsidRPr="0028010A" w:rsidRDefault="00993EC2" w:rsidP="00993EC2">
      <w:pPr>
        <w:shd w:val="clear" w:color="auto" w:fill="FFFFFF" w:themeFill="background1"/>
        <w:jc w:val="both"/>
        <w:rPr>
          <w:rFonts w:ascii="Arial" w:eastAsia="Arial" w:hAnsi="Arial" w:cs="Arial"/>
          <w:sz w:val="22"/>
          <w:szCs w:val="22"/>
        </w:rPr>
      </w:pPr>
      <w:r w:rsidRPr="0028010A">
        <w:rPr>
          <w:rFonts w:ascii="Arial" w:eastAsia="Arial" w:hAnsi="Arial" w:cs="Arial"/>
          <w:sz w:val="22"/>
          <w:szCs w:val="22"/>
        </w:rPr>
        <w:t>A TA may be required to undertake any other reasonable tasks as required by Academy Principal or Executive Principal.</w:t>
      </w:r>
    </w:p>
    <w:p w14:paraId="45772C68" w14:textId="77777777" w:rsidR="00993EC2" w:rsidRPr="0028010A" w:rsidRDefault="00993EC2" w:rsidP="00993EC2">
      <w:pPr>
        <w:shd w:val="clear" w:color="auto" w:fill="FFFFFF"/>
        <w:jc w:val="both"/>
        <w:rPr>
          <w:rFonts w:ascii="Arial" w:hAnsi="Arial" w:cs="Arial"/>
          <w:sz w:val="22"/>
          <w:szCs w:val="22"/>
        </w:rPr>
      </w:pPr>
    </w:p>
    <w:p w14:paraId="07EF6089" w14:textId="77777777" w:rsidR="00993EC2" w:rsidRPr="0028010A" w:rsidRDefault="00993EC2" w:rsidP="00993EC2">
      <w:pPr>
        <w:shd w:val="clear" w:color="auto" w:fill="FFFFFF"/>
        <w:jc w:val="both"/>
        <w:rPr>
          <w:rFonts w:ascii="Arial" w:hAnsi="Arial" w:cs="Arial"/>
          <w:spacing w:val="-2"/>
          <w:sz w:val="22"/>
          <w:szCs w:val="22"/>
        </w:rPr>
      </w:pPr>
      <w:r w:rsidRPr="0028010A">
        <w:rPr>
          <w:rFonts w:ascii="Arial" w:hAnsi="Arial" w:cs="Arial"/>
          <w:spacing w:val="-2"/>
          <w:sz w:val="22"/>
          <w:szCs w:val="22"/>
        </w:rPr>
        <w:t>This job description is current at the date shown, but, in consultation with the postholder, may be changed to reflect or anticipate changes in the job commensurate with the grade and job title.</w:t>
      </w:r>
    </w:p>
    <w:p w14:paraId="5D32CAB3" w14:textId="77777777" w:rsidR="00993EC2" w:rsidRPr="0028010A" w:rsidRDefault="00993EC2" w:rsidP="00993EC2">
      <w:pPr>
        <w:ind w:left="360"/>
        <w:rPr>
          <w:rFonts w:ascii="Arial" w:hAnsi="Arial" w:cs="Arial"/>
          <w:iCs/>
          <w:sz w:val="22"/>
          <w:szCs w:val="22"/>
        </w:rPr>
      </w:pPr>
    </w:p>
    <w:p w14:paraId="4803A4AC" w14:textId="77777777" w:rsidR="003A2085" w:rsidRPr="0028010A" w:rsidRDefault="003A2085" w:rsidP="003A2085">
      <w:pPr>
        <w:jc w:val="both"/>
        <w:rPr>
          <w:rFonts w:ascii="Arial" w:hAnsi="Arial" w:cs="Arial"/>
          <w:b/>
          <w:bCs/>
          <w:sz w:val="22"/>
          <w:szCs w:val="22"/>
        </w:rPr>
      </w:pPr>
    </w:p>
    <w:p w14:paraId="4ED12A5B" w14:textId="77777777" w:rsidR="00403617" w:rsidRDefault="00403617" w:rsidP="006A59FB">
      <w:pPr>
        <w:jc w:val="both"/>
        <w:rPr>
          <w:rFonts w:ascii="Arial" w:hAnsi="Arial" w:cs="Arial"/>
          <w:b/>
          <w:bCs/>
          <w:sz w:val="22"/>
          <w:szCs w:val="22"/>
        </w:rPr>
      </w:pPr>
    </w:p>
    <w:tbl>
      <w:tblPr>
        <w:tblpPr w:leftFromText="180" w:rightFromText="180"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tblGrid>
      <w:tr w:rsidR="00C2312B" w14:paraId="2F7D8762" w14:textId="77777777" w:rsidTr="00C2312B">
        <w:trPr>
          <w:trHeight w:val="2147"/>
        </w:trPr>
        <w:tc>
          <w:tcPr>
            <w:tcW w:w="7449" w:type="dxa"/>
            <w:tcBorders>
              <w:top w:val="single" w:sz="4" w:space="0" w:color="auto"/>
              <w:left w:val="single" w:sz="4" w:space="0" w:color="auto"/>
              <w:bottom w:val="single" w:sz="4" w:space="0" w:color="auto"/>
              <w:right w:val="single" w:sz="4" w:space="0" w:color="auto"/>
            </w:tcBorders>
          </w:tcPr>
          <w:p w14:paraId="4952D706" w14:textId="77777777" w:rsidR="00C2312B" w:rsidRDefault="00C2312B" w:rsidP="00C2312B">
            <w:pPr>
              <w:rPr>
                <w:rFonts w:ascii="Arial" w:hAnsi="Arial" w:cs="Arial"/>
                <w:i/>
                <w:sz w:val="22"/>
                <w:szCs w:val="22"/>
              </w:rPr>
            </w:pPr>
            <w:r>
              <w:rPr>
                <w:rFonts w:ascii="Arial" w:hAnsi="Arial" w:cs="Arial"/>
                <w:i/>
                <w:sz w:val="22"/>
                <w:szCs w:val="22"/>
              </w:rPr>
              <w:lastRenderedPageBreak/>
              <w:t xml:space="preserve">This job description may be </w:t>
            </w:r>
            <w:r w:rsidR="001419EF">
              <w:rPr>
                <w:rFonts w:ascii="Arial" w:hAnsi="Arial" w:cs="Arial"/>
                <w:i/>
                <w:sz w:val="22"/>
                <w:szCs w:val="22"/>
              </w:rPr>
              <w:t xml:space="preserve">reviewed and is </w:t>
            </w:r>
            <w:r>
              <w:rPr>
                <w:rFonts w:ascii="Arial" w:hAnsi="Arial" w:cs="Arial"/>
                <w:i/>
                <w:sz w:val="22"/>
                <w:szCs w:val="22"/>
              </w:rPr>
              <w:t xml:space="preserve">subject to amendment or modification at any time after consultation with the post holder. It is not a comprehensive statement of procedures and </w:t>
            </w:r>
            <w:proofErr w:type="gramStart"/>
            <w:r>
              <w:rPr>
                <w:rFonts w:ascii="Arial" w:hAnsi="Arial" w:cs="Arial"/>
                <w:i/>
                <w:sz w:val="22"/>
                <w:szCs w:val="22"/>
              </w:rPr>
              <w:t>tasks, but</w:t>
            </w:r>
            <w:proofErr w:type="gramEnd"/>
            <w:r>
              <w:rPr>
                <w:rFonts w:ascii="Arial" w:hAnsi="Arial" w:cs="Arial"/>
                <w:i/>
                <w:sz w:val="22"/>
                <w:szCs w:val="22"/>
              </w:rPr>
              <w:t xml:space="preserve"> sets out the main expectations of the </w:t>
            </w:r>
            <w:r w:rsidR="0077601C">
              <w:rPr>
                <w:rFonts w:ascii="Arial" w:hAnsi="Arial" w:cs="Arial"/>
                <w:i/>
                <w:sz w:val="22"/>
                <w:szCs w:val="22"/>
              </w:rPr>
              <w:t>College in relation of the post holder’s</w:t>
            </w:r>
            <w:r>
              <w:rPr>
                <w:rFonts w:ascii="Arial" w:hAnsi="Arial" w:cs="Arial"/>
                <w:i/>
                <w:sz w:val="22"/>
                <w:szCs w:val="22"/>
              </w:rPr>
              <w:t xml:space="preserve"> professional responsibilities and duties.</w:t>
            </w:r>
          </w:p>
          <w:p w14:paraId="0A0FE596" w14:textId="77777777" w:rsidR="00C2312B" w:rsidRDefault="00C2312B" w:rsidP="00C2312B">
            <w:pPr>
              <w:rPr>
                <w:rFonts w:ascii="Arial" w:hAnsi="Arial" w:cs="Arial"/>
                <w:i/>
                <w:sz w:val="22"/>
                <w:szCs w:val="22"/>
              </w:rPr>
            </w:pPr>
          </w:p>
          <w:p w14:paraId="1EE76E41" w14:textId="77777777" w:rsidR="00C2312B" w:rsidRPr="00C2312B" w:rsidRDefault="00C2312B" w:rsidP="00C2312B">
            <w:pPr>
              <w:rPr>
                <w:rFonts w:ascii="Arial" w:hAnsi="Arial" w:cs="Arial"/>
                <w:i/>
                <w:sz w:val="22"/>
                <w:szCs w:val="22"/>
              </w:rPr>
            </w:pPr>
            <w:r>
              <w:rPr>
                <w:rFonts w:ascii="Arial" w:hAnsi="Arial" w:cs="Arial"/>
                <w:i/>
                <w:sz w:val="22"/>
                <w:szCs w:val="22"/>
              </w:rPr>
              <w:t>The post holder will be expected to carry out all duties in the context of, and in compliance with</w:t>
            </w:r>
            <w:r w:rsidR="0077601C">
              <w:rPr>
                <w:rFonts w:ascii="Arial" w:hAnsi="Arial" w:cs="Arial"/>
                <w:i/>
                <w:sz w:val="22"/>
                <w:szCs w:val="22"/>
              </w:rPr>
              <w:t>,</w:t>
            </w:r>
            <w:r>
              <w:rPr>
                <w:rFonts w:ascii="Arial" w:hAnsi="Arial" w:cs="Arial"/>
                <w:i/>
                <w:sz w:val="22"/>
                <w:szCs w:val="22"/>
              </w:rPr>
              <w:t xml:space="preserve"> all the College’s policies and procedures.</w:t>
            </w:r>
          </w:p>
        </w:tc>
      </w:tr>
    </w:tbl>
    <w:p w14:paraId="7DBF9749" w14:textId="77777777" w:rsidR="006A59FB" w:rsidRDefault="006A59FB" w:rsidP="006A59FB">
      <w:pPr>
        <w:jc w:val="both"/>
        <w:rPr>
          <w:rFonts w:ascii="Arial" w:hAnsi="Arial" w:cs="Arial"/>
          <w:sz w:val="22"/>
          <w:szCs w:val="22"/>
        </w:rPr>
      </w:pPr>
    </w:p>
    <w:p w14:paraId="32FEAD0D" w14:textId="77777777" w:rsidR="00993EC2" w:rsidRDefault="00993EC2" w:rsidP="006A59FB">
      <w:pPr>
        <w:jc w:val="both"/>
        <w:rPr>
          <w:rFonts w:ascii="Arial" w:hAnsi="Arial" w:cs="Arial"/>
          <w:sz w:val="22"/>
          <w:szCs w:val="22"/>
        </w:rPr>
      </w:pPr>
    </w:p>
    <w:p w14:paraId="443A19D4" w14:textId="77777777" w:rsidR="00993EC2" w:rsidRDefault="00993EC2" w:rsidP="006A59FB">
      <w:pPr>
        <w:jc w:val="both"/>
        <w:rPr>
          <w:rFonts w:ascii="Arial" w:hAnsi="Arial" w:cs="Arial"/>
          <w:sz w:val="22"/>
          <w:szCs w:val="22"/>
        </w:rPr>
      </w:pPr>
    </w:p>
    <w:p w14:paraId="38EF12F4" w14:textId="77777777" w:rsidR="00993EC2" w:rsidRDefault="00993EC2" w:rsidP="006A59FB">
      <w:pPr>
        <w:jc w:val="both"/>
        <w:rPr>
          <w:rFonts w:ascii="Arial" w:hAnsi="Arial" w:cs="Arial"/>
          <w:sz w:val="22"/>
          <w:szCs w:val="22"/>
        </w:rPr>
      </w:pPr>
    </w:p>
    <w:p w14:paraId="3A1BBFCF" w14:textId="03FDC159" w:rsidR="006A59FB" w:rsidRPr="003A2085" w:rsidRDefault="00C2312B" w:rsidP="006A59FB">
      <w:pPr>
        <w:jc w:val="both"/>
        <w:rPr>
          <w:rFonts w:ascii="Arial" w:hAnsi="Arial" w:cs="Arial"/>
          <w:b/>
          <w:sz w:val="22"/>
          <w:szCs w:val="22"/>
        </w:rPr>
      </w:pPr>
      <w:r w:rsidRPr="003A2085">
        <w:rPr>
          <w:rFonts w:ascii="Arial" w:hAnsi="Arial" w:cs="Arial"/>
          <w:b/>
          <w:sz w:val="22"/>
          <w:szCs w:val="22"/>
        </w:rPr>
        <w:t>Person Specification:</w:t>
      </w:r>
    </w:p>
    <w:p w14:paraId="559A3E71" w14:textId="77777777" w:rsidR="006A59FB" w:rsidRPr="003A2085" w:rsidRDefault="006A59FB" w:rsidP="006A59FB">
      <w:pPr>
        <w:jc w:val="both"/>
        <w:rPr>
          <w:rFonts w:ascii="Arial" w:hAnsi="Arial" w:cs="Arial"/>
          <w:b/>
          <w:sz w:val="22"/>
          <w:szCs w:val="22"/>
        </w:rPr>
      </w:pPr>
    </w:p>
    <w:tbl>
      <w:tblPr>
        <w:tblW w:w="9239"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552"/>
        <w:gridCol w:w="5386"/>
        <w:gridCol w:w="1134"/>
        <w:gridCol w:w="1167"/>
      </w:tblGrid>
      <w:tr w:rsidR="00C2312B" w:rsidRPr="003A2085" w14:paraId="4DB74C10" w14:textId="77777777" w:rsidTr="002A1970">
        <w:trPr>
          <w:trHeight w:val="463"/>
        </w:trPr>
        <w:tc>
          <w:tcPr>
            <w:tcW w:w="6938" w:type="dxa"/>
            <w:gridSpan w:val="2"/>
            <w:tcBorders>
              <w:top w:val="single" w:sz="6" w:space="0" w:color="000000"/>
              <w:left w:val="single" w:sz="6" w:space="0" w:color="000000"/>
              <w:bottom w:val="single" w:sz="6" w:space="0" w:color="000000"/>
              <w:right w:val="single" w:sz="6" w:space="0" w:color="000000"/>
            </w:tcBorders>
            <w:hideMark/>
          </w:tcPr>
          <w:p w14:paraId="195A5184" w14:textId="77777777" w:rsidR="00C2312B" w:rsidRPr="003A2085" w:rsidRDefault="00C2312B" w:rsidP="001F4144">
            <w:pPr>
              <w:jc w:val="both"/>
              <w:rPr>
                <w:rFonts w:ascii="Arial" w:hAnsi="Arial" w:cs="Arial"/>
                <w:b/>
                <w:sz w:val="22"/>
                <w:szCs w:val="22"/>
              </w:rPr>
            </w:pPr>
            <w:r w:rsidRPr="003A2085">
              <w:rPr>
                <w:rFonts w:ascii="Arial" w:hAnsi="Arial" w:cs="Arial"/>
                <w:b/>
                <w:sz w:val="22"/>
                <w:szCs w:val="22"/>
              </w:rPr>
              <w:t>Criteria</w:t>
            </w:r>
          </w:p>
        </w:tc>
        <w:tc>
          <w:tcPr>
            <w:tcW w:w="2301" w:type="dxa"/>
            <w:gridSpan w:val="2"/>
            <w:tcBorders>
              <w:top w:val="single" w:sz="6" w:space="0" w:color="000000"/>
              <w:left w:val="single" w:sz="6" w:space="0" w:color="000000"/>
              <w:bottom w:val="single" w:sz="6" w:space="0" w:color="000000"/>
              <w:right w:val="single" w:sz="6" w:space="0" w:color="000000"/>
            </w:tcBorders>
            <w:hideMark/>
          </w:tcPr>
          <w:p w14:paraId="38F5EDF9" w14:textId="77777777" w:rsidR="00C2312B" w:rsidRPr="003A2085" w:rsidRDefault="002A1970" w:rsidP="001F4144">
            <w:pPr>
              <w:pStyle w:val="Heading2"/>
              <w:ind w:left="0"/>
              <w:jc w:val="left"/>
              <w:rPr>
                <w:rFonts w:ascii="Arial" w:hAnsi="Arial" w:cs="Arial"/>
                <w:sz w:val="22"/>
                <w:szCs w:val="22"/>
              </w:rPr>
            </w:pPr>
            <w:proofErr w:type="gramStart"/>
            <w:r w:rsidRPr="003A2085">
              <w:rPr>
                <w:rFonts w:ascii="Arial" w:hAnsi="Arial" w:cs="Arial"/>
                <w:sz w:val="22"/>
                <w:szCs w:val="22"/>
              </w:rPr>
              <w:t xml:space="preserve">Essential  </w:t>
            </w:r>
            <w:r w:rsidR="00C2312B" w:rsidRPr="003A2085">
              <w:rPr>
                <w:rFonts w:ascii="Arial" w:hAnsi="Arial" w:cs="Arial"/>
                <w:sz w:val="22"/>
                <w:szCs w:val="22"/>
              </w:rPr>
              <w:t>Desirable</w:t>
            </w:r>
            <w:proofErr w:type="gramEnd"/>
          </w:p>
        </w:tc>
      </w:tr>
      <w:tr w:rsidR="003A2085" w:rsidRPr="001419EF" w14:paraId="0E7CB935" w14:textId="77777777" w:rsidTr="003A2085">
        <w:trPr>
          <w:trHeight w:val="1402"/>
        </w:trPr>
        <w:tc>
          <w:tcPr>
            <w:tcW w:w="1552" w:type="dxa"/>
            <w:tcBorders>
              <w:top w:val="single" w:sz="6" w:space="0" w:color="000000"/>
              <w:left w:val="single" w:sz="6" w:space="0" w:color="000000"/>
              <w:bottom w:val="single" w:sz="6" w:space="0" w:color="000000"/>
              <w:right w:val="single" w:sz="6" w:space="0" w:color="000000"/>
            </w:tcBorders>
          </w:tcPr>
          <w:p w14:paraId="0BEDDD27" w14:textId="77777777" w:rsidR="003A2085" w:rsidRPr="003A2085" w:rsidRDefault="003A2085" w:rsidP="003A2085">
            <w:pPr>
              <w:jc w:val="both"/>
              <w:rPr>
                <w:rFonts w:ascii="Arial" w:hAnsi="Arial" w:cs="Arial"/>
                <w:b/>
                <w:sz w:val="22"/>
                <w:szCs w:val="22"/>
              </w:rPr>
            </w:pPr>
            <w:r w:rsidRPr="003A2085">
              <w:rPr>
                <w:rFonts w:ascii="Arial" w:hAnsi="Arial" w:cs="Arial"/>
                <w:b/>
                <w:sz w:val="22"/>
                <w:szCs w:val="22"/>
              </w:rPr>
              <w:t>Qualification/ Training</w:t>
            </w:r>
          </w:p>
        </w:tc>
        <w:tc>
          <w:tcPr>
            <w:tcW w:w="5386" w:type="dxa"/>
            <w:tcBorders>
              <w:top w:val="single" w:sz="6" w:space="0" w:color="000000"/>
              <w:left w:val="single" w:sz="6" w:space="0" w:color="000000"/>
              <w:bottom w:val="single" w:sz="6" w:space="0" w:color="000000"/>
              <w:right w:val="single" w:sz="6" w:space="0" w:color="000000"/>
            </w:tcBorders>
          </w:tcPr>
          <w:p w14:paraId="3F49E4C1" w14:textId="77777777" w:rsidR="003A2085" w:rsidRPr="003A2085" w:rsidRDefault="003A2085" w:rsidP="003A2085">
            <w:pPr>
              <w:rPr>
                <w:rFonts w:ascii="Arial" w:hAnsi="Arial" w:cs="Arial"/>
                <w:sz w:val="22"/>
                <w:szCs w:val="22"/>
              </w:rPr>
            </w:pPr>
            <w:r w:rsidRPr="003A2085">
              <w:rPr>
                <w:rFonts w:ascii="Arial" w:hAnsi="Arial" w:cs="Arial"/>
                <w:sz w:val="22"/>
                <w:szCs w:val="22"/>
              </w:rPr>
              <w:t xml:space="preserve">Educated to GCSE level or equivalent in English and Maths </w:t>
            </w:r>
          </w:p>
          <w:p w14:paraId="10D993D0" w14:textId="77777777" w:rsidR="003A2085" w:rsidRPr="003A2085" w:rsidRDefault="003A2085" w:rsidP="003A2085">
            <w:pPr>
              <w:rPr>
                <w:rFonts w:ascii="Arial" w:hAnsi="Arial" w:cs="Arial"/>
                <w:sz w:val="22"/>
                <w:szCs w:val="22"/>
              </w:rPr>
            </w:pPr>
          </w:p>
          <w:p w14:paraId="060841EC" w14:textId="77777777" w:rsidR="003A2085" w:rsidRPr="003A2085" w:rsidRDefault="003A2085" w:rsidP="003A2085">
            <w:pPr>
              <w:rPr>
                <w:rFonts w:ascii="Arial" w:hAnsi="Arial" w:cs="Arial"/>
                <w:sz w:val="22"/>
                <w:szCs w:val="22"/>
              </w:rPr>
            </w:pPr>
            <w:proofErr w:type="gramStart"/>
            <w:r w:rsidRPr="003A2085">
              <w:rPr>
                <w:rFonts w:ascii="Arial" w:hAnsi="Arial" w:cs="Arial"/>
                <w:sz w:val="22"/>
                <w:szCs w:val="22"/>
              </w:rPr>
              <w:t>Achieved  a</w:t>
            </w:r>
            <w:proofErr w:type="gramEnd"/>
            <w:r w:rsidRPr="003A2085">
              <w:rPr>
                <w:rFonts w:ascii="Arial" w:hAnsi="Arial" w:cs="Arial"/>
                <w:sz w:val="22"/>
                <w:szCs w:val="22"/>
              </w:rPr>
              <w:t xml:space="preserve"> Level 2 Supporting Learning in School qualification</w:t>
            </w:r>
          </w:p>
        </w:tc>
        <w:tc>
          <w:tcPr>
            <w:tcW w:w="1134" w:type="dxa"/>
            <w:tcBorders>
              <w:top w:val="single" w:sz="6" w:space="0" w:color="000000"/>
              <w:left w:val="single" w:sz="6" w:space="0" w:color="000000"/>
              <w:bottom w:val="single" w:sz="6" w:space="0" w:color="000000"/>
              <w:right w:val="single" w:sz="6" w:space="0" w:color="000000"/>
            </w:tcBorders>
          </w:tcPr>
          <w:p w14:paraId="05D5A66C" w14:textId="77777777" w:rsidR="003A2085" w:rsidRPr="003A2085" w:rsidRDefault="003A2085" w:rsidP="003A2085">
            <w:pPr>
              <w:jc w:val="center"/>
              <w:rPr>
                <w:rFonts w:ascii="Arial" w:hAnsi="Arial" w:cs="Arial"/>
                <w:b/>
                <w:sz w:val="22"/>
                <w:szCs w:val="22"/>
              </w:rPr>
            </w:pPr>
            <w:r w:rsidRPr="003A2085">
              <w:rPr>
                <w:rFonts w:ascii="Arial" w:hAnsi="Arial" w:cs="Arial"/>
                <w:b/>
                <w:sz w:val="22"/>
                <w:szCs w:val="22"/>
              </w:rPr>
              <w:sym w:font="Wingdings 2" w:char="F050"/>
            </w:r>
          </w:p>
          <w:p w14:paraId="705E2CBC" w14:textId="77777777" w:rsidR="003A2085" w:rsidRPr="003A2085" w:rsidRDefault="003A2085" w:rsidP="003A2085">
            <w:pPr>
              <w:jc w:val="center"/>
              <w:rPr>
                <w:rFonts w:ascii="Arial" w:hAnsi="Arial" w:cs="Arial"/>
                <w:b/>
                <w:sz w:val="22"/>
                <w:szCs w:val="22"/>
              </w:rPr>
            </w:pPr>
          </w:p>
          <w:p w14:paraId="67E72EA4" w14:textId="77777777" w:rsidR="003A2085" w:rsidRPr="003A2085" w:rsidRDefault="003A2085" w:rsidP="003A2085">
            <w:pPr>
              <w:spacing w:before="60" w:line="360" w:lineRule="auto"/>
              <w:rPr>
                <w:rFonts w:ascii="Arial" w:hAnsi="Arial" w:cs="Arial"/>
                <w:b/>
                <w:sz w:val="22"/>
                <w:szCs w:val="22"/>
              </w:rPr>
            </w:pPr>
          </w:p>
        </w:tc>
        <w:tc>
          <w:tcPr>
            <w:tcW w:w="1167" w:type="dxa"/>
            <w:tcBorders>
              <w:top w:val="single" w:sz="6" w:space="0" w:color="000000"/>
              <w:left w:val="single" w:sz="6" w:space="0" w:color="000000"/>
              <w:bottom w:val="single" w:sz="6" w:space="0" w:color="000000"/>
              <w:right w:val="single" w:sz="6" w:space="0" w:color="000000"/>
            </w:tcBorders>
          </w:tcPr>
          <w:p w14:paraId="2AF53DA5" w14:textId="77777777" w:rsidR="003A2085" w:rsidRPr="003A2085" w:rsidRDefault="003A2085" w:rsidP="003A2085">
            <w:pPr>
              <w:jc w:val="center"/>
              <w:rPr>
                <w:rFonts w:ascii="Arial" w:hAnsi="Arial" w:cs="Arial"/>
                <w:b/>
                <w:sz w:val="22"/>
                <w:szCs w:val="22"/>
              </w:rPr>
            </w:pPr>
          </w:p>
          <w:p w14:paraId="1D4AA448" w14:textId="77777777" w:rsidR="003A2085" w:rsidRPr="003A2085" w:rsidRDefault="003A2085" w:rsidP="003A2085">
            <w:pPr>
              <w:jc w:val="center"/>
              <w:rPr>
                <w:rFonts w:ascii="Arial" w:hAnsi="Arial" w:cs="Arial"/>
                <w:b/>
                <w:sz w:val="22"/>
                <w:szCs w:val="22"/>
              </w:rPr>
            </w:pPr>
          </w:p>
          <w:p w14:paraId="538D209E" w14:textId="77777777" w:rsidR="003A2085" w:rsidRPr="003A2085" w:rsidRDefault="003A2085" w:rsidP="003A2085">
            <w:pPr>
              <w:jc w:val="center"/>
              <w:rPr>
                <w:rFonts w:ascii="Arial" w:hAnsi="Arial" w:cs="Arial"/>
                <w:b/>
                <w:sz w:val="22"/>
                <w:szCs w:val="22"/>
              </w:rPr>
            </w:pPr>
          </w:p>
          <w:p w14:paraId="68292BA8" w14:textId="77777777" w:rsidR="003A2085" w:rsidRPr="003A2085" w:rsidRDefault="003A2085" w:rsidP="003A2085">
            <w:pPr>
              <w:jc w:val="center"/>
              <w:rPr>
                <w:rFonts w:ascii="Arial" w:hAnsi="Arial" w:cs="Arial"/>
                <w:b/>
                <w:sz w:val="22"/>
                <w:szCs w:val="22"/>
              </w:rPr>
            </w:pPr>
            <w:r w:rsidRPr="003A2085">
              <w:rPr>
                <w:rFonts w:ascii="Arial" w:hAnsi="Arial" w:cs="Arial"/>
                <w:b/>
                <w:sz w:val="22"/>
                <w:szCs w:val="22"/>
              </w:rPr>
              <w:sym w:font="Wingdings 2" w:char="F050"/>
            </w:r>
          </w:p>
        </w:tc>
      </w:tr>
      <w:tr w:rsidR="003A2085" w:rsidRPr="001419EF" w14:paraId="3BABE7B6" w14:textId="77777777" w:rsidTr="002A1970">
        <w:trPr>
          <w:trHeight w:val="2367"/>
        </w:trPr>
        <w:tc>
          <w:tcPr>
            <w:tcW w:w="1552" w:type="dxa"/>
            <w:tcBorders>
              <w:top w:val="single" w:sz="6" w:space="0" w:color="000000"/>
              <w:left w:val="single" w:sz="6" w:space="0" w:color="000000"/>
              <w:bottom w:val="single" w:sz="6" w:space="0" w:color="000000"/>
              <w:right w:val="single" w:sz="6" w:space="0" w:color="000000"/>
            </w:tcBorders>
          </w:tcPr>
          <w:p w14:paraId="61D9CC51" w14:textId="77777777" w:rsidR="003A2085" w:rsidRPr="003A2085" w:rsidRDefault="003A2085" w:rsidP="003A2085">
            <w:pPr>
              <w:rPr>
                <w:rFonts w:ascii="Arial" w:hAnsi="Arial" w:cs="Arial"/>
                <w:b/>
                <w:sz w:val="22"/>
                <w:szCs w:val="22"/>
              </w:rPr>
            </w:pPr>
            <w:r w:rsidRPr="003A2085">
              <w:rPr>
                <w:rFonts w:ascii="Arial" w:hAnsi="Arial" w:cs="Arial"/>
                <w:b/>
                <w:sz w:val="22"/>
                <w:szCs w:val="22"/>
              </w:rPr>
              <w:t xml:space="preserve">Specialist Knowledge and Experience </w:t>
            </w:r>
          </w:p>
          <w:p w14:paraId="7B8023C0" w14:textId="77777777" w:rsidR="003A2085" w:rsidRPr="003A2085" w:rsidRDefault="003A2085" w:rsidP="003A2085">
            <w:pPr>
              <w:jc w:val="both"/>
              <w:rPr>
                <w:rFonts w:ascii="Arial" w:hAnsi="Arial" w:cs="Arial"/>
                <w:b/>
                <w:sz w:val="22"/>
                <w:szCs w:val="22"/>
              </w:rPr>
            </w:pPr>
          </w:p>
          <w:p w14:paraId="7DE88544" w14:textId="77777777" w:rsidR="003A2085" w:rsidRPr="003A2085" w:rsidRDefault="003A2085" w:rsidP="003A2085">
            <w:pPr>
              <w:jc w:val="both"/>
              <w:rPr>
                <w:rFonts w:ascii="Arial" w:hAnsi="Arial" w:cs="Arial"/>
                <w:b/>
                <w:sz w:val="22"/>
                <w:szCs w:val="22"/>
              </w:rPr>
            </w:pPr>
          </w:p>
        </w:tc>
        <w:tc>
          <w:tcPr>
            <w:tcW w:w="5386" w:type="dxa"/>
            <w:tcBorders>
              <w:top w:val="single" w:sz="6" w:space="0" w:color="000000"/>
              <w:left w:val="single" w:sz="6" w:space="0" w:color="000000"/>
              <w:bottom w:val="single" w:sz="6" w:space="0" w:color="000000"/>
              <w:right w:val="single" w:sz="6" w:space="0" w:color="000000"/>
            </w:tcBorders>
          </w:tcPr>
          <w:p w14:paraId="5C4D801B" w14:textId="77777777" w:rsidR="003A2085" w:rsidRPr="003A2085" w:rsidRDefault="003A2085" w:rsidP="003A2085">
            <w:pPr>
              <w:rPr>
                <w:rFonts w:ascii="Arial" w:hAnsi="Arial" w:cs="Arial"/>
                <w:bCs/>
                <w:sz w:val="22"/>
                <w:szCs w:val="22"/>
              </w:rPr>
            </w:pPr>
            <w:r w:rsidRPr="003A2085">
              <w:rPr>
                <w:rFonts w:ascii="Arial" w:hAnsi="Arial" w:cs="Arial"/>
                <w:sz w:val="22"/>
                <w:szCs w:val="22"/>
              </w:rPr>
              <w:t>Has significant experience of working with pupils within the school context</w:t>
            </w:r>
            <w:r w:rsidRPr="003A2085">
              <w:rPr>
                <w:rFonts w:ascii="Arial" w:hAnsi="Arial" w:cs="Arial"/>
                <w:bCs/>
                <w:sz w:val="22"/>
                <w:szCs w:val="22"/>
              </w:rPr>
              <w:t xml:space="preserve"> </w:t>
            </w:r>
          </w:p>
          <w:p w14:paraId="24387622" w14:textId="77777777" w:rsidR="003A2085" w:rsidRPr="003A2085" w:rsidRDefault="003A2085" w:rsidP="003A2085">
            <w:pPr>
              <w:rPr>
                <w:rFonts w:ascii="Arial" w:hAnsi="Arial" w:cs="Arial"/>
                <w:bCs/>
                <w:sz w:val="22"/>
                <w:szCs w:val="22"/>
              </w:rPr>
            </w:pPr>
          </w:p>
          <w:p w14:paraId="2518C687" w14:textId="77777777" w:rsidR="003A2085" w:rsidRPr="003A2085" w:rsidRDefault="003A2085" w:rsidP="003A2085">
            <w:pPr>
              <w:rPr>
                <w:rFonts w:ascii="Arial" w:hAnsi="Arial" w:cs="Arial"/>
                <w:sz w:val="22"/>
                <w:szCs w:val="22"/>
              </w:rPr>
            </w:pPr>
            <w:r w:rsidRPr="003A2085">
              <w:rPr>
                <w:rFonts w:ascii="Arial" w:hAnsi="Arial" w:cs="Arial"/>
                <w:bCs/>
                <w:sz w:val="22"/>
                <w:szCs w:val="22"/>
              </w:rPr>
              <w:t xml:space="preserve"> Has </w:t>
            </w:r>
            <w:r w:rsidRPr="003A2085">
              <w:rPr>
                <w:rFonts w:ascii="Arial" w:hAnsi="Arial" w:cs="Arial"/>
                <w:sz w:val="22"/>
                <w:szCs w:val="22"/>
              </w:rPr>
              <w:t>experience of working with pupils in a small group setting</w:t>
            </w:r>
          </w:p>
          <w:p w14:paraId="4284EA28" w14:textId="77777777" w:rsidR="003A2085" w:rsidRPr="003A2085" w:rsidRDefault="003A2085" w:rsidP="003A2085">
            <w:pPr>
              <w:rPr>
                <w:rFonts w:ascii="Arial" w:hAnsi="Arial" w:cs="Arial"/>
                <w:sz w:val="22"/>
                <w:szCs w:val="22"/>
              </w:rPr>
            </w:pPr>
          </w:p>
          <w:p w14:paraId="0017D475" w14:textId="77777777" w:rsidR="003A2085" w:rsidRPr="003A2085" w:rsidRDefault="003A2085" w:rsidP="003A2085">
            <w:pPr>
              <w:rPr>
                <w:rFonts w:ascii="Arial" w:hAnsi="Arial" w:cs="Arial"/>
                <w:sz w:val="22"/>
                <w:szCs w:val="22"/>
              </w:rPr>
            </w:pPr>
            <w:r w:rsidRPr="003A2085">
              <w:rPr>
                <w:rFonts w:ascii="Arial" w:hAnsi="Arial" w:cs="Arial"/>
                <w:sz w:val="22"/>
                <w:szCs w:val="22"/>
              </w:rPr>
              <w:t>Has experience of working with pupils on a 1:1 basis</w:t>
            </w:r>
          </w:p>
          <w:p w14:paraId="2D3E2A67" w14:textId="77777777" w:rsidR="003A2085" w:rsidRPr="003A2085" w:rsidRDefault="003A2085" w:rsidP="003A2085">
            <w:pPr>
              <w:rPr>
                <w:rFonts w:ascii="Arial" w:hAnsi="Arial" w:cs="Arial"/>
                <w:sz w:val="22"/>
                <w:szCs w:val="22"/>
              </w:rPr>
            </w:pPr>
          </w:p>
          <w:p w14:paraId="44ED771A" w14:textId="77777777" w:rsidR="003A2085" w:rsidRPr="003A2085" w:rsidRDefault="003A2085" w:rsidP="003A2085">
            <w:pPr>
              <w:rPr>
                <w:rFonts w:ascii="Arial" w:hAnsi="Arial" w:cs="Arial"/>
                <w:sz w:val="22"/>
                <w:szCs w:val="22"/>
              </w:rPr>
            </w:pPr>
            <w:proofErr w:type="gramStart"/>
            <w:r w:rsidRPr="003A2085">
              <w:rPr>
                <w:rFonts w:ascii="Arial" w:hAnsi="Arial" w:cs="Arial"/>
                <w:sz w:val="22"/>
                <w:szCs w:val="22"/>
              </w:rPr>
              <w:t>Is able to</w:t>
            </w:r>
            <w:proofErr w:type="gramEnd"/>
            <w:r w:rsidRPr="003A2085">
              <w:rPr>
                <w:rFonts w:ascii="Arial" w:hAnsi="Arial" w:cs="Arial"/>
                <w:sz w:val="22"/>
                <w:szCs w:val="22"/>
              </w:rPr>
              <w:t xml:space="preserve"> develop literacy and numeracy skills in 1:1, lessons/small group work</w:t>
            </w:r>
          </w:p>
          <w:p w14:paraId="64FF0512" w14:textId="77777777" w:rsidR="003A2085" w:rsidRPr="003A2085" w:rsidRDefault="003A2085" w:rsidP="003A2085">
            <w:pPr>
              <w:rPr>
                <w:rFonts w:ascii="Arial" w:hAnsi="Arial" w:cs="Arial"/>
                <w:sz w:val="22"/>
                <w:szCs w:val="22"/>
              </w:rPr>
            </w:pPr>
          </w:p>
          <w:p w14:paraId="26728192" w14:textId="77777777" w:rsidR="003A2085" w:rsidRPr="003A2085" w:rsidRDefault="003A2085" w:rsidP="003A2085">
            <w:pPr>
              <w:rPr>
                <w:rFonts w:ascii="Arial" w:hAnsi="Arial" w:cs="Arial"/>
                <w:sz w:val="22"/>
                <w:szCs w:val="22"/>
              </w:rPr>
            </w:pPr>
            <w:r w:rsidRPr="003A2085">
              <w:rPr>
                <w:rFonts w:ascii="Arial" w:hAnsi="Arial" w:cs="Arial"/>
                <w:sz w:val="22"/>
                <w:szCs w:val="22"/>
              </w:rPr>
              <w:t>Has experience of contributing to and reviewing IEPs and/or Provision Plans</w:t>
            </w:r>
          </w:p>
          <w:p w14:paraId="11E18573" w14:textId="77777777" w:rsidR="003A2085" w:rsidRPr="003A2085" w:rsidRDefault="003A2085" w:rsidP="003A2085">
            <w:pPr>
              <w:rPr>
                <w:rFonts w:ascii="Arial" w:hAnsi="Arial" w:cs="Arial"/>
                <w:bCs/>
                <w:sz w:val="22"/>
                <w:szCs w:val="22"/>
              </w:rPr>
            </w:pPr>
          </w:p>
        </w:tc>
        <w:tc>
          <w:tcPr>
            <w:tcW w:w="1134" w:type="dxa"/>
            <w:tcBorders>
              <w:top w:val="single" w:sz="6" w:space="0" w:color="000000"/>
              <w:left w:val="single" w:sz="6" w:space="0" w:color="000000"/>
              <w:bottom w:val="single" w:sz="6" w:space="0" w:color="000000"/>
              <w:right w:val="single" w:sz="6" w:space="0" w:color="000000"/>
            </w:tcBorders>
          </w:tcPr>
          <w:p w14:paraId="13C9443A" w14:textId="77777777" w:rsidR="003A2085" w:rsidRPr="003A2085" w:rsidRDefault="003A2085" w:rsidP="003A2085">
            <w:pPr>
              <w:jc w:val="center"/>
              <w:rPr>
                <w:rFonts w:ascii="Arial" w:hAnsi="Arial" w:cs="Arial"/>
                <w:b/>
                <w:sz w:val="22"/>
                <w:szCs w:val="22"/>
              </w:rPr>
            </w:pPr>
            <w:r w:rsidRPr="003A2085">
              <w:rPr>
                <w:rFonts w:ascii="Arial" w:hAnsi="Arial" w:cs="Arial"/>
                <w:b/>
                <w:sz w:val="22"/>
                <w:szCs w:val="22"/>
              </w:rPr>
              <w:sym w:font="Wingdings 2" w:char="F050"/>
            </w:r>
          </w:p>
          <w:p w14:paraId="2B4B286F" w14:textId="77777777" w:rsidR="003A2085" w:rsidRPr="003A2085" w:rsidRDefault="003A2085" w:rsidP="003A2085">
            <w:pPr>
              <w:rPr>
                <w:rFonts w:ascii="Arial" w:hAnsi="Arial" w:cs="Arial"/>
                <w:b/>
                <w:sz w:val="22"/>
                <w:szCs w:val="22"/>
              </w:rPr>
            </w:pPr>
          </w:p>
          <w:p w14:paraId="7D5AE91C" w14:textId="77777777" w:rsidR="003A2085" w:rsidRPr="003A2085" w:rsidRDefault="003A2085" w:rsidP="003A2085">
            <w:pPr>
              <w:jc w:val="center"/>
              <w:rPr>
                <w:rFonts w:ascii="Arial" w:hAnsi="Arial" w:cs="Arial"/>
                <w:b/>
                <w:sz w:val="22"/>
                <w:szCs w:val="22"/>
              </w:rPr>
            </w:pPr>
          </w:p>
          <w:p w14:paraId="23ADDF9E" w14:textId="77777777" w:rsidR="003A2085" w:rsidRPr="003A2085" w:rsidRDefault="003A2085" w:rsidP="003A2085">
            <w:pPr>
              <w:jc w:val="center"/>
              <w:rPr>
                <w:rFonts w:ascii="Arial" w:hAnsi="Arial" w:cs="Arial"/>
                <w:b/>
                <w:sz w:val="22"/>
                <w:szCs w:val="22"/>
              </w:rPr>
            </w:pPr>
            <w:r w:rsidRPr="003A2085">
              <w:rPr>
                <w:rFonts w:ascii="Arial" w:hAnsi="Arial" w:cs="Arial"/>
                <w:b/>
                <w:sz w:val="22"/>
                <w:szCs w:val="22"/>
              </w:rPr>
              <w:sym w:font="Wingdings 2" w:char="F050"/>
            </w:r>
          </w:p>
          <w:p w14:paraId="60688165" w14:textId="77777777" w:rsidR="003A2085" w:rsidRPr="003A2085" w:rsidRDefault="003A2085" w:rsidP="003A2085">
            <w:pPr>
              <w:spacing w:before="60"/>
              <w:jc w:val="center"/>
              <w:rPr>
                <w:rFonts w:ascii="Arial" w:hAnsi="Arial" w:cs="Arial"/>
                <w:b/>
                <w:sz w:val="22"/>
                <w:szCs w:val="22"/>
              </w:rPr>
            </w:pPr>
          </w:p>
          <w:p w14:paraId="2438E718" w14:textId="77777777" w:rsidR="003A2085" w:rsidRPr="003A2085" w:rsidRDefault="003A2085" w:rsidP="003A2085">
            <w:pPr>
              <w:spacing w:before="60"/>
              <w:jc w:val="center"/>
              <w:rPr>
                <w:rFonts w:ascii="Arial" w:hAnsi="Arial" w:cs="Arial"/>
                <w:b/>
                <w:sz w:val="22"/>
                <w:szCs w:val="22"/>
              </w:rPr>
            </w:pPr>
            <w:r w:rsidRPr="003A2085">
              <w:rPr>
                <w:rFonts w:ascii="Arial" w:hAnsi="Arial" w:cs="Arial"/>
                <w:b/>
                <w:sz w:val="22"/>
                <w:szCs w:val="22"/>
              </w:rPr>
              <w:sym w:font="Wingdings 2" w:char="F050"/>
            </w:r>
          </w:p>
          <w:p w14:paraId="360650AC" w14:textId="77777777" w:rsidR="003A2085" w:rsidRPr="003A2085" w:rsidRDefault="003A2085" w:rsidP="003A2085">
            <w:pPr>
              <w:spacing w:before="60"/>
              <w:jc w:val="center"/>
              <w:rPr>
                <w:rFonts w:ascii="Arial" w:hAnsi="Arial" w:cs="Arial"/>
                <w:b/>
                <w:sz w:val="22"/>
                <w:szCs w:val="22"/>
              </w:rPr>
            </w:pPr>
          </w:p>
          <w:p w14:paraId="2B519EDE" w14:textId="77777777" w:rsidR="003A2085" w:rsidRPr="003A2085" w:rsidRDefault="003A2085" w:rsidP="003A2085">
            <w:pPr>
              <w:jc w:val="center"/>
              <w:rPr>
                <w:rFonts w:ascii="Arial" w:hAnsi="Arial" w:cs="Arial"/>
                <w:b/>
                <w:sz w:val="22"/>
                <w:szCs w:val="22"/>
              </w:rPr>
            </w:pPr>
          </w:p>
        </w:tc>
        <w:tc>
          <w:tcPr>
            <w:tcW w:w="1167" w:type="dxa"/>
            <w:tcBorders>
              <w:top w:val="single" w:sz="6" w:space="0" w:color="000000"/>
              <w:left w:val="single" w:sz="6" w:space="0" w:color="000000"/>
              <w:bottom w:val="single" w:sz="6" w:space="0" w:color="000000"/>
              <w:right w:val="single" w:sz="6" w:space="0" w:color="000000"/>
            </w:tcBorders>
          </w:tcPr>
          <w:p w14:paraId="75486FF4" w14:textId="77777777" w:rsidR="003A2085" w:rsidRPr="003A2085" w:rsidRDefault="003A2085" w:rsidP="003A2085">
            <w:pPr>
              <w:jc w:val="center"/>
              <w:rPr>
                <w:rFonts w:ascii="Arial" w:hAnsi="Arial" w:cs="Arial"/>
                <w:b/>
                <w:sz w:val="22"/>
                <w:szCs w:val="22"/>
              </w:rPr>
            </w:pPr>
          </w:p>
          <w:p w14:paraId="76FBE484" w14:textId="77777777" w:rsidR="003A2085" w:rsidRPr="003A2085" w:rsidRDefault="003A2085" w:rsidP="003A2085">
            <w:pPr>
              <w:jc w:val="center"/>
              <w:rPr>
                <w:rFonts w:ascii="Arial" w:hAnsi="Arial" w:cs="Arial"/>
                <w:b/>
                <w:sz w:val="22"/>
                <w:szCs w:val="22"/>
              </w:rPr>
            </w:pPr>
          </w:p>
          <w:p w14:paraId="387A85FA" w14:textId="77777777" w:rsidR="003A2085" w:rsidRPr="003A2085" w:rsidRDefault="003A2085" w:rsidP="003A2085">
            <w:pPr>
              <w:jc w:val="center"/>
              <w:rPr>
                <w:rFonts w:ascii="Arial" w:hAnsi="Arial" w:cs="Arial"/>
                <w:b/>
                <w:sz w:val="22"/>
                <w:szCs w:val="22"/>
              </w:rPr>
            </w:pPr>
          </w:p>
          <w:p w14:paraId="4F72A28F" w14:textId="77777777" w:rsidR="003A2085" w:rsidRPr="003A2085" w:rsidRDefault="003A2085" w:rsidP="003A2085">
            <w:pPr>
              <w:jc w:val="center"/>
              <w:rPr>
                <w:rFonts w:ascii="Arial" w:hAnsi="Arial" w:cs="Arial"/>
                <w:b/>
                <w:sz w:val="22"/>
                <w:szCs w:val="22"/>
              </w:rPr>
            </w:pPr>
          </w:p>
          <w:p w14:paraId="7BD32083" w14:textId="77777777" w:rsidR="003A2085" w:rsidRPr="003A2085" w:rsidRDefault="003A2085" w:rsidP="003A2085">
            <w:pPr>
              <w:jc w:val="center"/>
              <w:rPr>
                <w:rFonts w:ascii="Arial" w:hAnsi="Arial" w:cs="Arial"/>
                <w:b/>
                <w:sz w:val="22"/>
                <w:szCs w:val="22"/>
              </w:rPr>
            </w:pPr>
          </w:p>
          <w:p w14:paraId="6D933640" w14:textId="77777777" w:rsidR="003A2085" w:rsidRPr="003A2085" w:rsidRDefault="003A2085" w:rsidP="003A2085">
            <w:pPr>
              <w:jc w:val="center"/>
              <w:rPr>
                <w:rFonts w:ascii="Arial" w:hAnsi="Arial" w:cs="Arial"/>
                <w:b/>
                <w:sz w:val="22"/>
                <w:szCs w:val="22"/>
              </w:rPr>
            </w:pPr>
          </w:p>
          <w:p w14:paraId="43952E69" w14:textId="77777777" w:rsidR="003A2085" w:rsidRPr="003A2085" w:rsidRDefault="003A2085" w:rsidP="003A2085">
            <w:pPr>
              <w:jc w:val="center"/>
              <w:rPr>
                <w:rFonts w:ascii="Arial" w:hAnsi="Arial" w:cs="Arial"/>
                <w:b/>
                <w:sz w:val="22"/>
                <w:szCs w:val="22"/>
              </w:rPr>
            </w:pPr>
          </w:p>
          <w:p w14:paraId="4D22410B" w14:textId="77777777" w:rsidR="003A2085" w:rsidRPr="003A2085" w:rsidRDefault="003A2085" w:rsidP="003A2085">
            <w:pPr>
              <w:jc w:val="center"/>
              <w:rPr>
                <w:rFonts w:ascii="Arial" w:hAnsi="Arial" w:cs="Arial"/>
                <w:b/>
                <w:sz w:val="22"/>
                <w:szCs w:val="22"/>
              </w:rPr>
            </w:pPr>
          </w:p>
          <w:p w14:paraId="3626271A" w14:textId="77777777" w:rsidR="003A2085" w:rsidRPr="003A2085" w:rsidRDefault="003A2085" w:rsidP="003A2085">
            <w:pPr>
              <w:jc w:val="center"/>
              <w:rPr>
                <w:rFonts w:ascii="Arial" w:hAnsi="Arial" w:cs="Arial"/>
                <w:b/>
                <w:sz w:val="22"/>
                <w:szCs w:val="22"/>
              </w:rPr>
            </w:pPr>
            <w:r w:rsidRPr="003A2085">
              <w:rPr>
                <w:rFonts w:ascii="Arial" w:hAnsi="Arial" w:cs="Arial"/>
                <w:b/>
                <w:sz w:val="22"/>
                <w:szCs w:val="22"/>
              </w:rPr>
              <w:sym w:font="Wingdings 2" w:char="F050"/>
            </w:r>
          </w:p>
          <w:p w14:paraId="70B6DDB2" w14:textId="77777777" w:rsidR="003A2085" w:rsidRPr="003A2085" w:rsidRDefault="003A2085" w:rsidP="003A2085">
            <w:pPr>
              <w:spacing w:before="60"/>
              <w:jc w:val="center"/>
              <w:rPr>
                <w:rFonts w:ascii="Arial" w:hAnsi="Arial" w:cs="Arial"/>
                <w:b/>
                <w:sz w:val="22"/>
                <w:szCs w:val="22"/>
              </w:rPr>
            </w:pPr>
          </w:p>
          <w:p w14:paraId="3263D9EB" w14:textId="77777777" w:rsidR="003A2085" w:rsidRPr="003A2085" w:rsidRDefault="003A2085" w:rsidP="003A2085">
            <w:pPr>
              <w:spacing w:before="240"/>
              <w:jc w:val="center"/>
              <w:rPr>
                <w:rFonts w:ascii="Arial" w:hAnsi="Arial" w:cs="Arial"/>
                <w:b/>
                <w:sz w:val="22"/>
                <w:szCs w:val="22"/>
              </w:rPr>
            </w:pPr>
            <w:r w:rsidRPr="003A2085">
              <w:rPr>
                <w:rFonts w:ascii="Arial" w:hAnsi="Arial" w:cs="Arial"/>
                <w:b/>
                <w:sz w:val="22"/>
                <w:szCs w:val="22"/>
              </w:rPr>
              <w:sym w:font="Wingdings 2" w:char="F050"/>
            </w:r>
          </w:p>
        </w:tc>
      </w:tr>
      <w:tr w:rsidR="003A2085" w:rsidRPr="001419EF" w14:paraId="79F3F848" w14:textId="77777777" w:rsidTr="00144E96">
        <w:trPr>
          <w:trHeight w:val="2367"/>
        </w:trPr>
        <w:tc>
          <w:tcPr>
            <w:tcW w:w="1552" w:type="dxa"/>
            <w:tcBorders>
              <w:top w:val="single" w:sz="6" w:space="0" w:color="000000"/>
              <w:left w:val="single" w:sz="6" w:space="0" w:color="000000"/>
              <w:bottom w:val="single" w:sz="6" w:space="0" w:color="000000"/>
              <w:right w:val="single" w:sz="6" w:space="0" w:color="000000"/>
            </w:tcBorders>
          </w:tcPr>
          <w:p w14:paraId="4CE4F4B4" w14:textId="77777777" w:rsidR="003A2085" w:rsidRPr="003A2085" w:rsidRDefault="003A2085" w:rsidP="003A2085">
            <w:pPr>
              <w:rPr>
                <w:rFonts w:ascii="Arial" w:hAnsi="Arial" w:cs="Arial"/>
                <w:b/>
                <w:sz w:val="22"/>
                <w:szCs w:val="22"/>
              </w:rPr>
            </w:pPr>
            <w:r w:rsidRPr="0009608E">
              <w:rPr>
                <w:rFonts w:ascii="Arial" w:hAnsi="Arial" w:cs="Arial"/>
                <w:b/>
                <w:sz w:val="22"/>
                <w:szCs w:val="22"/>
              </w:rPr>
              <w:t>General and Personal Qualities</w:t>
            </w:r>
            <w:r w:rsidRPr="003A2085">
              <w:rPr>
                <w:rFonts w:ascii="Arial" w:hAnsi="Arial" w:cs="Arial"/>
                <w:b/>
                <w:sz w:val="22"/>
                <w:szCs w:val="22"/>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14:paraId="068C7117" w14:textId="77777777" w:rsidR="003A2085" w:rsidRDefault="003A2085" w:rsidP="003A2085">
            <w:pPr>
              <w:rPr>
                <w:rFonts w:ascii="Arial" w:hAnsi="Arial" w:cs="Arial"/>
                <w:sz w:val="22"/>
                <w:szCs w:val="22"/>
              </w:rPr>
            </w:pPr>
            <w:r>
              <w:rPr>
                <w:rFonts w:ascii="Arial" w:hAnsi="Arial" w:cs="Arial"/>
                <w:sz w:val="22"/>
                <w:szCs w:val="22"/>
              </w:rPr>
              <w:t xml:space="preserve">Is </w:t>
            </w:r>
            <w:r w:rsidRPr="0009608E">
              <w:rPr>
                <w:rFonts w:ascii="Arial" w:hAnsi="Arial" w:cs="Arial"/>
                <w:sz w:val="22"/>
                <w:szCs w:val="22"/>
              </w:rPr>
              <w:t>a positive role model</w:t>
            </w:r>
          </w:p>
          <w:p w14:paraId="54DB2EB6" w14:textId="77777777" w:rsidR="003A2085" w:rsidRDefault="003A2085" w:rsidP="003A2085">
            <w:pPr>
              <w:rPr>
                <w:rFonts w:ascii="Arial" w:hAnsi="Arial" w:cs="Arial"/>
                <w:sz w:val="22"/>
                <w:szCs w:val="22"/>
              </w:rPr>
            </w:pPr>
          </w:p>
          <w:p w14:paraId="779BCE29" w14:textId="77777777" w:rsidR="003A2085" w:rsidRDefault="003A2085" w:rsidP="003A2085">
            <w:pPr>
              <w:rPr>
                <w:rFonts w:ascii="Arial" w:hAnsi="Arial" w:cs="Arial"/>
                <w:sz w:val="22"/>
                <w:szCs w:val="22"/>
              </w:rPr>
            </w:pPr>
            <w:r w:rsidRPr="0009608E">
              <w:rPr>
                <w:rFonts w:ascii="Arial" w:hAnsi="Arial" w:cs="Arial"/>
                <w:sz w:val="22"/>
                <w:szCs w:val="22"/>
              </w:rPr>
              <w:t>Has good oral communication skills</w:t>
            </w:r>
          </w:p>
          <w:p w14:paraId="2F40F721" w14:textId="77777777" w:rsidR="003A2085" w:rsidRDefault="003A2085" w:rsidP="003A2085">
            <w:pPr>
              <w:rPr>
                <w:rFonts w:ascii="Arial" w:hAnsi="Arial" w:cs="Arial"/>
                <w:sz w:val="22"/>
                <w:szCs w:val="22"/>
              </w:rPr>
            </w:pPr>
          </w:p>
          <w:p w14:paraId="6A5566C1" w14:textId="77777777" w:rsidR="003A2085" w:rsidRDefault="003A2085" w:rsidP="003A2085">
            <w:pPr>
              <w:rPr>
                <w:rFonts w:ascii="Arial" w:hAnsi="Arial" w:cs="Arial"/>
                <w:sz w:val="22"/>
                <w:szCs w:val="22"/>
              </w:rPr>
            </w:pPr>
            <w:r w:rsidRPr="0009608E">
              <w:rPr>
                <w:rFonts w:ascii="Arial" w:hAnsi="Arial" w:cs="Arial"/>
                <w:sz w:val="22"/>
                <w:szCs w:val="22"/>
              </w:rPr>
              <w:t>Has good written communication</w:t>
            </w:r>
          </w:p>
          <w:p w14:paraId="6953FC09" w14:textId="77777777" w:rsidR="003A2085" w:rsidRDefault="003A2085" w:rsidP="003A2085">
            <w:pPr>
              <w:rPr>
                <w:rFonts w:ascii="Arial" w:hAnsi="Arial" w:cs="Arial"/>
                <w:sz w:val="22"/>
                <w:szCs w:val="22"/>
              </w:rPr>
            </w:pPr>
          </w:p>
          <w:p w14:paraId="55F8E41F" w14:textId="77777777" w:rsidR="003A2085" w:rsidRDefault="003A2085" w:rsidP="003A2085">
            <w:pPr>
              <w:rPr>
                <w:rFonts w:ascii="Arial" w:hAnsi="Arial" w:cs="Arial"/>
                <w:sz w:val="22"/>
                <w:szCs w:val="22"/>
              </w:rPr>
            </w:pPr>
            <w:r w:rsidRPr="0009608E">
              <w:rPr>
                <w:rFonts w:ascii="Arial" w:hAnsi="Arial" w:cs="Arial"/>
                <w:sz w:val="22"/>
                <w:szCs w:val="22"/>
              </w:rPr>
              <w:t>Has good interpersonal skills</w:t>
            </w:r>
          </w:p>
          <w:p w14:paraId="485466F5" w14:textId="77777777" w:rsidR="003A2085" w:rsidRDefault="003A2085" w:rsidP="003A2085">
            <w:pPr>
              <w:rPr>
                <w:rFonts w:ascii="Arial" w:hAnsi="Arial" w:cs="Arial"/>
                <w:sz w:val="22"/>
                <w:szCs w:val="22"/>
              </w:rPr>
            </w:pPr>
          </w:p>
          <w:p w14:paraId="68FE9BD8" w14:textId="77777777" w:rsidR="003A2085" w:rsidRDefault="003A2085" w:rsidP="003A2085">
            <w:pPr>
              <w:rPr>
                <w:rFonts w:ascii="Arial" w:hAnsi="Arial" w:cs="Arial"/>
                <w:sz w:val="22"/>
                <w:szCs w:val="22"/>
              </w:rPr>
            </w:pPr>
            <w:r w:rsidRPr="0009608E">
              <w:rPr>
                <w:rFonts w:ascii="Arial" w:hAnsi="Arial" w:cs="Arial"/>
                <w:sz w:val="22"/>
                <w:szCs w:val="22"/>
              </w:rPr>
              <w:t>Has the ability to work with a range of partners both within the school and beyond in the wider community</w:t>
            </w:r>
          </w:p>
          <w:p w14:paraId="0AAD9B51" w14:textId="77777777" w:rsidR="003A2085" w:rsidRDefault="003A2085" w:rsidP="003A2085">
            <w:pPr>
              <w:rPr>
                <w:rFonts w:ascii="Arial" w:hAnsi="Arial" w:cs="Arial"/>
                <w:sz w:val="22"/>
                <w:szCs w:val="22"/>
              </w:rPr>
            </w:pPr>
          </w:p>
          <w:p w14:paraId="412C30D7" w14:textId="77777777" w:rsidR="003A2085" w:rsidRDefault="003A2085" w:rsidP="003A2085">
            <w:pPr>
              <w:rPr>
                <w:rFonts w:ascii="Arial" w:hAnsi="Arial" w:cs="Arial"/>
                <w:sz w:val="22"/>
                <w:szCs w:val="22"/>
              </w:rPr>
            </w:pPr>
            <w:r w:rsidRPr="0009608E">
              <w:rPr>
                <w:rFonts w:ascii="Arial" w:hAnsi="Arial" w:cs="Arial"/>
                <w:sz w:val="22"/>
                <w:szCs w:val="22"/>
              </w:rPr>
              <w:t>Is flexible in approach</w:t>
            </w:r>
          </w:p>
          <w:p w14:paraId="575A8DB5" w14:textId="77777777" w:rsidR="003A2085" w:rsidRDefault="003A2085" w:rsidP="003A2085">
            <w:pPr>
              <w:rPr>
                <w:rFonts w:ascii="Arial" w:hAnsi="Arial" w:cs="Arial"/>
                <w:sz w:val="22"/>
                <w:szCs w:val="22"/>
              </w:rPr>
            </w:pPr>
          </w:p>
          <w:p w14:paraId="47FB3E48" w14:textId="77777777" w:rsidR="003A2085" w:rsidRDefault="003A2085" w:rsidP="003A2085">
            <w:pPr>
              <w:rPr>
                <w:rFonts w:ascii="Arial" w:hAnsi="Arial" w:cs="Arial"/>
                <w:sz w:val="22"/>
                <w:szCs w:val="22"/>
              </w:rPr>
            </w:pPr>
            <w:r w:rsidRPr="0009608E">
              <w:rPr>
                <w:rFonts w:ascii="Arial" w:hAnsi="Arial" w:cs="Arial"/>
                <w:sz w:val="22"/>
                <w:szCs w:val="22"/>
              </w:rPr>
              <w:t>Is a team player</w:t>
            </w:r>
          </w:p>
          <w:p w14:paraId="0C912EB8" w14:textId="77777777" w:rsidR="003A2085" w:rsidRDefault="003A2085" w:rsidP="003A2085">
            <w:pPr>
              <w:rPr>
                <w:rFonts w:ascii="Arial" w:hAnsi="Arial" w:cs="Arial"/>
                <w:sz w:val="22"/>
                <w:szCs w:val="22"/>
              </w:rPr>
            </w:pPr>
          </w:p>
          <w:p w14:paraId="38BA0529" w14:textId="77777777" w:rsidR="003A2085" w:rsidRDefault="003A2085" w:rsidP="003A2085">
            <w:pPr>
              <w:rPr>
                <w:rFonts w:ascii="Arial" w:hAnsi="Arial" w:cs="Arial"/>
                <w:sz w:val="22"/>
                <w:szCs w:val="22"/>
              </w:rPr>
            </w:pPr>
            <w:proofErr w:type="gramStart"/>
            <w:r>
              <w:rPr>
                <w:rFonts w:ascii="Arial" w:hAnsi="Arial" w:cs="Arial"/>
                <w:sz w:val="22"/>
                <w:szCs w:val="22"/>
              </w:rPr>
              <w:t>Is a</w:t>
            </w:r>
            <w:r w:rsidRPr="0009608E">
              <w:rPr>
                <w:rFonts w:ascii="Arial" w:hAnsi="Arial" w:cs="Arial"/>
                <w:sz w:val="22"/>
                <w:szCs w:val="22"/>
              </w:rPr>
              <w:t>ble to</w:t>
            </w:r>
            <w:proofErr w:type="gramEnd"/>
            <w:r w:rsidRPr="0009608E">
              <w:rPr>
                <w:rFonts w:ascii="Arial" w:hAnsi="Arial" w:cs="Arial"/>
                <w:sz w:val="22"/>
                <w:szCs w:val="22"/>
              </w:rPr>
              <w:t xml:space="preserve"> work under own initiative</w:t>
            </w:r>
          </w:p>
          <w:p w14:paraId="5364D833" w14:textId="77777777" w:rsidR="003A2085" w:rsidRDefault="003A2085" w:rsidP="003A2085">
            <w:pPr>
              <w:rPr>
                <w:rFonts w:ascii="Arial" w:hAnsi="Arial" w:cs="Arial"/>
                <w:sz w:val="22"/>
                <w:szCs w:val="22"/>
              </w:rPr>
            </w:pPr>
          </w:p>
          <w:p w14:paraId="5EC7025A" w14:textId="77777777" w:rsidR="003A2085" w:rsidRDefault="003A2085" w:rsidP="003A2085">
            <w:pPr>
              <w:rPr>
                <w:rFonts w:ascii="Arial" w:hAnsi="Arial" w:cs="Arial"/>
                <w:sz w:val="22"/>
                <w:szCs w:val="22"/>
              </w:rPr>
            </w:pPr>
            <w:r w:rsidRPr="0009608E">
              <w:rPr>
                <w:rFonts w:ascii="Arial" w:hAnsi="Arial" w:cs="Arial"/>
                <w:sz w:val="22"/>
                <w:szCs w:val="22"/>
              </w:rPr>
              <w:t xml:space="preserve">Has a sense of </w:t>
            </w:r>
            <w:proofErr w:type="gramStart"/>
            <w:r w:rsidRPr="0009608E">
              <w:rPr>
                <w:rFonts w:ascii="Arial" w:hAnsi="Arial" w:cs="Arial"/>
                <w:sz w:val="22"/>
                <w:szCs w:val="22"/>
              </w:rPr>
              <w:t>humour</w:t>
            </w:r>
            <w:proofErr w:type="gramEnd"/>
          </w:p>
          <w:p w14:paraId="13B23122" w14:textId="77777777" w:rsidR="003A2085" w:rsidRDefault="003A2085" w:rsidP="003A2085">
            <w:pPr>
              <w:rPr>
                <w:rFonts w:ascii="Arial" w:hAnsi="Arial" w:cs="Arial"/>
                <w:sz w:val="22"/>
                <w:szCs w:val="22"/>
              </w:rPr>
            </w:pPr>
          </w:p>
          <w:p w14:paraId="36139130" w14:textId="77777777" w:rsidR="003A2085" w:rsidRPr="003A2085" w:rsidRDefault="003A2085" w:rsidP="003A2085">
            <w:pPr>
              <w:rPr>
                <w:rFonts w:ascii="Arial" w:hAnsi="Arial" w:cs="Arial"/>
                <w:sz w:val="22"/>
                <w:szCs w:val="22"/>
              </w:rPr>
            </w:pPr>
            <w:r w:rsidRPr="0009608E">
              <w:rPr>
                <w:rFonts w:ascii="Arial" w:hAnsi="Arial" w:cs="Arial"/>
                <w:sz w:val="22"/>
                <w:szCs w:val="22"/>
              </w:rPr>
              <w:t>Is committed to their own professional development to meet personal aspirati</w:t>
            </w:r>
            <w:r>
              <w:rPr>
                <w:rFonts w:ascii="Arial" w:hAnsi="Arial" w:cs="Arial"/>
                <w:sz w:val="22"/>
                <w:szCs w:val="22"/>
              </w:rPr>
              <w:t>ons and the needs of the school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B59BE1" w14:textId="77777777" w:rsidR="003A2085" w:rsidRPr="00144E96" w:rsidRDefault="003A2085" w:rsidP="003A2085">
            <w:pPr>
              <w:jc w:val="center"/>
              <w:rPr>
                <w:rFonts w:ascii="Arial" w:hAnsi="Arial" w:cs="Arial"/>
                <w:b/>
                <w:sz w:val="22"/>
                <w:szCs w:val="22"/>
              </w:rPr>
            </w:pPr>
            <w:r w:rsidRPr="00144E96">
              <w:rPr>
                <w:rFonts w:ascii="Arial" w:hAnsi="Arial" w:cs="Arial"/>
                <w:b/>
                <w:sz w:val="22"/>
                <w:szCs w:val="22"/>
              </w:rPr>
              <w:sym w:font="Wingdings 2" w:char="F050"/>
            </w:r>
          </w:p>
          <w:p w14:paraId="7D29DE7A" w14:textId="77777777" w:rsidR="003A2085" w:rsidRPr="00144E96" w:rsidRDefault="003A2085" w:rsidP="003A2085">
            <w:pPr>
              <w:jc w:val="center"/>
              <w:rPr>
                <w:rFonts w:ascii="Arial" w:hAnsi="Arial" w:cs="Arial"/>
                <w:b/>
                <w:sz w:val="22"/>
                <w:szCs w:val="22"/>
              </w:rPr>
            </w:pPr>
          </w:p>
          <w:p w14:paraId="4A48E30F" w14:textId="77777777" w:rsidR="003A2085" w:rsidRPr="00144E96" w:rsidRDefault="003A2085" w:rsidP="003A2085">
            <w:pPr>
              <w:jc w:val="center"/>
              <w:rPr>
                <w:rFonts w:ascii="Arial" w:hAnsi="Arial" w:cs="Arial"/>
                <w:b/>
                <w:sz w:val="22"/>
                <w:szCs w:val="22"/>
              </w:rPr>
            </w:pPr>
            <w:r w:rsidRPr="00144E96">
              <w:rPr>
                <w:rFonts w:ascii="Arial" w:hAnsi="Arial" w:cs="Arial"/>
                <w:b/>
                <w:sz w:val="22"/>
                <w:szCs w:val="22"/>
              </w:rPr>
              <w:sym w:font="Wingdings 2" w:char="F050"/>
            </w:r>
          </w:p>
          <w:p w14:paraId="693B9049" w14:textId="77777777" w:rsidR="003A2085" w:rsidRPr="00144E96" w:rsidRDefault="003A2085" w:rsidP="003A2085">
            <w:pPr>
              <w:jc w:val="center"/>
              <w:rPr>
                <w:rFonts w:ascii="Arial" w:hAnsi="Arial" w:cs="Arial"/>
                <w:b/>
                <w:sz w:val="22"/>
                <w:szCs w:val="22"/>
              </w:rPr>
            </w:pPr>
          </w:p>
          <w:p w14:paraId="2D1B388E" w14:textId="77777777" w:rsidR="003A2085" w:rsidRPr="00144E96" w:rsidRDefault="003A2085" w:rsidP="003A2085">
            <w:pPr>
              <w:jc w:val="center"/>
              <w:rPr>
                <w:rFonts w:ascii="Arial" w:hAnsi="Arial" w:cs="Arial"/>
                <w:b/>
                <w:sz w:val="22"/>
                <w:szCs w:val="22"/>
              </w:rPr>
            </w:pPr>
            <w:r w:rsidRPr="00144E96">
              <w:rPr>
                <w:rFonts w:ascii="Arial" w:hAnsi="Arial" w:cs="Arial"/>
                <w:b/>
                <w:sz w:val="22"/>
                <w:szCs w:val="22"/>
              </w:rPr>
              <w:sym w:font="Wingdings 2" w:char="F050"/>
            </w:r>
          </w:p>
          <w:p w14:paraId="085578FB" w14:textId="77777777" w:rsidR="003A2085" w:rsidRPr="00144E96" w:rsidRDefault="003A2085" w:rsidP="003A2085">
            <w:pPr>
              <w:jc w:val="center"/>
              <w:rPr>
                <w:rFonts w:ascii="Arial" w:hAnsi="Arial" w:cs="Arial"/>
                <w:b/>
                <w:sz w:val="22"/>
                <w:szCs w:val="22"/>
              </w:rPr>
            </w:pPr>
          </w:p>
          <w:p w14:paraId="520EDD0B" w14:textId="77777777" w:rsidR="003A2085" w:rsidRPr="00144E96" w:rsidRDefault="003A2085" w:rsidP="003A2085">
            <w:pPr>
              <w:jc w:val="center"/>
              <w:rPr>
                <w:rFonts w:ascii="Arial" w:hAnsi="Arial" w:cs="Arial"/>
                <w:b/>
                <w:sz w:val="22"/>
                <w:szCs w:val="22"/>
              </w:rPr>
            </w:pPr>
            <w:r w:rsidRPr="00144E96">
              <w:rPr>
                <w:rFonts w:ascii="Arial" w:hAnsi="Arial" w:cs="Arial"/>
                <w:b/>
                <w:sz w:val="22"/>
                <w:szCs w:val="22"/>
              </w:rPr>
              <w:sym w:font="Wingdings 2" w:char="F050"/>
            </w:r>
          </w:p>
          <w:p w14:paraId="1F42E11D" w14:textId="77777777" w:rsidR="003A2085" w:rsidRPr="00144E96" w:rsidRDefault="003A2085" w:rsidP="003A2085">
            <w:pPr>
              <w:jc w:val="center"/>
              <w:rPr>
                <w:rFonts w:ascii="Arial" w:hAnsi="Arial" w:cs="Arial"/>
                <w:b/>
                <w:sz w:val="22"/>
                <w:szCs w:val="22"/>
              </w:rPr>
            </w:pPr>
          </w:p>
          <w:p w14:paraId="63C2E183" w14:textId="77777777" w:rsidR="003A2085" w:rsidRPr="00144E96" w:rsidRDefault="003A2085" w:rsidP="003A2085">
            <w:pPr>
              <w:jc w:val="center"/>
              <w:rPr>
                <w:rFonts w:ascii="Arial" w:hAnsi="Arial" w:cs="Arial"/>
                <w:b/>
                <w:sz w:val="22"/>
                <w:szCs w:val="22"/>
              </w:rPr>
            </w:pPr>
            <w:r w:rsidRPr="00144E96">
              <w:rPr>
                <w:rFonts w:ascii="Arial" w:hAnsi="Arial" w:cs="Arial"/>
                <w:b/>
                <w:sz w:val="22"/>
                <w:szCs w:val="22"/>
              </w:rPr>
              <w:sym w:font="Wingdings 2" w:char="F050"/>
            </w:r>
          </w:p>
          <w:p w14:paraId="46523F79" w14:textId="77777777" w:rsidR="003A2085" w:rsidRPr="00144E96" w:rsidRDefault="003A2085" w:rsidP="003A2085">
            <w:pPr>
              <w:jc w:val="center"/>
              <w:rPr>
                <w:rFonts w:ascii="Arial" w:hAnsi="Arial" w:cs="Arial"/>
                <w:b/>
                <w:sz w:val="22"/>
                <w:szCs w:val="22"/>
              </w:rPr>
            </w:pPr>
          </w:p>
          <w:p w14:paraId="5C59D97A" w14:textId="77777777" w:rsidR="003A2085" w:rsidRPr="00144E96" w:rsidRDefault="003A2085" w:rsidP="003A2085">
            <w:pPr>
              <w:jc w:val="center"/>
              <w:rPr>
                <w:rFonts w:ascii="Arial" w:hAnsi="Arial" w:cs="Arial"/>
                <w:b/>
                <w:sz w:val="22"/>
                <w:szCs w:val="22"/>
              </w:rPr>
            </w:pPr>
          </w:p>
          <w:p w14:paraId="7DF8F2F6" w14:textId="77777777" w:rsidR="003A2085" w:rsidRPr="00144E96" w:rsidRDefault="003A2085" w:rsidP="003A2085">
            <w:pPr>
              <w:jc w:val="center"/>
              <w:rPr>
                <w:rFonts w:ascii="Arial" w:hAnsi="Arial" w:cs="Arial"/>
                <w:b/>
                <w:sz w:val="22"/>
                <w:szCs w:val="22"/>
              </w:rPr>
            </w:pPr>
          </w:p>
          <w:p w14:paraId="528DB8CF" w14:textId="77777777" w:rsidR="003A2085" w:rsidRPr="00144E96" w:rsidRDefault="003A2085" w:rsidP="003A2085">
            <w:pPr>
              <w:jc w:val="center"/>
              <w:rPr>
                <w:rFonts w:ascii="Arial" w:hAnsi="Arial" w:cs="Arial"/>
                <w:b/>
                <w:sz w:val="22"/>
                <w:szCs w:val="22"/>
              </w:rPr>
            </w:pPr>
            <w:r w:rsidRPr="00144E96">
              <w:rPr>
                <w:rFonts w:ascii="Arial" w:hAnsi="Arial" w:cs="Arial"/>
                <w:b/>
                <w:sz w:val="22"/>
                <w:szCs w:val="22"/>
              </w:rPr>
              <w:sym w:font="Wingdings 2" w:char="F050"/>
            </w:r>
          </w:p>
          <w:p w14:paraId="21F7B757" w14:textId="77777777" w:rsidR="003A2085" w:rsidRPr="00144E96" w:rsidRDefault="003A2085" w:rsidP="003A2085">
            <w:pPr>
              <w:jc w:val="center"/>
              <w:rPr>
                <w:rFonts w:ascii="Arial" w:hAnsi="Arial" w:cs="Arial"/>
                <w:b/>
                <w:sz w:val="22"/>
                <w:szCs w:val="22"/>
              </w:rPr>
            </w:pPr>
          </w:p>
          <w:p w14:paraId="37414BCA" w14:textId="77777777" w:rsidR="003A2085" w:rsidRPr="00144E96" w:rsidRDefault="003A2085" w:rsidP="003A2085">
            <w:pPr>
              <w:jc w:val="center"/>
              <w:rPr>
                <w:rFonts w:ascii="Arial" w:hAnsi="Arial" w:cs="Arial"/>
                <w:b/>
                <w:sz w:val="22"/>
                <w:szCs w:val="22"/>
              </w:rPr>
            </w:pPr>
            <w:r w:rsidRPr="00144E96">
              <w:rPr>
                <w:rFonts w:ascii="Arial" w:hAnsi="Arial" w:cs="Arial"/>
                <w:b/>
                <w:sz w:val="22"/>
                <w:szCs w:val="22"/>
              </w:rPr>
              <w:sym w:font="Wingdings 2" w:char="F050"/>
            </w:r>
          </w:p>
          <w:p w14:paraId="5F054D49" w14:textId="77777777" w:rsidR="003A2085" w:rsidRPr="00144E96" w:rsidRDefault="003A2085" w:rsidP="003A2085">
            <w:pPr>
              <w:jc w:val="center"/>
              <w:rPr>
                <w:rFonts w:ascii="Arial" w:hAnsi="Arial" w:cs="Arial"/>
                <w:b/>
                <w:sz w:val="22"/>
                <w:szCs w:val="22"/>
              </w:rPr>
            </w:pPr>
          </w:p>
          <w:p w14:paraId="6972DF9B" w14:textId="77777777" w:rsidR="003A2085" w:rsidRPr="00144E96" w:rsidRDefault="003A2085" w:rsidP="003A2085">
            <w:pPr>
              <w:jc w:val="center"/>
              <w:rPr>
                <w:rFonts w:ascii="Arial" w:hAnsi="Arial" w:cs="Arial"/>
                <w:b/>
                <w:sz w:val="22"/>
                <w:szCs w:val="22"/>
              </w:rPr>
            </w:pPr>
            <w:r w:rsidRPr="00144E96">
              <w:rPr>
                <w:rFonts w:ascii="Arial" w:hAnsi="Arial" w:cs="Arial"/>
                <w:b/>
                <w:sz w:val="22"/>
                <w:szCs w:val="22"/>
              </w:rPr>
              <w:sym w:font="Wingdings 2" w:char="F050"/>
            </w:r>
          </w:p>
          <w:p w14:paraId="76F92156" w14:textId="77777777" w:rsidR="003A2085" w:rsidRPr="00144E96" w:rsidRDefault="003A2085" w:rsidP="003A2085">
            <w:pPr>
              <w:jc w:val="center"/>
              <w:rPr>
                <w:rFonts w:ascii="Arial" w:hAnsi="Arial" w:cs="Arial"/>
                <w:b/>
                <w:sz w:val="22"/>
                <w:szCs w:val="22"/>
              </w:rPr>
            </w:pPr>
          </w:p>
          <w:p w14:paraId="4E80CCE3" w14:textId="77777777" w:rsidR="003A2085" w:rsidRPr="00144E96" w:rsidRDefault="003A2085" w:rsidP="003A2085">
            <w:pPr>
              <w:jc w:val="center"/>
              <w:rPr>
                <w:rFonts w:ascii="Arial" w:hAnsi="Arial" w:cs="Arial"/>
                <w:b/>
                <w:sz w:val="22"/>
                <w:szCs w:val="22"/>
              </w:rPr>
            </w:pPr>
            <w:r w:rsidRPr="00144E96">
              <w:rPr>
                <w:rFonts w:ascii="Arial" w:hAnsi="Arial" w:cs="Arial"/>
                <w:b/>
                <w:sz w:val="22"/>
                <w:szCs w:val="22"/>
              </w:rPr>
              <w:sym w:font="Wingdings 2" w:char="F050"/>
            </w:r>
          </w:p>
          <w:p w14:paraId="3E4108FE" w14:textId="77777777" w:rsidR="003A2085" w:rsidRPr="00144E96" w:rsidRDefault="003A2085" w:rsidP="003A2085">
            <w:pPr>
              <w:jc w:val="center"/>
              <w:rPr>
                <w:rFonts w:ascii="Arial" w:hAnsi="Arial" w:cs="Arial"/>
                <w:b/>
                <w:sz w:val="22"/>
                <w:szCs w:val="22"/>
              </w:rPr>
            </w:pPr>
          </w:p>
          <w:p w14:paraId="6002BAA9" w14:textId="77777777" w:rsidR="003A2085" w:rsidRPr="00144E96" w:rsidRDefault="003A2085" w:rsidP="003A2085">
            <w:pPr>
              <w:jc w:val="center"/>
              <w:rPr>
                <w:rFonts w:ascii="Arial" w:hAnsi="Arial" w:cs="Arial"/>
                <w:b/>
                <w:sz w:val="22"/>
                <w:szCs w:val="22"/>
              </w:rPr>
            </w:pPr>
            <w:r w:rsidRPr="00144E96">
              <w:rPr>
                <w:rFonts w:ascii="Arial" w:hAnsi="Arial" w:cs="Arial"/>
                <w:b/>
                <w:sz w:val="22"/>
                <w:szCs w:val="22"/>
              </w:rPr>
              <w:sym w:font="Wingdings 2" w:char="F050"/>
            </w:r>
          </w:p>
          <w:p w14:paraId="63BFBCAF" w14:textId="77777777" w:rsidR="003A2085" w:rsidRPr="00144E96" w:rsidRDefault="003A2085" w:rsidP="003A2085">
            <w:pPr>
              <w:jc w:val="center"/>
              <w:rPr>
                <w:rFonts w:ascii="Arial" w:hAnsi="Arial" w:cs="Arial"/>
                <w:b/>
                <w:sz w:val="22"/>
                <w:szCs w:val="22"/>
              </w:rPr>
            </w:pPr>
          </w:p>
          <w:p w14:paraId="4DB676DE" w14:textId="77777777" w:rsidR="003A2085" w:rsidRDefault="003A2085" w:rsidP="003A2085">
            <w:pPr>
              <w:jc w:val="center"/>
              <w:rPr>
                <w:rFonts w:ascii="Arial" w:hAnsi="Arial" w:cs="Arial"/>
                <w:b/>
                <w:sz w:val="22"/>
                <w:szCs w:val="22"/>
              </w:rPr>
            </w:pPr>
          </w:p>
          <w:p w14:paraId="6BFAEEB3" w14:textId="77777777" w:rsidR="003A2085" w:rsidRPr="003A2085" w:rsidRDefault="003A2085" w:rsidP="003A2085">
            <w:pPr>
              <w:jc w:val="center"/>
              <w:rPr>
                <w:rFonts w:ascii="Arial" w:hAnsi="Arial" w:cs="Arial"/>
                <w:b/>
                <w:sz w:val="22"/>
                <w:szCs w:val="22"/>
              </w:rPr>
            </w:pPr>
          </w:p>
        </w:tc>
        <w:tc>
          <w:tcPr>
            <w:tcW w:w="1167" w:type="dxa"/>
            <w:tcBorders>
              <w:top w:val="single" w:sz="6" w:space="0" w:color="000000"/>
              <w:left w:val="single" w:sz="6" w:space="0" w:color="000000"/>
              <w:bottom w:val="single" w:sz="6" w:space="0" w:color="000000"/>
              <w:right w:val="single" w:sz="6" w:space="0" w:color="000000"/>
            </w:tcBorders>
          </w:tcPr>
          <w:p w14:paraId="14A430E2" w14:textId="77777777" w:rsidR="003A2085" w:rsidRPr="003A2085" w:rsidRDefault="003A2085" w:rsidP="003A2085">
            <w:pPr>
              <w:jc w:val="center"/>
              <w:rPr>
                <w:rFonts w:ascii="Arial" w:hAnsi="Arial" w:cs="Arial"/>
                <w:b/>
                <w:sz w:val="22"/>
                <w:szCs w:val="22"/>
              </w:rPr>
            </w:pPr>
          </w:p>
        </w:tc>
      </w:tr>
    </w:tbl>
    <w:p w14:paraId="1F88EC7A" w14:textId="77777777" w:rsidR="000C3097" w:rsidRDefault="000C3097"/>
    <w:sectPr w:rsidR="000C3097" w:rsidSect="00E76B45">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3EA8" w14:textId="77777777" w:rsidR="003A2085" w:rsidRDefault="003A2085" w:rsidP="00C2312B">
      <w:r>
        <w:separator/>
      </w:r>
    </w:p>
  </w:endnote>
  <w:endnote w:type="continuationSeparator" w:id="0">
    <w:p w14:paraId="685EB16F" w14:textId="77777777" w:rsidR="003A2085" w:rsidRDefault="003A2085" w:rsidP="00C2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2A0D" w14:textId="77777777" w:rsidR="003A2085" w:rsidRDefault="003A2085" w:rsidP="00C2312B">
      <w:r>
        <w:separator/>
      </w:r>
    </w:p>
  </w:footnote>
  <w:footnote w:type="continuationSeparator" w:id="0">
    <w:p w14:paraId="7ACBD563" w14:textId="77777777" w:rsidR="003A2085" w:rsidRDefault="003A2085" w:rsidP="00C23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3D3"/>
    <w:multiLevelType w:val="hybridMultilevel"/>
    <w:tmpl w:val="C868F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3235D3"/>
    <w:multiLevelType w:val="hybridMultilevel"/>
    <w:tmpl w:val="35C2AA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C946296"/>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3" w15:restartNumberingAfterBreak="0">
    <w:nsid w:val="5C946297"/>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4" w15:restartNumberingAfterBreak="0">
    <w:nsid w:val="5C946298"/>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5" w15:restartNumberingAfterBreak="0">
    <w:nsid w:val="5C946299"/>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6" w15:restartNumberingAfterBreak="0">
    <w:nsid w:val="5C94629A"/>
    <w:multiLevelType w:val="singleLevel"/>
    <w:tmpl w:val="00000000"/>
    <w:lvl w:ilvl="0">
      <w:start w:val="1"/>
      <w:numFmt w:val="bullet"/>
      <w:lvlText w:val=""/>
      <w:lvlJc w:val="left"/>
      <w:pPr>
        <w:ind w:left="2520" w:hanging="360"/>
      </w:pPr>
      <w:rPr>
        <w:rFonts w:ascii="Symbol" w:eastAsia="Symbol" w:hAnsi="Symbol" w:hint="default"/>
        <w:b w:val="0"/>
        <w:color w:val="000000"/>
        <w:w w:val="100"/>
        <w:sz w:val="24"/>
      </w:rPr>
    </w:lvl>
  </w:abstractNum>
  <w:abstractNum w:abstractNumId="7" w15:restartNumberingAfterBreak="0">
    <w:nsid w:val="648E5681"/>
    <w:multiLevelType w:val="hybridMultilevel"/>
    <w:tmpl w:val="D310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B552D6"/>
    <w:multiLevelType w:val="hybridMultilevel"/>
    <w:tmpl w:val="6538AD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E4E5C0C"/>
    <w:multiLevelType w:val="hybridMultilevel"/>
    <w:tmpl w:val="DC52F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85"/>
    <w:rsid w:val="000C3097"/>
    <w:rsid w:val="00132B48"/>
    <w:rsid w:val="001419EF"/>
    <w:rsid w:val="00144E96"/>
    <w:rsid w:val="001C5C14"/>
    <w:rsid w:val="00231247"/>
    <w:rsid w:val="0025237C"/>
    <w:rsid w:val="0028010A"/>
    <w:rsid w:val="002A1970"/>
    <w:rsid w:val="003A2085"/>
    <w:rsid w:val="00403617"/>
    <w:rsid w:val="00417085"/>
    <w:rsid w:val="00581C01"/>
    <w:rsid w:val="00646A92"/>
    <w:rsid w:val="006A59FB"/>
    <w:rsid w:val="006C6E4B"/>
    <w:rsid w:val="0077601C"/>
    <w:rsid w:val="00993EC2"/>
    <w:rsid w:val="009B368B"/>
    <w:rsid w:val="00C2312B"/>
    <w:rsid w:val="00C941AF"/>
    <w:rsid w:val="00DC4F78"/>
    <w:rsid w:val="00E76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51BC"/>
  <w15:chartTrackingRefBased/>
  <w15:docId w15:val="{4CBD9F06-AFBF-4615-B79E-F5CF3477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F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A59FB"/>
    <w:pPr>
      <w:keepNext/>
      <w:ind w:left="360"/>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A59FB"/>
    <w:rPr>
      <w:rFonts w:ascii="Times New Roman" w:eastAsia="Times New Roman" w:hAnsi="Times New Roman" w:cs="Times New Roman"/>
      <w:b/>
      <w:bCs/>
      <w:sz w:val="28"/>
      <w:szCs w:val="24"/>
    </w:rPr>
  </w:style>
  <w:style w:type="paragraph" w:styleId="BodyText">
    <w:name w:val="Body Text"/>
    <w:basedOn w:val="Normal"/>
    <w:link w:val="BodyTextChar"/>
    <w:unhideWhenUsed/>
    <w:rsid w:val="006A59FB"/>
    <w:rPr>
      <w:b/>
      <w:bCs/>
    </w:rPr>
  </w:style>
  <w:style w:type="character" w:customStyle="1" w:styleId="BodyTextChar">
    <w:name w:val="Body Text Char"/>
    <w:basedOn w:val="DefaultParagraphFont"/>
    <w:link w:val="BodyText"/>
    <w:rsid w:val="006A59F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2312B"/>
    <w:pPr>
      <w:tabs>
        <w:tab w:val="center" w:pos="4513"/>
        <w:tab w:val="right" w:pos="9026"/>
      </w:tabs>
    </w:pPr>
  </w:style>
  <w:style w:type="character" w:customStyle="1" w:styleId="HeaderChar">
    <w:name w:val="Header Char"/>
    <w:basedOn w:val="DefaultParagraphFont"/>
    <w:link w:val="Header"/>
    <w:uiPriority w:val="99"/>
    <w:rsid w:val="00C231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312B"/>
    <w:pPr>
      <w:tabs>
        <w:tab w:val="center" w:pos="4513"/>
        <w:tab w:val="right" w:pos="9026"/>
      </w:tabs>
    </w:pPr>
  </w:style>
  <w:style w:type="character" w:customStyle="1" w:styleId="FooterChar">
    <w:name w:val="Footer Char"/>
    <w:basedOn w:val="DefaultParagraphFont"/>
    <w:link w:val="Footer"/>
    <w:uiPriority w:val="99"/>
    <w:rsid w:val="00C231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1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C01"/>
    <w:rPr>
      <w:rFonts w:ascii="Segoe UI" w:eastAsia="Times New Roman" w:hAnsi="Segoe UI" w:cs="Segoe UI"/>
      <w:sz w:val="18"/>
      <w:szCs w:val="18"/>
    </w:rPr>
  </w:style>
  <w:style w:type="paragraph" w:styleId="ListParagraph">
    <w:name w:val="List Paragraph"/>
    <w:basedOn w:val="Normal"/>
    <w:uiPriority w:val="34"/>
    <w:qFormat/>
    <w:rsid w:val="003A208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Ken</dc:creator>
  <cp:keywords/>
  <dc:description/>
  <cp:lastModifiedBy>Clair Gavin</cp:lastModifiedBy>
  <cp:revision>2</cp:revision>
  <cp:lastPrinted>2019-05-13T10:42:00Z</cp:lastPrinted>
  <dcterms:created xsi:type="dcterms:W3CDTF">2022-03-22T11:43:00Z</dcterms:created>
  <dcterms:modified xsi:type="dcterms:W3CDTF">2022-03-22T11:43:00Z</dcterms:modified>
</cp:coreProperties>
</file>