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212C26" w:rsidRPr="00930CC1" w14:paraId="1664573E" w14:textId="77777777" w:rsidTr="00212C26">
        <w:tc>
          <w:tcPr>
            <w:tcW w:w="9243" w:type="dxa"/>
            <w:shd w:val="clear" w:color="auto" w:fill="CCCCCC"/>
          </w:tcPr>
          <w:p w14:paraId="4751AA10" w14:textId="77777777" w:rsidR="00801E8C" w:rsidRPr="00930CC1" w:rsidRDefault="00801E8C" w:rsidP="00801E8C">
            <w:pPr>
              <w:jc w:val="center"/>
              <w:rPr>
                <w:rFonts w:asciiTheme="minorHAnsi" w:hAnsiTheme="minorHAnsi" w:cstheme="minorHAnsi"/>
                <w:b/>
                <w:sz w:val="24"/>
                <w:szCs w:val="24"/>
              </w:rPr>
            </w:pPr>
            <w:bookmarkStart w:id="0" w:name="_Hlk108169437"/>
            <w:r w:rsidRPr="00930CC1">
              <w:rPr>
                <w:rFonts w:asciiTheme="minorHAnsi" w:hAnsiTheme="minorHAnsi" w:cstheme="minorHAnsi"/>
                <w:b/>
                <w:sz w:val="24"/>
                <w:szCs w:val="24"/>
              </w:rPr>
              <w:t>ST EDMUND’S CATHOLIC SCHOOL</w:t>
            </w:r>
          </w:p>
          <w:p w14:paraId="22F5F477" w14:textId="6D62075D" w:rsidR="00523755" w:rsidRPr="00930CC1" w:rsidRDefault="00523755" w:rsidP="00523755">
            <w:pPr>
              <w:jc w:val="center"/>
              <w:rPr>
                <w:rFonts w:asciiTheme="minorHAnsi" w:hAnsiTheme="minorHAnsi" w:cstheme="minorHAnsi"/>
                <w:b/>
                <w:sz w:val="24"/>
                <w:szCs w:val="24"/>
              </w:rPr>
            </w:pPr>
            <w:r w:rsidRPr="00930CC1">
              <w:rPr>
                <w:rFonts w:asciiTheme="minorHAnsi" w:hAnsiTheme="minorHAnsi" w:cstheme="minorHAnsi"/>
                <w:b/>
                <w:sz w:val="24"/>
                <w:szCs w:val="24"/>
              </w:rPr>
              <w:t>JOB DESCRIPTION</w:t>
            </w:r>
          </w:p>
          <w:p w14:paraId="50B04C1A" w14:textId="4DDCA74F" w:rsidR="00212C26" w:rsidRPr="00930CC1" w:rsidRDefault="00523755" w:rsidP="00205155">
            <w:pPr>
              <w:jc w:val="center"/>
              <w:rPr>
                <w:rFonts w:asciiTheme="minorHAnsi" w:hAnsiTheme="minorHAnsi" w:cstheme="minorHAnsi"/>
                <w:b/>
                <w:sz w:val="22"/>
                <w:szCs w:val="22"/>
              </w:rPr>
            </w:pPr>
            <w:r w:rsidRPr="00930CC1">
              <w:rPr>
                <w:rFonts w:asciiTheme="minorHAnsi" w:hAnsiTheme="minorHAnsi" w:cstheme="minorHAnsi"/>
                <w:b/>
                <w:sz w:val="24"/>
                <w:szCs w:val="24"/>
              </w:rPr>
              <w:t xml:space="preserve"> </w:t>
            </w:r>
            <w:r w:rsidR="001A4C3C">
              <w:rPr>
                <w:rFonts w:asciiTheme="minorHAnsi" w:hAnsiTheme="minorHAnsi" w:cstheme="minorHAnsi"/>
                <w:b/>
                <w:sz w:val="24"/>
                <w:szCs w:val="24"/>
              </w:rPr>
              <w:t>ALTERNATIVE CURRICULUM MANAGER</w:t>
            </w:r>
          </w:p>
        </w:tc>
      </w:tr>
      <w:bookmarkEnd w:id="0"/>
    </w:tbl>
    <w:p w14:paraId="2273982D" w14:textId="77777777" w:rsidR="005751D1" w:rsidRPr="00930CC1" w:rsidRDefault="005751D1" w:rsidP="005751D1">
      <w:pPr>
        <w:rPr>
          <w:rFonts w:asciiTheme="minorHAnsi" w:hAnsiTheme="minorHAnsi" w:cstheme="minorHAnsi"/>
          <w:sz w:val="22"/>
          <w:szCs w:val="22"/>
        </w:rPr>
      </w:pPr>
    </w:p>
    <w:p w14:paraId="0695410C" w14:textId="76C02A1F" w:rsidR="0075407E" w:rsidRPr="00930CC1" w:rsidRDefault="00DB04A3" w:rsidP="00EA19AD">
      <w:pPr>
        <w:rPr>
          <w:rFonts w:asciiTheme="minorHAnsi" w:hAnsiTheme="minorHAnsi" w:cstheme="minorHAnsi"/>
          <w:b/>
          <w:sz w:val="22"/>
          <w:szCs w:val="22"/>
        </w:rPr>
      </w:pPr>
      <w:r w:rsidRPr="00930CC1">
        <w:rPr>
          <w:rFonts w:asciiTheme="minorHAnsi" w:hAnsiTheme="minorHAnsi" w:cstheme="minorHAnsi"/>
          <w:b/>
          <w:sz w:val="22"/>
          <w:szCs w:val="22"/>
        </w:rPr>
        <w:t>Reporting to:</w:t>
      </w:r>
      <w:r w:rsidRPr="00930CC1">
        <w:rPr>
          <w:rFonts w:asciiTheme="minorHAnsi" w:hAnsiTheme="minorHAnsi" w:cstheme="minorHAnsi"/>
          <w:b/>
          <w:sz w:val="22"/>
          <w:szCs w:val="22"/>
        </w:rPr>
        <w:tab/>
      </w:r>
      <w:r w:rsidRPr="00930CC1">
        <w:rPr>
          <w:rFonts w:asciiTheme="minorHAnsi" w:hAnsiTheme="minorHAnsi" w:cstheme="minorHAnsi"/>
          <w:b/>
          <w:sz w:val="22"/>
          <w:szCs w:val="22"/>
        </w:rPr>
        <w:tab/>
      </w:r>
      <w:r w:rsidR="001A4C3C">
        <w:rPr>
          <w:rFonts w:asciiTheme="minorHAnsi" w:hAnsiTheme="minorHAnsi" w:cstheme="minorHAnsi"/>
          <w:b/>
          <w:sz w:val="22"/>
          <w:szCs w:val="22"/>
        </w:rPr>
        <w:t>SENCO</w:t>
      </w:r>
    </w:p>
    <w:p w14:paraId="73387B3D" w14:textId="00F9D135" w:rsidR="0075407E" w:rsidRPr="00930CC1" w:rsidRDefault="0075407E" w:rsidP="00EA19AD">
      <w:pPr>
        <w:rPr>
          <w:rFonts w:asciiTheme="minorHAnsi" w:hAnsiTheme="minorHAnsi" w:cstheme="minorHAnsi"/>
          <w:b/>
          <w:sz w:val="22"/>
          <w:szCs w:val="22"/>
        </w:rPr>
      </w:pPr>
      <w:r w:rsidRPr="00930CC1">
        <w:rPr>
          <w:rFonts w:asciiTheme="minorHAnsi" w:hAnsiTheme="minorHAnsi" w:cstheme="minorHAnsi"/>
          <w:b/>
          <w:sz w:val="22"/>
          <w:szCs w:val="22"/>
        </w:rPr>
        <w:t>Salary:</w:t>
      </w:r>
      <w:r w:rsidRPr="00930CC1">
        <w:rPr>
          <w:rFonts w:asciiTheme="minorHAnsi" w:hAnsiTheme="minorHAnsi" w:cstheme="minorHAnsi"/>
          <w:b/>
          <w:sz w:val="22"/>
          <w:szCs w:val="22"/>
        </w:rPr>
        <w:tab/>
      </w:r>
      <w:r w:rsidRPr="00930CC1">
        <w:rPr>
          <w:rFonts w:asciiTheme="minorHAnsi" w:hAnsiTheme="minorHAnsi" w:cstheme="minorHAnsi"/>
          <w:b/>
          <w:sz w:val="22"/>
          <w:szCs w:val="22"/>
        </w:rPr>
        <w:tab/>
      </w:r>
      <w:r w:rsidR="00EA19AD">
        <w:rPr>
          <w:rFonts w:asciiTheme="minorHAnsi" w:hAnsiTheme="minorHAnsi" w:cstheme="minorHAnsi"/>
          <w:b/>
          <w:sz w:val="22"/>
          <w:szCs w:val="22"/>
        </w:rPr>
        <w:tab/>
      </w:r>
      <w:r w:rsidRPr="00930CC1">
        <w:rPr>
          <w:rFonts w:asciiTheme="minorHAnsi" w:hAnsiTheme="minorHAnsi" w:cstheme="minorHAnsi"/>
          <w:b/>
          <w:sz w:val="22"/>
          <w:szCs w:val="22"/>
        </w:rPr>
        <w:t>KR</w:t>
      </w:r>
      <w:r w:rsidR="001A4C3C">
        <w:rPr>
          <w:rFonts w:asciiTheme="minorHAnsi" w:hAnsiTheme="minorHAnsi" w:cstheme="minorHAnsi"/>
          <w:b/>
          <w:sz w:val="22"/>
          <w:szCs w:val="22"/>
        </w:rPr>
        <w:t>6</w:t>
      </w:r>
    </w:p>
    <w:p w14:paraId="48AFC65F" w14:textId="57BB4721" w:rsidR="00DB04A3" w:rsidRPr="00930CC1" w:rsidRDefault="00DB04A3" w:rsidP="00EA19AD">
      <w:pPr>
        <w:rPr>
          <w:rFonts w:asciiTheme="minorHAnsi" w:hAnsiTheme="minorHAnsi" w:cstheme="minorHAnsi"/>
          <w:b/>
          <w:sz w:val="22"/>
          <w:szCs w:val="22"/>
        </w:rPr>
      </w:pPr>
      <w:r w:rsidRPr="00930CC1">
        <w:rPr>
          <w:rFonts w:asciiTheme="minorHAnsi" w:hAnsiTheme="minorHAnsi" w:cstheme="minorHAnsi"/>
          <w:b/>
          <w:sz w:val="22"/>
          <w:szCs w:val="22"/>
        </w:rPr>
        <w:t xml:space="preserve">Hours: </w:t>
      </w:r>
      <w:r w:rsidRPr="00930CC1">
        <w:rPr>
          <w:rFonts w:asciiTheme="minorHAnsi" w:hAnsiTheme="minorHAnsi" w:cstheme="minorHAnsi"/>
          <w:b/>
          <w:sz w:val="22"/>
          <w:szCs w:val="22"/>
        </w:rPr>
        <w:tab/>
      </w:r>
      <w:r w:rsidRPr="00930CC1">
        <w:rPr>
          <w:rFonts w:asciiTheme="minorHAnsi" w:hAnsiTheme="minorHAnsi" w:cstheme="minorHAnsi"/>
          <w:b/>
          <w:sz w:val="22"/>
          <w:szCs w:val="22"/>
        </w:rPr>
        <w:tab/>
      </w:r>
      <w:r w:rsidR="00EA19AD">
        <w:rPr>
          <w:rFonts w:asciiTheme="minorHAnsi" w:hAnsiTheme="minorHAnsi" w:cstheme="minorHAnsi"/>
          <w:b/>
          <w:sz w:val="22"/>
          <w:szCs w:val="22"/>
        </w:rPr>
        <w:tab/>
      </w:r>
      <w:r w:rsidRPr="00930CC1">
        <w:rPr>
          <w:rFonts w:asciiTheme="minorHAnsi" w:hAnsiTheme="minorHAnsi" w:cstheme="minorHAnsi"/>
          <w:b/>
          <w:sz w:val="22"/>
          <w:szCs w:val="22"/>
        </w:rPr>
        <w:t>37 hours per week</w:t>
      </w:r>
      <w:r w:rsidR="00205155" w:rsidRPr="00930CC1">
        <w:rPr>
          <w:rFonts w:asciiTheme="minorHAnsi" w:hAnsiTheme="minorHAnsi" w:cstheme="minorHAnsi"/>
          <w:b/>
          <w:sz w:val="22"/>
          <w:szCs w:val="22"/>
        </w:rPr>
        <w:t xml:space="preserve">, </w:t>
      </w:r>
      <w:r w:rsidR="001A4C3C">
        <w:rPr>
          <w:rFonts w:asciiTheme="minorHAnsi" w:hAnsiTheme="minorHAnsi" w:cstheme="minorHAnsi"/>
          <w:b/>
          <w:sz w:val="22"/>
          <w:szCs w:val="22"/>
        </w:rPr>
        <w:t>39</w:t>
      </w:r>
      <w:r w:rsidR="00205155" w:rsidRPr="00930CC1">
        <w:rPr>
          <w:rFonts w:asciiTheme="minorHAnsi" w:hAnsiTheme="minorHAnsi" w:cstheme="minorHAnsi"/>
          <w:b/>
          <w:sz w:val="22"/>
          <w:szCs w:val="22"/>
        </w:rPr>
        <w:t xml:space="preserve"> weeks a year</w:t>
      </w:r>
    </w:p>
    <w:p w14:paraId="476AC882" w14:textId="3607C529" w:rsidR="003C1143" w:rsidRPr="00930CC1" w:rsidRDefault="003C1143" w:rsidP="00EA19AD">
      <w:pPr>
        <w:rPr>
          <w:rFonts w:asciiTheme="minorHAnsi" w:hAnsiTheme="minorHAnsi" w:cstheme="minorHAnsi"/>
          <w:b/>
          <w:sz w:val="22"/>
          <w:szCs w:val="22"/>
        </w:rPr>
      </w:pPr>
      <w:r w:rsidRPr="00930CC1">
        <w:rPr>
          <w:rFonts w:asciiTheme="minorHAnsi" w:hAnsiTheme="minorHAnsi" w:cstheme="minorHAnsi"/>
          <w:b/>
          <w:sz w:val="22"/>
          <w:szCs w:val="22"/>
        </w:rPr>
        <w:t xml:space="preserve">Contract type: </w:t>
      </w:r>
      <w:r w:rsidRPr="00930CC1">
        <w:rPr>
          <w:rFonts w:asciiTheme="minorHAnsi" w:hAnsiTheme="minorHAnsi" w:cstheme="minorHAnsi"/>
          <w:b/>
          <w:sz w:val="22"/>
          <w:szCs w:val="22"/>
        </w:rPr>
        <w:tab/>
      </w:r>
      <w:r w:rsidR="00EA19AD">
        <w:rPr>
          <w:rFonts w:asciiTheme="minorHAnsi" w:hAnsiTheme="minorHAnsi" w:cstheme="minorHAnsi"/>
          <w:b/>
          <w:sz w:val="22"/>
          <w:szCs w:val="22"/>
        </w:rPr>
        <w:tab/>
      </w:r>
      <w:r w:rsidRPr="00930CC1">
        <w:rPr>
          <w:rFonts w:asciiTheme="minorHAnsi" w:hAnsiTheme="minorHAnsi" w:cstheme="minorHAnsi"/>
          <w:b/>
          <w:sz w:val="22"/>
          <w:szCs w:val="22"/>
        </w:rPr>
        <w:t>Full Time</w:t>
      </w:r>
      <w:r w:rsidR="00EA19AD">
        <w:rPr>
          <w:rFonts w:asciiTheme="minorHAnsi" w:hAnsiTheme="minorHAnsi" w:cstheme="minorHAnsi"/>
          <w:b/>
          <w:sz w:val="22"/>
          <w:szCs w:val="22"/>
        </w:rPr>
        <w:t>,</w:t>
      </w:r>
      <w:r w:rsidRPr="00930CC1">
        <w:rPr>
          <w:rFonts w:asciiTheme="minorHAnsi" w:hAnsiTheme="minorHAnsi" w:cstheme="minorHAnsi"/>
          <w:b/>
          <w:sz w:val="22"/>
          <w:szCs w:val="22"/>
        </w:rPr>
        <w:t xml:space="preserve"> Permanent</w:t>
      </w:r>
    </w:p>
    <w:p w14:paraId="7706FF29" w14:textId="66F574E3" w:rsidR="003C1143" w:rsidRPr="001A4C3C" w:rsidRDefault="003C1143" w:rsidP="00FA2F04">
      <w:pPr>
        <w:pStyle w:val="1bodycopy10pt"/>
        <w:rPr>
          <w:rFonts w:asciiTheme="minorHAnsi" w:hAnsiTheme="minorHAnsi" w:cstheme="minorHAnsi"/>
          <w:b/>
          <w:bCs/>
          <w:sz w:val="22"/>
          <w:szCs w:val="22"/>
          <w:u w:val="single"/>
        </w:rPr>
      </w:pPr>
      <w:r w:rsidRPr="00930CC1">
        <w:rPr>
          <w:rFonts w:asciiTheme="minorHAnsi" w:hAnsiTheme="minorHAnsi" w:cstheme="minorHAnsi"/>
          <w:sz w:val="22"/>
          <w:szCs w:val="22"/>
        </w:rPr>
        <w:br/>
      </w:r>
      <w:r w:rsidRPr="001A4C3C">
        <w:rPr>
          <w:rFonts w:asciiTheme="minorHAnsi" w:hAnsiTheme="minorHAnsi" w:cstheme="minorHAnsi"/>
          <w:b/>
          <w:bCs/>
          <w:sz w:val="22"/>
          <w:szCs w:val="22"/>
          <w:u w:val="single"/>
        </w:rPr>
        <w:t xml:space="preserve">Duties and </w:t>
      </w:r>
      <w:r w:rsidR="00305BCC" w:rsidRPr="001A4C3C">
        <w:rPr>
          <w:rFonts w:asciiTheme="minorHAnsi" w:hAnsiTheme="minorHAnsi" w:cstheme="minorHAnsi"/>
          <w:b/>
          <w:bCs/>
          <w:sz w:val="22"/>
          <w:szCs w:val="22"/>
          <w:u w:val="single"/>
        </w:rPr>
        <w:t>R</w:t>
      </w:r>
      <w:r w:rsidRPr="001A4C3C">
        <w:rPr>
          <w:rFonts w:asciiTheme="minorHAnsi" w:hAnsiTheme="minorHAnsi" w:cstheme="minorHAnsi"/>
          <w:b/>
          <w:bCs/>
          <w:sz w:val="22"/>
          <w:szCs w:val="22"/>
          <w:u w:val="single"/>
        </w:rPr>
        <w:t>esponsibilities</w:t>
      </w:r>
    </w:p>
    <w:p w14:paraId="23D5C5D9" w14:textId="5FA5EAB9"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Work under the direction of the SLT/Line Manager</w:t>
      </w:r>
      <w:r w:rsidR="00FA2F04">
        <w:rPr>
          <w:rFonts w:asciiTheme="minorHAnsi" w:hAnsiTheme="minorHAnsi" w:cstheme="minorHAnsi"/>
          <w:color w:val="000000"/>
          <w:sz w:val="22"/>
          <w:szCs w:val="22"/>
        </w:rPr>
        <w:t>.</w:t>
      </w:r>
    </w:p>
    <w:p w14:paraId="7D6A9333" w14:textId="7B2A9BDC"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Manage the implementation and resourcing of the Alternative Curriculum</w:t>
      </w:r>
      <w:r w:rsidR="00FA2F04">
        <w:rPr>
          <w:rFonts w:asciiTheme="minorHAnsi" w:hAnsiTheme="minorHAnsi" w:cstheme="minorHAnsi"/>
          <w:color w:val="000000"/>
          <w:sz w:val="22"/>
          <w:szCs w:val="22"/>
        </w:rPr>
        <w:t>.</w:t>
      </w:r>
    </w:p>
    <w:p w14:paraId="1E8C3DDB" w14:textId="2CAA5344"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Ensure resources provided by class teachers are completed by students</w:t>
      </w:r>
      <w:r w:rsidR="00FA2F04">
        <w:rPr>
          <w:rFonts w:asciiTheme="minorHAnsi" w:hAnsiTheme="minorHAnsi" w:cstheme="minorHAnsi"/>
          <w:color w:val="000000"/>
          <w:sz w:val="22"/>
          <w:szCs w:val="22"/>
        </w:rPr>
        <w:t>.</w:t>
      </w:r>
    </w:p>
    <w:p w14:paraId="3A1E32A1" w14:textId="1D49136C"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To create and enforce a highly structured environment for students with consistency of expectation and clarity about the use of rewards and sanctions</w:t>
      </w:r>
      <w:r w:rsidR="00FA2F04">
        <w:rPr>
          <w:rFonts w:asciiTheme="minorHAnsi" w:hAnsiTheme="minorHAnsi" w:cstheme="minorHAnsi"/>
          <w:color w:val="000000"/>
          <w:sz w:val="22"/>
          <w:szCs w:val="22"/>
        </w:rPr>
        <w:t>.</w:t>
      </w:r>
    </w:p>
    <w:p w14:paraId="1879A97C" w14:textId="177AE729"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To create a culture of aspiration and high expectation in students with an emphasis on developing the social skills of students in particular skills of collaboration and respect</w:t>
      </w:r>
      <w:r w:rsidR="00FA2F04">
        <w:rPr>
          <w:rFonts w:asciiTheme="minorHAnsi" w:hAnsiTheme="minorHAnsi" w:cstheme="minorHAnsi"/>
          <w:color w:val="000000"/>
          <w:sz w:val="22"/>
          <w:szCs w:val="22"/>
        </w:rPr>
        <w:t>.</w:t>
      </w:r>
    </w:p>
    <w:p w14:paraId="377C9478" w14:textId="430AD9CE"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To be responsible for delivering of appropriate behaviour strategies and interventions as directed by SVP/SENCO which will contribute to improved behaviour within the classroom setting.</w:t>
      </w:r>
    </w:p>
    <w:p w14:paraId="180A76FC" w14:textId="12527BD8"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Work with House Teams/SVP to analyse behaviour and data to monitor and evaluate the effectiveness and impact of the strategies used</w:t>
      </w:r>
      <w:r w:rsidR="00FA2F04">
        <w:rPr>
          <w:rFonts w:asciiTheme="minorHAnsi" w:hAnsiTheme="minorHAnsi" w:cstheme="minorHAnsi"/>
          <w:color w:val="000000"/>
          <w:sz w:val="22"/>
          <w:szCs w:val="22"/>
        </w:rPr>
        <w:t>.</w:t>
      </w:r>
    </w:p>
    <w:p w14:paraId="24206F3E" w14:textId="3ADB10BB"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Organise and collate work and resources from each subject to be stored in the Alternative Curriculum.</w:t>
      </w:r>
    </w:p>
    <w:p w14:paraId="279FC0AF" w14:textId="77777777"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Organise suitable work for students to complete within the Alternative Curriculum provision.</w:t>
      </w:r>
    </w:p>
    <w:p w14:paraId="0CD091B3" w14:textId="77777777"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Ensure that the students within the Alternative Curriculum provision SIM’S records are complete and up to date.</w:t>
      </w:r>
    </w:p>
    <w:p w14:paraId="0E3226C4" w14:textId="77777777"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To ensure that SIMS reports, Risk Assessments, Behaviour Strategy Assessments and PSPs are available for meetings as and when required.</w:t>
      </w:r>
    </w:p>
    <w:p w14:paraId="7E8F5BAA" w14:textId="77777777"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Collate statistics on students sent to the Alternative Curriculum room as needed.</w:t>
      </w:r>
    </w:p>
    <w:p w14:paraId="62171888" w14:textId="77777777"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Liaise with main office and Heads of House/SVP in relation to use of Alternative Curriculum.</w:t>
      </w:r>
    </w:p>
    <w:p w14:paraId="6CDC5BD0" w14:textId="7AAB1E1D"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Supervise and support students as required during social tim</w:t>
      </w:r>
      <w:r w:rsidR="00FA2F04">
        <w:rPr>
          <w:rFonts w:asciiTheme="minorHAnsi" w:hAnsiTheme="minorHAnsi" w:cstheme="minorHAnsi"/>
          <w:color w:val="000000"/>
          <w:sz w:val="22"/>
          <w:szCs w:val="22"/>
        </w:rPr>
        <w:t>e.</w:t>
      </w:r>
    </w:p>
    <w:p w14:paraId="3F0A7784" w14:textId="011D97BA"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Be aware of and comply with school policies and procedures relating to child protection, safeguarding, health, safety, security and confidentiality reporting all concerns to an appropriate person to ensure pupils’ wellbeing</w:t>
      </w:r>
      <w:r w:rsidR="00FA2F04">
        <w:rPr>
          <w:rFonts w:asciiTheme="minorHAnsi" w:hAnsiTheme="minorHAnsi" w:cstheme="minorHAnsi"/>
          <w:color w:val="000000"/>
          <w:sz w:val="22"/>
          <w:szCs w:val="22"/>
        </w:rPr>
        <w:t>.</w:t>
      </w:r>
    </w:p>
    <w:p w14:paraId="7D01632C" w14:textId="11AF2723"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Contribute to the overall work/aims of the school and appreciate and support the role of colleagues and other professional to enable the school to fulfil its development plans</w:t>
      </w:r>
      <w:r w:rsidR="00FA2F04">
        <w:rPr>
          <w:rFonts w:asciiTheme="minorHAnsi" w:hAnsiTheme="minorHAnsi" w:cstheme="minorHAnsi"/>
          <w:color w:val="000000"/>
          <w:sz w:val="22"/>
          <w:szCs w:val="22"/>
        </w:rPr>
        <w:t>.</w:t>
      </w:r>
    </w:p>
    <w:p w14:paraId="308BD4E3" w14:textId="077D3313"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Undertake training and other learning activities and attend relevant meetings (within contracted hours) as required to ensure own continuing professional development</w:t>
      </w:r>
      <w:r w:rsidR="00FA2F04">
        <w:rPr>
          <w:rFonts w:asciiTheme="minorHAnsi" w:hAnsiTheme="minorHAnsi" w:cstheme="minorHAnsi"/>
          <w:color w:val="000000"/>
          <w:sz w:val="22"/>
          <w:szCs w:val="22"/>
        </w:rPr>
        <w:t>.</w:t>
      </w:r>
    </w:p>
    <w:p w14:paraId="3287D18A" w14:textId="691D0CB5"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Attend relevant meetings by arrangement</w:t>
      </w:r>
      <w:r w:rsidR="00FA2F04">
        <w:rPr>
          <w:rFonts w:asciiTheme="minorHAnsi" w:hAnsiTheme="minorHAnsi" w:cstheme="minorHAnsi"/>
          <w:color w:val="000000"/>
          <w:sz w:val="22"/>
          <w:szCs w:val="22"/>
        </w:rPr>
        <w:t>.</w:t>
      </w:r>
    </w:p>
    <w:p w14:paraId="228B5C1D" w14:textId="1A7D6D6C"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Participate in the school’s annual system of Performance Management and to maintain a CPD portfolio</w:t>
      </w:r>
      <w:r w:rsidR="00FA2F04">
        <w:rPr>
          <w:rFonts w:asciiTheme="minorHAnsi" w:hAnsiTheme="minorHAnsi" w:cstheme="minorHAnsi"/>
          <w:color w:val="000000"/>
          <w:sz w:val="22"/>
          <w:szCs w:val="22"/>
        </w:rPr>
        <w:t>.</w:t>
      </w:r>
    </w:p>
    <w:p w14:paraId="72721F6B" w14:textId="58DB90C4" w:rsid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Be alert to the health and safety of the working environment and to advise teachers of any health and safety concerns</w:t>
      </w:r>
      <w:r w:rsidR="00FA2F04">
        <w:rPr>
          <w:rFonts w:asciiTheme="minorHAnsi" w:hAnsiTheme="minorHAnsi" w:cstheme="minorHAnsi"/>
          <w:color w:val="000000"/>
          <w:sz w:val="22"/>
          <w:szCs w:val="22"/>
        </w:rPr>
        <w:t>.</w:t>
      </w:r>
    </w:p>
    <w:p w14:paraId="4A68783A" w14:textId="1DD06176" w:rsidR="001A4C3C" w:rsidRPr="001A4C3C" w:rsidRDefault="001A4C3C" w:rsidP="001A4C3C">
      <w:pPr>
        <w:pStyle w:val="NormalWeb"/>
        <w:numPr>
          <w:ilvl w:val="0"/>
          <w:numId w:val="11"/>
        </w:numPr>
        <w:spacing w:before="0" w:beforeAutospacing="0" w:after="0" w:afterAutospacing="0"/>
        <w:rPr>
          <w:rFonts w:asciiTheme="minorHAnsi" w:hAnsiTheme="minorHAnsi" w:cstheme="minorHAnsi"/>
          <w:color w:val="000000"/>
          <w:sz w:val="22"/>
          <w:szCs w:val="22"/>
        </w:rPr>
      </w:pPr>
      <w:r w:rsidRPr="001A4C3C">
        <w:rPr>
          <w:rFonts w:asciiTheme="minorHAnsi" w:hAnsiTheme="minorHAnsi" w:cstheme="minorHAnsi"/>
          <w:color w:val="000000"/>
          <w:sz w:val="22"/>
          <w:szCs w:val="22"/>
        </w:rPr>
        <w:t xml:space="preserve">Mentor and assist students with SEN </w:t>
      </w:r>
      <w:r w:rsidR="007E08F6" w:rsidRPr="001A4C3C">
        <w:rPr>
          <w:rFonts w:asciiTheme="minorHAnsi" w:hAnsiTheme="minorHAnsi" w:cstheme="minorHAnsi"/>
          <w:color w:val="000000"/>
          <w:sz w:val="22"/>
          <w:szCs w:val="22"/>
        </w:rPr>
        <w:t>need</w:t>
      </w:r>
      <w:r w:rsidRPr="001A4C3C">
        <w:rPr>
          <w:rFonts w:asciiTheme="minorHAnsi" w:hAnsiTheme="minorHAnsi" w:cstheme="minorHAnsi"/>
          <w:color w:val="000000"/>
          <w:sz w:val="22"/>
          <w:szCs w:val="22"/>
        </w:rPr>
        <w:t xml:space="preserve"> as required (this may be useful if we only have a few students in the Alternative provision)</w:t>
      </w:r>
    </w:p>
    <w:p w14:paraId="67EC1A3F" w14:textId="77777777" w:rsidR="003C1143" w:rsidRPr="001A4C3C" w:rsidRDefault="003C1143" w:rsidP="003C1143">
      <w:pPr>
        <w:pStyle w:val="3Bulletedcopyblue"/>
        <w:numPr>
          <w:ilvl w:val="0"/>
          <w:numId w:val="0"/>
        </w:numPr>
        <w:ind w:left="340" w:hanging="170"/>
        <w:rPr>
          <w:rFonts w:asciiTheme="minorHAnsi" w:hAnsiTheme="minorHAnsi" w:cstheme="minorHAnsi"/>
          <w:sz w:val="22"/>
          <w:szCs w:val="22"/>
        </w:rPr>
      </w:pPr>
    </w:p>
    <w:p w14:paraId="67B7D620" w14:textId="77777777" w:rsidR="003C1143" w:rsidRPr="001A4C3C" w:rsidRDefault="003C1143" w:rsidP="003C1143">
      <w:pPr>
        <w:pStyle w:val="Heading1"/>
        <w:rPr>
          <w:rFonts w:asciiTheme="minorHAnsi" w:hAnsiTheme="minorHAnsi" w:cstheme="minorHAnsi"/>
          <w:sz w:val="22"/>
          <w:szCs w:val="22"/>
        </w:rPr>
      </w:pPr>
      <w:r w:rsidRPr="001A4C3C">
        <w:rPr>
          <w:rFonts w:asciiTheme="minorHAnsi" w:hAnsiTheme="minorHAnsi" w:cstheme="minorHAnsi"/>
          <w:sz w:val="22"/>
          <w:szCs w:val="22"/>
        </w:rPr>
        <w:lastRenderedPageBreak/>
        <w:t xml:space="preserve">Other areas of responsibility </w:t>
      </w:r>
    </w:p>
    <w:p w14:paraId="129E7167" w14:textId="639ACF5B" w:rsidR="003C1143" w:rsidRPr="001A4C3C" w:rsidRDefault="003C1143" w:rsidP="003C1143">
      <w:pPr>
        <w:pStyle w:val="4Bulletedcopyblue"/>
        <w:rPr>
          <w:rFonts w:asciiTheme="minorHAnsi" w:hAnsiTheme="minorHAnsi" w:cstheme="minorHAnsi"/>
          <w:sz w:val="22"/>
          <w:szCs w:val="22"/>
        </w:rPr>
      </w:pPr>
      <w:r w:rsidRPr="001A4C3C">
        <w:rPr>
          <w:rFonts w:asciiTheme="minorHAnsi" w:hAnsiTheme="minorHAnsi" w:cstheme="minorHAnsi"/>
          <w:sz w:val="22"/>
          <w:szCs w:val="22"/>
        </w:rPr>
        <w:t>Undertake training required to develop in the role</w:t>
      </w:r>
      <w:r w:rsidR="00CA6D08" w:rsidRPr="001A4C3C">
        <w:rPr>
          <w:rFonts w:asciiTheme="minorHAnsi" w:hAnsiTheme="minorHAnsi" w:cstheme="minorHAnsi"/>
          <w:sz w:val="22"/>
          <w:szCs w:val="22"/>
        </w:rPr>
        <w:t>.</w:t>
      </w:r>
    </w:p>
    <w:p w14:paraId="637145D9" w14:textId="31134C70" w:rsidR="003C1143" w:rsidRPr="001A4C3C" w:rsidRDefault="003C1143" w:rsidP="003C1143">
      <w:pPr>
        <w:pStyle w:val="4Bulletedcopyblue"/>
        <w:rPr>
          <w:rFonts w:asciiTheme="minorHAnsi" w:hAnsiTheme="minorHAnsi" w:cstheme="minorHAnsi"/>
          <w:sz w:val="22"/>
          <w:szCs w:val="22"/>
        </w:rPr>
      </w:pPr>
      <w:r w:rsidRPr="001A4C3C">
        <w:rPr>
          <w:rFonts w:asciiTheme="minorHAnsi" w:hAnsiTheme="minorHAnsi" w:cstheme="minorHAnsi"/>
          <w:sz w:val="22"/>
          <w:szCs w:val="22"/>
        </w:rPr>
        <w:t xml:space="preserve">Display a commitment to child protection and safeguarding. Report to the </w:t>
      </w:r>
      <w:r w:rsidR="00CA6D08" w:rsidRPr="001A4C3C">
        <w:rPr>
          <w:rFonts w:asciiTheme="minorHAnsi" w:hAnsiTheme="minorHAnsi" w:cstheme="minorHAnsi"/>
          <w:sz w:val="22"/>
          <w:szCs w:val="22"/>
        </w:rPr>
        <w:t xml:space="preserve">Academy </w:t>
      </w:r>
      <w:proofErr w:type="gramStart"/>
      <w:r w:rsidR="00CA6D08" w:rsidRPr="001A4C3C">
        <w:rPr>
          <w:rFonts w:asciiTheme="minorHAnsi" w:hAnsiTheme="minorHAnsi" w:cstheme="minorHAnsi"/>
          <w:sz w:val="22"/>
          <w:szCs w:val="22"/>
        </w:rPr>
        <w:t>Principal</w:t>
      </w:r>
      <w:proofErr w:type="gramEnd"/>
      <w:r w:rsidRPr="001A4C3C">
        <w:rPr>
          <w:rFonts w:asciiTheme="minorHAnsi" w:hAnsiTheme="minorHAnsi" w:cstheme="minorHAnsi"/>
          <w:sz w:val="22"/>
          <w:szCs w:val="22"/>
        </w:rPr>
        <w:t xml:space="preserve"> any behaviour by colleagues, parents and children which raises concern.</w:t>
      </w:r>
    </w:p>
    <w:p w14:paraId="178CC2A5" w14:textId="78170E77" w:rsidR="00045E83" w:rsidRPr="001A4C3C" w:rsidRDefault="003C1143" w:rsidP="00045E83">
      <w:pPr>
        <w:pStyle w:val="4Bulletedcopyblue"/>
        <w:rPr>
          <w:rFonts w:asciiTheme="minorHAnsi" w:hAnsiTheme="minorHAnsi" w:cstheme="minorHAnsi"/>
          <w:sz w:val="22"/>
          <w:szCs w:val="22"/>
        </w:rPr>
      </w:pPr>
      <w:r w:rsidRPr="001A4C3C">
        <w:rPr>
          <w:rFonts w:asciiTheme="minorHAnsi" w:hAnsiTheme="minorHAnsi" w:cstheme="minorHAnsi"/>
          <w:sz w:val="22"/>
          <w:szCs w:val="22"/>
        </w:rPr>
        <w:t xml:space="preserve">Comply with policies and procedures relating to child protection, health, safety and security, </w:t>
      </w:r>
      <w:r w:rsidR="00743AA9" w:rsidRPr="001A4C3C">
        <w:rPr>
          <w:rFonts w:asciiTheme="minorHAnsi" w:hAnsiTheme="minorHAnsi" w:cstheme="minorHAnsi"/>
          <w:sz w:val="22"/>
          <w:szCs w:val="22"/>
        </w:rPr>
        <w:t>confidentiality,</w:t>
      </w:r>
      <w:r w:rsidRPr="001A4C3C">
        <w:rPr>
          <w:rFonts w:asciiTheme="minorHAnsi" w:hAnsiTheme="minorHAnsi" w:cstheme="minorHAnsi"/>
          <w:sz w:val="22"/>
          <w:szCs w:val="22"/>
        </w:rPr>
        <w:t xml:space="preserve"> and data protection, reporting all concerns to an appropriate person.</w:t>
      </w:r>
    </w:p>
    <w:p w14:paraId="4ADD9FAA" w14:textId="3F51040B" w:rsidR="00045E83" w:rsidRPr="001A4C3C" w:rsidRDefault="00045E83" w:rsidP="00045E83">
      <w:pPr>
        <w:pStyle w:val="4Bulletedcopyblue"/>
        <w:shd w:val="clear" w:color="auto" w:fill="FFFFFF"/>
        <w:jc w:val="both"/>
        <w:rPr>
          <w:rFonts w:asciiTheme="minorHAnsi" w:hAnsiTheme="minorHAnsi" w:cstheme="minorHAnsi"/>
          <w:spacing w:val="-2"/>
          <w:sz w:val="22"/>
          <w:szCs w:val="22"/>
        </w:rPr>
      </w:pPr>
      <w:r w:rsidRPr="001A4C3C">
        <w:rPr>
          <w:rFonts w:asciiTheme="minorHAnsi" w:hAnsiTheme="minorHAnsi" w:cstheme="minorHAnsi"/>
          <w:sz w:val="22"/>
          <w:szCs w:val="22"/>
        </w:rPr>
        <w:t>T</w:t>
      </w:r>
      <w:r w:rsidRPr="001A4C3C">
        <w:rPr>
          <w:rFonts w:asciiTheme="minorHAnsi" w:hAnsiTheme="minorHAnsi" w:cstheme="minorHAnsi"/>
          <w:color w:val="000000"/>
          <w:sz w:val="22"/>
          <w:szCs w:val="22"/>
        </w:rPr>
        <w:t xml:space="preserve">he </w:t>
      </w:r>
      <w:r w:rsidR="001A4C3C">
        <w:rPr>
          <w:rFonts w:asciiTheme="minorHAnsi" w:hAnsiTheme="minorHAnsi" w:cstheme="minorHAnsi"/>
          <w:color w:val="000000"/>
          <w:sz w:val="22"/>
          <w:szCs w:val="22"/>
        </w:rPr>
        <w:t>Alternative Curriculum Manager</w:t>
      </w:r>
      <w:r w:rsidRPr="001A4C3C">
        <w:rPr>
          <w:rFonts w:asciiTheme="minorHAnsi" w:hAnsiTheme="minorHAnsi" w:cstheme="minorHAnsi"/>
          <w:color w:val="000000"/>
          <w:sz w:val="22"/>
          <w:szCs w:val="22"/>
        </w:rPr>
        <w:t xml:space="preserve"> may be required to undertake any other reasonable tasks as required by the Executive Principal, Line Manager or Academy Principal.</w:t>
      </w:r>
    </w:p>
    <w:p w14:paraId="0E305F3E" w14:textId="1D57C2EC" w:rsidR="00045E83" w:rsidRPr="001A4C3C" w:rsidRDefault="00045E83" w:rsidP="00045E83">
      <w:pPr>
        <w:pStyle w:val="4Bulletedcopyblue"/>
        <w:shd w:val="clear" w:color="auto" w:fill="FFFFFF"/>
        <w:jc w:val="both"/>
        <w:rPr>
          <w:rFonts w:asciiTheme="minorHAnsi" w:hAnsiTheme="minorHAnsi" w:cstheme="minorHAnsi"/>
          <w:spacing w:val="-2"/>
          <w:sz w:val="22"/>
          <w:szCs w:val="22"/>
        </w:rPr>
      </w:pPr>
      <w:r w:rsidRPr="001A4C3C">
        <w:rPr>
          <w:rFonts w:asciiTheme="minorHAnsi" w:hAnsiTheme="minorHAnsi" w:cstheme="minorHAnsi"/>
          <w:spacing w:val="-2"/>
          <w:sz w:val="22"/>
          <w:szCs w:val="22"/>
        </w:rPr>
        <w:t>This job description is current at the date shown, but, in consultation with the postholder, may be changed to reflect or anticipate changes in the job commensurate with the grade and job title.</w:t>
      </w:r>
    </w:p>
    <w:p w14:paraId="0C8B96B8" w14:textId="170EBD58" w:rsidR="00045E83" w:rsidRPr="00FA2F04" w:rsidRDefault="00045E83" w:rsidP="007B18CC">
      <w:pPr>
        <w:pStyle w:val="4Bulletedcopyblue"/>
        <w:shd w:val="clear" w:color="auto" w:fill="FFFFFF"/>
        <w:jc w:val="both"/>
        <w:rPr>
          <w:rStyle w:val="Strong"/>
          <w:rFonts w:asciiTheme="minorHAnsi" w:hAnsiTheme="minorHAnsi" w:cstheme="minorHAnsi"/>
          <w:sz w:val="22"/>
          <w:szCs w:val="22"/>
        </w:rPr>
      </w:pPr>
      <w:r w:rsidRPr="00FA2F04">
        <w:rPr>
          <w:rFonts w:asciiTheme="minorHAnsi" w:hAnsiTheme="minorHAnsi" w:cstheme="minorHAnsi"/>
          <w:spacing w:val="-2"/>
          <w:sz w:val="22"/>
          <w:szCs w:val="22"/>
        </w:rPr>
        <w:t>The job holder may be asked to work at other schools within the Kent Catholic Schools Partnership Trust.</w:t>
      </w:r>
      <w:r w:rsidR="003C1143" w:rsidRPr="00FA2F04">
        <w:rPr>
          <w:rFonts w:asciiTheme="minorHAnsi" w:hAnsiTheme="minorHAnsi" w:cstheme="min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930CC1" w:rsidRPr="00930CC1" w14:paraId="11488B77" w14:textId="77777777" w:rsidTr="009E7FAB">
        <w:tc>
          <w:tcPr>
            <w:tcW w:w="9243" w:type="dxa"/>
            <w:shd w:val="clear" w:color="auto" w:fill="CCCCCC"/>
          </w:tcPr>
          <w:p w14:paraId="2AA7DDF0" w14:textId="77777777" w:rsidR="00930CC1" w:rsidRPr="00930CC1" w:rsidRDefault="00930CC1" w:rsidP="009E7FAB">
            <w:pPr>
              <w:jc w:val="center"/>
              <w:rPr>
                <w:rFonts w:asciiTheme="minorHAnsi" w:hAnsiTheme="minorHAnsi" w:cstheme="minorHAnsi"/>
                <w:b/>
                <w:sz w:val="24"/>
                <w:szCs w:val="24"/>
              </w:rPr>
            </w:pPr>
            <w:r w:rsidRPr="00930CC1">
              <w:rPr>
                <w:rFonts w:asciiTheme="minorHAnsi" w:hAnsiTheme="minorHAnsi" w:cstheme="minorHAnsi"/>
                <w:b/>
                <w:sz w:val="24"/>
                <w:szCs w:val="24"/>
              </w:rPr>
              <w:lastRenderedPageBreak/>
              <w:t>ST EDMUND’S CATHOLIC SCHOOL</w:t>
            </w:r>
          </w:p>
          <w:p w14:paraId="04FA147C" w14:textId="5664B22A" w:rsidR="00930CC1" w:rsidRPr="00930CC1" w:rsidRDefault="00930CC1" w:rsidP="009E7FAB">
            <w:pPr>
              <w:jc w:val="center"/>
              <w:rPr>
                <w:rFonts w:asciiTheme="minorHAnsi" w:hAnsiTheme="minorHAnsi" w:cstheme="minorHAnsi"/>
                <w:b/>
                <w:sz w:val="24"/>
                <w:szCs w:val="24"/>
              </w:rPr>
            </w:pPr>
            <w:r w:rsidRPr="00930CC1">
              <w:rPr>
                <w:rFonts w:asciiTheme="minorHAnsi" w:hAnsiTheme="minorHAnsi" w:cstheme="minorHAnsi"/>
                <w:b/>
                <w:sz w:val="24"/>
                <w:szCs w:val="24"/>
              </w:rPr>
              <w:t>PERSON SPECIFICATION</w:t>
            </w:r>
          </w:p>
          <w:p w14:paraId="08F099CA" w14:textId="17070370" w:rsidR="00930CC1" w:rsidRPr="00930CC1" w:rsidRDefault="00930CC1" w:rsidP="009E7FAB">
            <w:pPr>
              <w:jc w:val="center"/>
              <w:rPr>
                <w:rFonts w:asciiTheme="minorHAnsi" w:hAnsiTheme="minorHAnsi" w:cstheme="minorHAnsi"/>
                <w:b/>
                <w:sz w:val="22"/>
                <w:szCs w:val="22"/>
              </w:rPr>
            </w:pPr>
            <w:r w:rsidRPr="00930CC1">
              <w:rPr>
                <w:rFonts w:asciiTheme="minorHAnsi" w:hAnsiTheme="minorHAnsi" w:cstheme="minorHAnsi"/>
                <w:b/>
                <w:sz w:val="24"/>
                <w:szCs w:val="24"/>
              </w:rPr>
              <w:t xml:space="preserve"> </w:t>
            </w:r>
            <w:r w:rsidR="001A4C3C">
              <w:rPr>
                <w:rFonts w:asciiTheme="minorHAnsi" w:hAnsiTheme="minorHAnsi" w:cstheme="minorHAnsi"/>
                <w:b/>
                <w:sz w:val="24"/>
                <w:szCs w:val="24"/>
              </w:rPr>
              <w:t>ALTERNATIVE CURRICULUM MANAGER</w:t>
            </w:r>
          </w:p>
        </w:tc>
      </w:tr>
    </w:tbl>
    <w:p w14:paraId="37F4CC1D" w14:textId="4547380C" w:rsidR="003C1143" w:rsidRPr="00930CC1" w:rsidRDefault="003C1143" w:rsidP="000A42B4">
      <w:pPr>
        <w:shd w:val="clear" w:color="auto" w:fill="FFFFFF"/>
        <w:jc w:val="both"/>
        <w:rPr>
          <w:rStyle w:val="Strong"/>
          <w:rFonts w:asciiTheme="minorHAnsi" w:hAnsiTheme="minorHAnsi" w:cstheme="minorHAnsi"/>
          <w:sz w:val="22"/>
          <w:szCs w:val="22"/>
        </w:rPr>
      </w:pPr>
    </w:p>
    <w:tbl>
      <w:tblPr>
        <w:tblW w:w="10348" w:type="dxa"/>
        <w:tblInd w:w="-71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34"/>
        <w:gridCol w:w="6030"/>
        <w:gridCol w:w="1984"/>
      </w:tblGrid>
      <w:tr w:rsidR="00930CC1" w:rsidRPr="00930CC1" w14:paraId="075277FB" w14:textId="77777777" w:rsidTr="00E751EE">
        <w:tc>
          <w:tcPr>
            <w:tcW w:w="2334" w:type="dxa"/>
          </w:tcPr>
          <w:p w14:paraId="110EA178" w14:textId="77777777" w:rsidR="000A42B4" w:rsidRPr="00DD1630" w:rsidRDefault="000A42B4" w:rsidP="000A42B4">
            <w:pPr>
              <w:jc w:val="center"/>
              <w:rPr>
                <w:rFonts w:asciiTheme="minorHAnsi" w:hAnsiTheme="minorHAnsi" w:cstheme="minorHAnsi"/>
                <w:sz w:val="21"/>
                <w:szCs w:val="21"/>
              </w:rPr>
            </w:pPr>
          </w:p>
        </w:tc>
        <w:tc>
          <w:tcPr>
            <w:tcW w:w="6030" w:type="dxa"/>
          </w:tcPr>
          <w:p w14:paraId="79552F83" w14:textId="77777777" w:rsidR="000A42B4" w:rsidRPr="00DD1630" w:rsidRDefault="000A42B4" w:rsidP="000A42B4">
            <w:pPr>
              <w:jc w:val="center"/>
              <w:rPr>
                <w:rFonts w:asciiTheme="minorHAnsi" w:hAnsiTheme="minorHAnsi" w:cstheme="minorHAnsi"/>
                <w:sz w:val="21"/>
                <w:szCs w:val="21"/>
              </w:rPr>
            </w:pPr>
            <w:r w:rsidRPr="00DD1630">
              <w:rPr>
                <w:rFonts w:asciiTheme="minorHAnsi" w:hAnsiTheme="minorHAnsi" w:cstheme="minorHAnsi"/>
                <w:sz w:val="21"/>
                <w:szCs w:val="21"/>
              </w:rPr>
              <w:t>Essential</w:t>
            </w:r>
          </w:p>
        </w:tc>
        <w:tc>
          <w:tcPr>
            <w:tcW w:w="1984" w:type="dxa"/>
          </w:tcPr>
          <w:p w14:paraId="540CBA43" w14:textId="77777777" w:rsidR="000A42B4" w:rsidRPr="00DD1630" w:rsidRDefault="000A42B4" w:rsidP="000A42B4">
            <w:pPr>
              <w:jc w:val="center"/>
              <w:rPr>
                <w:rFonts w:asciiTheme="minorHAnsi" w:hAnsiTheme="minorHAnsi" w:cstheme="minorHAnsi"/>
                <w:sz w:val="21"/>
                <w:szCs w:val="21"/>
              </w:rPr>
            </w:pPr>
            <w:r w:rsidRPr="00DD1630">
              <w:rPr>
                <w:rFonts w:asciiTheme="minorHAnsi" w:hAnsiTheme="minorHAnsi" w:cstheme="minorHAnsi"/>
                <w:sz w:val="21"/>
                <w:szCs w:val="21"/>
              </w:rPr>
              <w:t>Desirable</w:t>
            </w:r>
          </w:p>
        </w:tc>
      </w:tr>
      <w:tr w:rsidR="00930CC1" w:rsidRPr="00930CC1" w14:paraId="01C9E3A5" w14:textId="77777777" w:rsidTr="00E751EE">
        <w:tc>
          <w:tcPr>
            <w:tcW w:w="2334" w:type="dxa"/>
          </w:tcPr>
          <w:p w14:paraId="01D19148" w14:textId="77777777" w:rsidR="000A42B4" w:rsidRPr="00DD1630" w:rsidRDefault="000A42B4" w:rsidP="00DB5F42">
            <w:pPr>
              <w:pStyle w:val="Heading1"/>
              <w:jc w:val="center"/>
              <w:rPr>
                <w:rFonts w:asciiTheme="minorHAnsi" w:hAnsiTheme="minorHAnsi" w:cstheme="minorHAnsi"/>
                <w:b w:val="0"/>
                <w:sz w:val="21"/>
                <w:szCs w:val="21"/>
              </w:rPr>
            </w:pPr>
            <w:r w:rsidRPr="00DD1630">
              <w:rPr>
                <w:rFonts w:asciiTheme="minorHAnsi" w:hAnsiTheme="minorHAnsi" w:cstheme="minorHAnsi"/>
                <w:b w:val="0"/>
                <w:sz w:val="21"/>
                <w:szCs w:val="21"/>
              </w:rPr>
              <w:t>Qualifications</w:t>
            </w:r>
          </w:p>
        </w:tc>
        <w:tc>
          <w:tcPr>
            <w:tcW w:w="6030" w:type="dxa"/>
          </w:tcPr>
          <w:p w14:paraId="5FBF3A5E" w14:textId="77777777"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Good general standard of education, preferably to at least NVQ</w:t>
            </w:r>
            <w:r w:rsidR="00086155" w:rsidRPr="00DD1630">
              <w:rPr>
                <w:rFonts w:asciiTheme="minorHAnsi" w:hAnsiTheme="minorHAnsi" w:cstheme="minorHAnsi"/>
                <w:sz w:val="21"/>
                <w:szCs w:val="21"/>
              </w:rPr>
              <w:t>2</w:t>
            </w:r>
            <w:r w:rsidRPr="00DD1630">
              <w:rPr>
                <w:rFonts w:asciiTheme="minorHAnsi" w:hAnsiTheme="minorHAnsi" w:cstheme="minorHAnsi"/>
                <w:sz w:val="21"/>
                <w:szCs w:val="21"/>
              </w:rPr>
              <w:t xml:space="preserve"> or equivalent</w:t>
            </w:r>
          </w:p>
          <w:p w14:paraId="462EFF5E" w14:textId="77777777"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First aid at work qualification or a willingness to work towards qualification (appropriate training will be provided as necessary)</w:t>
            </w:r>
          </w:p>
        </w:tc>
        <w:tc>
          <w:tcPr>
            <w:tcW w:w="1984" w:type="dxa"/>
          </w:tcPr>
          <w:p w14:paraId="1407941D" w14:textId="0B953982" w:rsidR="000A42B4" w:rsidRPr="00DD1630" w:rsidRDefault="000A42B4" w:rsidP="000A42B4">
            <w:pPr>
              <w:rPr>
                <w:rFonts w:asciiTheme="minorHAnsi" w:hAnsiTheme="minorHAnsi" w:cstheme="minorHAnsi"/>
                <w:sz w:val="21"/>
                <w:szCs w:val="21"/>
              </w:rPr>
            </w:pPr>
            <w:r w:rsidRPr="00DD1630">
              <w:rPr>
                <w:rFonts w:asciiTheme="minorHAnsi" w:hAnsiTheme="minorHAnsi" w:cstheme="minorHAnsi"/>
                <w:sz w:val="21"/>
                <w:szCs w:val="21"/>
              </w:rPr>
              <w:t>Hold GCSE Maths and English, or equivalent</w:t>
            </w:r>
            <w:r w:rsidR="004A0A94">
              <w:rPr>
                <w:rFonts w:asciiTheme="minorHAnsi" w:hAnsiTheme="minorHAnsi" w:cstheme="minorHAnsi"/>
                <w:sz w:val="21"/>
                <w:szCs w:val="21"/>
              </w:rPr>
              <w:t>.</w:t>
            </w:r>
          </w:p>
        </w:tc>
      </w:tr>
      <w:tr w:rsidR="00930CC1" w:rsidRPr="00930CC1" w14:paraId="3211F5CD" w14:textId="77777777" w:rsidTr="00E751EE">
        <w:tc>
          <w:tcPr>
            <w:tcW w:w="2334" w:type="dxa"/>
          </w:tcPr>
          <w:p w14:paraId="392EF2E1" w14:textId="77777777" w:rsidR="000A42B4" w:rsidRPr="00DD1630" w:rsidRDefault="000A42B4" w:rsidP="000A42B4">
            <w:pPr>
              <w:jc w:val="center"/>
              <w:rPr>
                <w:rFonts w:asciiTheme="minorHAnsi" w:hAnsiTheme="minorHAnsi" w:cstheme="minorHAnsi"/>
                <w:sz w:val="21"/>
                <w:szCs w:val="21"/>
              </w:rPr>
            </w:pPr>
            <w:r w:rsidRPr="00DD1630">
              <w:rPr>
                <w:rFonts w:asciiTheme="minorHAnsi" w:hAnsiTheme="minorHAnsi" w:cstheme="minorHAnsi"/>
                <w:sz w:val="21"/>
                <w:szCs w:val="21"/>
              </w:rPr>
              <w:t>Specific Skills, Experience and Knowledge</w:t>
            </w:r>
          </w:p>
        </w:tc>
        <w:tc>
          <w:tcPr>
            <w:tcW w:w="6030" w:type="dxa"/>
          </w:tcPr>
          <w:p w14:paraId="59287596" w14:textId="77777777" w:rsidR="000A42B4" w:rsidRPr="00DD1630" w:rsidRDefault="000A42B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Experience of working with confidential information</w:t>
            </w:r>
          </w:p>
          <w:p w14:paraId="0033CFCA" w14:textId="77777777" w:rsidR="000F55F4" w:rsidRPr="00DD1630" w:rsidRDefault="000F55F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Computer literacy - ability to produce a range of documents and reports, including non-standard reports, using Windows WP package, Excel spreadsheet and database functions.</w:t>
            </w:r>
          </w:p>
          <w:p w14:paraId="5EB7391F" w14:textId="77777777" w:rsidR="000F55F4" w:rsidRPr="00DD1630" w:rsidRDefault="000F55F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Interpersonal, organisational and administrative skills.</w:t>
            </w:r>
          </w:p>
          <w:p w14:paraId="361731B5" w14:textId="77777777" w:rsidR="000F55F4" w:rsidRPr="00DD1630" w:rsidRDefault="000F55F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Ability to develop and maintain effective computerised and manual filing systems.</w:t>
            </w:r>
          </w:p>
          <w:p w14:paraId="32DAADA5" w14:textId="77777777" w:rsidR="000F55F4" w:rsidRPr="00DD1630" w:rsidRDefault="000F55F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Ability to organise and prioritise workload to achieve deadlines.</w:t>
            </w:r>
          </w:p>
          <w:p w14:paraId="0A4451F6" w14:textId="77777777" w:rsidR="000F55F4" w:rsidRPr="00DD1630" w:rsidRDefault="000F55F4" w:rsidP="000F55F4">
            <w:pPr>
              <w:numPr>
                <w:ilvl w:val="0"/>
                <w:numId w:val="2"/>
              </w:numPr>
              <w:rPr>
                <w:rFonts w:asciiTheme="minorHAnsi" w:hAnsiTheme="minorHAnsi" w:cstheme="minorHAnsi"/>
                <w:sz w:val="21"/>
                <w:szCs w:val="21"/>
              </w:rPr>
            </w:pPr>
            <w:r w:rsidRPr="00DD1630">
              <w:rPr>
                <w:rFonts w:asciiTheme="minorHAnsi" w:hAnsiTheme="minorHAnsi" w:cstheme="minorHAnsi"/>
                <w:sz w:val="21"/>
                <w:szCs w:val="21"/>
              </w:rPr>
              <w:t>Commitment to equalities and the promotion of diversity in all aspects of working.</w:t>
            </w:r>
          </w:p>
          <w:p w14:paraId="7A08F4A0" w14:textId="03422652" w:rsidR="000F55F4" w:rsidRDefault="00394AD7"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 xml:space="preserve">Familiarity </w:t>
            </w:r>
            <w:r w:rsidR="00F15B97">
              <w:rPr>
                <w:rFonts w:asciiTheme="minorHAnsi" w:hAnsiTheme="minorHAnsi" w:cstheme="minorHAnsi"/>
                <w:sz w:val="21"/>
                <w:szCs w:val="21"/>
              </w:rPr>
              <w:t xml:space="preserve">with policies concerning Health &amp; Safety, AEN and equal </w:t>
            </w:r>
            <w:r w:rsidR="004A0A94">
              <w:rPr>
                <w:rFonts w:asciiTheme="minorHAnsi" w:hAnsiTheme="minorHAnsi" w:cstheme="minorHAnsi"/>
                <w:sz w:val="21"/>
                <w:szCs w:val="21"/>
              </w:rPr>
              <w:t>opportunities.</w:t>
            </w:r>
          </w:p>
          <w:p w14:paraId="474F48CE" w14:textId="4B1C4AE3" w:rsidR="00F15B97" w:rsidRPr="00DD1630" w:rsidRDefault="00F15B97"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 xml:space="preserve">Able to set tasks </w:t>
            </w:r>
            <w:r w:rsidR="004A0A94">
              <w:rPr>
                <w:rFonts w:asciiTheme="minorHAnsi" w:hAnsiTheme="minorHAnsi" w:cstheme="minorHAnsi"/>
                <w:sz w:val="21"/>
                <w:szCs w:val="21"/>
              </w:rPr>
              <w:t>which challenge students and ensure high levels of student interest.</w:t>
            </w:r>
          </w:p>
          <w:p w14:paraId="449D890C" w14:textId="3A134093" w:rsidR="000F55F4" w:rsidRPr="00DD1630" w:rsidRDefault="004A0A94"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Set clear targets for student’s learning.</w:t>
            </w:r>
          </w:p>
          <w:p w14:paraId="6A9F72FD" w14:textId="17EBF319" w:rsidR="000F55F4" w:rsidRPr="00DD1630" w:rsidRDefault="004A0A94"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Confidently deal with subject related questions students raise.</w:t>
            </w:r>
          </w:p>
          <w:p w14:paraId="383F2CE4" w14:textId="77777777" w:rsidR="002B471A" w:rsidRDefault="004A0A94"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Provide clear structure for lessons and for sequences of lessons, in the short, medium and long term, which maintain pace, motivation and challenge for students.</w:t>
            </w:r>
          </w:p>
          <w:p w14:paraId="31AEC8AD" w14:textId="77777777" w:rsidR="004A0A94" w:rsidRDefault="004A0A94"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Have a good standard of behaviour management.</w:t>
            </w:r>
          </w:p>
          <w:p w14:paraId="0D13C0B1" w14:textId="7D182B0C" w:rsidR="004A0A94" w:rsidRPr="00DD1630" w:rsidRDefault="004A0A94" w:rsidP="000F55F4">
            <w:pPr>
              <w:numPr>
                <w:ilvl w:val="0"/>
                <w:numId w:val="2"/>
              </w:numPr>
              <w:rPr>
                <w:rFonts w:asciiTheme="minorHAnsi" w:hAnsiTheme="minorHAnsi" w:cstheme="minorHAnsi"/>
                <w:sz w:val="21"/>
                <w:szCs w:val="21"/>
              </w:rPr>
            </w:pPr>
            <w:r>
              <w:rPr>
                <w:rFonts w:asciiTheme="minorHAnsi" w:hAnsiTheme="minorHAnsi" w:cstheme="minorHAnsi"/>
                <w:sz w:val="21"/>
                <w:szCs w:val="21"/>
              </w:rPr>
              <w:t>Ability to track and assess student progress and engagement.</w:t>
            </w:r>
          </w:p>
        </w:tc>
        <w:tc>
          <w:tcPr>
            <w:tcW w:w="1984" w:type="dxa"/>
          </w:tcPr>
          <w:p w14:paraId="49D3EDB4" w14:textId="72ACD635" w:rsidR="000F55F4" w:rsidRPr="00DD1630" w:rsidRDefault="000F55F4" w:rsidP="000F55F4">
            <w:pPr>
              <w:rPr>
                <w:rFonts w:asciiTheme="minorHAnsi" w:hAnsiTheme="minorHAnsi" w:cstheme="minorHAnsi"/>
                <w:sz w:val="21"/>
                <w:szCs w:val="21"/>
              </w:rPr>
            </w:pPr>
            <w:r w:rsidRPr="00DD1630">
              <w:rPr>
                <w:rFonts w:asciiTheme="minorHAnsi" w:hAnsiTheme="minorHAnsi" w:cstheme="minorHAnsi"/>
                <w:sz w:val="21"/>
                <w:szCs w:val="21"/>
              </w:rPr>
              <w:t>Previous experience of SIMS or equivalent</w:t>
            </w:r>
            <w:r w:rsidR="004A0A94">
              <w:rPr>
                <w:rFonts w:asciiTheme="minorHAnsi" w:hAnsiTheme="minorHAnsi" w:cstheme="minorHAnsi"/>
                <w:sz w:val="21"/>
                <w:szCs w:val="21"/>
              </w:rPr>
              <w:t>.</w:t>
            </w:r>
          </w:p>
          <w:p w14:paraId="6252F1CD" w14:textId="77777777" w:rsidR="000A42B4" w:rsidRDefault="000A42B4" w:rsidP="000A42B4">
            <w:pPr>
              <w:spacing w:line="276" w:lineRule="auto"/>
              <w:jc w:val="both"/>
              <w:rPr>
                <w:rFonts w:asciiTheme="minorHAnsi" w:hAnsiTheme="minorHAnsi" w:cstheme="minorHAnsi"/>
                <w:sz w:val="21"/>
                <w:szCs w:val="21"/>
              </w:rPr>
            </w:pPr>
          </w:p>
          <w:p w14:paraId="3DA7D2B4" w14:textId="5D57217E" w:rsidR="004A0A94" w:rsidRPr="00DD1630" w:rsidRDefault="004A0A94" w:rsidP="000A42B4">
            <w:pPr>
              <w:spacing w:line="276" w:lineRule="auto"/>
              <w:jc w:val="both"/>
              <w:rPr>
                <w:rFonts w:asciiTheme="minorHAnsi" w:hAnsiTheme="minorHAnsi" w:cstheme="minorHAnsi"/>
                <w:sz w:val="21"/>
                <w:szCs w:val="21"/>
              </w:rPr>
            </w:pPr>
            <w:r>
              <w:rPr>
                <w:rFonts w:asciiTheme="minorHAnsi" w:hAnsiTheme="minorHAnsi" w:cstheme="minorHAnsi"/>
                <w:sz w:val="21"/>
                <w:szCs w:val="21"/>
              </w:rPr>
              <w:t>Previous experience of working with children and young people, preferably within an educational setting.</w:t>
            </w:r>
          </w:p>
          <w:p w14:paraId="1FF11EB5" w14:textId="77777777" w:rsidR="000A42B4" w:rsidRDefault="000A42B4" w:rsidP="000A42B4">
            <w:pPr>
              <w:spacing w:line="276" w:lineRule="auto"/>
              <w:jc w:val="both"/>
              <w:rPr>
                <w:rFonts w:asciiTheme="minorHAnsi" w:hAnsiTheme="minorHAnsi" w:cstheme="minorHAnsi"/>
                <w:sz w:val="21"/>
                <w:szCs w:val="21"/>
              </w:rPr>
            </w:pPr>
          </w:p>
          <w:p w14:paraId="23132F80" w14:textId="11530A8E" w:rsidR="004A0A94" w:rsidRPr="00DD1630" w:rsidRDefault="004A0A94" w:rsidP="000A42B4">
            <w:pPr>
              <w:spacing w:line="276" w:lineRule="auto"/>
              <w:jc w:val="both"/>
              <w:rPr>
                <w:rFonts w:asciiTheme="minorHAnsi" w:hAnsiTheme="minorHAnsi" w:cstheme="minorHAnsi"/>
                <w:sz w:val="21"/>
                <w:szCs w:val="21"/>
              </w:rPr>
            </w:pPr>
            <w:r>
              <w:rPr>
                <w:rFonts w:asciiTheme="minorHAnsi" w:hAnsiTheme="minorHAnsi" w:cstheme="minorHAnsi"/>
                <w:sz w:val="21"/>
                <w:szCs w:val="21"/>
              </w:rPr>
              <w:t>Mark and monitor students</w:t>
            </w:r>
            <w:r w:rsidR="00FA2F04">
              <w:rPr>
                <w:rFonts w:asciiTheme="minorHAnsi" w:hAnsiTheme="minorHAnsi" w:cstheme="minorHAnsi"/>
                <w:sz w:val="21"/>
                <w:szCs w:val="21"/>
              </w:rPr>
              <w:t>’ assigned classwork and homework, providing constructive feedback to enable future progress.</w:t>
            </w:r>
          </w:p>
        </w:tc>
      </w:tr>
      <w:tr w:rsidR="00930CC1" w:rsidRPr="00930CC1" w14:paraId="6D0CD9E7" w14:textId="77777777" w:rsidTr="00E751EE">
        <w:tc>
          <w:tcPr>
            <w:tcW w:w="2334" w:type="dxa"/>
          </w:tcPr>
          <w:p w14:paraId="760F8B11" w14:textId="77777777" w:rsidR="000A42B4" w:rsidRPr="00DD1630" w:rsidRDefault="000A42B4" w:rsidP="000A42B4">
            <w:pPr>
              <w:jc w:val="center"/>
              <w:rPr>
                <w:rFonts w:asciiTheme="minorHAnsi" w:hAnsiTheme="minorHAnsi" w:cstheme="minorHAnsi"/>
                <w:sz w:val="21"/>
                <w:szCs w:val="21"/>
              </w:rPr>
            </w:pPr>
            <w:r w:rsidRPr="00DD1630">
              <w:rPr>
                <w:rFonts w:asciiTheme="minorHAnsi" w:hAnsiTheme="minorHAnsi" w:cstheme="minorHAnsi"/>
                <w:sz w:val="21"/>
                <w:szCs w:val="21"/>
              </w:rPr>
              <w:t>Personal Qualities</w:t>
            </w:r>
          </w:p>
        </w:tc>
        <w:tc>
          <w:tcPr>
            <w:tcW w:w="6030" w:type="dxa"/>
          </w:tcPr>
          <w:p w14:paraId="4D5703F6" w14:textId="2338578F"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Excellent record of punctuality and attendance</w:t>
            </w:r>
            <w:r w:rsidR="004A0A94">
              <w:rPr>
                <w:rFonts w:asciiTheme="minorHAnsi" w:hAnsiTheme="minorHAnsi" w:cstheme="minorHAnsi"/>
                <w:sz w:val="21"/>
                <w:szCs w:val="21"/>
              </w:rPr>
              <w:t>.</w:t>
            </w:r>
          </w:p>
          <w:p w14:paraId="1E3FC6B7" w14:textId="4383C784"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Excellent written and verbal communication skills</w:t>
            </w:r>
            <w:r w:rsidR="004A0A94">
              <w:rPr>
                <w:rFonts w:asciiTheme="minorHAnsi" w:hAnsiTheme="minorHAnsi" w:cstheme="minorHAnsi"/>
                <w:sz w:val="21"/>
                <w:szCs w:val="21"/>
              </w:rPr>
              <w:t>.</w:t>
            </w:r>
          </w:p>
          <w:p w14:paraId="0FB725DD" w14:textId="3189E021"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Excellent organisational capabilities</w:t>
            </w:r>
            <w:r w:rsidR="004A0A94">
              <w:rPr>
                <w:rFonts w:asciiTheme="minorHAnsi" w:hAnsiTheme="minorHAnsi" w:cstheme="minorHAnsi"/>
                <w:sz w:val="21"/>
                <w:szCs w:val="21"/>
              </w:rPr>
              <w:t>.</w:t>
            </w:r>
          </w:p>
          <w:p w14:paraId="0034386D" w14:textId="11682F47"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Able to remain calm under pressure, to prioritise work, to work effectively as part of a team and to manage change</w:t>
            </w:r>
            <w:r w:rsidR="004A0A94">
              <w:rPr>
                <w:rFonts w:asciiTheme="minorHAnsi" w:hAnsiTheme="minorHAnsi" w:cstheme="minorHAnsi"/>
                <w:sz w:val="21"/>
                <w:szCs w:val="21"/>
              </w:rPr>
              <w:t>.</w:t>
            </w:r>
          </w:p>
          <w:p w14:paraId="6E65565B" w14:textId="64EA6FBD" w:rsidR="000A42B4" w:rsidRPr="00DD1630" w:rsidRDefault="000A42B4" w:rsidP="00907B83">
            <w:pPr>
              <w:numPr>
                <w:ilvl w:val="0"/>
                <w:numId w:val="1"/>
              </w:numPr>
              <w:rPr>
                <w:rFonts w:asciiTheme="minorHAnsi" w:hAnsiTheme="minorHAnsi" w:cstheme="minorHAnsi"/>
                <w:sz w:val="21"/>
                <w:szCs w:val="21"/>
              </w:rPr>
            </w:pPr>
            <w:r w:rsidRPr="00DD1630">
              <w:rPr>
                <w:rFonts w:asciiTheme="minorHAnsi" w:hAnsiTheme="minorHAnsi" w:cstheme="minorHAnsi"/>
                <w:sz w:val="21"/>
                <w:szCs w:val="21"/>
              </w:rPr>
              <w:t>Ability to relate to pupils, their parents/carers and staff</w:t>
            </w:r>
            <w:r w:rsidR="004A0A94">
              <w:rPr>
                <w:rFonts w:asciiTheme="minorHAnsi" w:hAnsiTheme="minorHAnsi" w:cstheme="minorHAnsi"/>
                <w:sz w:val="21"/>
                <w:szCs w:val="21"/>
              </w:rPr>
              <w:t>.</w:t>
            </w:r>
          </w:p>
          <w:p w14:paraId="40AEDA12" w14:textId="356915C0" w:rsidR="000A42B4" w:rsidRPr="00DD1630" w:rsidRDefault="000A42B4" w:rsidP="00907B83">
            <w:pPr>
              <w:numPr>
                <w:ilvl w:val="0"/>
                <w:numId w:val="1"/>
              </w:numPr>
              <w:spacing w:line="276" w:lineRule="auto"/>
              <w:jc w:val="both"/>
              <w:rPr>
                <w:rFonts w:asciiTheme="minorHAnsi" w:hAnsiTheme="minorHAnsi" w:cstheme="minorHAnsi"/>
                <w:sz w:val="21"/>
                <w:szCs w:val="21"/>
              </w:rPr>
            </w:pPr>
            <w:r w:rsidRPr="00DD1630">
              <w:rPr>
                <w:rFonts w:asciiTheme="minorHAnsi" w:hAnsiTheme="minorHAnsi" w:cstheme="minorHAnsi"/>
                <w:sz w:val="21"/>
                <w:szCs w:val="21"/>
              </w:rPr>
              <w:t>Exhibit</w:t>
            </w:r>
            <w:r w:rsidR="004A0A94">
              <w:rPr>
                <w:rFonts w:asciiTheme="minorHAnsi" w:hAnsiTheme="minorHAnsi" w:cstheme="minorHAnsi"/>
                <w:sz w:val="21"/>
                <w:szCs w:val="21"/>
              </w:rPr>
              <w:t xml:space="preserve"> </w:t>
            </w:r>
            <w:r w:rsidRPr="00DD1630">
              <w:rPr>
                <w:rFonts w:asciiTheme="minorHAnsi" w:hAnsiTheme="minorHAnsi" w:cstheme="minorHAnsi"/>
                <w:sz w:val="21"/>
                <w:szCs w:val="21"/>
              </w:rPr>
              <w:t>flexibility, resourcefulness, initiative, adaptability, confidence</w:t>
            </w:r>
            <w:r w:rsidR="004A0A94">
              <w:rPr>
                <w:rFonts w:asciiTheme="minorHAnsi" w:hAnsiTheme="minorHAnsi" w:cstheme="minorHAnsi"/>
                <w:sz w:val="21"/>
                <w:szCs w:val="21"/>
              </w:rPr>
              <w:t>.</w:t>
            </w:r>
          </w:p>
          <w:p w14:paraId="0EF0B3E4" w14:textId="0EEE7F75" w:rsidR="000A42B4" w:rsidRPr="00DD1630" w:rsidRDefault="000A42B4" w:rsidP="00907B83">
            <w:pPr>
              <w:numPr>
                <w:ilvl w:val="0"/>
                <w:numId w:val="1"/>
              </w:numPr>
              <w:spacing w:line="276" w:lineRule="auto"/>
              <w:jc w:val="both"/>
              <w:rPr>
                <w:rFonts w:asciiTheme="minorHAnsi" w:hAnsiTheme="minorHAnsi" w:cstheme="minorHAnsi"/>
                <w:sz w:val="21"/>
                <w:szCs w:val="21"/>
              </w:rPr>
            </w:pPr>
            <w:r w:rsidRPr="00DD1630">
              <w:rPr>
                <w:rFonts w:asciiTheme="minorHAnsi" w:hAnsiTheme="minorHAnsi" w:cstheme="minorHAnsi"/>
                <w:sz w:val="21"/>
                <w:szCs w:val="21"/>
              </w:rPr>
              <w:t>Continually looking at ways to improve quality of service</w:t>
            </w:r>
            <w:r w:rsidR="004A0A94">
              <w:rPr>
                <w:rFonts w:asciiTheme="minorHAnsi" w:hAnsiTheme="minorHAnsi" w:cstheme="minorHAnsi"/>
                <w:sz w:val="21"/>
                <w:szCs w:val="21"/>
              </w:rPr>
              <w:t>.</w:t>
            </w:r>
          </w:p>
          <w:p w14:paraId="4331F304" w14:textId="1B743DF8" w:rsidR="000A42B4" w:rsidRPr="00DD1630" w:rsidRDefault="000A42B4" w:rsidP="00907B83">
            <w:pPr>
              <w:numPr>
                <w:ilvl w:val="0"/>
                <w:numId w:val="1"/>
              </w:numPr>
              <w:spacing w:line="276" w:lineRule="auto"/>
              <w:jc w:val="both"/>
              <w:rPr>
                <w:rFonts w:asciiTheme="minorHAnsi" w:hAnsiTheme="minorHAnsi" w:cstheme="minorHAnsi"/>
                <w:sz w:val="21"/>
                <w:szCs w:val="21"/>
              </w:rPr>
            </w:pPr>
            <w:r w:rsidRPr="00DD1630">
              <w:rPr>
                <w:rFonts w:asciiTheme="minorHAnsi" w:hAnsiTheme="minorHAnsi" w:cstheme="minorHAnsi"/>
                <w:sz w:val="21"/>
                <w:szCs w:val="21"/>
              </w:rPr>
              <w:t>Approachable and a good sense of humour</w:t>
            </w:r>
            <w:r w:rsidR="004A0A94">
              <w:rPr>
                <w:rFonts w:asciiTheme="minorHAnsi" w:hAnsiTheme="minorHAnsi" w:cstheme="minorHAnsi"/>
                <w:sz w:val="21"/>
                <w:szCs w:val="21"/>
              </w:rPr>
              <w:t>.</w:t>
            </w:r>
          </w:p>
          <w:p w14:paraId="6E44BB57" w14:textId="557A170D" w:rsidR="000A42B4" w:rsidRPr="00DD1630" w:rsidRDefault="000A42B4" w:rsidP="00907B83">
            <w:pPr>
              <w:numPr>
                <w:ilvl w:val="0"/>
                <w:numId w:val="1"/>
              </w:numPr>
              <w:spacing w:line="276" w:lineRule="auto"/>
              <w:jc w:val="both"/>
              <w:rPr>
                <w:rFonts w:asciiTheme="minorHAnsi" w:hAnsiTheme="minorHAnsi" w:cstheme="minorHAnsi"/>
                <w:sz w:val="21"/>
                <w:szCs w:val="21"/>
              </w:rPr>
            </w:pPr>
            <w:r w:rsidRPr="00DD1630">
              <w:rPr>
                <w:rFonts w:asciiTheme="minorHAnsi" w:hAnsiTheme="minorHAnsi" w:cstheme="minorHAnsi"/>
                <w:sz w:val="21"/>
                <w:szCs w:val="21"/>
              </w:rPr>
              <w:t>Willing to undertake relevant training to develop performance</w:t>
            </w:r>
            <w:r w:rsidR="004A0A94">
              <w:rPr>
                <w:rFonts w:asciiTheme="minorHAnsi" w:hAnsiTheme="minorHAnsi" w:cstheme="minorHAnsi"/>
                <w:sz w:val="21"/>
                <w:szCs w:val="21"/>
              </w:rPr>
              <w:t>.</w:t>
            </w:r>
          </w:p>
          <w:p w14:paraId="7F117F12" w14:textId="77777777" w:rsidR="000A42B4" w:rsidRDefault="000A42B4" w:rsidP="00907B83">
            <w:pPr>
              <w:numPr>
                <w:ilvl w:val="0"/>
                <w:numId w:val="1"/>
              </w:numPr>
              <w:spacing w:line="276" w:lineRule="auto"/>
              <w:jc w:val="both"/>
              <w:rPr>
                <w:rFonts w:asciiTheme="minorHAnsi" w:hAnsiTheme="minorHAnsi" w:cstheme="minorHAnsi"/>
                <w:sz w:val="21"/>
                <w:szCs w:val="21"/>
              </w:rPr>
            </w:pPr>
            <w:r w:rsidRPr="00DD1630">
              <w:rPr>
                <w:rFonts w:asciiTheme="minorHAnsi" w:hAnsiTheme="minorHAnsi" w:cstheme="minorHAnsi"/>
                <w:sz w:val="21"/>
                <w:szCs w:val="21"/>
              </w:rPr>
              <w:t>Supportive of the School’s Catholic Ethos</w:t>
            </w:r>
            <w:r w:rsidR="004A0A94">
              <w:rPr>
                <w:rFonts w:asciiTheme="minorHAnsi" w:hAnsiTheme="minorHAnsi" w:cstheme="minorHAnsi"/>
                <w:sz w:val="21"/>
                <w:szCs w:val="21"/>
              </w:rPr>
              <w:t>.</w:t>
            </w:r>
          </w:p>
          <w:p w14:paraId="3997B9C6" w14:textId="77777777" w:rsidR="004A0A94" w:rsidRDefault="004A0A94" w:rsidP="00907B83">
            <w:pPr>
              <w:numPr>
                <w:ilvl w:val="0"/>
                <w:numId w:val="1"/>
              </w:numPr>
              <w:spacing w:line="276" w:lineRule="auto"/>
              <w:jc w:val="both"/>
              <w:rPr>
                <w:rFonts w:asciiTheme="minorHAnsi" w:hAnsiTheme="minorHAnsi" w:cstheme="minorHAnsi"/>
                <w:sz w:val="21"/>
                <w:szCs w:val="21"/>
              </w:rPr>
            </w:pPr>
            <w:r>
              <w:rPr>
                <w:rFonts w:asciiTheme="minorHAnsi" w:hAnsiTheme="minorHAnsi" w:cstheme="minorHAnsi"/>
                <w:sz w:val="21"/>
                <w:szCs w:val="21"/>
              </w:rPr>
              <w:t>Ability to engage constructively with and relate to a wide range of children/young people and families/carers.</w:t>
            </w:r>
          </w:p>
          <w:p w14:paraId="2FA96702" w14:textId="77777777" w:rsidR="004A0A94" w:rsidRDefault="004A0A94" w:rsidP="00907B83">
            <w:pPr>
              <w:numPr>
                <w:ilvl w:val="0"/>
                <w:numId w:val="1"/>
              </w:numPr>
              <w:spacing w:line="276" w:lineRule="auto"/>
              <w:jc w:val="both"/>
              <w:rPr>
                <w:rFonts w:asciiTheme="minorHAnsi" w:hAnsiTheme="minorHAnsi" w:cstheme="minorHAnsi"/>
                <w:sz w:val="21"/>
                <w:szCs w:val="21"/>
              </w:rPr>
            </w:pPr>
            <w:r>
              <w:rPr>
                <w:rFonts w:asciiTheme="minorHAnsi" w:hAnsiTheme="minorHAnsi" w:cstheme="minorHAnsi"/>
                <w:sz w:val="21"/>
                <w:szCs w:val="21"/>
              </w:rPr>
              <w:t>Ability to motivate and re-engage disaffected students.</w:t>
            </w:r>
          </w:p>
          <w:p w14:paraId="5DD3DF1B" w14:textId="5FF39AD9" w:rsidR="004A0A94" w:rsidRPr="00DD1630" w:rsidRDefault="004A0A94" w:rsidP="00907B83">
            <w:pPr>
              <w:numPr>
                <w:ilvl w:val="0"/>
                <w:numId w:val="1"/>
              </w:numPr>
              <w:spacing w:line="276" w:lineRule="auto"/>
              <w:jc w:val="both"/>
              <w:rPr>
                <w:rFonts w:asciiTheme="minorHAnsi" w:hAnsiTheme="minorHAnsi" w:cstheme="minorHAnsi"/>
                <w:sz w:val="21"/>
                <w:szCs w:val="21"/>
              </w:rPr>
            </w:pPr>
            <w:r>
              <w:rPr>
                <w:rFonts w:asciiTheme="minorHAnsi" w:hAnsiTheme="minorHAnsi" w:cstheme="minorHAnsi"/>
                <w:sz w:val="21"/>
                <w:szCs w:val="21"/>
              </w:rPr>
              <w:t>Ability to encourage pupils to interact with others and be socially responsible.</w:t>
            </w:r>
          </w:p>
        </w:tc>
        <w:tc>
          <w:tcPr>
            <w:tcW w:w="1984" w:type="dxa"/>
          </w:tcPr>
          <w:p w14:paraId="2422FB3B" w14:textId="39C89B1E" w:rsidR="000A42B4" w:rsidRPr="00DD1630" w:rsidRDefault="000A42B4" w:rsidP="000A42B4">
            <w:pPr>
              <w:rPr>
                <w:rFonts w:asciiTheme="minorHAnsi" w:hAnsiTheme="minorHAnsi" w:cstheme="minorHAnsi"/>
                <w:sz w:val="21"/>
                <w:szCs w:val="21"/>
              </w:rPr>
            </w:pPr>
            <w:r w:rsidRPr="00DD1630">
              <w:rPr>
                <w:rFonts w:asciiTheme="minorHAnsi" w:hAnsiTheme="minorHAnsi" w:cstheme="minorHAnsi"/>
                <w:sz w:val="21"/>
                <w:szCs w:val="21"/>
              </w:rPr>
              <w:t>Desire and potential to progress to further promotion</w:t>
            </w:r>
            <w:r w:rsidR="00FA2F04">
              <w:rPr>
                <w:rFonts w:asciiTheme="minorHAnsi" w:hAnsiTheme="minorHAnsi" w:cstheme="minorHAnsi"/>
                <w:sz w:val="21"/>
                <w:szCs w:val="21"/>
              </w:rPr>
              <w:t>.</w:t>
            </w:r>
          </w:p>
        </w:tc>
      </w:tr>
    </w:tbl>
    <w:p w14:paraId="21105A19" w14:textId="388EA92A" w:rsidR="004876F2" w:rsidRDefault="004876F2" w:rsidP="00FA2F04">
      <w:pPr>
        <w:rPr>
          <w:rFonts w:asciiTheme="minorHAnsi" w:hAnsiTheme="minorHAnsi" w:cstheme="minorHAnsi"/>
          <w:sz w:val="22"/>
          <w:szCs w:val="22"/>
        </w:rPr>
      </w:pPr>
    </w:p>
    <w:sectPr w:rsidR="004876F2" w:rsidSect="00523755">
      <w:headerReference w:type="even" r:id="rId10"/>
      <w:headerReference w:type="default" r:id="rId11"/>
      <w:footerReference w:type="even" r:id="rId12"/>
      <w:footerReference w:type="default" r:id="rId13"/>
      <w:pgSz w:w="11907" w:h="16840" w:code="9"/>
      <w:pgMar w:top="1440" w:right="1440" w:bottom="249" w:left="1440"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23ADF" w14:textId="77777777" w:rsidR="00274066" w:rsidRDefault="00274066">
      <w:r>
        <w:separator/>
      </w:r>
    </w:p>
  </w:endnote>
  <w:endnote w:type="continuationSeparator" w:id="0">
    <w:p w14:paraId="096EF625" w14:textId="77777777" w:rsidR="00274066" w:rsidRDefault="0027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2A7F" w14:textId="77777777" w:rsidR="00086155" w:rsidRDefault="00086155" w:rsidP="000D32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5D984E15" w14:textId="77777777" w:rsidR="00086155" w:rsidRDefault="0008615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35526"/>
      <w:docPartObj>
        <w:docPartGallery w:val="Page Numbers (Bottom of Page)"/>
        <w:docPartUnique/>
      </w:docPartObj>
    </w:sdtPr>
    <w:sdtEndPr>
      <w:rPr>
        <w:noProof/>
      </w:rPr>
    </w:sdtEndPr>
    <w:sdtContent>
      <w:p w14:paraId="5D5A72A6" w14:textId="35EE9ECE" w:rsidR="00636D24" w:rsidRDefault="00636D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EE879A" w14:textId="77777777" w:rsidR="00930CC1" w:rsidRDefault="00930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3459F" w14:textId="77777777" w:rsidR="00274066" w:rsidRDefault="00274066">
      <w:r>
        <w:separator/>
      </w:r>
    </w:p>
  </w:footnote>
  <w:footnote w:type="continuationSeparator" w:id="0">
    <w:p w14:paraId="08DCF1D4" w14:textId="77777777" w:rsidR="00274066" w:rsidRDefault="002740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A6207" w14:textId="77777777" w:rsidR="00086155" w:rsidRDefault="00086155">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D7C7" w14:textId="5446FAC3" w:rsidR="00086155" w:rsidRDefault="00086155" w:rsidP="00E24A2E">
    <w:pPr>
      <w:spacing w:after="200" w:line="276" w:lineRule="auto"/>
      <w:jc w:val="center"/>
      <w:rPr>
        <w:rFonts w:ascii="Arial" w:hAnsi="Arial" w:cs="Arial"/>
        <w:sz w:val="40"/>
      </w:rPr>
    </w:pPr>
  </w:p>
  <w:p w14:paraId="198ABAD9" w14:textId="77777777" w:rsidR="00086155" w:rsidRDefault="00086155" w:rsidP="00E24A2E">
    <w:pPr>
      <w:spacing w:after="200" w:line="276" w:lineRule="auto"/>
      <w:jc w:val="center"/>
      <w:rPr>
        <w:rFonts w:ascii="Calibri" w:eastAsia="Calibri" w:hAnsi="Calibri"/>
        <w:i/>
        <w:color w:val="0070C0"/>
        <w:sz w:val="22"/>
        <w:szCs w:val="22"/>
        <w:lang w:eastAsia="en-US"/>
      </w:rPr>
    </w:pPr>
    <w:r w:rsidRPr="00FD171D">
      <w:rPr>
        <w:rFonts w:ascii="Arial" w:hAnsi="Arial" w:cs="Arial"/>
        <w:noProof/>
        <w:sz w:val="40"/>
        <w:lang w:val="en-US" w:eastAsia="en-US"/>
      </w:rPr>
      <w:drawing>
        <wp:anchor distT="0" distB="0" distL="114300" distR="114300" simplePos="0" relativeHeight="251657728" behindDoc="0" locked="0" layoutInCell="1" allowOverlap="1" wp14:anchorId="014C61A3" wp14:editId="6A4A4C74">
          <wp:simplePos x="0" y="0"/>
          <wp:positionH relativeFrom="column">
            <wp:posOffset>5279390</wp:posOffset>
          </wp:positionH>
          <wp:positionV relativeFrom="paragraph">
            <wp:posOffset>-489585</wp:posOffset>
          </wp:positionV>
          <wp:extent cx="858520" cy="117919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r="75110"/>
                  <a:stretch>
                    <a:fillRect/>
                  </a:stretch>
                </pic:blipFill>
                <pic:spPr bwMode="auto">
                  <a:xfrm>
                    <a:off x="0" y="0"/>
                    <a:ext cx="858520" cy="1179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171D">
      <w:rPr>
        <w:rFonts w:ascii="Arial" w:hAnsi="Arial" w:cs="Arial"/>
        <w:sz w:val="40"/>
      </w:rPr>
      <w:t>ST EDMUND</w:t>
    </w:r>
    <w:r>
      <w:rPr>
        <w:rFonts w:ascii="Arial" w:hAnsi="Arial" w:cs="Arial"/>
        <w:sz w:val="40"/>
      </w:rPr>
      <w:t>’</w:t>
    </w:r>
    <w:r w:rsidRPr="00FD171D">
      <w:rPr>
        <w:rFonts w:ascii="Arial" w:hAnsi="Arial" w:cs="Arial"/>
        <w:sz w:val="40"/>
      </w:rPr>
      <w:t>S CATHOLIC SCHOOL</w:t>
    </w:r>
    <w:r>
      <w:rPr>
        <w:rFonts w:ascii="Arial" w:hAnsi="Arial" w:cs="Arial"/>
        <w:sz w:val="40"/>
      </w:rPr>
      <w:br/>
    </w:r>
    <w:r w:rsidRPr="00E24A2E">
      <w:rPr>
        <w:rFonts w:ascii="Calibri" w:eastAsia="Calibri" w:hAnsi="Calibri"/>
        <w:i/>
        <w:color w:val="0070C0"/>
        <w:sz w:val="22"/>
        <w:szCs w:val="22"/>
        <w:lang w:eastAsia="en-US"/>
      </w:rPr>
      <w:t>‘A learning community, a faith community, a vibrant, forward looking community’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8645A6"/>
    <w:multiLevelType w:val="hybridMultilevel"/>
    <w:tmpl w:val="0F404D8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B1963C8"/>
    <w:multiLevelType w:val="hybridMultilevel"/>
    <w:tmpl w:val="9946AA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3E5D46"/>
    <w:multiLevelType w:val="hybridMultilevel"/>
    <w:tmpl w:val="E8661E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602656"/>
    <w:multiLevelType w:val="hybridMultilevel"/>
    <w:tmpl w:val="37E00AC2"/>
    <w:lvl w:ilvl="0" w:tplc="30EAE6D0">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 w15:restartNumberingAfterBreak="0">
    <w:nsid w:val="5B562D87"/>
    <w:multiLevelType w:val="hybridMultilevel"/>
    <w:tmpl w:val="D4BE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ED48C8"/>
    <w:multiLevelType w:val="hybridMultilevel"/>
    <w:tmpl w:val="BC5489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6C31C0C"/>
    <w:multiLevelType w:val="hybridMultilevel"/>
    <w:tmpl w:val="766A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7CB9078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D4A616D"/>
    <w:multiLevelType w:val="hybridMultilevel"/>
    <w:tmpl w:val="A2E6E302"/>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51648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448423725">
    <w:abstractNumId w:val="10"/>
  </w:num>
  <w:num w:numId="3" w16cid:durableId="1734156797">
    <w:abstractNumId w:val="3"/>
  </w:num>
  <w:num w:numId="4" w16cid:durableId="693116946">
    <w:abstractNumId w:val="6"/>
  </w:num>
  <w:num w:numId="5" w16cid:durableId="587466103">
    <w:abstractNumId w:val="1"/>
  </w:num>
  <w:num w:numId="6" w16cid:durableId="563413312">
    <w:abstractNumId w:val="9"/>
  </w:num>
  <w:num w:numId="7" w16cid:durableId="1655793033">
    <w:abstractNumId w:val="2"/>
  </w:num>
  <w:num w:numId="8" w16cid:durableId="286398373">
    <w:abstractNumId w:val="8"/>
  </w:num>
  <w:num w:numId="9" w16cid:durableId="701320749">
    <w:abstractNumId w:val="4"/>
  </w:num>
  <w:num w:numId="10" w16cid:durableId="1461220625">
    <w:abstractNumId w:val="7"/>
  </w:num>
  <w:num w:numId="11" w16cid:durableId="1185510573">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9FC"/>
    <w:rsid w:val="00002DFA"/>
    <w:rsid w:val="000042F1"/>
    <w:rsid w:val="0002262F"/>
    <w:rsid w:val="00022669"/>
    <w:rsid w:val="000252F0"/>
    <w:rsid w:val="00026E90"/>
    <w:rsid w:val="00042AE7"/>
    <w:rsid w:val="00045E83"/>
    <w:rsid w:val="00086155"/>
    <w:rsid w:val="000A3DF9"/>
    <w:rsid w:val="000A42B4"/>
    <w:rsid w:val="000B1B4F"/>
    <w:rsid w:val="000B5CFB"/>
    <w:rsid w:val="000B790C"/>
    <w:rsid w:val="000C0017"/>
    <w:rsid w:val="000C1734"/>
    <w:rsid w:val="000D2F76"/>
    <w:rsid w:val="000D328A"/>
    <w:rsid w:val="000E2927"/>
    <w:rsid w:val="000E718C"/>
    <w:rsid w:val="000F018D"/>
    <w:rsid w:val="000F55F4"/>
    <w:rsid w:val="00125DB6"/>
    <w:rsid w:val="00153136"/>
    <w:rsid w:val="0016085A"/>
    <w:rsid w:val="00176D95"/>
    <w:rsid w:val="001839D1"/>
    <w:rsid w:val="00185239"/>
    <w:rsid w:val="001A2A2D"/>
    <w:rsid w:val="001A4C3C"/>
    <w:rsid w:val="001B7BA9"/>
    <w:rsid w:val="001D482A"/>
    <w:rsid w:val="001D7DCA"/>
    <w:rsid w:val="001E779B"/>
    <w:rsid w:val="00205155"/>
    <w:rsid w:val="00212C26"/>
    <w:rsid w:val="00240F50"/>
    <w:rsid w:val="00246C0E"/>
    <w:rsid w:val="0025251A"/>
    <w:rsid w:val="0026057B"/>
    <w:rsid w:val="00272D8F"/>
    <w:rsid w:val="00274066"/>
    <w:rsid w:val="00274BC0"/>
    <w:rsid w:val="002B471A"/>
    <w:rsid w:val="002C0133"/>
    <w:rsid w:val="002C300B"/>
    <w:rsid w:val="002D38F6"/>
    <w:rsid w:val="002D500D"/>
    <w:rsid w:val="002E3689"/>
    <w:rsid w:val="002E45F2"/>
    <w:rsid w:val="002F029C"/>
    <w:rsid w:val="002F7712"/>
    <w:rsid w:val="0030007D"/>
    <w:rsid w:val="00303244"/>
    <w:rsid w:val="00305BCC"/>
    <w:rsid w:val="0030611D"/>
    <w:rsid w:val="0030640D"/>
    <w:rsid w:val="0034215E"/>
    <w:rsid w:val="0036725E"/>
    <w:rsid w:val="003762F6"/>
    <w:rsid w:val="00394AD7"/>
    <w:rsid w:val="003B0646"/>
    <w:rsid w:val="003C0215"/>
    <w:rsid w:val="003C1143"/>
    <w:rsid w:val="003D36AC"/>
    <w:rsid w:val="003F3DC1"/>
    <w:rsid w:val="0043283A"/>
    <w:rsid w:val="00433772"/>
    <w:rsid w:val="004415BB"/>
    <w:rsid w:val="00444EB9"/>
    <w:rsid w:val="00451126"/>
    <w:rsid w:val="00452FC4"/>
    <w:rsid w:val="004640D4"/>
    <w:rsid w:val="00465015"/>
    <w:rsid w:val="00472B68"/>
    <w:rsid w:val="004867F7"/>
    <w:rsid w:val="004876F2"/>
    <w:rsid w:val="004A0A94"/>
    <w:rsid w:val="004A7EBE"/>
    <w:rsid w:val="004C4017"/>
    <w:rsid w:val="004C65C2"/>
    <w:rsid w:val="004D2595"/>
    <w:rsid w:val="004F3163"/>
    <w:rsid w:val="004F6834"/>
    <w:rsid w:val="00514EC1"/>
    <w:rsid w:val="00523755"/>
    <w:rsid w:val="00540A21"/>
    <w:rsid w:val="00540FBD"/>
    <w:rsid w:val="00550C38"/>
    <w:rsid w:val="005616A9"/>
    <w:rsid w:val="00570187"/>
    <w:rsid w:val="005751D1"/>
    <w:rsid w:val="00591731"/>
    <w:rsid w:val="00593CF7"/>
    <w:rsid w:val="00597867"/>
    <w:rsid w:val="005A0978"/>
    <w:rsid w:val="005B4231"/>
    <w:rsid w:val="005C1B13"/>
    <w:rsid w:val="005D636E"/>
    <w:rsid w:val="00611FBF"/>
    <w:rsid w:val="00612D7D"/>
    <w:rsid w:val="00624510"/>
    <w:rsid w:val="00626106"/>
    <w:rsid w:val="006269D4"/>
    <w:rsid w:val="006346C0"/>
    <w:rsid w:val="00635C0D"/>
    <w:rsid w:val="00636D24"/>
    <w:rsid w:val="00636E20"/>
    <w:rsid w:val="00642585"/>
    <w:rsid w:val="0064393F"/>
    <w:rsid w:val="006476BE"/>
    <w:rsid w:val="00670CFB"/>
    <w:rsid w:val="006A253F"/>
    <w:rsid w:val="006A3C44"/>
    <w:rsid w:val="006B70D9"/>
    <w:rsid w:val="006C16A8"/>
    <w:rsid w:val="006F0D87"/>
    <w:rsid w:val="00713111"/>
    <w:rsid w:val="00713401"/>
    <w:rsid w:val="00732D5C"/>
    <w:rsid w:val="007344C4"/>
    <w:rsid w:val="00742C47"/>
    <w:rsid w:val="00743AA9"/>
    <w:rsid w:val="0075407E"/>
    <w:rsid w:val="00754252"/>
    <w:rsid w:val="0076478C"/>
    <w:rsid w:val="0076531E"/>
    <w:rsid w:val="00767B48"/>
    <w:rsid w:val="007722F7"/>
    <w:rsid w:val="0077711B"/>
    <w:rsid w:val="00783A4E"/>
    <w:rsid w:val="00785C3C"/>
    <w:rsid w:val="007A0A15"/>
    <w:rsid w:val="007A3E06"/>
    <w:rsid w:val="007C0105"/>
    <w:rsid w:val="007C6FB0"/>
    <w:rsid w:val="007E08F6"/>
    <w:rsid w:val="007F2E2F"/>
    <w:rsid w:val="00801E8C"/>
    <w:rsid w:val="00805397"/>
    <w:rsid w:val="00845401"/>
    <w:rsid w:val="00846A7D"/>
    <w:rsid w:val="00850B1A"/>
    <w:rsid w:val="00855438"/>
    <w:rsid w:val="00860A98"/>
    <w:rsid w:val="008779FB"/>
    <w:rsid w:val="00891383"/>
    <w:rsid w:val="00894A97"/>
    <w:rsid w:val="008970EC"/>
    <w:rsid w:val="008A2F26"/>
    <w:rsid w:val="008A6028"/>
    <w:rsid w:val="008B1215"/>
    <w:rsid w:val="008B2FCA"/>
    <w:rsid w:val="008B6363"/>
    <w:rsid w:val="008C3C4A"/>
    <w:rsid w:val="008D3481"/>
    <w:rsid w:val="008D3BE1"/>
    <w:rsid w:val="00907B83"/>
    <w:rsid w:val="00930CC1"/>
    <w:rsid w:val="00935511"/>
    <w:rsid w:val="00941971"/>
    <w:rsid w:val="00950F20"/>
    <w:rsid w:val="00952160"/>
    <w:rsid w:val="00961F35"/>
    <w:rsid w:val="00963737"/>
    <w:rsid w:val="009664EA"/>
    <w:rsid w:val="00971C10"/>
    <w:rsid w:val="009767C6"/>
    <w:rsid w:val="00980934"/>
    <w:rsid w:val="0098315F"/>
    <w:rsid w:val="009A3A87"/>
    <w:rsid w:val="009B39B8"/>
    <w:rsid w:val="009C28D2"/>
    <w:rsid w:val="009C4F4F"/>
    <w:rsid w:val="009F5065"/>
    <w:rsid w:val="009F5A38"/>
    <w:rsid w:val="00A2175A"/>
    <w:rsid w:val="00A3633B"/>
    <w:rsid w:val="00A40A37"/>
    <w:rsid w:val="00A60A05"/>
    <w:rsid w:val="00A92F49"/>
    <w:rsid w:val="00A93DD3"/>
    <w:rsid w:val="00A942A0"/>
    <w:rsid w:val="00AB404C"/>
    <w:rsid w:val="00AE03D7"/>
    <w:rsid w:val="00AE2041"/>
    <w:rsid w:val="00B17B1A"/>
    <w:rsid w:val="00B21728"/>
    <w:rsid w:val="00B305E4"/>
    <w:rsid w:val="00B31C03"/>
    <w:rsid w:val="00B33AD8"/>
    <w:rsid w:val="00B35B8C"/>
    <w:rsid w:val="00B50B4F"/>
    <w:rsid w:val="00B6077D"/>
    <w:rsid w:val="00B6189D"/>
    <w:rsid w:val="00B65776"/>
    <w:rsid w:val="00B71326"/>
    <w:rsid w:val="00B74F6D"/>
    <w:rsid w:val="00B86C1E"/>
    <w:rsid w:val="00BA1898"/>
    <w:rsid w:val="00BA3743"/>
    <w:rsid w:val="00BA510C"/>
    <w:rsid w:val="00BA7F43"/>
    <w:rsid w:val="00BB1D18"/>
    <w:rsid w:val="00BC0D4B"/>
    <w:rsid w:val="00BC77F0"/>
    <w:rsid w:val="00C02863"/>
    <w:rsid w:val="00C05B83"/>
    <w:rsid w:val="00C241AE"/>
    <w:rsid w:val="00C24BE7"/>
    <w:rsid w:val="00C337F5"/>
    <w:rsid w:val="00C50858"/>
    <w:rsid w:val="00C8750C"/>
    <w:rsid w:val="00C94F3B"/>
    <w:rsid w:val="00CA0597"/>
    <w:rsid w:val="00CA6D08"/>
    <w:rsid w:val="00CC2BDC"/>
    <w:rsid w:val="00CD445B"/>
    <w:rsid w:val="00CE73CE"/>
    <w:rsid w:val="00D0298D"/>
    <w:rsid w:val="00D12240"/>
    <w:rsid w:val="00D12A34"/>
    <w:rsid w:val="00D207F7"/>
    <w:rsid w:val="00D2279E"/>
    <w:rsid w:val="00D522B1"/>
    <w:rsid w:val="00D75357"/>
    <w:rsid w:val="00D75995"/>
    <w:rsid w:val="00D813B6"/>
    <w:rsid w:val="00D822FE"/>
    <w:rsid w:val="00D8644B"/>
    <w:rsid w:val="00D87AD5"/>
    <w:rsid w:val="00DA0110"/>
    <w:rsid w:val="00DA0D3A"/>
    <w:rsid w:val="00DB04A3"/>
    <w:rsid w:val="00DB46FA"/>
    <w:rsid w:val="00DB471A"/>
    <w:rsid w:val="00DB5F42"/>
    <w:rsid w:val="00DB6947"/>
    <w:rsid w:val="00DD1630"/>
    <w:rsid w:val="00DE20C4"/>
    <w:rsid w:val="00DF04E0"/>
    <w:rsid w:val="00DF2BA3"/>
    <w:rsid w:val="00DF6CD1"/>
    <w:rsid w:val="00E01532"/>
    <w:rsid w:val="00E028D9"/>
    <w:rsid w:val="00E15D13"/>
    <w:rsid w:val="00E24A2E"/>
    <w:rsid w:val="00E34A5F"/>
    <w:rsid w:val="00E41759"/>
    <w:rsid w:val="00E41B05"/>
    <w:rsid w:val="00E601DD"/>
    <w:rsid w:val="00E63ABE"/>
    <w:rsid w:val="00E7185B"/>
    <w:rsid w:val="00E73AA9"/>
    <w:rsid w:val="00E751EE"/>
    <w:rsid w:val="00E80CB1"/>
    <w:rsid w:val="00E81CB8"/>
    <w:rsid w:val="00EA19AD"/>
    <w:rsid w:val="00EB1227"/>
    <w:rsid w:val="00EC4B27"/>
    <w:rsid w:val="00EC5882"/>
    <w:rsid w:val="00EE2C60"/>
    <w:rsid w:val="00EF739E"/>
    <w:rsid w:val="00F0390A"/>
    <w:rsid w:val="00F15B97"/>
    <w:rsid w:val="00F229FC"/>
    <w:rsid w:val="00F26067"/>
    <w:rsid w:val="00F34406"/>
    <w:rsid w:val="00F43F64"/>
    <w:rsid w:val="00F5633E"/>
    <w:rsid w:val="00F8328D"/>
    <w:rsid w:val="00F85292"/>
    <w:rsid w:val="00F94DD0"/>
    <w:rsid w:val="00F97ABD"/>
    <w:rsid w:val="00FA2F04"/>
    <w:rsid w:val="00FB3200"/>
    <w:rsid w:val="00FB7988"/>
    <w:rsid w:val="00FC14E2"/>
    <w:rsid w:val="00FC5F8E"/>
    <w:rsid w:val="00FD1361"/>
    <w:rsid w:val="00FD1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2FB274"/>
  <w15:chartTrackingRefBased/>
  <w15:docId w15:val="{61C95EB7-484C-4BD4-8206-8B8B4467F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A98"/>
  </w:style>
  <w:style w:type="paragraph" w:styleId="Heading1">
    <w:name w:val="heading 1"/>
    <w:basedOn w:val="Normal"/>
    <w:next w:val="Normal"/>
    <w:link w:val="Heading1Char"/>
    <w:qFormat/>
    <w:rsid w:val="00D864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229FC"/>
    <w:pPr>
      <w:keepNext/>
      <w:pBdr>
        <w:top w:val="single" w:sz="6" w:space="1" w:color="auto" w:shadow="1"/>
        <w:left w:val="single" w:sz="6" w:space="1" w:color="auto" w:shadow="1"/>
        <w:bottom w:val="single" w:sz="6" w:space="1" w:color="auto" w:shadow="1"/>
        <w:right w:val="single" w:sz="6" w:space="1" w:color="auto" w:shadow="1"/>
      </w:pBdr>
      <w:shd w:val="pct10" w:color="auto" w:fill="auto"/>
      <w:spacing w:line="240" w:lineRule="exact"/>
      <w:jc w:val="center"/>
      <w:outlineLvl w:val="1"/>
    </w:pPr>
    <w:rPr>
      <w:rFonts w:ascii="Helv" w:hAnsi="Helv"/>
      <w:b/>
      <w:sz w:val="24"/>
      <w:u w:val="single"/>
    </w:rPr>
  </w:style>
  <w:style w:type="paragraph" w:styleId="Heading3">
    <w:name w:val="heading 3"/>
    <w:basedOn w:val="Normal"/>
    <w:next w:val="Normal"/>
    <w:qFormat/>
    <w:rsid w:val="00D8644B"/>
    <w:pPr>
      <w:keepNext/>
      <w:spacing w:before="240" w:after="60"/>
      <w:outlineLvl w:val="2"/>
    </w:pPr>
    <w:rPr>
      <w:rFonts w:ascii="Arial" w:hAnsi="Arial" w:cs="Arial"/>
      <w:b/>
      <w:bCs/>
      <w:sz w:val="26"/>
      <w:szCs w:val="26"/>
    </w:rPr>
  </w:style>
  <w:style w:type="paragraph" w:styleId="Heading4">
    <w:name w:val="heading 4"/>
    <w:basedOn w:val="Normal"/>
    <w:next w:val="Normal"/>
    <w:qFormat/>
    <w:rsid w:val="00D8644B"/>
    <w:pPr>
      <w:keepNext/>
      <w:spacing w:before="240" w:after="60"/>
      <w:outlineLvl w:val="3"/>
    </w:pPr>
    <w:rPr>
      <w:b/>
      <w:bCs/>
      <w:sz w:val="28"/>
      <w:szCs w:val="28"/>
    </w:rPr>
  </w:style>
  <w:style w:type="paragraph" w:styleId="Heading5">
    <w:name w:val="heading 5"/>
    <w:basedOn w:val="Normal"/>
    <w:next w:val="Normal"/>
    <w:qFormat/>
    <w:rsid w:val="00D8644B"/>
    <w:pPr>
      <w:spacing w:before="240" w:after="60"/>
      <w:outlineLvl w:val="4"/>
    </w:pPr>
    <w:rPr>
      <w:b/>
      <w:bCs/>
      <w:i/>
      <w:iCs/>
      <w:sz w:val="26"/>
      <w:szCs w:val="26"/>
    </w:rPr>
  </w:style>
  <w:style w:type="paragraph" w:styleId="Heading6">
    <w:name w:val="heading 6"/>
    <w:basedOn w:val="Normal"/>
    <w:next w:val="Normal"/>
    <w:qFormat/>
    <w:rsid w:val="00950F20"/>
    <w:pPr>
      <w:spacing w:before="240" w:after="60"/>
      <w:outlineLvl w:val="5"/>
    </w:pPr>
    <w:rPr>
      <w:b/>
      <w:bCs/>
      <w:sz w:val="22"/>
      <w:szCs w:val="22"/>
    </w:rPr>
  </w:style>
  <w:style w:type="paragraph" w:styleId="Heading8">
    <w:name w:val="heading 8"/>
    <w:basedOn w:val="Normal"/>
    <w:next w:val="Normal"/>
    <w:qFormat/>
    <w:rsid w:val="00D8644B"/>
    <w:pPr>
      <w:spacing w:before="240" w:after="60"/>
      <w:outlineLvl w:val="7"/>
    </w:pPr>
    <w:rPr>
      <w:i/>
      <w:iCs/>
      <w:sz w:val="24"/>
      <w:szCs w:val="24"/>
    </w:rPr>
  </w:style>
  <w:style w:type="paragraph" w:styleId="Heading9">
    <w:name w:val="heading 9"/>
    <w:basedOn w:val="Normal"/>
    <w:next w:val="Normal"/>
    <w:qFormat/>
    <w:rsid w:val="001839D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F229FC"/>
    <w:rPr>
      <w:rFonts w:ascii="Helv" w:hAnsi="Helv"/>
      <w:i/>
      <w:sz w:val="24"/>
    </w:rPr>
  </w:style>
  <w:style w:type="paragraph" w:styleId="BalloonText">
    <w:name w:val="Balloon Text"/>
    <w:basedOn w:val="Normal"/>
    <w:semiHidden/>
    <w:rsid w:val="009B39B8"/>
    <w:rPr>
      <w:rFonts w:ascii="Tahoma" w:hAnsi="Tahoma" w:cs="Tahoma"/>
      <w:sz w:val="16"/>
      <w:szCs w:val="16"/>
    </w:rPr>
  </w:style>
  <w:style w:type="paragraph" w:styleId="BodyText">
    <w:name w:val="Body Text"/>
    <w:basedOn w:val="Normal"/>
    <w:rsid w:val="00B6189D"/>
    <w:pPr>
      <w:spacing w:after="120"/>
    </w:pPr>
  </w:style>
  <w:style w:type="character" w:styleId="PageNumber">
    <w:name w:val="page number"/>
    <w:basedOn w:val="DefaultParagraphFont"/>
    <w:rsid w:val="00D8644B"/>
  </w:style>
  <w:style w:type="paragraph" w:styleId="Footer">
    <w:name w:val="footer"/>
    <w:basedOn w:val="Normal"/>
    <w:link w:val="FooterChar"/>
    <w:uiPriority w:val="99"/>
    <w:rsid w:val="00D8644B"/>
    <w:pPr>
      <w:tabs>
        <w:tab w:val="center" w:pos="4819"/>
        <w:tab w:val="right" w:pos="9071"/>
      </w:tabs>
    </w:pPr>
    <w:rPr>
      <w:rFonts w:ascii="LinePrinter" w:hAnsi="LinePrinter"/>
    </w:rPr>
  </w:style>
  <w:style w:type="paragraph" w:styleId="Header">
    <w:name w:val="header"/>
    <w:basedOn w:val="Normal"/>
    <w:rsid w:val="00D8644B"/>
    <w:pPr>
      <w:tabs>
        <w:tab w:val="center" w:pos="4153"/>
        <w:tab w:val="right" w:pos="8306"/>
      </w:tabs>
    </w:pPr>
  </w:style>
  <w:style w:type="table" w:styleId="TableGrid">
    <w:name w:val="Table Grid"/>
    <w:basedOn w:val="TableNormal"/>
    <w:rsid w:val="000D3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B21728"/>
    <w:pPr>
      <w:jc w:val="center"/>
    </w:pPr>
    <w:rPr>
      <w:b/>
      <w:sz w:val="24"/>
    </w:rPr>
  </w:style>
  <w:style w:type="paragraph" w:styleId="ListParagraph">
    <w:name w:val="List Paragraph"/>
    <w:basedOn w:val="Normal"/>
    <w:uiPriority w:val="34"/>
    <w:qFormat/>
    <w:rsid w:val="00452FC4"/>
    <w:pPr>
      <w:ind w:left="720"/>
    </w:pPr>
  </w:style>
  <w:style w:type="character" w:customStyle="1" w:styleId="FooterChar">
    <w:name w:val="Footer Char"/>
    <w:link w:val="Footer"/>
    <w:uiPriority w:val="99"/>
    <w:rsid w:val="00E7185B"/>
    <w:rPr>
      <w:rFonts w:ascii="LinePrinter" w:hAnsi="LinePrinter"/>
    </w:rPr>
  </w:style>
  <w:style w:type="paragraph" w:styleId="BodyTextIndent">
    <w:name w:val="Body Text Indent"/>
    <w:basedOn w:val="Normal"/>
    <w:link w:val="BodyTextIndentChar"/>
    <w:rsid w:val="0025251A"/>
    <w:pPr>
      <w:spacing w:after="120"/>
      <w:ind w:left="283"/>
    </w:pPr>
  </w:style>
  <w:style w:type="character" w:customStyle="1" w:styleId="BodyTextIndentChar">
    <w:name w:val="Body Text Indent Char"/>
    <w:basedOn w:val="DefaultParagraphFont"/>
    <w:link w:val="BodyTextIndent"/>
    <w:rsid w:val="0025251A"/>
  </w:style>
  <w:style w:type="paragraph" w:styleId="BodyTextIndent2">
    <w:name w:val="Body Text Indent 2"/>
    <w:basedOn w:val="Normal"/>
    <w:link w:val="BodyTextIndent2Char"/>
    <w:rsid w:val="0025251A"/>
    <w:pPr>
      <w:spacing w:after="120" w:line="480" w:lineRule="auto"/>
      <w:ind w:left="283"/>
    </w:pPr>
  </w:style>
  <w:style w:type="character" w:customStyle="1" w:styleId="BodyTextIndent2Char">
    <w:name w:val="Body Text Indent 2 Char"/>
    <w:basedOn w:val="DefaultParagraphFont"/>
    <w:link w:val="BodyTextIndent2"/>
    <w:rsid w:val="0025251A"/>
  </w:style>
  <w:style w:type="character" w:styleId="Strong">
    <w:name w:val="Strong"/>
    <w:qFormat/>
    <w:rsid w:val="0034215E"/>
    <w:rPr>
      <w:b/>
      <w:bCs/>
    </w:rPr>
  </w:style>
  <w:style w:type="character" w:customStyle="1" w:styleId="Heading1Char">
    <w:name w:val="Heading 1 Char"/>
    <w:link w:val="Heading1"/>
    <w:rsid w:val="000A42B4"/>
    <w:rPr>
      <w:rFonts w:ascii="Arial" w:hAnsi="Arial" w:cs="Arial"/>
      <w:b/>
      <w:bCs/>
      <w:kern w:val="32"/>
      <w:sz w:val="32"/>
      <w:szCs w:val="32"/>
    </w:rPr>
  </w:style>
  <w:style w:type="character" w:styleId="CommentReference">
    <w:name w:val="annotation reference"/>
    <w:rsid w:val="002F029C"/>
    <w:rPr>
      <w:sz w:val="16"/>
      <w:szCs w:val="16"/>
    </w:rPr>
  </w:style>
  <w:style w:type="paragraph" w:styleId="CommentText">
    <w:name w:val="annotation text"/>
    <w:basedOn w:val="Normal"/>
    <w:link w:val="CommentTextChar"/>
    <w:rsid w:val="002F029C"/>
  </w:style>
  <w:style w:type="character" w:customStyle="1" w:styleId="CommentTextChar">
    <w:name w:val="Comment Text Char"/>
    <w:basedOn w:val="DefaultParagraphFont"/>
    <w:link w:val="CommentText"/>
    <w:rsid w:val="002F029C"/>
  </w:style>
  <w:style w:type="paragraph" w:styleId="CommentSubject">
    <w:name w:val="annotation subject"/>
    <w:basedOn w:val="CommentText"/>
    <w:next w:val="CommentText"/>
    <w:link w:val="CommentSubjectChar"/>
    <w:rsid w:val="002F029C"/>
    <w:rPr>
      <w:b/>
      <w:bCs/>
    </w:rPr>
  </w:style>
  <w:style w:type="character" w:customStyle="1" w:styleId="CommentSubjectChar">
    <w:name w:val="Comment Subject Char"/>
    <w:link w:val="CommentSubject"/>
    <w:rsid w:val="002F029C"/>
    <w:rPr>
      <w:b/>
      <w:bCs/>
    </w:rPr>
  </w:style>
  <w:style w:type="paragraph" w:customStyle="1" w:styleId="Default">
    <w:name w:val="Default"/>
    <w:rsid w:val="00205155"/>
    <w:pPr>
      <w:autoSpaceDE w:val="0"/>
      <w:autoSpaceDN w:val="0"/>
      <w:adjustRightInd w:val="0"/>
    </w:pPr>
    <w:rPr>
      <w:rFonts w:ascii="Arial" w:hAnsi="Arial" w:cs="Arial"/>
      <w:color w:val="000000"/>
      <w:sz w:val="24"/>
      <w:szCs w:val="24"/>
    </w:rPr>
  </w:style>
  <w:style w:type="paragraph" w:customStyle="1" w:styleId="1bodycopy10pt">
    <w:name w:val="1 body copy 10pt"/>
    <w:basedOn w:val="Normal"/>
    <w:link w:val="1bodycopy10ptChar"/>
    <w:qFormat/>
    <w:rsid w:val="003C1143"/>
    <w:pPr>
      <w:spacing w:after="120"/>
    </w:pPr>
    <w:rPr>
      <w:rFonts w:ascii="Arial" w:eastAsia="MS Mincho" w:hAnsi="Arial"/>
      <w:szCs w:val="24"/>
      <w:lang w:val="en-US" w:eastAsia="en-US"/>
    </w:rPr>
  </w:style>
  <w:style w:type="paragraph" w:customStyle="1" w:styleId="4Bulletedcopyblue">
    <w:name w:val="4 Bulleted copy blue"/>
    <w:basedOn w:val="Normal"/>
    <w:qFormat/>
    <w:rsid w:val="003C1143"/>
    <w:pPr>
      <w:numPr>
        <w:numId w:val="8"/>
      </w:numPr>
      <w:spacing w:after="60"/>
    </w:pPr>
    <w:rPr>
      <w:rFonts w:ascii="Arial" w:eastAsia="MS Mincho" w:hAnsi="Arial" w:cs="Arial"/>
      <w:lang w:val="en-US" w:eastAsia="en-US"/>
    </w:rPr>
  </w:style>
  <w:style w:type="character" w:customStyle="1" w:styleId="1bodycopy10ptChar">
    <w:name w:val="1 body copy 10pt Char"/>
    <w:link w:val="1bodycopy10pt"/>
    <w:rsid w:val="003C1143"/>
    <w:rPr>
      <w:rFonts w:ascii="Arial" w:eastAsia="MS Mincho" w:hAnsi="Arial"/>
      <w:szCs w:val="24"/>
      <w:lang w:val="en-US" w:eastAsia="en-US"/>
    </w:rPr>
  </w:style>
  <w:style w:type="paragraph" w:customStyle="1" w:styleId="Subhead2">
    <w:name w:val="Subhead 2"/>
    <w:basedOn w:val="1bodycopy10pt"/>
    <w:next w:val="1bodycopy10pt"/>
    <w:link w:val="Subhead2Char"/>
    <w:qFormat/>
    <w:rsid w:val="003C1143"/>
    <w:pPr>
      <w:spacing w:before="120"/>
    </w:pPr>
    <w:rPr>
      <w:b/>
      <w:color w:val="12263F"/>
      <w:sz w:val="24"/>
    </w:rPr>
  </w:style>
  <w:style w:type="character" w:customStyle="1" w:styleId="Subhead2Char">
    <w:name w:val="Subhead 2 Char"/>
    <w:link w:val="Subhead2"/>
    <w:rsid w:val="003C1143"/>
    <w:rPr>
      <w:rFonts w:ascii="Arial" w:eastAsia="MS Mincho" w:hAnsi="Arial"/>
      <w:b/>
      <w:color w:val="12263F"/>
      <w:sz w:val="24"/>
      <w:szCs w:val="24"/>
      <w:lang w:val="en-US" w:eastAsia="en-US"/>
    </w:rPr>
  </w:style>
  <w:style w:type="paragraph" w:customStyle="1" w:styleId="3Bulletedcopyblue">
    <w:name w:val="3 Bulleted copy blue"/>
    <w:basedOn w:val="Normal"/>
    <w:qFormat/>
    <w:rsid w:val="003C1143"/>
    <w:pPr>
      <w:numPr>
        <w:numId w:val="9"/>
      </w:numPr>
      <w:spacing w:after="120"/>
      <w:ind w:right="284"/>
    </w:pPr>
    <w:rPr>
      <w:rFonts w:ascii="Arial" w:eastAsia="MS Mincho" w:hAnsi="Arial" w:cs="Arial"/>
      <w:lang w:val="en-US" w:eastAsia="en-US"/>
    </w:rPr>
  </w:style>
  <w:style w:type="paragraph" w:styleId="NormalWeb">
    <w:name w:val="Normal (Web)"/>
    <w:basedOn w:val="Normal"/>
    <w:uiPriority w:val="99"/>
    <w:unhideWhenUsed/>
    <w:rsid w:val="001A4C3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625958">
      <w:bodyDiv w:val="1"/>
      <w:marLeft w:val="0"/>
      <w:marRight w:val="0"/>
      <w:marTop w:val="0"/>
      <w:marBottom w:val="0"/>
      <w:divBdr>
        <w:top w:val="none" w:sz="0" w:space="0" w:color="auto"/>
        <w:left w:val="none" w:sz="0" w:space="0" w:color="auto"/>
        <w:bottom w:val="none" w:sz="0" w:space="0" w:color="auto"/>
        <w:right w:val="none" w:sz="0" w:space="0" w:color="auto"/>
      </w:divBdr>
    </w:div>
    <w:div w:id="183777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84C78D4ECF284F93049A58195DE885" ma:contentTypeVersion="13" ma:contentTypeDescription="Create a new document." ma:contentTypeScope="" ma:versionID="2e99fa0e83f39fc4d58fd683bb9cc309">
  <xsd:schema xmlns:xsd="http://www.w3.org/2001/XMLSchema" xmlns:xs="http://www.w3.org/2001/XMLSchema" xmlns:p="http://schemas.microsoft.com/office/2006/metadata/properties" xmlns:ns3="dcfde25d-5f3d-4e15-b41c-f4244fca8d11" xmlns:ns4="d93501da-2c81-4a03-b2d3-71a1d4ab4841" targetNamespace="http://schemas.microsoft.com/office/2006/metadata/properties" ma:root="true" ma:fieldsID="3883ef6a132cc4aa6405ab7a6442be0a" ns3:_="" ns4:_="">
    <xsd:import namespace="dcfde25d-5f3d-4e15-b41c-f4244fca8d11"/>
    <xsd:import namespace="d93501da-2c81-4a03-b2d3-71a1d4ab484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de25d-5f3d-4e15-b41c-f4244fca8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3501da-2c81-4a03-b2d3-71a1d4ab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9E7322-A77D-4226-8CAD-8BC4534F1994}">
  <ds:schemaRefs>
    <ds:schemaRef ds:uri="http://purl.org/dc/elements/1.1/"/>
    <ds:schemaRef ds:uri="http://www.w3.org/XML/1998/namespace"/>
    <ds:schemaRef ds:uri="http://purl.org/dc/terms/"/>
    <ds:schemaRef ds:uri="http://schemas.microsoft.com/office/infopath/2007/PartnerControls"/>
    <ds:schemaRef ds:uri="d93501da-2c81-4a03-b2d3-71a1d4ab4841"/>
    <ds:schemaRef ds:uri="http://schemas.microsoft.com/office/2006/documentManagement/types"/>
    <ds:schemaRef ds:uri="http://schemas.microsoft.com/office/2006/metadata/properties"/>
    <ds:schemaRef ds:uri="http://schemas.openxmlformats.org/package/2006/metadata/core-properties"/>
    <ds:schemaRef ds:uri="dcfde25d-5f3d-4e15-b41c-f4244fca8d11"/>
    <ds:schemaRef ds:uri="http://purl.org/dc/dcmitype/"/>
  </ds:schemaRefs>
</ds:datastoreItem>
</file>

<file path=customXml/itemProps2.xml><?xml version="1.0" encoding="utf-8"?>
<ds:datastoreItem xmlns:ds="http://schemas.openxmlformats.org/officeDocument/2006/customXml" ds:itemID="{6BC354C6-4191-49E6-9297-DDAE83CB1685}">
  <ds:schemaRefs>
    <ds:schemaRef ds:uri="http://schemas.microsoft.com/sharepoint/v3/contenttype/forms"/>
  </ds:schemaRefs>
</ds:datastoreItem>
</file>

<file path=customXml/itemProps3.xml><?xml version="1.0" encoding="utf-8"?>
<ds:datastoreItem xmlns:ds="http://schemas.openxmlformats.org/officeDocument/2006/customXml" ds:itemID="{CB6F95BE-CF6C-4542-8031-0296CE82A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de25d-5f3d-4e15-b41c-f4244fca8d11"/>
    <ds:schemaRef ds:uri="d93501da-2c81-4a03-b2d3-71a1d4ab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899</Words>
  <Characters>5375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HEADTEACHER</vt:lpstr>
    </vt:vector>
  </TitlesOfParts>
  <Company>St. Thomas More RC Secondary School</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dc:title>
  <dc:subject/>
  <dc:creator>Tracy Ravenhall</dc:creator>
  <cp:keywords/>
  <cp:lastModifiedBy>Caitlan Sedgwick</cp:lastModifiedBy>
  <cp:revision>6</cp:revision>
  <cp:lastPrinted>2022-07-01T13:04:00Z</cp:lastPrinted>
  <dcterms:created xsi:type="dcterms:W3CDTF">2023-05-22T14:43:00Z</dcterms:created>
  <dcterms:modified xsi:type="dcterms:W3CDTF">2023-06-05T08:54:00Z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0x0101008484C78D4ECF284F93049A58195DE885</vt:lpwstr>
  </property>
</Properties>
</file>