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982639" cy="6699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S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</w:p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</w:rPr>
        <w:t>KS1/KS2 Teacher Job Description</w:t>
      </w:r>
    </w:p>
    <w:tbl>
      <w:tblPr>
        <w:tblStyle w:val="TableGrid"/>
        <w:tblpPr w:leftFromText="180" w:rightFromText="180" w:vertAnchor="page" w:horzAnchor="page" w:tblpX="694" w:tblpY="3697"/>
        <w:tblW w:w="10627" w:type="dxa"/>
        <w:tblLook w:val="04A0" w:firstRow="1" w:lastRow="0" w:firstColumn="1" w:lastColumn="0" w:noHBand="0" w:noVBand="1"/>
      </w:tblPr>
      <w:tblGrid>
        <w:gridCol w:w="3805"/>
        <w:gridCol w:w="425"/>
        <w:gridCol w:w="6397"/>
      </w:tblGrid>
      <w:tr w:rsidR="007C1361" w:rsidRPr="007C1361" w:rsidTr="007C1361">
        <w:tc>
          <w:tcPr>
            <w:tcW w:w="3805" w:type="dxa"/>
            <w:shd w:val="clear" w:color="auto" w:fill="97F8FD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C1361">
              <w:rPr>
                <w:rFonts w:ascii="Times New Roman" w:hAnsi="Times New Roman" w:cs="Times New Roman"/>
                <w:b/>
              </w:rPr>
              <w:t>Post Holder:</w:t>
            </w:r>
          </w:p>
        </w:tc>
        <w:tc>
          <w:tcPr>
            <w:tcW w:w="6822" w:type="dxa"/>
            <w:gridSpan w:val="2"/>
            <w:shd w:val="clear" w:color="auto" w:fill="97F8FD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C1361" w:rsidRPr="007C1361" w:rsidTr="007C1361">
        <w:tc>
          <w:tcPr>
            <w:tcW w:w="10627" w:type="dxa"/>
            <w:gridSpan w:val="3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C1361">
              <w:rPr>
                <w:rFonts w:ascii="Times New Roman" w:hAnsi="Times New Roman" w:cs="Times New Roman"/>
                <w:i/>
              </w:rPr>
              <w:t>The description of the duties, responsibilities and accountabilities for the post of Class Teacher</w:t>
            </w:r>
          </w:p>
        </w:tc>
      </w:tr>
      <w:tr w:rsidR="007C1361" w:rsidRPr="007C1361" w:rsidTr="007C1361">
        <w:tc>
          <w:tcPr>
            <w:tcW w:w="380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Responsibility Areas</w:t>
            </w:r>
          </w:p>
        </w:tc>
        <w:tc>
          <w:tcPr>
            <w:tcW w:w="6822" w:type="dxa"/>
            <w:gridSpan w:val="2"/>
          </w:tcPr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Teach a class of pupils, and ensure that planning, preparation, recording, assessment and reporting meet their varying learning and social needs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the Catholic ethos and core values of the school, both inside and outside the classroom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Contribute to constructive team-building amongst teaching and non-teaching staff, parents and governors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meet or exceed current National Standards for teachers as published by the Department for Education</w:t>
            </w:r>
          </w:p>
        </w:tc>
      </w:tr>
      <w:tr w:rsidR="007C1361" w:rsidRPr="007C1361" w:rsidTr="007C1361">
        <w:tc>
          <w:tcPr>
            <w:tcW w:w="3805" w:type="dxa"/>
            <w:vMerge w:val="restart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Accountabilities</w:t>
            </w: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work within the Catholic Ethos and the teachings of Christ.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implement agreed school policies and guidelines.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Support initiatives decided by the Academy Principal, Senior Leadership Team and staff.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Plan appropriately to meet the needs of all pupils, through differentiation of tasks.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Be able to set clear targets, based on prior attainment, for pupils’ learning.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provide a stimulating classroom environment, where resources can be assess appropriately by all pupils.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keep appropriate and efficient records, integrating formative and summative assessment into weekly and termly planning.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Report to parents on the development, progress and attainment of pupils.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good order and discipline amongst pupils, in accordance with the school’s behaviour policy.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Participate in meetings which relate to the school’s management, curriculum, or organization.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Communicate and co-operate with specialists from outside agencies.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Lead, organise and direct support within the classroom working with teaching assistants to share plans and define roles.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participate in the performance management system for the appraisal of their own performance or that of other teachers.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</w:rPr>
              <w:t>Other duties arising; related to the post as discharged by the Senior Leadership Team.</w:t>
            </w:r>
          </w:p>
        </w:tc>
      </w:tr>
      <w:tr w:rsidR="007C1361" w:rsidRPr="007C1361" w:rsidTr="007C1361">
        <w:tc>
          <w:tcPr>
            <w:tcW w:w="10627" w:type="dxa"/>
            <w:gridSpan w:val="3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Accountable to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Academy Principal</w:t>
            </w: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Salary range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Main scale 1-6</w:t>
            </w: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Signed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jc w:val="center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 xml:space="preserve">                                                    Date:</w:t>
            </w:r>
          </w:p>
        </w:tc>
      </w:tr>
    </w:tbl>
    <w:p w:rsidR="007C1361" w:rsidRPr="007C1361" w:rsidRDefault="007C1361" w:rsidP="007C1361">
      <w:pPr>
        <w:rPr>
          <w:rFonts w:ascii="Times New Roman" w:hAnsi="Times New Roman" w:cs="Times New Roman"/>
        </w:rPr>
      </w:pPr>
    </w:p>
    <w:p w:rsidR="007C1361" w:rsidRPr="007C1361" w:rsidRDefault="007C1361">
      <w:pPr>
        <w:rPr>
          <w:rFonts w:ascii="Times New Roman" w:hAnsi="Times New Roman" w:cs="Times New Roman"/>
        </w:rPr>
      </w:pPr>
    </w:p>
    <w:sectPr w:rsidR="007C1361" w:rsidRPr="007C1361" w:rsidSect="0090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61" w:rsidRDefault="007C1361" w:rsidP="007C1361">
      <w:r>
        <w:separator/>
      </w:r>
    </w:p>
  </w:endnote>
  <w:endnote w:type="continuationSeparator" w:id="0">
    <w:p w:rsidR="007C1361" w:rsidRDefault="007C1361" w:rsidP="007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61" w:rsidRDefault="007C1361" w:rsidP="007C1361">
      <w:r>
        <w:separator/>
      </w:r>
    </w:p>
  </w:footnote>
  <w:footnote w:type="continuationSeparator" w:id="0">
    <w:p w:rsidR="007C1361" w:rsidRDefault="007C1361" w:rsidP="007C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1"/>
    <w:rsid w:val="007C1361"/>
    <w:rsid w:val="009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DC92"/>
  <w15:chartTrackingRefBased/>
  <w15:docId w15:val="{58D0742C-8811-48CF-B6C6-EEF481F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6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6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F3E5A2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</cp:revision>
  <dcterms:created xsi:type="dcterms:W3CDTF">2021-10-07T09:00:00Z</dcterms:created>
  <dcterms:modified xsi:type="dcterms:W3CDTF">2021-10-07T09:06:00Z</dcterms:modified>
</cp:coreProperties>
</file>