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8DEC" w14:textId="77777777" w:rsidR="00A4026E" w:rsidRDefault="00112164" w:rsidP="00A4026E">
      <w:pPr>
        <w:rPr>
          <w:rFonts w:ascii="Comic Sans MS" w:hAnsi="Comic Sans MS"/>
          <w:sz w:val="28"/>
          <w:szCs w:val="28"/>
        </w:rPr>
      </w:pPr>
      <w:r w:rsidRPr="00696B00">
        <w:rPr>
          <w:rFonts w:ascii="Arial" w:hAnsi="Arial" w:cs="Arial"/>
          <w:b/>
          <w:bCs/>
          <w:noProof/>
        </w:rPr>
        <w:drawing>
          <wp:anchor distT="0" distB="0" distL="114300" distR="114300" simplePos="0" relativeHeight="251659264" behindDoc="1" locked="0" layoutInCell="1" allowOverlap="1" wp14:anchorId="7B7F4C1E" wp14:editId="5D981135">
            <wp:simplePos x="0" y="0"/>
            <wp:positionH relativeFrom="margin">
              <wp:align>right</wp:align>
            </wp:positionH>
            <wp:positionV relativeFrom="paragraph">
              <wp:posOffset>171450</wp:posOffset>
            </wp:positionV>
            <wp:extent cx="743776" cy="737680"/>
            <wp:effectExtent l="0" t="0" r="0" b="5715"/>
            <wp:wrapTight wrapText="bothSides">
              <wp:wrapPolygon edited="0">
                <wp:start x="0" y="0"/>
                <wp:lineTo x="0" y="21209"/>
                <wp:lineTo x="21028" y="21209"/>
                <wp:lineTo x="210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43776" cy="737680"/>
                    </a:xfrm>
                    <a:prstGeom prst="rect">
                      <a:avLst/>
                    </a:prstGeom>
                  </pic:spPr>
                </pic:pic>
              </a:graphicData>
            </a:graphic>
            <wp14:sizeRelH relativeFrom="page">
              <wp14:pctWidth>0</wp14:pctWidth>
            </wp14:sizeRelH>
            <wp14:sizeRelV relativeFrom="page">
              <wp14:pctHeight>0</wp14:pctHeight>
            </wp14:sizeRelV>
          </wp:anchor>
        </w:drawing>
      </w:r>
    </w:p>
    <w:p w14:paraId="3EF54F9B" w14:textId="77777777" w:rsidR="007A0BC3" w:rsidRDefault="00A4026E" w:rsidP="002208E1">
      <w:pPr>
        <w:ind w:left="2160" w:hanging="2160"/>
        <w:jc w:val="right"/>
        <w:rPr>
          <w:b/>
        </w:rPr>
      </w:pPr>
      <w:r>
        <w:rPr>
          <w:noProof/>
          <w:lang w:val="en-GB" w:eastAsia="en-GB"/>
        </w:rPr>
        <w:drawing>
          <wp:inline distT="0" distB="0" distL="0" distR="0" wp14:anchorId="2DD91744" wp14:editId="7C5E4C96">
            <wp:extent cx="586740" cy="586740"/>
            <wp:effectExtent l="0" t="0" r="3810" b="3810"/>
            <wp:docPr id="2" name="Picture 2" descr="swingate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ngate prima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p w14:paraId="63FBC1FA" w14:textId="77777777" w:rsidR="007A0BC3" w:rsidRPr="00DD635C" w:rsidRDefault="007A0BC3" w:rsidP="007A0BC3">
      <w:pPr>
        <w:jc w:val="center"/>
        <w:rPr>
          <w:rFonts w:asciiTheme="minorHAnsi" w:hAnsiTheme="minorHAnsi" w:cstheme="minorHAnsi"/>
          <w:b/>
        </w:rPr>
      </w:pPr>
      <w:r w:rsidRPr="00DD635C">
        <w:rPr>
          <w:rFonts w:asciiTheme="minorHAnsi" w:hAnsiTheme="minorHAnsi" w:cstheme="minorHAnsi"/>
          <w:b/>
        </w:rPr>
        <w:t xml:space="preserve">Job description:  </w:t>
      </w:r>
      <w:r w:rsidR="00276AF7">
        <w:rPr>
          <w:rFonts w:asciiTheme="minorHAnsi" w:hAnsiTheme="minorHAnsi" w:cstheme="minorHAnsi"/>
          <w:b/>
        </w:rPr>
        <w:t xml:space="preserve">Nursery </w:t>
      </w:r>
      <w:r w:rsidRPr="00DD635C">
        <w:rPr>
          <w:rFonts w:asciiTheme="minorHAnsi" w:hAnsiTheme="minorHAnsi" w:cstheme="minorHAnsi"/>
          <w:b/>
        </w:rPr>
        <w:t>Class Teacher</w:t>
      </w:r>
      <w:r w:rsidR="00655B8A" w:rsidRPr="00DD635C">
        <w:rPr>
          <w:rFonts w:asciiTheme="minorHAnsi" w:hAnsiTheme="minorHAnsi" w:cstheme="minorHAnsi"/>
          <w:b/>
        </w:rPr>
        <w:t xml:space="preserve"> </w:t>
      </w:r>
    </w:p>
    <w:p w14:paraId="4C4D7766" w14:textId="77777777" w:rsidR="007A0BC3" w:rsidRPr="00DD635C" w:rsidRDefault="007A0BC3" w:rsidP="007A0BC3">
      <w:pPr>
        <w:jc w:val="center"/>
        <w:rPr>
          <w:rFonts w:asciiTheme="minorHAnsi" w:hAnsiTheme="minorHAnsi" w:cstheme="minorHAnsi"/>
          <w:b/>
          <w:u w:val="double"/>
        </w:rPr>
      </w:pPr>
    </w:p>
    <w:p w14:paraId="52EA6D41" w14:textId="77777777" w:rsidR="007A0BC3" w:rsidRPr="00027425" w:rsidRDefault="007A0BC3" w:rsidP="007A0BC3">
      <w:pPr>
        <w:rPr>
          <w:rFonts w:asciiTheme="minorHAnsi" w:hAnsiTheme="minorHAnsi" w:cstheme="minorHAnsi"/>
          <w:u w:val="double"/>
        </w:rPr>
      </w:pPr>
      <w:r w:rsidRPr="00027425">
        <w:rPr>
          <w:rFonts w:asciiTheme="minorHAnsi" w:hAnsiTheme="minorHAnsi" w:cstheme="minorHAnsi"/>
          <w:u w:val="single"/>
        </w:rPr>
        <w:t>RESPONSIBLE TO:</w:t>
      </w:r>
      <w:r w:rsidRPr="00027425">
        <w:rPr>
          <w:rFonts w:asciiTheme="minorHAnsi" w:hAnsiTheme="minorHAnsi" w:cstheme="minorHAnsi"/>
        </w:rPr>
        <w:tab/>
        <w:t>The Headteacher and SLT team</w:t>
      </w:r>
    </w:p>
    <w:p w14:paraId="066E315B" w14:textId="77777777" w:rsidR="007A0BC3" w:rsidRPr="00027425" w:rsidRDefault="007A0BC3" w:rsidP="007A0BC3">
      <w:pPr>
        <w:jc w:val="both"/>
        <w:rPr>
          <w:rFonts w:asciiTheme="minorHAnsi" w:hAnsiTheme="minorHAnsi" w:cstheme="minorHAnsi"/>
        </w:rPr>
      </w:pPr>
    </w:p>
    <w:p w14:paraId="4C682243" w14:textId="77777777" w:rsidR="007A0BC3" w:rsidRPr="00027425" w:rsidRDefault="007A0BC3" w:rsidP="007A0BC3">
      <w:pPr>
        <w:rPr>
          <w:rFonts w:asciiTheme="minorHAnsi" w:hAnsiTheme="minorHAnsi" w:cstheme="minorHAnsi"/>
        </w:rPr>
      </w:pPr>
      <w:r w:rsidRPr="00027425">
        <w:rPr>
          <w:rFonts w:asciiTheme="minorHAnsi" w:hAnsiTheme="minorHAnsi" w:cstheme="minorHAnsi"/>
        </w:rPr>
        <w:t>The Governors of Swingate Primary School seek to appoint staff who will contribute positively to a culture of teamwork, collaboration and shared responsibility for high standards and performance in order to ensure the children at Swingate Primary School receive the best possible opportunities they can.</w:t>
      </w:r>
    </w:p>
    <w:p w14:paraId="51F732A4" w14:textId="77777777" w:rsidR="007A0BC3" w:rsidRPr="00027425" w:rsidRDefault="007A0BC3" w:rsidP="007A0BC3">
      <w:pPr>
        <w:rPr>
          <w:rFonts w:asciiTheme="minorHAnsi" w:hAnsiTheme="minorHAnsi" w:cstheme="minorHAnsi"/>
        </w:rPr>
      </w:pPr>
    </w:p>
    <w:p w14:paraId="135E904D" w14:textId="77777777" w:rsidR="007A0BC3" w:rsidRPr="00027425" w:rsidRDefault="007A0BC3" w:rsidP="007A0BC3">
      <w:pPr>
        <w:rPr>
          <w:rFonts w:asciiTheme="minorHAnsi" w:hAnsiTheme="minorHAnsi" w:cstheme="minorHAnsi"/>
        </w:rPr>
      </w:pPr>
      <w:r w:rsidRPr="00027425">
        <w:rPr>
          <w:rFonts w:asciiTheme="minorHAnsi" w:hAnsiTheme="minorHAnsi" w:cstheme="minorHAnsi"/>
        </w:rPr>
        <w:t>Swingate Primary School is committed to safeguarding and promoting the welfare of children and young people and requires all staff to share this commitment.</w:t>
      </w:r>
    </w:p>
    <w:p w14:paraId="2DD2A1D5" w14:textId="77777777" w:rsidR="007A0BC3" w:rsidRPr="00027425" w:rsidRDefault="007A0BC3" w:rsidP="007A0BC3">
      <w:pPr>
        <w:jc w:val="both"/>
        <w:rPr>
          <w:rFonts w:asciiTheme="minorHAnsi" w:hAnsiTheme="minorHAnsi" w:cstheme="minorHAnsi"/>
        </w:rPr>
      </w:pPr>
    </w:p>
    <w:p w14:paraId="04972347" w14:textId="77777777" w:rsidR="007A0BC3" w:rsidRPr="004E4AEE" w:rsidRDefault="007A0BC3" w:rsidP="007A0BC3">
      <w:pPr>
        <w:jc w:val="both"/>
        <w:rPr>
          <w:rFonts w:asciiTheme="minorHAnsi" w:hAnsiTheme="minorHAnsi" w:cstheme="minorHAnsi"/>
          <w:u w:val="single"/>
        </w:rPr>
      </w:pPr>
      <w:r w:rsidRPr="00027425">
        <w:rPr>
          <w:rFonts w:asciiTheme="minorHAnsi" w:hAnsiTheme="minorHAnsi" w:cstheme="minorHAnsi"/>
          <w:u w:val="single"/>
        </w:rPr>
        <w:t>AREAS OF RESPONSIBILITY</w:t>
      </w:r>
    </w:p>
    <w:p w14:paraId="3531056E"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Take responsibility for a class of children determined by the Headteacher.</w:t>
      </w:r>
    </w:p>
    <w:p w14:paraId="34AA0E00"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To carry out the professional duties covered by the latest School Teachers’ Pay and Conditions Document.  The postholder will be expected to undertake duties in line with the professional standards for qualified teachers.</w:t>
      </w:r>
    </w:p>
    <w:p w14:paraId="7AE7E2F3"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To teach a class of pupils and ensure that the curriculum, planning, preparation, recording, assessment and reporting meets their varying learning and social needs across all Key Stages including Early Years.</w:t>
      </w:r>
    </w:p>
    <w:p w14:paraId="2CFA7306"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Maintain the positive ethos and core values of the school, both inside and outside the classroom.</w:t>
      </w:r>
    </w:p>
    <w:p w14:paraId="1F1B72A4"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Contribute to constructive team-building amongst teaching and non-teaching staff, parents and governors.</w:t>
      </w:r>
    </w:p>
    <w:p w14:paraId="7B09BFA9" w14:textId="77777777" w:rsidR="007A0BC3" w:rsidRPr="00027425" w:rsidRDefault="007A0BC3" w:rsidP="007A0BC3">
      <w:pPr>
        <w:numPr>
          <w:ilvl w:val="0"/>
          <w:numId w:val="3"/>
        </w:numPr>
        <w:jc w:val="both"/>
        <w:rPr>
          <w:rFonts w:asciiTheme="minorHAnsi" w:hAnsiTheme="minorHAnsi" w:cstheme="minorHAnsi"/>
        </w:rPr>
      </w:pPr>
      <w:r w:rsidRPr="00027425">
        <w:rPr>
          <w:rFonts w:asciiTheme="minorHAnsi" w:hAnsiTheme="minorHAnsi" w:cstheme="minorHAnsi"/>
        </w:rPr>
        <w:t>To ensure wellbeing and safeguarding of pupils at all times</w:t>
      </w:r>
    </w:p>
    <w:p w14:paraId="400ABE8A" w14:textId="77777777" w:rsidR="007A0BC3" w:rsidRPr="00027425" w:rsidRDefault="007A0BC3" w:rsidP="007A0BC3">
      <w:pPr>
        <w:pStyle w:val="ListParagraph"/>
        <w:rPr>
          <w:rFonts w:asciiTheme="minorHAnsi" w:hAnsiTheme="minorHAnsi" w:cstheme="minorHAnsi"/>
          <w:b w:val="0"/>
        </w:rPr>
      </w:pPr>
    </w:p>
    <w:p w14:paraId="773C8F9E" w14:textId="77777777" w:rsidR="007A0BC3" w:rsidRPr="00027425" w:rsidRDefault="007A0BC3" w:rsidP="007A0BC3">
      <w:pPr>
        <w:rPr>
          <w:rFonts w:asciiTheme="minorHAnsi" w:hAnsiTheme="minorHAnsi" w:cstheme="minorHAnsi"/>
        </w:rPr>
      </w:pPr>
      <w:r w:rsidRPr="00027425">
        <w:rPr>
          <w:rFonts w:asciiTheme="minorHAnsi" w:hAnsiTheme="minorHAnsi" w:cstheme="minorHAnsi"/>
        </w:rPr>
        <w:t>Class teachers at Swingate Primary School are expected to be the best teachers they can be, actively seeking to be up-to-date on new initiatives, taking on board advice and support in order to achieve consistently good or better teaching and learning.</w:t>
      </w:r>
    </w:p>
    <w:p w14:paraId="695E9848" w14:textId="77777777" w:rsidR="007A0BC3" w:rsidRPr="00027425" w:rsidRDefault="007A0BC3" w:rsidP="007A0BC3">
      <w:pPr>
        <w:jc w:val="both"/>
        <w:rPr>
          <w:rFonts w:asciiTheme="minorHAnsi" w:hAnsiTheme="minorHAnsi" w:cstheme="minorHAnsi"/>
        </w:rPr>
      </w:pPr>
    </w:p>
    <w:p w14:paraId="6D04F3F8" w14:textId="77777777" w:rsidR="007A0BC3" w:rsidRPr="004E4AEE" w:rsidRDefault="007A0BC3" w:rsidP="007A0BC3">
      <w:pPr>
        <w:jc w:val="both"/>
        <w:rPr>
          <w:rFonts w:asciiTheme="minorHAnsi" w:hAnsiTheme="minorHAnsi" w:cstheme="minorHAnsi"/>
          <w:b/>
        </w:rPr>
      </w:pPr>
      <w:r w:rsidRPr="00027425">
        <w:rPr>
          <w:rFonts w:asciiTheme="minorHAnsi" w:hAnsiTheme="minorHAnsi" w:cstheme="minorHAnsi"/>
          <w:b/>
        </w:rPr>
        <w:t>ALL TEACHERS ARE EXPECTED TO:</w:t>
      </w:r>
    </w:p>
    <w:p w14:paraId="72106DEC"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Implement agreed school policies and guidelines;</w:t>
      </w:r>
    </w:p>
    <w:p w14:paraId="7B55E83F"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Support initiatives decided by the Headteacher and staff;</w:t>
      </w:r>
    </w:p>
    <w:p w14:paraId="29BBC049"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Plan appropriately to meet the needs of all pupils, through differentiation of tasks and appropriate curriculum;</w:t>
      </w:r>
    </w:p>
    <w:p w14:paraId="22CC6CB0"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Be able to set clear targets, based on prior attainment, for pupils’ learning;</w:t>
      </w:r>
    </w:p>
    <w:p w14:paraId="1772704F"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Provide a stimulating classroom environment, where resources can be accessed appropriately by all pupils;</w:t>
      </w:r>
    </w:p>
    <w:p w14:paraId="1C4B4E68"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Keep appropriate and efficient records, integrating formative and summative assessment into planning;</w:t>
      </w:r>
    </w:p>
    <w:p w14:paraId="100BBF1B"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Work with school leaders to track the progress of individual children and intervene where pupils are not making progress;</w:t>
      </w:r>
    </w:p>
    <w:p w14:paraId="2DAF21B0"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Report to parents on the development, progress and attainment of pupils;</w:t>
      </w:r>
    </w:p>
    <w:p w14:paraId="32AC1D3A"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Promote the school’s code of conduct amongst pupils, in accordance with the school's behaviour policy;</w:t>
      </w:r>
    </w:p>
    <w:p w14:paraId="0FEA0E11"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Participate in meetings which relate to the school's management, curriculum, administration or organisation;</w:t>
      </w:r>
    </w:p>
    <w:p w14:paraId="212A6D68"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Communicate and co-operate with specialists from outside agencies;</w:t>
      </w:r>
    </w:p>
    <w:p w14:paraId="73B3F057"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lastRenderedPageBreak/>
        <w:t>Make effective use of ICT to enhance learning and teaching</w:t>
      </w:r>
    </w:p>
    <w:p w14:paraId="59183755"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Lead, organise and direct support staff within the classroom;</w:t>
      </w:r>
    </w:p>
    <w:p w14:paraId="110FB04B"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Participate in the School’s Appraisal Procedure for the appraisal of their own performance, providing evidence for how they have met the teachers’ standards and/or UPS standards and achieved the agreed pay related targets.</w:t>
      </w:r>
    </w:p>
    <w:p w14:paraId="21EADCC1" w14:textId="77777777" w:rsidR="007A0BC3" w:rsidRPr="00027425" w:rsidRDefault="007A0BC3" w:rsidP="004E4AEE">
      <w:pPr>
        <w:pStyle w:val="ListBullet"/>
        <w:numPr>
          <w:ilvl w:val="0"/>
          <w:numId w:val="10"/>
        </w:numPr>
        <w:spacing w:before="100" w:beforeAutospacing="1" w:after="100" w:afterAutospacing="1"/>
        <w:rPr>
          <w:rFonts w:asciiTheme="minorHAnsi" w:hAnsiTheme="minorHAnsi" w:cstheme="minorHAnsi"/>
          <w:u w:val="none"/>
        </w:rPr>
      </w:pPr>
      <w:r w:rsidRPr="00027425">
        <w:rPr>
          <w:rFonts w:asciiTheme="minorHAnsi" w:hAnsiTheme="minorHAnsi" w:cstheme="minorHAnsi"/>
          <w:u w:val="none"/>
        </w:rPr>
        <w:t>Ensure that the school’s Health &amp; Safety procedures are followed and adhered to at all times</w:t>
      </w:r>
    </w:p>
    <w:p w14:paraId="4A2391BC" w14:textId="77777777" w:rsidR="007A0BC3" w:rsidRPr="00027425" w:rsidRDefault="007A0BC3" w:rsidP="007A0BC3">
      <w:pPr>
        <w:pStyle w:val="ListBullet"/>
        <w:rPr>
          <w:rFonts w:asciiTheme="minorHAnsi" w:hAnsiTheme="minorHAnsi" w:cstheme="minorHAnsi"/>
        </w:rPr>
      </w:pPr>
      <w:r w:rsidRPr="00027425">
        <w:rPr>
          <w:rFonts w:asciiTheme="minorHAnsi" w:hAnsiTheme="minorHAnsi" w:cstheme="minorHAnsi"/>
        </w:rPr>
        <w:t>CURRICULUM DEVELOPMENT</w:t>
      </w:r>
    </w:p>
    <w:p w14:paraId="519AA6EC" w14:textId="77777777" w:rsidR="007A0BC3" w:rsidRPr="00027425" w:rsidRDefault="007A0BC3" w:rsidP="007A0BC3">
      <w:pPr>
        <w:numPr>
          <w:ilvl w:val="0"/>
          <w:numId w:val="4"/>
        </w:numPr>
        <w:rPr>
          <w:rFonts w:asciiTheme="minorHAnsi" w:hAnsiTheme="minorHAnsi" w:cstheme="minorHAnsi"/>
        </w:rPr>
      </w:pPr>
      <w:r w:rsidRPr="00027425">
        <w:rPr>
          <w:rFonts w:asciiTheme="minorHAnsi" w:hAnsiTheme="minorHAnsi" w:cstheme="minorHAnsi"/>
        </w:rPr>
        <w:t xml:space="preserve">All class teachers have responsibility to lead a subject area or aspect of the schools’ work and develop plans with identify clear targets and success criteria for its development and maintenance.  </w:t>
      </w:r>
      <w:r w:rsidR="00027425">
        <w:rPr>
          <w:rFonts w:asciiTheme="minorHAnsi" w:hAnsiTheme="minorHAnsi" w:cstheme="minorHAnsi"/>
        </w:rPr>
        <w:t>ECT</w:t>
      </w:r>
      <w:r w:rsidRPr="00027425">
        <w:rPr>
          <w:rFonts w:asciiTheme="minorHAnsi" w:hAnsiTheme="minorHAnsi" w:cstheme="minorHAnsi"/>
        </w:rPr>
        <w:t>s are expected to shadow a subject leader for the year.</w:t>
      </w:r>
    </w:p>
    <w:p w14:paraId="35028C78" w14:textId="77777777" w:rsidR="007A0BC3" w:rsidRPr="00027425" w:rsidRDefault="007A0BC3" w:rsidP="007A0BC3">
      <w:pPr>
        <w:jc w:val="both"/>
        <w:rPr>
          <w:rFonts w:asciiTheme="minorHAnsi" w:hAnsiTheme="minorHAnsi" w:cstheme="minorHAnsi"/>
        </w:rPr>
      </w:pPr>
    </w:p>
    <w:p w14:paraId="3DD39E2D" w14:textId="77777777" w:rsidR="007A0BC3" w:rsidRPr="00027425" w:rsidRDefault="007A0BC3" w:rsidP="007A0BC3">
      <w:pPr>
        <w:autoSpaceDE w:val="0"/>
        <w:autoSpaceDN w:val="0"/>
        <w:adjustRightInd w:val="0"/>
        <w:rPr>
          <w:rFonts w:asciiTheme="minorHAnsi" w:hAnsiTheme="minorHAnsi" w:cstheme="minorHAnsi"/>
          <w:color w:val="000000"/>
        </w:rPr>
      </w:pPr>
      <w:r w:rsidRPr="00027425">
        <w:rPr>
          <w:rFonts w:asciiTheme="minorHAnsi" w:hAnsiTheme="minorHAnsi" w:cstheme="minorHAnsi"/>
          <w:color w:val="000000"/>
        </w:rPr>
        <w:t>In addition to the above requirements, the Headteacher may ask the class teacher to take on specific responsibilities for teaching and learning across the school in order to need the current needs of the pupils and school priorities.</w:t>
      </w:r>
    </w:p>
    <w:p w14:paraId="7A68023B" w14:textId="77777777" w:rsidR="007A0BC3" w:rsidRPr="00027425" w:rsidRDefault="007A0BC3" w:rsidP="007A0BC3">
      <w:pPr>
        <w:jc w:val="both"/>
        <w:rPr>
          <w:rFonts w:asciiTheme="minorHAnsi" w:hAnsiTheme="minorHAnsi" w:cstheme="minorHAnsi"/>
          <w:u w:val="single"/>
        </w:rPr>
      </w:pPr>
    </w:p>
    <w:p w14:paraId="032A8221" w14:textId="77777777" w:rsidR="007A0BC3" w:rsidRPr="00027425" w:rsidRDefault="007A0BC3" w:rsidP="007A0BC3">
      <w:pPr>
        <w:jc w:val="both"/>
        <w:rPr>
          <w:rFonts w:asciiTheme="minorHAnsi" w:hAnsiTheme="minorHAnsi" w:cstheme="minorHAnsi"/>
          <w:u w:val="single"/>
        </w:rPr>
      </w:pPr>
      <w:r w:rsidRPr="00027425">
        <w:rPr>
          <w:rFonts w:asciiTheme="minorHAnsi" w:hAnsiTheme="minorHAnsi" w:cstheme="minorHAnsi"/>
          <w:u w:val="single"/>
        </w:rPr>
        <w:t>PERSONNEL SPECIFICATION</w:t>
      </w:r>
    </w:p>
    <w:p w14:paraId="10CEE6A9"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Has</w:t>
      </w:r>
      <w:r w:rsidR="004E4AEE">
        <w:rPr>
          <w:rFonts w:asciiTheme="minorHAnsi" w:hAnsiTheme="minorHAnsi" w:cstheme="minorHAnsi"/>
        </w:rPr>
        <w:t xml:space="preserve"> </w:t>
      </w:r>
      <w:r w:rsidRPr="00027425">
        <w:rPr>
          <w:rFonts w:asciiTheme="minorHAnsi" w:hAnsiTheme="minorHAnsi" w:cstheme="minorHAnsi"/>
        </w:rPr>
        <w:t xml:space="preserve">DFE </w:t>
      </w:r>
      <w:proofErr w:type="spellStart"/>
      <w:r w:rsidRPr="00027425">
        <w:rPr>
          <w:rFonts w:asciiTheme="minorHAnsi" w:hAnsiTheme="minorHAnsi" w:cstheme="minorHAnsi"/>
        </w:rPr>
        <w:t>recognised</w:t>
      </w:r>
      <w:proofErr w:type="spellEnd"/>
      <w:r w:rsidRPr="00027425">
        <w:rPr>
          <w:rFonts w:asciiTheme="minorHAnsi" w:hAnsiTheme="minorHAnsi" w:cstheme="minorHAnsi"/>
        </w:rPr>
        <w:t xml:space="preserve"> qualified teacher status (unless the Governors agree to implement a DFE </w:t>
      </w:r>
      <w:proofErr w:type="spellStart"/>
      <w:r w:rsidRPr="00027425">
        <w:rPr>
          <w:rFonts w:asciiTheme="minorHAnsi" w:hAnsiTheme="minorHAnsi" w:cstheme="minorHAnsi"/>
        </w:rPr>
        <w:t>recognised</w:t>
      </w:r>
      <w:proofErr w:type="spellEnd"/>
      <w:r w:rsidRPr="00027425">
        <w:rPr>
          <w:rFonts w:asciiTheme="minorHAnsi" w:hAnsiTheme="minorHAnsi" w:cstheme="minorHAnsi"/>
        </w:rPr>
        <w:t xml:space="preserve"> qualification </w:t>
      </w:r>
      <w:proofErr w:type="spellStart"/>
      <w:r w:rsidRPr="00027425">
        <w:rPr>
          <w:rFonts w:asciiTheme="minorHAnsi" w:hAnsiTheme="minorHAnsi" w:cstheme="minorHAnsi"/>
        </w:rPr>
        <w:t>programme</w:t>
      </w:r>
      <w:proofErr w:type="spellEnd"/>
      <w:r w:rsidRPr="00027425">
        <w:rPr>
          <w:rFonts w:asciiTheme="minorHAnsi" w:hAnsiTheme="minorHAnsi" w:cstheme="minorHAnsi"/>
        </w:rPr>
        <w:t>)</w:t>
      </w:r>
    </w:p>
    <w:p w14:paraId="6C739D7D"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Has training for/experience of teaching in the Primary sector</w:t>
      </w:r>
    </w:p>
    <w:p w14:paraId="2A6DA8D1"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Demonstrates a good understanding of the principles of Primary Education</w:t>
      </w:r>
    </w:p>
    <w:p w14:paraId="4BF21CB0"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 xml:space="preserve">Has clear strategies for positive </w:t>
      </w:r>
      <w:proofErr w:type="spellStart"/>
      <w:r w:rsidRPr="00027425">
        <w:rPr>
          <w:rFonts w:asciiTheme="minorHAnsi" w:hAnsiTheme="minorHAnsi" w:cstheme="minorHAnsi"/>
        </w:rPr>
        <w:t>Behaviour</w:t>
      </w:r>
      <w:proofErr w:type="spellEnd"/>
      <w:r w:rsidRPr="00027425">
        <w:rPr>
          <w:rFonts w:asciiTheme="minorHAnsi" w:hAnsiTheme="minorHAnsi" w:cstheme="minorHAnsi"/>
        </w:rPr>
        <w:t xml:space="preserve"> Management and Discipline</w:t>
      </w:r>
    </w:p>
    <w:p w14:paraId="22435FB6"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Demonstrates commitment to partnership with parents and strategies to foster this</w:t>
      </w:r>
    </w:p>
    <w:p w14:paraId="0DBB7F72"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 xml:space="preserve">Has a commitment to their continued professional development </w:t>
      </w:r>
    </w:p>
    <w:p w14:paraId="6D14DFF9"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Is able to cope with change and working with different age ranges</w:t>
      </w:r>
    </w:p>
    <w:p w14:paraId="54E15010"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Has a flexible approach</w:t>
      </w:r>
    </w:p>
    <w:p w14:paraId="62C95259"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Has a good record of attendance and punctuality</w:t>
      </w:r>
    </w:p>
    <w:p w14:paraId="606906AF"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 xml:space="preserve">Has a calm, </w:t>
      </w:r>
      <w:proofErr w:type="spellStart"/>
      <w:r w:rsidRPr="00027425">
        <w:rPr>
          <w:rFonts w:asciiTheme="minorHAnsi" w:hAnsiTheme="minorHAnsi" w:cstheme="minorHAnsi"/>
        </w:rPr>
        <w:t>organised</w:t>
      </w:r>
      <w:proofErr w:type="spellEnd"/>
      <w:r w:rsidRPr="00027425">
        <w:rPr>
          <w:rFonts w:asciiTheme="minorHAnsi" w:hAnsiTheme="minorHAnsi" w:cstheme="minorHAnsi"/>
        </w:rPr>
        <w:t xml:space="preserve"> approach to planning and establishing a secure learning environment for children</w:t>
      </w:r>
    </w:p>
    <w:p w14:paraId="3832460F"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Has knowledge and understanding of how to develop strategies appropriate to the needs and abilities of the pupils in order to raise their levels of achievement.</w:t>
      </w:r>
    </w:p>
    <w:p w14:paraId="7BB68928" w14:textId="77777777" w:rsidR="007A0BC3" w:rsidRPr="00027425" w:rsidRDefault="007A0BC3" w:rsidP="004E4AEE">
      <w:pPr>
        <w:numPr>
          <w:ilvl w:val="0"/>
          <w:numId w:val="11"/>
        </w:numPr>
        <w:jc w:val="both"/>
        <w:rPr>
          <w:rFonts w:asciiTheme="minorHAnsi" w:hAnsiTheme="minorHAnsi" w:cstheme="minorHAnsi"/>
        </w:rPr>
      </w:pPr>
      <w:r w:rsidRPr="00027425">
        <w:rPr>
          <w:rFonts w:asciiTheme="minorHAnsi" w:hAnsiTheme="minorHAnsi" w:cstheme="minorHAnsi"/>
        </w:rPr>
        <w:t xml:space="preserve">Possesses excellent interpersonal skills, be a good team member and have a good sense of </w:t>
      </w:r>
      <w:proofErr w:type="spellStart"/>
      <w:r w:rsidRPr="00027425">
        <w:rPr>
          <w:rFonts w:asciiTheme="minorHAnsi" w:hAnsiTheme="minorHAnsi" w:cstheme="minorHAnsi"/>
        </w:rPr>
        <w:t>humour</w:t>
      </w:r>
      <w:proofErr w:type="spellEnd"/>
      <w:r w:rsidRPr="00027425">
        <w:rPr>
          <w:rFonts w:asciiTheme="minorHAnsi" w:hAnsiTheme="minorHAnsi" w:cstheme="minorHAnsi"/>
        </w:rPr>
        <w:t xml:space="preserve">. </w:t>
      </w:r>
    </w:p>
    <w:p w14:paraId="24B8D053" w14:textId="77777777" w:rsidR="007A0BC3" w:rsidRPr="00027425" w:rsidRDefault="007A0BC3" w:rsidP="007A0BC3">
      <w:pPr>
        <w:jc w:val="both"/>
        <w:rPr>
          <w:rFonts w:asciiTheme="minorHAnsi" w:hAnsiTheme="minorHAnsi" w:cstheme="minorHAnsi"/>
        </w:rPr>
      </w:pPr>
    </w:p>
    <w:p w14:paraId="611CBF51" w14:textId="77777777" w:rsidR="007A0BC3" w:rsidRPr="004E4AEE" w:rsidRDefault="007A0BC3" w:rsidP="007A0BC3">
      <w:pPr>
        <w:jc w:val="both"/>
        <w:rPr>
          <w:rFonts w:asciiTheme="minorHAnsi" w:hAnsiTheme="minorHAnsi" w:cstheme="minorHAnsi"/>
          <w:u w:val="single"/>
        </w:rPr>
      </w:pPr>
      <w:r w:rsidRPr="00027425">
        <w:rPr>
          <w:rFonts w:asciiTheme="minorHAnsi" w:hAnsiTheme="minorHAnsi" w:cstheme="minorHAnsi"/>
          <w:u w:val="single"/>
        </w:rPr>
        <w:t>WORKING ENVIRONMENT</w:t>
      </w:r>
    </w:p>
    <w:p w14:paraId="26E464FD" w14:textId="77777777" w:rsidR="007A0BC3" w:rsidRDefault="007A0BC3" w:rsidP="007A0BC3">
      <w:pPr>
        <w:jc w:val="both"/>
        <w:rPr>
          <w:rFonts w:asciiTheme="minorHAnsi" w:hAnsiTheme="minorHAnsi" w:cstheme="minorHAnsi"/>
        </w:rPr>
      </w:pPr>
      <w:r w:rsidRPr="00027425">
        <w:rPr>
          <w:rFonts w:asciiTheme="minorHAnsi" w:hAnsiTheme="minorHAnsi" w:cstheme="minorHAnsi"/>
        </w:rPr>
        <w:t>The post will be based within the school buildings and site.</w:t>
      </w:r>
    </w:p>
    <w:p w14:paraId="2302FA3B" w14:textId="77777777" w:rsidR="004E4AEE" w:rsidRPr="00027425" w:rsidRDefault="004E4AEE" w:rsidP="007A0BC3">
      <w:pPr>
        <w:jc w:val="both"/>
        <w:rPr>
          <w:rFonts w:asciiTheme="minorHAnsi" w:hAnsiTheme="minorHAnsi" w:cstheme="minorHAnsi"/>
          <w:u w:val="single"/>
        </w:rPr>
      </w:pPr>
    </w:p>
    <w:p w14:paraId="44466560"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This job description is subject to review by the Headteacher in consultation with the postholder as appropriate to the changing needs of the school.</w:t>
      </w:r>
    </w:p>
    <w:p w14:paraId="5BABF9B4" w14:textId="77777777" w:rsidR="007A0BC3" w:rsidRPr="00027425" w:rsidRDefault="007A0BC3" w:rsidP="007A0BC3">
      <w:pPr>
        <w:jc w:val="both"/>
        <w:rPr>
          <w:rFonts w:asciiTheme="minorHAnsi" w:hAnsiTheme="minorHAnsi" w:cstheme="minorHAnsi"/>
        </w:rPr>
      </w:pPr>
    </w:p>
    <w:p w14:paraId="6F974275" w14:textId="77777777" w:rsidR="007A0BC3" w:rsidRPr="00027425" w:rsidRDefault="007A0BC3" w:rsidP="007A0BC3">
      <w:pPr>
        <w:jc w:val="both"/>
        <w:rPr>
          <w:rFonts w:asciiTheme="minorHAnsi" w:hAnsiTheme="minorHAnsi" w:cstheme="minorHAnsi"/>
        </w:rPr>
      </w:pPr>
    </w:p>
    <w:p w14:paraId="18DD7B11"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 xml:space="preserve">Teacher:    </w:t>
      </w:r>
      <w:r w:rsidRPr="00027425">
        <w:rPr>
          <w:rFonts w:asciiTheme="minorHAnsi" w:hAnsiTheme="minorHAnsi" w:cstheme="minorHAnsi"/>
        </w:rPr>
        <w:tab/>
      </w:r>
      <w:r w:rsidRPr="00027425">
        <w:rPr>
          <w:rFonts w:asciiTheme="minorHAnsi" w:hAnsiTheme="minorHAnsi" w:cstheme="minorHAnsi"/>
        </w:rPr>
        <w:tab/>
        <w:t>____________________________________</w:t>
      </w:r>
    </w:p>
    <w:p w14:paraId="03C6F8B2" w14:textId="77777777" w:rsidR="007A0BC3" w:rsidRPr="00027425" w:rsidRDefault="007A0BC3" w:rsidP="007A0BC3">
      <w:pPr>
        <w:jc w:val="both"/>
        <w:rPr>
          <w:rFonts w:asciiTheme="minorHAnsi" w:hAnsiTheme="minorHAnsi" w:cstheme="minorHAnsi"/>
        </w:rPr>
      </w:pPr>
    </w:p>
    <w:p w14:paraId="033F7D04"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Date:</w:t>
      </w:r>
      <w:r w:rsidRPr="00027425">
        <w:rPr>
          <w:rFonts w:asciiTheme="minorHAnsi" w:hAnsiTheme="minorHAnsi" w:cstheme="minorHAnsi"/>
        </w:rPr>
        <w:tab/>
      </w:r>
      <w:r w:rsidRPr="00027425">
        <w:rPr>
          <w:rFonts w:asciiTheme="minorHAnsi" w:hAnsiTheme="minorHAnsi" w:cstheme="minorHAnsi"/>
        </w:rPr>
        <w:tab/>
      </w:r>
      <w:r w:rsidRPr="00027425">
        <w:rPr>
          <w:rFonts w:asciiTheme="minorHAnsi" w:hAnsiTheme="minorHAnsi" w:cstheme="minorHAnsi"/>
        </w:rPr>
        <w:tab/>
        <w:t>____________________________________</w:t>
      </w:r>
    </w:p>
    <w:p w14:paraId="35ABA658" w14:textId="77777777" w:rsidR="007A0BC3" w:rsidRPr="00027425" w:rsidRDefault="007A0BC3" w:rsidP="007A0BC3">
      <w:pPr>
        <w:jc w:val="both"/>
        <w:rPr>
          <w:rFonts w:asciiTheme="minorHAnsi" w:hAnsiTheme="minorHAnsi" w:cstheme="minorHAnsi"/>
        </w:rPr>
      </w:pPr>
    </w:p>
    <w:p w14:paraId="1519580A"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Line Manger:</w:t>
      </w:r>
      <w:r w:rsidRPr="00027425">
        <w:rPr>
          <w:rFonts w:asciiTheme="minorHAnsi" w:hAnsiTheme="minorHAnsi" w:cstheme="minorHAnsi"/>
        </w:rPr>
        <w:tab/>
      </w:r>
      <w:r w:rsidRPr="00027425">
        <w:rPr>
          <w:rFonts w:asciiTheme="minorHAnsi" w:hAnsiTheme="minorHAnsi" w:cstheme="minorHAnsi"/>
        </w:rPr>
        <w:tab/>
        <w:t>____________________________________</w:t>
      </w:r>
    </w:p>
    <w:p w14:paraId="0853287D" w14:textId="77777777" w:rsidR="007A0BC3" w:rsidRPr="00027425" w:rsidRDefault="007A0BC3" w:rsidP="007A0BC3">
      <w:pPr>
        <w:jc w:val="both"/>
        <w:rPr>
          <w:rFonts w:asciiTheme="minorHAnsi" w:hAnsiTheme="minorHAnsi" w:cstheme="minorHAnsi"/>
        </w:rPr>
      </w:pPr>
    </w:p>
    <w:p w14:paraId="7945075E"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Date:</w:t>
      </w:r>
      <w:r w:rsidRPr="00027425">
        <w:rPr>
          <w:rFonts w:asciiTheme="minorHAnsi" w:hAnsiTheme="minorHAnsi" w:cstheme="minorHAnsi"/>
        </w:rPr>
        <w:tab/>
      </w:r>
      <w:r w:rsidRPr="00027425">
        <w:rPr>
          <w:rFonts w:asciiTheme="minorHAnsi" w:hAnsiTheme="minorHAnsi" w:cstheme="minorHAnsi"/>
        </w:rPr>
        <w:tab/>
      </w:r>
      <w:r w:rsidRPr="00027425">
        <w:rPr>
          <w:rFonts w:asciiTheme="minorHAnsi" w:hAnsiTheme="minorHAnsi" w:cstheme="minorHAnsi"/>
        </w:rPr>
        <w:tab/>
        <w:t>____________________________________</w:t>
      </w:r>
    </w:p>
    <w:p w14:paraId="683897AF" w14:textId="77777777" w:rsidR="007A0BC3" w:rsidRPr="00027425" w:rsidRDefault="007A0BC3" w:rsidP="007A0BC3">
      <w:pPr>
        <w:jc w:val="both"/>
        <w:rPr>
          <w:rFonts w:asciiTheme="minorHAnsi" w:hAnsiTheme="minorHAnsi" w:cstheme="minorHAnsi"/>
        </w:rPr>
      </w:pPr>
    </w:p>
    <w:p w14:paraId="5E1FFC33" w14:textId="77777777" w:rsidR="004E4AEE" w:rsidRDefault="004E4AEE" w:rsidP="007A0BC3">
      <w:pPr>
        <w:jc w:val="both"/>
        <w:rPr>
          <w:rFonts w:asciiTheme="minorHAnsi" w:hAnsiTheme="minorHAnsi" w:cstheme="minorHAnsi"/>
          <w:u w:val="single"/>
        </w:rPr>
      </w:pPr>
    </w:p>
    <w:p w14:paraId="0C1B1263" w14:textId="77777777" w:rsidR="004E4AEE" w:rsidRDefault="004E4AEE" w:rsidP="007A0BC3">
      <w:pPr>
        <w:jc w:val="both"/>
        <w:rPr>
          <w:rFonts w:asciiTheme="minorHAnsi" w:hAnsiTheme="minorHAnsi" w:cstheme="minorHAnsi"/>
          <w:u w:val="single"/>
        </w:rPr>
      </w:pPr>
    </w:p>
    <w:p w14:paraId="059D1BFC" w14:textId="77777777" w:rsidR="004E4AEE" w:rsidRDefault="004E4AEE" w:rsidP="007A0BC3">
      <w:pPr>
        <w:jc w:val="both"/>
        <w:rPr>
          <w:rFonts w:asciiTheme="minorHAnsi" w:hAnsiTheme="minorHAnsi" w:cstheme="minorHAnsi"/>
          <w:u w:val="single"/>
        </w:rPr>
      </w:pPr>
    </w:p>
    <w:p w14:paraId="774758FA" w14:textId="77777777" w:rsidR="007A0BC3" w:rsidRPr="00027425" w:rsidRDefault="007A0BC3" w:rsidP="007A0BC3">
      <w:pPr>
        <w:jc w:val="both"/>
        <w:rPr>
          <w:rFonts w:asciiTheme="minorHAnsi" w:hAnsiTheme="minorHAnsi" w:cstheme="minorHAnsi"/>
          <w:u w:val="single"/>
        </w:rPr>
      </w:pPr>
      <w:r w:rsidRPr="00027425">
        <w:rPr>
          <w:rFonts w:asciiTheme="minorHAnsi" w:hAnsiTheme="minorHAnsi" w:cstheme="minorHAnsi"/>
          <w:u w:val="single"/>
        </w:rPr>
        <w:lastRenderedPageBreak/>
        <w:t xml:space="preserve">UPS REQUIREMENTS </w:t>
      </w:r>
    </w:p>
    <w:p w14:paraId="072D6523" w14:textId="77777777" w:rsidR="007A0BC3" w:rsidRPr="00027425" w:rsidRDefault="007A0BC3" w:rsidP="007A0BC3">
      <w:pPr>
        <w:jc w:val="both"/>
        <w:rPr>
          <w:rFonts w:asciiTheme="minorHAnsi" w:hAnsiTheme="minorHAnsi" w:cstheme="minorHAnsi"/>
        </w:rPr>
      </w:pPr>
    </w:p>
    <w:p w14:paraId="738D9BFF"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Teachers on the Upper Pay Scales should also fulfil the Upper Pay Range Accountabilities in addition to the responsibilities outlined in this job description</w:t>
      </w:r>
    </w:p>
    <w:p w14:paraId="1AA66CE4" w14:textId="77777777" w:rsidR="007A0BC3" w:rsidRPr="00027425" w:rsidRDefault="007A0BC3" w:rsidP="007A0BC3">
      <w:pPr>
        <w:jc w:val="both"/>
        <w:rPr>
          <w:rFonts w:asciiTheme="minorHAnsi" w:hAnsiTheme="minorHAnsi" w:cstheme="minorHAnsi"/>
        </w:rPr>
      </w:pPr>
    </w:p>
    <w:p w14:paraId="7DAC25FD"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Specific responsibilities will be agreed each year in consultation with the Headteacher according to the specific needs of the school.</w:t>
      </w:r>
    </w:p>
    <w:p w14:paraId="503A5FD5" w14:textId="77777777" w:rsidR="007A0BC3" w:rsidRPr="00027425" w:rsidRDefault="007A0BC3" w:rsidP="007A0BC3">
      <w:pPr>
        <w:jc w:val="both"/>
        <w:rPr>
          <w:rFonts w:asciiTheme="minorHAnsi" w:hAnsiTheme="minorHAnsi" w:cstheme="minorHAnsi"/>
        </w:rPr>
      </w:pPr>
    </w:p>
    <w:p w14:paraId="6A7B5135"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Teachers on UPS are expected to:</w:t>
      </w:r>
    </w:p>
    <w:p w14:paraId="17E74E80" w14:textId="77777777" w:rsidR="007A0BC3" w:rsidRPr="00027425" w:rsidRDefault="007A0BC3" w:rsidP="007A0BC3">
      <w:pPr>
        <w:jc w:val="both"/>
        <w:rPr>
          <w:rFonts w:asciiTheme="minorHAnsi" w:hAnsiTheme="minorHAnsi" w:cstheme="minorHAnsi"/>
        </w:rPr>
      </w:pPr>
    </w:p>
    <w:p w14:paraId="1FBB3BB9"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Contribute significantly, where appropriate, to implementing workplace policies and practice and to promoting collective responsibility for their implementation. </w:t>
      </w:r>
    </w:p>
    <w:p w14:paraId="6CEEFD06"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Have an extensive knowledge and understanding of how to use and adapt a range of teaching, learning and </w:t>
      </w:r>
      <w:proofErr w:type="spellStart"/>
      <w:r w:rsidRPr="00027425">
        <w:rPr>
          <w:rFonts w:asciiTheme="minorHAnsi" w:hAnsiTheme="minorHAnsi" w:cstheme="minorHAnsi"/>
        </w:rPr>
        <w:t>behaviour</w:t>
      </w:r>
      <w:proofErr w:type="spellEnd"/>
      <w:r w:rsidRPr="00027425">
        <w:rPr>
          <w:rFonts w:asciiTheme="minorHAnsi" w:hAnsiTheme="minorHAnsi" w:cstheme="minorHAnsi"/>
        </w:rPr>
        <w:t xml:space="preserve"> management strategies, including how to </w:t>
      </w:r>
      <w:proofErr w:type="spellStart"/>
      <w:r w:rsidRPr="00027425">
        <w:rPr>
          <w:rFonts w:asciiTheme="minorHAnsi" w:hAnsiTheme="minorHAnsi" w:cstheme="minorHAnsi"/>
        </w:rPr>
        <w:t>personalise</w:t>
      </w:r>
      <w:proofErr w:type="spellEnd"/>
      <w:r w:rsidRPr="00027425">
        <w:rPr>
          <w:rFonts w:asciiTheme="minorHAnsi" w:hAnsiTheme="minorHAnsi" w:cstheme="minorHAnsi"/>
        </w:rPr>
        <w:t xml:space="preserve"> learning to provide opportunities for all learners to achieve their potential. </w:t>
      </w:r>
    </w:p>
    <w:p w14:paraId="276DC0B3"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Have up-to-date knowledge and understanding of the different types of qualifications and specifications and their suitability for meeting learners’ needs. </w:t>
      </w:r>
    </w:p>
    <w:p w14:paraId="38864DB2"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Have a more developed knowledge and understanding of your subjects/curriculum areas and related pedagogy including how learning progresses within them than a Main Pay Range teacher. </w:t>
      </w:r>
    </w:p>
    <w:p w14:paraId="135F881F"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Have sufficient depth of knowledge and experience to be able to give advice to colleagues on the development and well-being of children and young people. </w:t>
      </w:r>
    </w:p>
    <w:p w14:paraId="52F5DAA9"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3CD27796" w14:textId="77777777" w:rsidR="007A0BC3" w:rsidRPr="00027425" w:rsidRDefault="007A0BC3" w:rsidP="007A0BC3">
      <w:pPr>
        <w:numPr>
          <w:ilvl w:val="0"/>
          <w:numId w:val="4"/>
        </w:numPr>
        <w:ind w:left="284" w:hanging="284"/>
        <w:jc w:val="both"/>
        <w:rPr>
          <w:rFonts w:asciiTheme="minorHAnsi" w:hAnsiTheme="minorHAnsi" w:cstheme="minorHAnsi"/>
        </w:rPr>
      </w:pPr>
      <w:r w:rsidRPr="00027425">
        <w:rPr>
          <w:rFonts w:asciiTheme="minorHAnsi" w:hAnsiTheme="minorHAnsi" w:cstheme="minorHAnsi"/>
        </w:rPr>
        <w:t xml:space="preserve">Provide coaching and mentoring to other teachers, give advice to them and demonstrate to them effective teaching practice in order to help them meet the relevant standards and develop their teaching practice </w:t>
      </w:r>
    </w:p>
    <w:p w14:paraId="7142886F" w14:textId="77777777" w:rsidR="007A0BC3" w:rsidRPr="00027425" w:rsidRDefault="007A0BC3" w:rsidP="007A0BC3">
      <w:pPr>
        <w:jc w:val="both"/>
        <w:rPr>
          <w:rFonts w:asciiTheme="minorHAnsi" w:hAnsiTheme="minorHAnsi" w:cstheme="minorHAnsi"/>
        </w:rPr>
      </w:pPr>
    </w:p>
    <w:p w14:paraId="20790D73" w14:textId="77777777" w:rsidR="007A0BC3" w:rsidRPr="00027425" w:rsidRDefault="007A0BC3" w:rsidP="007A0BC3">
      <w:pPr>
        <w:jc w:val="both"/>
        <w:rPr>
          <w:rFonts w:asciiTheme="minorHAnsi" w:hAnsiTheme="minorHAnsi" w:cstheme="minorHAnsi"/>
          <w:u w:val="single"/>
        </w:rPr>
      </w:pPr>
      <w:r w:rsidRPr="00027425">
        <w:rPr>
          <w:rFonts w:asciiTheme="minorHAnsi" w:hAnsiTheme="minorHAnsi" w:cstheme="minorHAnsi"/>
          <w:u w:val="single"/>
        </w:rPr>
        <w:t>Additional Responsibilities for Maximum the UPS</w:t>
      </w:r>
    </w:p>
    <w:p w14:paraId="5F05C9D2" w14:textId="77777777" w:rsidR="007A0BC3" w:rsidRPr="00027425" w:rsidRDefault="007A0BC3" w:rsidP="007A0BC3">
      <w:pPr>
        <w:jc w:val="both"/>
        <w:rPr>
          <w:rFonts w:asciiTheme="minorHAnsi" w:hAnsiTheme="minorHAnsi" w:cstheme="minorHAnsi"/>
        </w:rPr>
      </w:pPr>
    </w:p>
    <w:p w14:paraId="7C1C5D58" w14:textId="77777777" w:rsidR="007A0BC3" w:rsidRPr="00027425" w:rsidRDefault="007A0BC3" w:rsidP="007A0BC3">
      <w:pPr>
        <w:rPr>
          <w:rFonts w:asciiTheme="minorHAnsi" w:hAnsiTheme="minorHAnsi" w:cstheme="minorHAnsi"/>
        </w:rPr>
      </w:pPr>
      <w:r w:rsidRPr="00027425">
        <w:rPr>
          <w:rFonts w:asciiTheme="minorHAnsi" w:hAnsiTheme="minorHAnsi" w:cstheme="minorHAnsi"/>
        </w:rPr>
        <w:t xml:space="preserve">In addition to the requirements of a Main Pay Range teacher and an Upper Pay Range teacher, teachers paid at the maximum of the Upper Pay Range are required to show that they ensure that they </w:t>
      </w:r>
      <w:r w:rsidR="00027425" w:rsidRPr="00027425">
        <w:rPr>
          <w:rFonts w:asciiTheme="minorHAnsi" w:hAnsiTheme="minorHAnsi" w:cstheme="minorHAnsi"/>
        </w:rPr>
        <w:t>continuously:</w:t>
      </w:r>
      <w:r w:rsidRPr="00027425">
        <w:rPr>
          <w:rFonts w:asciiTheme="minorHAnsi" w:hAnsiTheme="minorHAnsi" w:cstheme="minorHAnsi"/>
        </w:rPr>
        <w:t xml:space="preserve"> </w:t>
      </w:r>
      <w:r w:rsidRPr="00027425">
        <w:rPr>
          <w:rFonts w:asciiTheme="minorHAnsi" w:hAnsiTheme="minorHAnsi" w:cstheme="minorHAnsi"/>
        </w:rPr>
        <w:br/>
      </w:r>
    </w:p>
    <w:p w14:paraId="6735F3ED"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 xml:space="preserve">Play a critical role in the life of the school </w:t>
      </w:r>
    </w:p>
    <w:p w14:paraId="1BDBA7C9"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Working Parties</w:t>
      </w:r>
    </w:p>
    <w:p w14:paraId="54C097F2"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Governing Body/ Governor/ Staff Committees </w:t>
      </w:r>
    </w:p>
    <w:p w14:paraId="7B91F527"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Leading whole school/Key Stage initiatives</w:t>
      </w:r>
    </w:p>
    <w:p w14:paraId="2976DBFF"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Leading Teams </w:t>
      </w:r>
    </w:p>
    <w:p w14:paraId="4FE27ECE"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Improving the quality of the learning environment through the standards of displays and celebration of work throughout the school </w:t>
      </w:r>
    </w:p>
    <w:p w14:paraId="3F279561"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Leading/supporting opportunities to engage with parents and the wider community beyond the year group </w:t>
      </w:r>
    </w:p>
    <w:p w14:paraId="6C9A7D55"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Leading opportunities to expand extra-curricular provision </w:t>
      </w:r>
    </w:p>
    <w:p w14:paraId="7DC71093"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Leading opportunities to develop the quality and effective use of the outdoor environment </w:t>
      </w:r>
    </w:p>
    <w:p w14:paraId="58D3CA6B" w14:textId="77777777" w:rsidR="007A0BC3" w:rsidRPr="00027425" w:rsidRDefault="007A0BC3" w:rsidP="007A0BC3">
      <w:pPr>
        <w:numPr>
          <w:ilvl w:val="0"/>
          <w:numId w:val="5"/>
        </w:numPr>
        <w:jc w:val="both"/>
        <w:rPr>
          <w:rFonts w:asciiTheme="minorHAnsi" w:hAnsiTheme="minorHAnsi" w:cstheme="minorHAnsi"/>
        </w:rPr>
      </w:pPr>
      <w:r w:rsidRPr="00027425">
        <w:rPr>
          <w:rFonts w:asciiTheme="minorHAnsi" w:hAnsiTheme="minorHAnsi" w:cstheme="minorHAnsi"/>
        </w:rPr>
        <w:t xml:space="preserve">Leading inclusion initiatives </w:t>
      </w:r>
    </w:p>
    <w:p w14:paraId="50093DD1" w14:textId="77777777" w:rsidR="007A0BC3" w:rsidRPr="00027425" w:rsidRDefault="007A0BC3" w:rsidP="007A0BC3">
      <w:pPr>
        <w:jc w:val="both"/>
        <w:rPr>
          <w:rFonts w:asciiTheme="minorHAnsi" w:hAnsiTheme="minorHAnsi" w:cstheme="minorHAnsi"/>
        </w:rPr>
      </w:pPr>
    </w:p>
    <w:p w14:paraId="0D9557B1"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 xml:space="preserve">Provide a role model for teaching and learning. </w:t>
      </w:r>
    </w:p>
    <w:p w14:paraId="3551CFD5" w14:textId="77777777" w:rsidR="007A0BC3" w:rsidRPr="00027425" w:rsidRDefault="007A0BC3" w:rsidP="007A0BC3">
      <w:pPr>
        <w:numPr>
          <w:ilvl w:val="0"/>
          <w:numId w:val="6"/>
        </w:numPr>
        <w:jc w:val="both"/>
        <w:rPr>
          <w:rFonts w:asciiTheme="minorHAnsi" w:hAnsiTheme="minorHAnsi" w:cstheme="minorHAnsi"/>
        </w:rPr>
      </w:pPr>
      <w:r w:rsidRPr="00027425">
        <w:rPr>
          <w:rFonts w:asciiTheme="minorHAnsi" w:hAnsiTheme="minorHAnsi" w:cstheme="minorHAnsi"/>
        </w:rPr>
        <w:t xml:space="preserve">Coaching/Mentoring colleagues </w:t>
      </w:r>
    </w:p>
    <w:p w14:paraId="1E9EF081" w14:textId="77777777" w:rsidR="007A0BC3" w:rsidRPr="00027425" w:rsidRDefault="007A0BC3" w:rsidP="007A0BC3">
      <w:pPr>
        <w:numPr>
          <w:ilvl w:val="0"/>
          <w:numId w:val="6"/>
        </w:numPr>
        <w:jc w:val="both"/>
        <w:rPr>
          <w:rFonts w:asciiTheme="minorHAnsi" w:hAnsiTheme="minorHAnsi" w:cstheme="minorHAnsi"/>
        </w:rPr>
      </w:pPr>
      <w:r w:rsidRPr="00027425">
        <w:rPr>
          <w:rFonts w:asciiTheme="minorHAnsi" w:hAnsiTheme="minorHAnsi" w:cstheme="minorHAnsi"/>
        </w:rPr>
        <w:t xml:space="preserve">Highly effective subject leadership </w:t>
      </w:r>
    </w:p>
    <w:p w14:paraId="527D3B56" w14:textId="77777777" w:rsidR="007A0BC3" w:rsidRPr="00027425" w:rsidRDefault="007A0BC3" w:rsidP="007A0BC3">
      <w:pPr>
        <w:numPr>
          <w:ilvl w:val="0"/>
          <w:numId w:val="6"/>
        </w:numPr>
        <w:jc w:val="both"/>
        <w:rPr>
          <w:rFonts w:asciiTheme="minorHAnsi" w:hAnsiTheme="minorHAnsi" w:cstheme="minorHAnsi"/>
        </w:rPr>
      </w:pPr>
      <w:r w:rsidRPr="00027425">
        <w:rPr>
          <w:rFonts w:asciiTheme="minorHAnsi" w:hAnsiTheme="minorHAnsi" w:cstheme="minorHAnsi"/>
        </w:rPr>
        <w:t xml:space="preserve">Coaching/Mentoring colleagues </w:t>
      </w:r>
    </w:p>
    <w:p w14:paraId="295A2E1B" w14:textId="77777777" w:rsidR="007A0BC3" w:rsidRPr="00027425" w:rsidRDefault="007A0BC3" w:rsidP="007A0BC3">
      <w:pPr>
        <w:numPr>
          <w:ilvl w:val="0"/>
          <w:numId w:val="6"/>
        </w:numPr>
        <w:jc w:val="both"/>
        <w:rPr>
          <w:rFonts w:asciiTheme="minorHAnsi" w:hAnsiTheme="minorHAnsi" w:cstheme="minorHAnsi"/>
        </w:rPr>
      </w:pPr>
      <w:r w:rsidRPr="00027425">
        <w:rPr>
          <w:rFonts w:asciiTheme="minorHAnsi" w:hAnsiTheme="minorHAnsi" w:cstheme="minorHAnsi"/>
        </w:rPr>
        <w:lastRenderedPageBreak/>
        <w:t xml:space="preserve">Leading CPD </w:t>
      </w:r>
    </w:p>
    <w:p w14:paraId="03A78FD0" w14:textId="77777777" w:rsidR="007A0BC3" w:rsidRPr="00027425" w:rsidRDefault="007A0BC3" w:rsidP="007A0BC3">
      <w:pPr>
        <w:numPr>
          <w:ilvl w:val="0"/>
          <w:numId w:val="6"/>
        </w:numPr>
        <w:jc w:val="both"/>
        <w:rPr>
          <w:rFonts w:asciiTheme="minorHAnsi" w:hAnsiTheme="minorHAnsi" w:cstheme="minorHAnsi"/>
        </w:rPr>
      </w:pPr>
      <w:r w:rsidRPr="00027425">
        <w:rPr>
          <w:rFonts w:asciiTheme="minorHAnsi" w:hAnsiTheme="minorHAnsi" w:cstheme="minorHAnsi"/>
        </w:rPr>
        <w:t xml:space="preserve">Team Teaching/Lesson Study </w:t>
      </w:r>
    </w:p>
    <w:p w14:paraId="4E44D569" w14:textId="77777777" w:rsidR="007A0BC3" w:rsidRPr="00027425" w:rsidRDefault="007A0BC3" w:rsidP="007A0BC3">
      <w:pPr>
        <w:jc w:val="both"/>
        <w:rPr>
          <w:rFonts w:asciiTheme="minorHAnsi" w:hAnsiTheme="minorHAnsi" w:cstheme="minorHAnsi"/>
        </w:rPr>
      </w:pPr>
    </w:p>
    <w:p w14:paraId="41BBF57C"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 xml:space="preserve">Make a distinctive contribution to the raising of pupil standards. </w:t>
      </w:r>
    </w:p>
    <w:p w14:paraId="62C575CE"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Coaching/Mentoring colleagues</w:t>
      </w:r>
    </w:p>
    <w:p w14:paraId="4C453EEB"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Highly effective subject leadership</w:t>
      </w:r>
    </w:p>
    <w:p w14:paraId="178BAA78"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 xml:space="preserve">Coaching/Mentoring colleagues in an area of subject expertise </w:t>
      </w:r>
    </w:p>
    <w:p w14:paraId="6417830D"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 xml:space="preserve">Leading CPD - Team Teaching/Lesson Study </w:t>
      </w:r>
    </w:p>
    <w:p w14:paraId="750B722B"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 xml:space="preserve">Initiating/ Leading Narrowing the Gap/Raising Standards initiatives </w:t>
      </w:r>
    </w:p>
    <w:p w14:paraId="5327E3C4"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 xml:space="preserve">Setting up /Supporting Booster </w:t>
      </w:r>
      <w:proofErr w:type="spellStart"/>
      <w:r w:rsidRPr="00027425">
        <w:rPr>
          <w:rFonts w:asciiTheme="minorHAnsi" w:hAnsiTheme="minorHAnsi" w:cstheme="minorHAnsi"/>
        </w:rPr>
        <w:t>Programmes</w:t>
      </w:r>
      <w:proofErr w:type="spellEnd"/>
      <w:r w:rsidRPr="00027425">
        <w:rPr>
          <w:rFonts w:asciiTheme="minorHAnsi" w:hAnsiTheme="minorHAnsi" w:cstheme="minorHAnsi"/>
        </w:rPr>
        <w:t xml:space="preserve"> and Clubs </w:t>
      </w:r>
    </w:p>
    <w:p w14:paraId="3C59B1B1" w14:textId="77777777" w:rsidR="007A0BC3" w:rsidRPr="00027425" w:rsidRDefault="007A0BC3" w:rsidP="007A0BC3">
      <w:pPr>
        <w:numPr>
          <w:ilvl w:val="0"/>
          <w:numId w:val="7"/>
        </w:numPr>
        <w:jc w:val="both"/>
        <w:rPr>
          <w:rFonts w:asciiTheme="minorHAnsi" w:hAnsiTheme="minorHAnsi" w:cstheme="minorHAnsi"/>
        </w:rPr>
      </w:pPr>
      <w:r w:rsidRPr="00027425">
        <w:rPr>
          <w:rFonts w:asciiTheme="minorHAnsi" w:hAnsiTheme="minorHAnsi" w:cstheme="minorHAnsi"/>
        </w:rPr>
        <w:t xml:space="preserve">Seeking out useful CPD providers to raise achievement in target areas </w:t>
      </w:r>
    </w:p>
    <w:p w14:paraId="5802A4D2" w14:textId="77777777" w:rsidR="007A0BC3" w:rsidRPr="00027425" w:rsidRDefault="007A0BC3" w:rsidP="007A0BC3">
      <w:pPr>
        <w:jc w:val="both"/>
        <w:rPr>
          <w:rFonts w:asciiTheme="minorHAnsi" w:hAnsiTheme="minorHAnsi" w:cstheme="minorHAnsi"/>
        </w:rPr>
      </w:pPr>
    </w:p>
    <w:p w14:paraId="7879FE1A" w14:textId="77777777" w:rsidR="007A0BC3" w:rsidRPr="00027425" w:rsidRDefault="007A0BC3" w:rsidP="007A0BC3">
      <w:pPr>
        <w:jc w:val="both"/>
        <w:rPr>
          <w:rFonts w:asciiTheme="minorHAnsi" w:hAnsiTheme="minorHAnsi" w:cstheme="minorHAnsi"/>
        </w:rPr>
      </w:pPr>
      <w:r w:rsidRPr="00027425">
        <w:rPr>
          <w:rFonts w:asciiTheme="minorHAnsi" w:hAnsiTheme="minorHAnsi" w:cstheme="minorHAnsi"/>
        </w:rPr>
        <w:t xml:space="preserve">Contribute effectively to the work of the wider team. </w:t>
      </w:r>
    </w:p>
    <w:p w14:paraId="7B162846" w14:textId="77777777" w:rsidR="007A0BC3" w:rsidRPr="00027425" w:rsidRDefault="007A0BC3" w:rsidP="007A0BC3">
      <w:pPr>
        <w:numPr>
          <w:ilvl w:val="0"/>
          <w:numId w:val="8"/>
        </w:numPr>
        <w:jc w:val="both"/>
        <w:rPr>
          <w:rFonts w:asciiTheme="minorHAnsi" w:hAnsiTheme="minorHAnsi" w:cstheme="minorHAnsi"/>
        </w:rPr>
      </w:pPr>
      <w:r w:rsidRPr="00027425">
        <w:rPr>
          <w:rFonts w:asciiTheme="minorHAnsi" w:hAnsiTheme="minorHAnsi" w:cstheme="minorHAnsi"/>
        </w:rPr>
        <w:t xml:space="preserve">Working Parties </w:t>
      </w:r>
    </w:p>
    <w:p w14:paraId="1C13F6F3" w14:textId="77777777" w:rsidR="007A0BC3" w:rsidRPr="00027425" w:rsidRDefault="007A0BC3" w:rsidP="007A0BC3">
      <w:pPr>
        <w:numPr>
          <w:ilvl w:val="0"/>
          <w:numId w:val="8"/>
        </w:numPr>
        <w:jc w:val="both"/>
        <w:rPr>
          <w:rFonts w:asciiTheme="minorHAnsi" w:hAnsiTheme="minorHAnsi" w:cstheme="minorHAnsi"/>
        </w:rPr>
      </w:pPr>
      <w:r w:rsidRPr="00027425">
        <w:rPr>
          <w:rFonts w:asciiTheme="minorHAnsi" w:hAnsiTheme="minorHAnsi" w:cstheme="minorHAnsi"/>
        </w:rPr>
        <w:t xml:space="preserve">Governing Body/ Governing Body Committees </w:t>
      </w:r>
    </w:p>
    <w:p w14:paraId="44F582F2" w14:textId="77777777" w:rsidR="007A0BC3" w:rsidRPr="00027425" w:rsidRDefault="007A0BC3" w:rsidP="007A0BC3">
      <w:pPr>
        <w:numPr>
          <w:ilvl w:val="0"/>
          <w:numId w:val="8"/>
        </w:numPr>
        <w:jc w:val="both"/>
        <w:rPr>
          <w:rFonts w:asciiTheme="minorHAnsi" w:hAnsiTheme="minorHAnsi" w:cstheme="minorHAnsi"/>
        </w:rPr>
      </w:pPr>
      <w:r w:rsidRPr="00027425">
        <w:rPr>
          <w:rFonts w:asciiTheme="minorHAnsi" w:hAnsiTheme="minorHAnsi" w:cstheme="minorHAnsi"/>
        </w:rPr>
        <w:t xml:space="preserve">Leading/supporting opportunities to engage with parents and the wider community beyond your year group </w:t>
      </w:r>
    </w:p>
    <w:p w14:paraId="19AD605F" w14:textId="77777777" w:rsidR="007A0BC3" w:rsidRPr="00027425" w:rsidRDefault="007A0BC3" w:rsidP="007A0BC3">
      <w:pPr>
        <w:numPr>
          <w:ilvl w:val="0"/>
          <w:numId w:val="8"/>
        </w:numPr>
        <w:jc w:val="both"/>
        <w:rPr>
          <w:rFonts w:asciiTheme="minorHAnsi" w:hAnsiTheme="minorHAnsi" w:cstheme="minorHAnsi"/>
        </w:rPr>
      </w:pPr>
      <w:r w:rsidRPr="00027425">
        <w:rPr>
          <w:rFonts w:asciiTheme="minorHAnsi" w:hAnsiTheme="minorHAnsi" w:cstheme="minorHAnsi"/>
        </w:rPr>
        <w:t xml:space="preserve">Seek out and drive opportunities for the work of the school to be celebrated more widely e.g. Awards, Competitions </w:t>
      </w:r>
    </w:p>
    <w:p w14:paraId="2B56E9EA" w14:textId="77777777" w:rsidR="007A0BC3" w:rsidRPr="00027425" w:rsidRDefault="007A0BC3" w:rsidP="007A0BC3">
      <w:pPr>
        <w:jc w:val="both"/>
        <w:rPr>
          <w:rFonts w:asciiTheme="minorHAnsi" w:hAnsiTheme="minorHAnsi" w:cstheme="minorHAnsi"/>
        </w:rPr>
      </w:pPr>
    </w:p>
    <w:p w14:paraId="405881D6" w14:textId="77777777" w:rsidR="007A0BC3" w:rsidRDefault="007A0BC3" w:rsidP="007A0BC3">
      <w:pPr>
        <w:jc w:val="both"/>
        <w:rPr>
          <w:rFonts w:asciiTheme="minorHAnsi" w:hAnsiTheme="minorHAnsi" w:cstheme="minorHAnsi"/>
        </w:rPr>
      </w:pPr>
      <w:r w:rsidRPr="00027425">
        <w:rPr>
          <w:rFonts w:asciiTheme="minorHAnsi" w:hAnsiTheme="minorHAnsi" w:cstheme="minorHAnsi"/>
        </w:rPr>
        <w:t>Take advantage of appropriate opportunities for professional development and use the outcomes effectively to improve pupils’ learning.</w:t>
      </w:r>
    </w:p>
    <w:p w14:paraId="1E79C1B1" w14:textId="77777777" w:rsidR="004E4AEE" w:rsidRDefault="004E4AEE" w:rsidP="007A0BC3">
      <w:pPr>
        <w:jc w:val="both"/>
        <w:rPr>
          <w:rFonts w:asciiTheme="minorHAnsi" w:hAnsiTheme="minorHAnsi" w:cstheme="minorHAnsi"/>
        </w:rPr>
      </w:pPr>
    </w:p>
    <w:p w14:paraId="400859B3" w14:textId="77777777" w:rsidR="004E4AEE" w:rsidRDefault="004E4AEE" w:rsidP="007A0BC3">
      <w:pPr>
        <w:jc w:val="both"/>
        <w:rPr>
          <w:rFonts w:asciiTheme="minorHAnsi" w:hAnsiTheme="minorHAnsi" w:cstheme="minorHAnsi"/>
        </w:rPr>
      </w:pPr>
    </w:p>
    <w:p w14:paraId="1B65FCEC" w14:textId="77777777" w:rsidR="004E4AEE" w:rsidRDefault="004E4AEE" w:rsidP="007A0BC3">
      <w:pPr>
        <w:jc w:val="both"/>
        <w:rPr>
          <w:rFonts w:asciiTheme="minorHAnsi" w:hAnsiTheme="minorHAnsi" w:cstheme="minorHAnsi"/>
        </w:rPr>
      </w:pPr>
    </w:p>
    <w:p w14:paraId="32A4BBDB" w14:textId="77777777" w:rsidR="004E4AEE" w:rsidRDefault="004E4AEE" w:rsidP="007A0BC3">
      <w:pPr>
        <w:jc w:val="both"/>
        <w:rPr>
          <w:rFonts w:asciiTheme="minorHAnsi" w:hAnsiTheme="minorHAnsi" w:cstheme="minorHAnsi"/>
        </w:rPr>
      </w:pPr>
    </w:p>
    <w:p w14:paraId="74C79D64" w14:textId="77777777" w:rsidR="004E4AEE" w:rsidRDefault="004E4AEE" w:rsidP="007A0BC3">
      <w:pPr>
        <w:jc w:val="both"/>
        <w:rPr>
          <w:rFonts w:asciiTheme="minorHAnsi" w:hAnsiTheme="minorHAnsi" w:cstheme="minorHAnsi"/>
        </w:rPr>
      </w:pPr>
    </w:p>
    <w:p w14:paraId="28EE078E" w14:textId="77777777" w:rsidR="004E4AEE" w:rsidRDefault="004E4AEE" w:rsidP="007A0BC3">
      <w:pPr>
        <w:jc w:val="both"/>
        <w:rPr>
          <w:rFonts w:asciiTheme="minorHAnsi" w:hAnsiTheme="minorHAnsi" w:cstheme="minorHAnsi"/>
        </w:rPr>
      </w:pPr>
    </w:p>
    <w:p w14:paraId="4EA4A0BC" w14:textId="77777777" w:rsidR="004E4AEE" w:rsidRDefault="004E4AEE" w:rsidP="007A0BC3">
      <w:pPr>
        <w:jc w:val="both"/>
        <w:rPr>
          <w:rFonts w:asciiTheme="minorHAnsi" w:hAnsiTheme="minorHAnsi" w:cstheme="minorHAnsi"/>
        </w:rPr>
      </w:pPr>
    </w:p>
    <w:p w14:paraId="1CB73772" w14:textId="77777777" w:rsidR="004E4AEE" w:rsidRDefault="004E4AEE" w:rsidP="007A0BC3">
      <w:pPr>
        <w:jc w:val="both"/>
        <w:rPr>
          <w:rFonts w:asciiTheme="minorHAnsi" w:hAnsiTheme="minorHAnsi" w:cstheme="minorHAnsi"/>
        </w:rPr>
      </w:pPr>
    </w:p>
    <w:p w14:paraId="3BD6E083" w14:textId="77777777" w:rsidR="004E4AEE" w:rsidRDefault="004E4AEE" w:rsidP="007A0BC3">
      <w:pPr>
        <w:jc w:val="both"/>
        <w:rPr>
          <w:rFonts w:asciiTheme="minorHAnsi" w:hAnsiTheme="minorHAnsi" w:cstheme="minorHAnsi"/>
        </w:rPr>
      </w:pPr>
    </w:p>
    <w:p w14:paraId="3D6FE219" w14:textId="77777777" w:rsidR="004E4AEE" w:rsidRDefault="004E4AEE" w:rsidP="007A0BC3">
      <w:pPr>
        <w:jc w:val="both"/>
        <w:rPr>
          <w:rFonts w:asciiTheme="minorHAnsi" w:hAnsiTheme="minorHAnsi" w:cstheme="minorHAnsi"/>
        </w:rPr>
      </w:pPr>
    </w:p>
    <w:p w14:paraId="0841B120" w14:textId="77777777" w:rsidR="004E4AEE" w:rsidRDefault="004E4AEE" w:rsidP="007A0BC3">
      <w:pPr>
        <w:jc w:val="both"/>
        <w:rPr>
          <w:rFonts w:asciiTheme="minorHAnsi" w:hAnsiTheme="minorHAnsi" w:cstheme="minorHAnsi"/>
        </w:rPr>
      </w:pPr>
    </w:p>
    <w:p w14:paraId="5B34DC82" w14:textId="77777777" w:rsidR="004E4AEE" w:rsidRDefault="004E4AEE" w:rsidP="007A0BC3">
      <w:pPr>
        <w:jc w:val="both"/>
        <w:rPr>
          <w:rFonts w:asciiTheme="minorHAnsi" w:hAnsiTheme="minorHAnsi" w:cstheme="minorHAnsi"/>
        </w:rPr>
      </w:pPr>
    </w:p>
    <w:p w14:paraId="15FC56CC" w14:textId="77777777" w:rsidR="004E4AEE" w:rsidRDefault="004E4AEE" w:rsidP="007A0BC3">
      <w:pPr>
        <w:jc w:val="both"/>
        <w:rPr>
          <w:rFonts w:asciiTheme="minorHAnsi" w:hAnsiTheme="minorHAnsi" w:cstheme="minorHAnsi"/>
        </w:rPr>
      </w:pPr>
    </w:p>
    <w:p w14:paraId="0C9A9559" w14:textId="77777777" w:rsidR="004E4AEE" w:rsidRDefault="004E4AEE" w:rsidP="007A0BC3">
      <w:pPr>
        <w:jc w:val="both"/>
        <w:rPr>
          <w:rFonts w:asciiTheme="minorHAnsi" w:hAnsiTheme="minorHAnsi" w:cstheme="minorHAnsi"/>
        </w:rPr>
      </w:pPr>
    </w:p>
    <w:p w14:paraId="21602484" w14:textId="77777777" w:rsidR="004E4AEE" w:rsidRDefault="004E4AEE" w:rsidP="007A0BC3">
      <w:pPr>
        <w:jc w:val="both"/>
        <w:rPr>
          <w:rFonts w:asciiTheme="minorHAnsi" w:hAnsiTheme="minorHAnsi" w:cstheme="minorHAnsi"/>
        </w:rPr>
      </w:pPr>
    </w:p>
    <w:p w14:paraId="0065A3BD" w14:textId="77777777" w:rsidR="004E4AEE" w:rsidRDefault="004E4AEE" w:rsidP="007A0BC3">
      <w:pPr>
        <w:jc w:val="both"/>
        <w:rPr>
          <w:rFonts w:asciiTheme="minorHAnsi" w:hAnsiTheme="minorHAnsi" w:cstheme="minorHAnsi"/>
        </w:rPr>
      </w:pPr>
    </w:p>
    <w:p w14:paraId="56473D96" w14:textId="77777777" w:rsidR="004E4AEE" w:rsidRDefault="004E4AEE" w:rsidP="007A0BC3">
      <w:pPr>
        <w:jc w:val="both"/>
        <w:rPr>
          <w:rFonts w:asciiTheme="minorHAnsi" w:hAnsiTheme="minorHAnsi" w:cstheme="minorHAnsi"/>
        </w:rPr>
      </w:pPr>
    </w:p>
    <w:p w14:paraId="0612789E" w14:textId="77777777" w:rsidR="004E4AEE" w:rsidRDefault="004E4AEE" w:rsidP="007A0BC3">
      <w:pPr>
        <w:jc w:val="both"/>
        <w:rPr>
          <w:rFonts w:asciiTheme="minorHAnsi" w:hAnsiTheme="minorHAnsi" w:cstheme="minorHAnsi"/>
        </w:rPr>
      </w:pPr>
    </w:p>
    <w:p w14:paraId="0DA9EE17" w14:textId="77777777" w:rsidR="004E4AEE" w:rsidRDefault="004E4AEE" w:rsidP="007A0BC3">
      <w:pPr>
        <w:jc w:val="both"/>
        <w:rPr>
          <w:rFonts w:asciiTheme="minorHAnsi" w:hAnsiTheme="minorHAnsi" w:cstheme="minorHAnsi"/>
        </w:rPr>
      </w:pPr>
    </w:p>
    <w:p w14:paraId="4B1F8DAB" w14:textId="77777777" w:rsidR="004E4AEE" w:rsidRDefault="004E4AEE" w:rsidP="007A0BC3">
      <w:pPr>
        <w:jc w:val="both"/>
        <w:rPr>
          <w:rFonts w:asciiTheme="minorHAnsi" w:hAnsiTheme="minorHAnsi" w:cstheme="minorHAnsi"/>
        </w:rPr>
      </w:pPr>
    </w:p>
    <w:p w14:paraId="148AC47F" w14:textId="77777777" w:rsidR="004E4AEE" w:rsidRDefault="004E4AEE" w:rsidP="007A0BC3">
      <w:pPr>
        <w:jc w:val="both"/>
        <w:rPr>
          <w:rFonts w:asciiTheme="minorHAnsi" w:hAnsiTheme="minorHAnsi" w:cstheme="minorHAnsi"/>
        </w:rPr>
      </w:pPr>
    </w:p>
    <w:p w14:paraId="2AA0FAC7" w14:textId="77777777" w:rsidR="004E4AEE" w:rsidRDefault="004E4AEE" w:rsidP="007A0BC3">
      <w:pPr>
        <w:jc w:val="both"/>
        <w:rPr>
          <w:rFonts w:asciiTheme="minorHAnsi" w:hAnsiTheme="minorHAnsi" w:cstheme="minorHAnsi"/>
        </w:rPr>
      </w:pPr>
    </w:p>
    <w:p w14:paraId="7CC1786F" w14:textId="77777777" w:rsidR="004E4AEE" w:rsidRDefault="004E4AEE" w:rsidP="007A0BC3">
      <w:pPr>
        <w:jc w:val="both"/>
        <w:rPr>
          <w:rFonts w:asciiTheme="minorHAnsi" w:hAnsiTheme="minorHAnsi" w:cstheme="minorHAnsi"/>
        </w:rPr>
      </w:pPr>
    </w:p>
    <w:p w14:paraId="253639DB" w14:textId="77777777" w:rsidR="004E4AEE" w:rsidRDefault="004E4AEE" w:rsidP="007A0BC3">
      <w:pPr>
        <w:jc w:val="both"/>
        <w:rPr>
          <w:rFonts w:asciiTheme="minorHAnsi" w:hAnsiTheme="minorHAnsi" w:cstheme="minorHAnsi"/>
        </w:rPr>
      </w:pPr>
    </w:p>
    <w:p w14:paraId="2C564008" w14:textId="77777777" w:rsidR="004E4AEE" w:rsidRDefault="004E4AEE" w:rsidP="007A0BC3">
      <w:pPr>
        <w:jc w:val="both"/>
        <w:rPr>
          <w:rFonts w:asciiTheme="minorHAnsi" w:hAnsiTheme="minorHAnsi" w:cstheme="minorHAnsi"/>
        </w:rPr>
      </w:pPr>
    </w:p>
    <w:p w14:paraId="03E33299" w14:textId="77777777" w:rsidR="004E4AEE" w:rsidRDefault="004E4AEE" w:rsidP="007A0BC3">
      <w:pPr>
        <w:jc w:val="both"/>
        <w:rPr>
          <w:rFonts w:asciiTheme="minorHAnsi" w:hAnsiTheme="minorHAnsi" w:cstheme="minorHAnsi"/>
        </w:rPr>
      </w:pPr>
    </w:p>
    <w:p w14:paraId="3E18DA32" w14:textId="77777777" w:rsidR="004E4AEE" w:rsidRDefault="004E4AEE" w:rsidP="007A0BC3">
      <w:pPr>
        <w:jc w:val="both"/>
        <w:rPr>
          <w:rFonts w:asciiTheme="minorHAnsi" w:hAnsiTheme="minorHAnsi" w:cstheme="minorHAnsi"/>
        </w:rPr>
      </w:pPr>
    </w:p>
    <w:p w14:paraId="5A7775FF" w14:textId="77777777" w:rsidR="004E4AEE" w:rsidRPr="00027425" w:rsidRDefault="004E4AEE" w:rsidP="007A0BC3">
      <w:pPr>
        <w:jc w:val="both"/>
        <w:rPr>
          <w:rFonts w:asciiTheme="minorHAnsi" w:hAnsiTheme="minorHAnsi" w:cstheme="minorHAnsi"/>
        </w:rPr>
      </w:pPr>
    </w:p>
    <w:p w14:paraId="33F69C91" w14:textId="77777777" w:rsidR="00027425" w:rsidRDefault="00027425" w:rsidP="00655B8A">
      <w:pPr>
        <w:ind w:left="2160" w:hanging="2160"/>
        <w:jc w:val="right"/>
        <w:rPr>
          <w:rFonts w:asciiTheme="minorHAnsi" w:hAnsiTheme="minorHAnsi" w:cstheme="minorHAnsi"/>
        </w:rPr>
      </w:pPr>
      <w:r w:rsidRPr="00696B00">
        <w:rPr>
          <w:rFonts w:ascii="Arial" w:hAnsi="Arial" w:cs="Arial"/>
          <w:b/>
          <w:bCs/>
          <w:noProof/>
        </w:rPr>
        <w:lastRenderedPageBreak/>
        <w:drawing>
          <wp:anchor distT="0" distB="0" distL="114300" distR="114300" simplePos="0" relativeHeight="251661312" behindDoc="1" locked="0" layoutInCell="1" allowOverlap="1" wp14:anchorId="48AD223C" wp14:editId="3507287F">
            <wp:simplePos x="0" y="0"/>
            <wp:positionH relativeFrom="margin">
              <wp:posOffset>6086475</wp:posOffset>
            </wp:positionH>
            <wp:positionV relativeFrom="paragraph">
              <wp:posOffset>0</wp:posOffset>
            </wp:positionV>
            <wp:extent cx="743776" cy="737680"/>
            <wp:effectExtent l="0" t="0" r="0" b="5715"/>
            <wp:wrapTight wrapText="bothSides">
              <wp:wrapPolygon edited="0">
                <wp:start x="0" y="0"/>
                <wp:lineTo x="0" y="21209"/>
                <wp:lineTo x="21028" y="21209"/>
                <wp:lineTo x="210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43776" cy="737680"/>
                    </a:xfrm>
                    <a:prstGeom prst="rect">
                      <a:avLst/>
                    </a:prstGeom>
                  </pic:spPr>
                </pic:pic>
              </a:graphicData>
            </a:graphic>
            <wp14:sizeRelH relativeFrom="page">
              <wp14:pctWidth>0</wp14:pctWidth>
            </wp14:sizeRelH>
            <wp14:sizeRelV relativeFrom="page">
              <wp14:pctHeight>0</wp14:pctHeight>
            </wp14:sizeRelV>
          </wp:anchor>
        </w:drawing>
      </w:r>
      <w:r w:rsidR="00655B8A" w:rsidRPr="00027425">
        <w:rPr>
          <w:rFonts w:asciiTheme="minorHAnsi" w:hAnsiTheme="minorHAnsi" w:cstheme="minorHAnsi"/>
          <w:noProof/>
          <w:lang w:val="en-GB" w:eastAsia="en-GB"/>
        </w:rPr>
        <w:drawing>
          <wp:inline distT="0" distB="0" distL="0" distR="0" wp14:anchorId="6EA95BA9" wp14:editId="722E6631">
            <wp:extent cx="586740" cy="586740"/>
            <wp:effectExtent l="0" t="0" r="3810" b="3810"/>
            <wp:docPr id="3" name="Picture 3" descr="swingate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ngate prima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p w14:paraId="16E133DB" w14:textId="77777777" w:rsidR="00027425" w:rsidRDefault="00027425" w:rsidP="00027425">
      <w:pPr>
        <w:ind w:left="2160" w:hanging="2160"/>
        <w:jc w:val="center"/>
        <w:rPr>
          <w:rFonts w:asciiTheme="minorHAnsi" w:hAnsiTheme="minorHAnsi" w:cstheme="minorHAnsi"/>
        </w:rPr>
      </w:pPr>
    </w:p>
    <w:p w14:paraId="588F0F7B" w14:textId="77777777" w:rsidR="00027425" w:rsidRDefault="00655B8A" w:rsidP="00027425">
      <w:pPr>
        <w:ind w:left="2160" w:hanging="2160"/>
        <w:jc w:val="center"/>
        <w:rPr>
          <w:rFonts w:asciiTheme="minorHAnsi" w:hAnsiTheme="minorHAnsi" w:cstheme="minorHAnsi"/>
        </w:rPr>
      </w:pPr>
      <w:r w:rsidRPr="00027425">
        <w:rPr>
          <w:rFonts w:asciiTheme="minorHAnsi" w:hAnsiTheme="minorHAnsi" w:cstheme="minorHAnsi"/>
        </w:rPr>
        <w:t>Swingate Primary School</w:t>
      </w:r>
    </w:p>
    <w:p w14:paraId="0351C0FF" w14:textId="77777777" w:rsidR="00655B8A" w:rsidRDefault="00655B8A" w:rsidP="00027425">
      <w:pPr>
        <w:ind w:left="2160" w:hanging="2160"/>
        <w:jc w:val="center"/>
        <w:rPr>
          <w:rFonts w:asciiTheme="minorHAnsi" w:hAnsiTheme="minorHAnsi" w:cstheme="minorHAnsi"/>
          <w:b/>
          <w:i/>
        </w:rPr>
      </w:pPr>
      <w:r w:rsidRPr="00027425">
        <w:rPr>
          <w:rFonts w:asciiTheme="minorHAnsi" w:hAnsiTheme="minorHAnsi" w:cstheme="minorHAnsi"/>
        </w:rPr>
        <w:t xml:space="preserve">Class Teacher </w:t>
      </w:r>
      <w:r w:rsidRPr="00027425">
        <w:rPr>
          <w:rFonts w:asciiTheme="minorHAnsi" w:hAnsiTheme="minorHAnsi" w:cstheme="minorHAnsi"/>
          <w:b/>
          <w:i/>
        </w:rPr>
        <w:t>(</w:t>
      </w:r>
      <w:r w:rsidR="00027425">
        <w:rPr>
          <w:rFonts w:asciiTheme="minorHAnsi" w:hAnsiTheme="minorHAnsi" w:cstheme="minorHAnsi"/>
          <w:b/>
          <w:i/>
        </w:rPr>
        <w:t>EYFS appendix</w:t>
      </w:r>
      <w:r w:rsidRPr="00027425">
        <w:rPr>
          <w:rFonts w:asciiTheme="minorHAnsi" w:hAnsiTheme="minorHAnsi" w:cstheme="minorHAnsi"/>
          <w:b/>
          <w:i/>
        </w:rPr>
        <w:t>)</w:t>
      </w:r>
    </w:p>
    <w:p w14:paraId="7265ABE8" w14:textId="77777777" w:rsidR="00027425" w:rsidRDefault="00027425" w:rsidP="00027425">
      <w:pPr>
        <w:ind w:left="2160" w:hanging="2160"/>
        <w:jc w:val="center"/>
        <w:rPr>
          <w:rFonts w:asciiTheme="minorHAnsi" w:hAnsiTheme="minorHAnsi" w:cstheme="minorHAnsi"/>
          <w: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4E4AEE" w14:paraId="63941333" w14:textId="77777777" w:rsidTr="006E733A">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180E91B" w14:textId="77777777" w:rsidR="004E4AEE" w:rsidRPr="00522F69" w:rsidRDefault="004E4AEE" w:rsidP="00CB231E">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97B8B1A" w14:textId="77777777" w:rsidR="004E4AEE" w:rsidRPr="00522F69" w:rsidRDefault="004E4AEE" w:rsidP="00CB231E">
            <w:pPr>
              <w:pStyle w:val="1bodycopy10pt"/>
              <w:suppressAutoHyphens/>
              <w:spacing w:after="0"/>
              <w:rPr>
                <w:caps/>
                <w:color w:val="F8F8F8"/>
                <w:lang w:val="en-GB"/>
              </w:rPr>
            </w:pPr>
            <w:r w:rsidRPr="00522F69">
              <w:rPr>
                <w:caps/>
                <w:color w:val="F8F8F8"/>
                <w:lang w:val="en-GB"/>
              </w:rPr>
              <w:t>qualities</w:t>
            </w:r>
          </w:p>
        </w:tc>
      </w:tr>
      <w:tr w:rsidR="004E4AEE" w14:paraId="73C6CA1F" w14:textId="77777777" w:rsidTr="006E733A">
        <w:trPr>
          <w:cantSplit/>
        </w:trPr>
        <w:tc>
          <w:tcPr>
            <w:tcW w:w="1539" w:type="dxa"/>
            <w:tcBorders>
              <w:top w:val="single" w:sz="4" w:space="0" w:color="F8F8F8"/>
            </w:tcBorders>
            <w:shd w:val="clear" w:color="auto" w:fill="auto"/>
          </w:tcPr>
          <w:p w14:paraId="42B1728E" w14:textId="77777777" w:rsidR="004E4AEE" w:rsidRPr="00522F69" w:rsidRDefault="004E4AEE" w:rsidP="00CB231E">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2C84820F" w14:textId="77777777" w:rsidR="004E4AEE" w:rsidRPr="0071061F" w:rsidRDefault="004E4AEE" w:rsidP="004E4AEE">
            <w:pPr>
              <w:pStyle w:val="Tablecopybulleted"/>
              <w:tabs>
                <w:tab w:val="clear" w:pos="360"/>
              </w:tabs>
              <w:ind w:left="340" w:hanging="170"/>
            </w:pPr>
            <w:r>
              <w:t xml:space="preserve">Degree </w:t>
            </w:r>
          </w:p>
          <w:p w14:paraId="727E566F" w14:textId="77777777" w:rsidR="004E4AEE" w:rsidRPr="004E4AEE" w:rsidRDefault="004E4AEE" w:rsidP="004E4AEE">
            <w:pPr>
              <w:pStyle w:val="Tablecopybulleted"/>
              <w:tabs>
                <w:tab w:val="clear" w:pos="360"/>
              </w:tabs>
              <w:ind w:left="340" w:hanging="170"/>
              <w:rPr>
                <w:lang w:val="en-GB"/>
              </w:rPr>
            </w:pPr>
            <w:r>
              <w:t xml:space="preserve">Qualified teacher status </w:t>
            </w:r>
          </w:p>
        </w:tc>
      </w:tr>
      <w:tr w:rsidR="004E4AEE" w14:paraId="7000E0E7" w14:textId="77777777" w:rsidTr="006E733A">
        <w:trPr>
          <w:cantSplit/>
        </w:trPr>
        <w:tc>
          <w:tcPr>
            <w:tcW w:w="1539" w:type="dxa"/>
            <w:shd w:val="clear" w:color="auto" w:fill="auto"/>
            <w:tcMar>
              <w:top w:w="113" w:type="dxa"/>
              <w:bottom w:w="113" w:type="dxa"/>
            </w:tcMar>
          </w:tcPr>
          <w:p w14:paraId="2C44F363" w14:textId="77777777" w:rsidR="004E4AEE" w:rsidRPr="00522F69" w:rsidRDefault="004E4AEE" w:rsidP="00CB231E">
            <w:pPr>
              <w:pStyle w:val="Tablebodycopy"/>
              <w:rPr>
                <w:b/>
                <w:lang w:val="en-GB"/>
              </w:rPr>
            </w:pPr>
            <w:r w:rsidRPr="00522F69">
              <w:rPr>
                <w:b/>
              </w:rPr>
              <w:t>Experience</w:t>
            </w:r>
          </w:p>
        </w:tc>
        <w:tc>
          <w:tcPr>
            <w:tcW w:w="8176" w:type="dxa"/>
            <w:shd w:val="clear" w:color="auto" w:fill="auto"/>
            <w:tcMar>
              <w:top w:w="113" w:type="dxa"/>
              <w:bottom w:w="113" w:type="dxa"/>
            </w:tcMar>
          </w:tcPr>
          <w:p w14:paraId="6C39D4A2" w14:textId="77777777" w:rsidR="004E4AEE" w:rsidRDefault="004E4AEE" w:rsidP="004E4AEE">
            <w:pPr>
              <w:pStyle w:val="Tablecopybulleted"/>
              <w:tabs>
                <w:tab w:val="clear" w:pos="360"/>
              </w:tabs>
              <w:ind w:left="340" w:hanging="170"/>
            </w:pPr>
            <w:r>
              <w:t xml:space="preserve">Teaching experience </w:t>
            </w:r>
            <w:r w:rsidR="006E733A">
              <w:t>within the Early Years</w:t>
            </w:r>
          </w:p>
          <w:p w14:paraId="019F497C" w14:textId="77777777" w:rsidR="004E4AEE" w:rsidRDefault="00BE70B1" w:rsidP="0061408E">
            <w:pPr>
              <w:pStyle w:val="Tablecopybulleted"/>
              <w:tabs>
                <w:tab w:val="clear" w:pos="360"/>
              </w:tabs>
              <w:ind w:left="340" w:hanging="170"/>
            </w:pPr>
            <w:r>
              <w:t xml:space="preserve">Know how to implement policies for the EYFS in line with our school’s commitment to high quality teaching and learning. </w:t>
            </w:r>
          </w:p>
          <w:p w14:paraId="56D2CC9F" w14:textId="77777777" w:rsidR="0061408E" w:rsidRPr="0061408E" w:rsidRDefault="0061408E" w:rsidP="0061408E">
            <w:pPr>
              <w:pStyle w:val="Tablecopybulleted"/>
              <w:tabs>
                <w:tab w:val="clear" w:pos="360"/>
              </w:tabs>
              <w:ind w:left="340" w:hanging="170"/>
            </w:pPr>
            <w:r>
              <w:t>Have a knowledge of nurseries and how children develop from Birth – Five</w:t>
            </w:r>
          </w:p>
        </w:tc>
      </w:tr>
      <w:tr w:rsidR="004E4AEE" w14:paraId="616E7BBA" w14:textId="77777777" w:rsidTr="006E733A">
        <w:trPr>
          <w:cantSplit/>
        </w:trPr>
        <w:tc>
          <w:tcPr>
            <w:tcW w:w="1539" w:type="dxa"/>
            <w:shd w:val="clear" w:color="auto" w:fill="auto"/>
            <w:tcMar>
              <w:top w:w="113" w:type="dxa"/>
              <w:bottom w:w="113" w:type="dxa"/>
            </w:tcMar>
          </w:tcPr>
          <w:p w14:paraId="6CC0EDDC" w14:textId="77777777" w:rsidR="004E4AEE" w:rsidRPr="00522F69" w:rsidRDefault="004E4AEE" w:rsidP="00CB231E">
            <w:pPr>
              <w:pStyle w:val="Tablebodycopy"/>
              <w:rPr>
                <w:b/>
                <w:lang w:val="en-GB"/>
              </w:rPr>
            </w:pPr>
            <w:r w:rsidRPr="00522F69">
              <w:rPr>
                <w:b/>
              </w:rPr>
              <w:t>Skills and knowledge</w:t>
            </w:r>
          </w:p>
        </w:tc>
        <w:tc>
          <w:tcPr>
            <w:tcW w:w="8176" w:type="dxa"/>
            <w:shd w:val="clear" w:color="auto" w:fill="auto"/>
            <w:tcMar>
              <w:top w:w="113" w:type="dxa"/>
              <w:bottom w:w="113" w:type="dxa"/>
            </w:tcMar>
          </w:tcPr>
          <w:p w14:paraId="4071F926" w14:textId="77777777" w:rsidR="004E4AEE" w:rsidRDefault="00276AF7" w:rsidP="0061408E">
            <w:pPr>
              <w:pStyle w:val="Tablecopybulleted"/>
            </w:pPr>
            <w:r>
              <w:t>K</w:t>
            </w:r>
            <w:r w:rsidR="004E4AEE">
              <w:t xml:space="preserve">nowledge of the EYFS statutory framework and handbook </w:t>
            </w:r>
          </w:p>
          <w:p w14:paraId="6F6FF3C1" w14:textId="77777777" w:rsidR="00276AF7" w:rsidRDefault="004E4AEE" w:rsidP="0061408E">
            <w:pPr>
              <w:pStyle w:val="Tablecopybulleted"/>
            </w:pPr>
            <w:r>
              <w:t>Understanding of high-quality teaching and learning strategies in the EYFS</w:t>
            </w:r>
          </w:p>
          <w:p w14:paraId="34E721DC" w14:textId="77777777" w:rsidR="004E4AEE" w:rsidRDefault="004E4AEE" w:rsidP="0061408E">
            <w:pPr>
              <w:pStyle w:val="Tablecopybulleted"/>
            </w:pPr>
            <w:r>
              <w:t>Ability to build effective working relationships with staff and other stakeholders</w:t>
            </w:r>
            <w:r w:rsidR="0061408E">
              <w:t xml:space="preserve"> </w:t>
            </w:r>
          </w:p>
          <w:p w14:paraId="220ABA62" w14:textId="77777777" w:rsidR="004E4AEE" w:rsidRDefault="004E4AEE" w:rsidP="0061408E">
            <w:pPr>
              <w:pStyle w:val="Tablecopybulleted"/>
            </w:pPr>
            <w:r>
              <w:t xml:space="preserve">Ability to adapt teaching to meet pupils’ needs </w:t>
            </w:r>
          </w:p>
          <w:p w14:paraId="109D03B1" w14:textId="77777777" w:rsidR="004E4AEE" w:rsidRDefault="004E4AEE" w:rsidP="0061408E">
            <w:pPr>
              <w:pStyle w:val="Tablecopybulleted"/>
            </w:pPr>
            <w:r>
              <w:t xml:space="preserve">Ability to build effective working relationships with pupils </w:t>
            </w:r>
          </w:p>
          <w:p w14:paraId="72A358B7" w14:textId="77777777" w:rsidR="004E4AEE" w:rsidRDefault="004E4AEE" w:rsidP="0061408E">
            <w:pPr>
              <w:pStyle w:val="Tablecopybulleted"/>
            </w:pPr>
            <w:r>
              <w:t xml:space="preserve">Knowledge of guidance and requirements around safeguarding children </w:t>
            </w:r>
          </w:p>
          <w:p w14:paraId="7F8F6641" w14:textId="77777777" w:rsidR="004E4AEE" w:rsidRDefault="004E4AEE" w:rsidP="0061408E">
            <w:pPr>
              <w:pStyle w:val="Tablecopybulleted"/>
            </w:pPr>
            <w:r>
              <w:t xml:space="preserve">Good IT skills </w:t>
            </w:r>
          </w:p>
          <w:p w14:paraId="3B52BC88" w14:textId="77777777" w:rsidR="004E4AEE" w:rsidRDefault="004E4AEE" w:rsidP="0061408E">
            <w:pPr>
              <w:pStyle w:val="Tablecopybulleted"/>
            </w:pPr>
            <w:r>
              <w:t xml:space="preserve">Effective communication and interpersonal skills </w:t>
            </w:r>
          </w:p>
          <w:p w14:paraId="70177D0D" w14:textId="77777777" w:rsidR="006E733A" w:rsidRDefault="006E733A" w:rsidP="0061408E">
            <w:pPr>
              <w:pStyle w:val="Tablecopybulleted"/>
            </w:pPr>
            <w:r>
              <w:t>Have a good understanding of children’s development from Birth to 5.</w:t>
            </w:r>
          </w:p>
          <w:p w14:paraId="50255F25" w14:textId="77777777" w:rsidR="00BE70B1" w:rsidRDefault="00BE70B1" w:rsidP="0061408E">
            <w:pPr>
              <w:pStyle w:val="Tablecopybulleted"/>
            </w:pPr>
            <w:r>
              <w:t>To be able to regularly review the vision, aims and purpose for EYFS and make relevant changes.</w:t>
            </w:r>
          </w:p>
          <w:p w14:paraId="44BFFF5C" w14:textId="77777777" w:rsidR="0061408E" w:rsidRDefault="00BE70B1" w:rsidP="00276AF7">
            <w:pPr>
              <w:pStyle w:val="Tablecopybulleted"/>
            </w:pPr>
            <w:r>
              <w:t xml:space="preserve">To be able to use </w:t>
            </w:r>
            <w:r w:rsidR="003A46B6">
              <w:t xml:space="preserve">Target Tracker </w:t>
            </w:r>
            <w:r w:rsidR="00276AF7">
              <w:t xml:space="preserve">and tapestry </w:t>
            </w:r>
            <w:r w:rsidR="003A46B6">
              <w:t>as well as other assessment systems that track the progress of pupils.</w:t>
            </w:r>
            <w:r w:rsidR="00276AF7">
              <w:t xml:space="preserve"> </w:t>
            </w:r>
          </w:p>
          <w:p w14:paraId="14B43C00" w14:textId="77777777" w:rsidR="0061408E" w:rsidRPr="006E733A" w:rsidRDefault="0061408E" w:rsidP="0061408E">
            <w:pPr>
              <w:pStyle w:val="Tablecopybulleted"/>
            </w:pPr>
            <w:r>
              <w:t xml:space="preserve">Develop learning journals </w:t>
            </w:r>
            <w:r w:rsidR="00276AF7">
              <w:t xml:space="preserve">and Tapestry ‘books’ so </w:t>
            </w:r>
            <w:r>
              <w:t>progress can be shown effectively and next steps can be built upon</w:t>
            </w:r>
          </w:p>
        </w:tc>
      </w:tr>
      <w:tr w:rsidR="004E4AEE" w14:paraId="1B93137A" w14:textId="77777777" w:rsidTr="006E733A">
        <w:trPr>
          <w:cantSplit/>
        </w:trPr>
        <w:tc>
          <w:tcPr>
            <w:tcW w:w="1539" w:type="dxa"/>
            <w:shd w:val="clear" w:color="auto" w:fill="auto"/>
            <w:tcMar>
              <w:top w:w="113" w:type="dxa"/>
              <w:bottom w:w="113" w:type="dxa"/>
            </w:tcMar>
          </w:tcPr>
          <w:p w14:paraId="668D8375" w14:textId="77777777" w:rsidR="004E4AEE" w:rsidRPr="00522F69" w:rsidRDefault="004E4AEE" w:rsidP="00CB231E">
            <w:pPr>
              <w:pStyle w:val="Tablebodycopy"/>
              <w:rPr>
                <w:b/>
              </w:rPr>
            </w:pPr>
            <w:r w:rsidRPr="00522F69">
              <w:rPr>
                <w:b/>
              </w:rPr>
              <w:t>Personal qualities</w:t>
            </w:r>
          </w:p>
        </w:tc>
        <w:tc>
          <w:tcPr>
            <w:tcW w:w="8176" w:type="dxa"/>
            <w:shd w:val="clear" w:color="auto" w:fill="auto"/>
            <w:tcMar>
              <w:top w:w="113" w:type="dxa"/>
              <w:bottom w:w="113" w:type="dxa"/>
            </w:tcMar>
          </w:tcPr>
          <w:p w14:paraId="5DF90721" w14:textId="77777777" w:rsidR="006E733A" w:rsidRDefault="006E733A" w:rsidP="006E733A">
            <w:pPr>
              <w:pStyle w:val="Tablecopybulleted"/>
            </w:pPr>
            <w:r>
              <w:t>Have a desire to professionally improve.</w:t>
            </w:r>
          </w:p>
          <w:p w14:paraId="35935ED8" w14:textId="77777777" w:rsidR="006E733A" w:rsidRDefault="006E733A" w:rsidP="006E733A">
            <w:pPr>
              <w:pStyle w:val="Tablecopybulleted"/>
            </w:pPr>
            <w:r>
              <w:t xml:space="preserve">Want to work as part of a hardworking, dedicated and cohesive team. </w:t>
            </w:r>
          </w:p>
          <w:p w14:paraId="71AA66D9" w14:textId="77777777" w:rsidR="004E4AEE" w:rsidRDefault="004E4AEE" w:rsidP="006E733A">
            <w:pPr>
              <w:pStyle w:val="Tablecopybulleted"/>
            </w:pPr>
            <w:r>
              <w:t>Uphold and promote the ethos and values of the school</w:t>
            </w:r>
          </w:p>
          <w:p w14:paraId="31387FA1" w14:textId="77777777" w:rsidR="004E4AEE" w:rsidRDefault="004E4AEE" w:rsidP="006E733A">
            <w:pPr>
              <w:pStyle w:val="Tablecopybulleted"/>
            </w:pPr>
            <w:r>
              <w:t>Maintain confidentiality at all times</w:t>
            </w:r>
          </w:p>
          <w:p w14:paraId="5F85136F" w14:textId="77777777" w:rsidR="004E4AEE" w:rsidRDefault="004E4AEE" w:rsidP="006E733A">
            <w:pPr>
              <w:pStyle w:val="Tablecopybulleted"/>
            </w:pPr>
            <w:r>
              <w:t>Commitment to safeguarding, equality, diversity and inclusion</w:t>
            </w:r>
          </w:p>
          <w:p w14:paraId="0F478243" w14:textId="77777777" w:rsidR="00BE70B1" w:rsidRDefault="00BE70B1" w:rsidP="006E733A">
            <w:pPr>
              <w:pStyle w:val="Tablecopybulleted"/>
            </w:pPr>
            <w:r>
              <w:t xml:space="preserve">To be able to work with SLT and </w:t>
            </w:r>
            <w:r w:rsidR="00276AF7">
              <w:t xml:space="preserve">other colleagues to be part of a team. </w:t>
            </w:r>
          </w:p>
          <w:p w14:paraId="455CFE42" w14:textId="77777777" w:rsidR="004E4AEE" w:rsidRPr="001571A9" w:rsidRDefault="004E4AEE" w:rsidP="00CB231E">
            <w:pPr>
              <w:pStyle w:val="Tablebodycopy"/>
              <w:spacing w:after="0"/>
            </w:pPr>
          </w:p>
        </w:tc>
      </w:tr>
    </w:tbl>
    <w:p w14:paraId="745EFF91" w14:textId="77777777" w:rsidR="00027425" w:rsidRPr="00027425" w:rsidRDefault="00027425" w:rsidP="00027425">
      <w:pPr>
        <w:ind w:left="2160" w:hanging="2160"/>
        <w:jc w:val="center"/>
        <w:rPr>
          <w:rFonts w:asciiTheme="minorHAnsi" w:hAnsiTheme="minorHAnsi" w:cstheme="minorHAnsi"/>
          <w:b/>
        </w:rPr>
      </w:pPr>
    </w:p>
    <w:sectPr w:rsidR="00027425" w:rsidRPr="00027425" w:rsidSect="00A4026E">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EF3260"/>
    <w:multiLevelType w:val="hybridMultilevel"/>
    <w:tmpl w:val="B5A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60C77"/>
    <w:multiLevelType w:val="hybridMultilevel"/>
    <w:tmpl w:val="BDD8B2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C0601"/>
    <w:multiLevelType w:val="hybridMultilevel"/>
    <w:tmpl w:val="FE30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21219"/>
    <w:multiLevelType w:val="hybridMultilevel"/>
    <w:tmpl w:val="D82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6141A"/>
    <w:multiLevelType w:val="hybridMultilevel"/>
    <w:tmpl w:val="C43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5"/>
  </w:num>
  <w:num w:numId="3">
    <w:abstractNumId w:val="10"/>
  </w:num>
  <w:num w:numId="4">
    <w:abstractNumId w:val="11"/>
  </w:num>
  <w:num w:numId="5">
    <w:abstractNumId w:val="7"/>
  </w:num>
  <w:num w:numId="6">
    <w:abstractNumId w:val="0"/>
  </w:num>
  <w:num w:numId="7">
    <w:abstractNumId w:val="9"/>
  </w:num>
  <w:num w:numId="8">
    <w:abstractNumId w:val="4"/>
  </w:num>
  <w:num w:numId="9">
    <w:abstractNumId w:val="6"/>
  </w:num>
  <w:num w:numId="10">
    <w:abstractNumId w:val="8"/>
  </w:num>
  <w:num w:numId="11">
    <w:abstractNumId w:val="12"/>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3"/>
    <w:rsid w:val="00027425"/>
    <w:rsid w:val="00112164"/>
    <w:rsid w:val="002208E1"/>
    <w:rsid w:val="00276AF7"/>
    <w:rsid w:val="003A46B6"/>
    <w:rsid w:val="00445B21"/>
    <w:rsid w:val="004B1711"/>
    <w:rsid w:val="004E4AEE"/>
    <w:rsid w:val="005A65CA"/>
    <w:rsid w:val="0061408E"/>
    <w:rsid w:val="00655B8A"/>
    <w:rsid w:val="006E733A"/>
    <w:rsid w:val="007A0BC3"/>
    <w:rsid w:val="007C42F8"/>
    <w:rsid w:val="008A6F32"/>
    <w:rsid w:val="00A4026E"/>
    <w:rsid w:val="00BC0FE5"/>
    <w:rsid w:val="00BE70B1"/>
    <w:rsid w:val="00DB66FF"/>
    <w:rsid w:val="00DD635C"/>
    <w:rsid w:val="00EB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68A6B2"/>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7A0BC3"/>
    <w:pPr>
      <w:autoSpaceDE w:val="0"/>
      <w:autoSpaceDN w:val="0"/>
      <w:spacing w:before="120" w:after="120"/>
    </w:pPr>
    <w:rPr>
      <w:rFonts w:ascii="Comic Sans MS" w:hAnsi="Comic Sans MS" w:cs="Arial"/>
      <w:u w:val="single"/>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 w:type="paragraph" w:customStyle="1" w:styleId="1bodycopy10pt">
    <w:name w:val="1 body copy 10pt"/>
    <w:basedOn w:val="Normal"/>
    <w:link w:val="1bodycopy10ptChar"/>
    <w:qFormat/>
    <w:rsid w:val="004E4AEE"/>
    <w:pPr>
      <w:spacing w:after="120"/>
    </w:pPr>
    <w:rPr>
      <w:rFonts w:ascii="Arial" w:eastAsia="MS Mincho" w:hAnsi="Arial"/>
      <w:sz w:val="20"/>
    </w:rPr>
  </w:style>
  <w:style w:type="character" w:customStyle="1" w:styleId="1bodycopy10ptChar">
    <w:name w:val="1 body copy 10pt Char"/>
    <w:link w:val="1bodycopy10pt"/>
    <w:rsid w:val="004E4AEE"/>
    <w:rPr>
      <w:rFonts w:ascii="Arial" w:eastAsia="MS Mincho" w:hAnsi="Arial" w:cs="Times New Roman"/>
      <w:sz w:val="20"/>
      <w:szCs w:val="24"/>
      <w:lang w:val="en-US"/>
    </w:rPr>
  </w:style>
  <w:style w:type="paragraph" w:customStyle="1" w:styleId="Tablebodycopy">
    <w:name w:val="Table body copy"/>
    <w:basedOn w:val="1bodycopy10pt"/>
    <w:qFormat/>
    <w:rsid w:val="004E4AEE"/>
    <w:pPr>
      <w:keepLines/>
      <w:spacing w:after="60"/>
      <w:textboxTightWrap w:val="allLines"/>
    </w:pPr>
  </w:style>
  <w:style w:type="paragraph" w:customStyle="1" w:styleId="Tablecopybulleted">
    <w:name w:val="Table copy bulleted"/>
    <w:basedOn w:val="Tablebodycopy"/>
    <w:qFormat/>
    <w:rsid w:val="004E4AEE"/>
    <w:pPr>
      <w:numPr>
        <w:numId w:val="12"/>
      </w:numPr>
      <w:tabs>
        <w:tab w:val="num" w:pos="360"/>
      </w:tabs>
      <w:ind w:left="0" w:firstLine="0"/>
    </w:pPr>
  </w:style>
  <w:style w:type="paragraph" w:customStyle="1" w:styleId="4Bulletedcopyblue">
    <w:name w:val="4 Bulleted copy blue"/>
    <w:basedOn w:val="Normal"/>
    <w:qFormat/>
    <w:rsid w:val="0061408E"/>
    <w:pPr>
      <w:numPr>
        <w:numId w:val="14"/>
      </w:numPr>
      <w:spacing w:after="6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Liz Stamp</cp:lastModifiedBy>
  <cp:revision>2</cp:revision>
  <cp:lastPrinted>2020-06-23T04:50:00Z</cp:lastPrinted>
  <dcterms:created xsi:type="dcterms:W3CDTF">2023-05-19T10:58:00Z</dcterms:created>
  <dcterms:modified xsi:type="dcterms:W3CDTF">2023-05-19T10:58:00Z</dcterms:modified>
</cp:coreProperties>
</file>