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B813F" w14:textId="0AEA228F" w:rsidR="004651F2" w:rsidRPr="004651F2" w:rsidRDefault="004651F2" w:rsidP="004651F2"/>
    <w:p w14:paraId="05751FB5" w14:textId="77777777" w:rsidR="006A395F" w:rsidRPr="00912F86" w:rsidRDefault="006A395F" w:rsidP="006A395F">
      <w:pPr>
        <w:jc w:val="center"/>
        <w:outlineLvl w:val="0"/>
        <w:rPr>
          <w:rFonts w:ascii="Calibri Light" w:hAnsi="Calibri Light" w:cs="Calibri Light"/>
          <w:b/>
          <w:color w:val="4F81BD" w:themeColor="accent1"/>
          <w:sz w:val="72"/>
          <w:szCs w:val="72"/>
        </w:rPr>
      </w:pPr>
      <w:bookmarkStart w:id="0" w:name="_Toc77165981"/>
      <w:r w:rsidRPr="00912F86">
        <w:rPr>
          <w:rFonts w:ascii="Calibri Light" w:hAnsi="Calibri Light" w:cs="Calibri Light"/>
          <w:b/>
          <w:color w:val="4F81BD" w:themeColor="accent1"/>
          <w:sz w:val="72"/>
          <w:szCs w:val="72"/>
        </w:rPr>
        <w:t>LALEHAM GAP SCHOOL</w:t>
      </w:r>
      <w:bookmarkEnd w:id="0"/>
      <w:r w:rsidRPr="00912F86">
        <w:rPr>
          <w:rFonts w:ascii="Calibri Light" w:hAnsi="Calibri Light" w:cs="Calibri Light"/>
          <w:b/>
          <w:color w:val="4F81BD" w:themeColor="accent1"/>
          <w:sz w:val="72"/>
          <w:szCs w:val="72"/>
        </w:rPr>
        <w:t xml:space="preserve"> </w:t>
      </w:r>
    </w:p>
    <w:p w14:paraId="4A4D57F5" w14:textId="3A9F1B0E" w:rsidR="001F19FE" w:rsidRDefault="006A395F" w:rsidP="00E439D3">
      <w:pPr>
        <w:pStyle w:val="SPSTitle"/>
        <w:tabs>
          <w:tab w:val="left" w:pos="8154"/>
        </w:tabs>
        <w:ind w:left="0"/>
        <w:rPr>
          <w:rFonts w:ascii="Trebuchet MS" w:hAnsi="Trebuchet MS"/>
          <w:color w:val="67BD91"/>
          <w:sz w:val="72"/>
          <w:szCs w:val="72"/>
        </w:rPr>
      </w:pPr>
      <w:r w:rsidRPr="009D7907">
        <w:rPr>
          <w:rFonts w:ascii="Calibri Light" w:hAnsi="Calibri Light" w:cs="Calibri Light"/>
          <w:noProof/>
          <w:color w:val="4F81BD" w:themeColor="accent1"/>
          <w:lang w:eastAsia="en-GB"/>
        </w:rPr>
        <w:drawing>
          <wp:anchor distT="0" distB="0" distL="114300" distR="114300" simplePos="0" relativeHeight="251659264" behindDoc="1" locked="0" layoutInCell="1" allowOverlap="1" wp14:anchorId="18201529" wp14:editId="2FD8525F">
            <wp:simplePos x="0" y="0"/>
            <wp:positionH relativeFrom="margin">
              <wp:posOffset>1295400</wp:posOffset>
            </wp:positionH>
            <wp:positionV relativeFrom="paragraph">
              <wp:posOffset>158750</wp:posOffset>
            </wp:positionV>
            <wp:extent cx="2524125" cy="2913892"/>
            <wp:effectExtent l="0" t="0" r="0" b="1270"/>
            <wp:wrapNone/>
            <wp:docPr id="3" name="Picture 5" descr="schoo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school badge"/>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4125" cy="29138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11EB02" w14:textId="77777777" w:rsidR="006A395F" w:rsidRDefault="006A395F" w:rsidP="00E439D3">
      <w:pPr>
        <w:pStyle w:val="SPSTitle"/>
        <w:tabs>
          <w:tab w:val="left" w:pos="8154"/>
        </w:tabs>
        <w:ind w:left="0"/>
        <w:rPr>
          <w:rFonts w:ascii="Trebuchet MS" w:hAnsi="Trebuchet MS"/>
          <w:color w:val="67BD91"/>
          <w:sz w:val="72"/>
          <w:szCs w:val="72"/>
        </w:rPr>
      </w:pPr>
    </w:p>
    <w:p w14:paraId="663CF965" w14:textId="77777777" w:rsidR="006A395F" w:rsidRDefault="006A395F" w:rsidP="00E439D3">
      <w:pPr>
        <w:pStyle w:val="SPSTitle"/>
        <w:tabs>
          <w:tab w:val="left" w:pos="8154"/>
        </w:tabs>
        <w:ind w:left="0"/>
        <w:rPr>
          <w:rFonts w:ascii="Trebuchet MS" w:hAnsi="Trebuchet MS"/>
          <w:color w:val="67BD91"/>
          <w:sz w:val="72"/>
          <w:szCs w:val="72"/>
        </w:rPr>
      </w:pPr>
    </w:p>
    <w:p w14:paraId="2D2037CD" w14:textId="77777777" w:rsidR="006A395F" w:rsidRDefault="006A395F" w:rsidP="00E439D3">
      <w:pPr>
        <w:pStyle w:val="SPSTitle"/>
        <w:tabs>
          <w:tab w:val="left" w:pos="8154"/>
        </w:tabs>
        <w:ind w:left="0"/>
        <w:rPr>
          <w:rFonts w:ascii="Trebuchet MS" w:hAnsi="Trebuchet MS"/>
          <w:color w:val="67BD91"/>
          <w:sz w:val="72"/>
          <w:szCs w:val="72"/>
        </w:rPr>
      </w:pPr>
    </w:p>
    <w:p w14:paraId="3225C03C" w14:textId="77777777" w:rsidR="006A395F" w:rsidRDefault="006A395F" w:rsidP="00E439D3">
      <w:pPr>
        <w:pStyle w:val="SPSTitle"/>
        <w:tabs>
          <w:tab w:val="left" w:pos="8154"/>
        </w:tabs>
        <w:ind w:left="0"/>
        <w:rPr>
          <w:rFonts w:ascii="Trebuchet MS" w:hAnsi="Trebuchet MS"/>
          <w:color w:val="67BD91"/>
          <w:sz w:val="72"/>
          <w:szCs w:val="72"/>
        </w:rPr>
      </w:pPr>
    </w:p>
    <w:p w14:paraId="2CFDA9ED" w14:textId="77777777" w:rsidR="006A395F" w:rsidRDefault="006A395F" w:rsidP="00E439D3">
      <w:pPr>
        <w:pStyle w:val="SPSTitle"/>
        <w:tabs>
          <w:tab w:val="left" w:pos="8154"/>
        </w:tabs>
        <w:ind w:left="0"/>
        <w:rPr>
          <w:rFonts w:ascii="Trebuchet MS" w:hAnsi="Trebuchet MS"/>
          <w:color w:val="67BD91"/>
          <w:sz w:val="72"/>
          <w:szCs w:val="72"/>
        </w:rPr>
      </w:pPr>
    </w:p>
    <w:p w14:paraId="682281B5" w14:textId="77777777" w:rsidR="006A395F" w:rsidRDefault="006A395F" w:rsidP="006A395F">
      <w:pPr>
        <w:jc w:val="center"/>
        <w:outlineLvl w:val="0"/>
        <w:rPr>
          <w:rFonts w:ascii="Calibri Light" w:hAnsi="Calibri Light" w:cs="Calibri Light"/>
          <w:b/>
          <w:color w:val="4F81BD" w:themeColor="accent1"/>
          <w:sz w:val="56"/>
          <w:szCs w:val="56"/>
        </w:rPr>
      </w:pPr>
    </w:p>
    <w:p w14:paraId="3C2F9A97" w14:textId="0ED6EEF3" w:rsidR="006A395F" w:rsidRDefault="006A395F" w:rsidP="006A395F">
      <w:pPr>
        <w:jc w:val="center"/>
        <w:outlineLvl w:val="0"/>
        <w:rPr>
          <w:rFonts w:ascii="Arial" w:hAnsi="Arial" w:cs="Arial"/>
          <w:sz w:val="56"/>
          <w:szCs w:val="56"/>
        </w:rPr>
      </w:pPr>
      <w:bookmarkStart w:id="1" w:name="_Toc77165982"/>
      <w:r>
        <w:rPr>
          <w:rFonts w:ascii="Calibri Light" w:hAnsi="Calibri Light" w:cs="Calibri Light"/>
          <w:b/>
          <w:color w:val="4F81BD" w:themeColor="accent1"/>
          <w:sz w:val="56"/>
          <w:szCs w:val="56"/>
        </w:rPr>
        <w:t>LGS03 SAFER RECRUITMENT POLICY</w:t>
      </w:r>
      <w:bookmarkEnd w:id="1"/>
    </w:p>
    <w:p w14:paraId="05A64C72" w14:textId="77777777" w:rsidR="006A395F" w:rsidRDefault="006A395F" w:rsidP="006A395F">
      <w:pPr>
        <w:spacing w:after="0" w:line="242" w:lineRule="auto"/>
        <w:ind w:right="589"/>
        <w:rPr>
          <w:rFonts w:cstheme="minorHAnsi"/>
          <w:b/>
          <w:color w:val="808080" w:themeColor="background1" w:themeShade="80"/>
          <w:sz w:val="28"/>
          <w:szCs w:val="28"/>
        </w:rPr>
      </w:pPr>
    </w:p>
    <w:p w14:paraId="630374C5" w14:textId="314906D2" w:rsidR="006A395F" w:rsidRDefault="006A395F" w:rsidP="006A395F">
      <w:pPr>
        <w:spacing w:after="0" w:line="242" w:lineRule="auto"/>
        <w:ind w:right="589"/>
        <w:rPr>
          <w:rFonts w:cstheme="minorHAnsi"/>
          <w:b/>
          <w:color w:val="808080" w:themeColor="background1" w:themeShade="80"/>
          <w:sz w:val="28"/>
          <w:szCs w:val="28"/>
        </w:rPr>
      </w:pPr>
    </w:p>
    <w:p w14:paraId="599781DA" w14:textId="245D60B0" w:rsidR="006A395F" w:rsidRDefault="006A395F" w:rsidP="006A395F">
      <w:pPr>
        <w:spacing w:after="0" w:line="242" w:lineRule="auto"/>
        <w:ind w:right="589"/>
        <w:rPr>
          <w:rFonts w:cstheme="minorHAnsi"/>
          <w:b/>
          <w:color w:val="808080" w:themeColor="background1" w:themeShade="80"/>
          <w:sz w:val="28"/>
          <w:szCs w:val="28"/>
        </w:rPr>
      </w:pPr>
    </w:p>
    <w:p w14:paraId="2D530745" w14:textId="654AB8E8" w:rsidR="006A395F" w:rsidRDefault="006A395F" w:rsidP="006A395F">
      <w:pPr>
        <w:spacing w:after="0" w:line="242" w:lineRule="auto"/>
        <w:ind w:right="589"/>
        <w:rPr>
          <w:rFonts w:cstheme="minorHAnsi"/>
          <w:b/>
          <w:color w:val="808080" w:themeColor="background1" w:themeShade="80"/>
          <w:sz w:val="28"/>
          <w:szCs w:val="28"/>
        </w:rPr>
      </w:pPr>
    </w:p>
    <w:p w14:paraId="7EA48A1F" w14:textId="0953D268" w:rsidR="006A395F" w:rsidRDefault="006A395F" w:rsidP="006A395F">
      <w:pPr>
        <w:spacing w:after="0" w:line="242" w:lineRule="auto"/>
        <w:ind w:right="589"/>
        <w:rPr>
          <w:rFonts w:cstheme="minorHAnsi"/>
          <w:b/>
          <w:color w:val="808080" w:themeColor="background1" w:themeShade="80"/>
          <w:sz w:val="28"/>
          <w:szCs w:val="28"/>
        </w:rPr>
      </w:pPr>
    </w:p>
    <w:p w14:paraId="6FBB9F18" w14:textId="0BD34838" w:rsidR="006A395F" w:rsidRDefault="006A395F" w:rsidP="006A395F">
      <w:pPr>
        <w:spacing w:after="0" w:line="242" w:lineRule="auto"/>
        <w:ind w:right="589"/>
        <w:rPr>
          <w:rFonts w:cstheme="minorHAnsi"/>
          <w:b/>
          <w:color w:val="808080" w:themeColor="background1" w:themeShade="80"/>
          <w:sz w:val="28"/>
          <w:szCs w:val="28"/>
        </w:rPr>
      </w:pPr>
    </w:p>
    <w:p w14:paraId="4386406B" w14:textId="10622BEE" w:rsidR="006A395F" w:rsidRDefault="006A395F" w:rsidP="006A395F">
      <w:pPr>
        <w:spacing w:after="0" w:line="242" w:lineRule="auto"/>
        <w:ind w:right="589"/>
        <w:rPr>
          <w:rFonts w:cstheme="minorHAnsi"/>
          <w:b/>
          <w:color w:val="808080" w:themeColor="background1" w:themeShade="80"/>
          <w:sz w:val="28"/>
          <w:szCs w:val="28"/>
        </w:rPr>
      </w:pPr>
    </w:p>
    <w:p w14:paraId="213C01E2" w14:textId="77777777" w:rsidR="006A395F" w:rsidRDefault="006A395F" w:rsidP="006A395F">
      <w:pPr>
        <w:spacing w:after="0" w:line="242" w:lineRule="auto"/>
        <w:ind w:right="589"/>
        <w:rPr>
          <w:rFonts w:cstheme="minorHAnsi"/>
          <w:b/>
          <w:color w:val="808080" w:themeColor="background1" w:themeShade="80"/>
          <w:sz w:val="28"/>
          <w:szCs w:val="28"/>
        </w:rPr>
      </w:pPr>
    </w:p>
    <w:p w14:paraId="1EF14509" w14:textId="77777777" w:rsidR="006A395F" w:rsidRDefault="006A395F" w:rsidP="006A395F">
      <w:pPr>
        <w:spacing w:after="0" w:line="242" w:lineRule="auto"/>
        <w:ind w:right="589"/>
        <w:rPr>
          <w:rFonts w:cstheme="minorHAnsi"/>
          <w:b/>
          <w:color w:val="808080" w:themeColor="background1" w:themeShade="80"/>
          <w:sz w:val="28"/>
          <w:szCs w:val="28"/>
        </w:rPr>
      </w:pPr>
    </w:p>
    <w:p w14:paraId="6D1B26A8" w14:textId="77777777" w:rsidR="006A395F" w:rsidRDefault="006A395F" w:rsidP="006A395F">
      <w:pPr>
        <w:spacing w:after="0" w:line="242" w:lineRule="auto"/>
        <w:ind w:right="589"/>
        <w:rPr>
          <w:rFonts w:cstheme="minorHAnsi"/>
          <w:b/>
          <w:color w:val="808080" w:themeColor="background1" w:themeShade="80"/>
          <w:sz w:val="28"/>
          <w:szCs w:val="28"/>
        </w:rPr>
      </w:pPr>
    </w:p>
    <w:p w14:paraId="233CF5BF" w14:textId="28F228FC" w:rsidR="006A395F" w:rsidRDefault="006A395F" w:rsidP="006A395F">
      <w:pPr>
        <w:spacing w:after="0" w:line="242" w:lineRule="auto"/>
        <w:ind w:right="589"/>
        <w:rPr>
          <w:rFonts w:cstheme="minorHAnsi"/>
          <w:color w:val="808080" w:themeColor="background1" w:themeShade="80"/>
          <w:sz w:val="28"/>
          <w:szCs w:val="28"/>
        </w:rPr>
      </w:pPr>
      <w:r w:rsidRPr="006818EF">
        <w:rPr>
          <w:rFonts w:cstheme="minorHAnsi"/>
          <w:b/>
          <w:color w:val="808080" w:themeColor="background1" w:themeShade="80"/>
          <w:sz w:val="28"/>
          <w:szCs w:val="28"/>
        </w:rPr>
        <w:t>Date:</w:t>
      </w:r>
      <w:r w:rsidRPr="006818EF">
        <w:rPr>
          <w:rFonts w:cstheme="minorHAnsi"/>
          <w:color w:val="808080" w:themeColor="background1" w:themeShade="80"/>
          <w:sz w:val="28"/>
          <w:szCs w:val="28"/>
        </w:rPr>
        <w:t xml:space="preserve"> </w:t>
      </w:r>
      <w:r>
        <w:rPr>
          <w:rFonts w:cstheme="minorHAnsi"/>
          <w:color w:val="808080" w:themeColor="background1" w:themeShade="80"/>
          <w:sz w:val="28"/>
          <w:szCs w:val="28"/>
        </w:rPr>
        <w:t xml:space="preserve">July </w:t>
      </w:r>
      <w:r>
        <w:rPr>
          <w:rFonts w:cstheme="minorHAnsi"/>
          <w:color w:val="808080" w:themeColor="background1" w:themeShade="80"/>
          <w:sz w:val="28"/>
          <w:szCs w:val="28"/>
        </w:rPr>
        <w:t>20</w:t>
      </w:r>
      <w:r>
        <w:rPr>
          <w:rFonts w:cstheme="minorHAnsi"/>
          <w:color w:val="808080" w:themeColor="background1" w:themeShade="80"/>
          <w:sz w:val="28"/>
          <w:szCs w:val="28"/>
        </w:rPr>
        <w:t>21</w:t>
      </w:r>
    </w:p>
    <w:p w14:paraId="582EAD1C" w14:textId="379F2253" w:rsidR="006A395F" w:rsidRPr="006A395F" w:rsidRDefault="006A395F" w:rsidP="006A395F">
      <w:pPr>
        <w:spacing w:after="0" w:line="242" w:lineRule="auto"/>
        <w:ind w:right="589"/>
        <w:rPr>
          <w:rFonts w:cstheme="minorHAnsi"/>
          <w:color w:val="808080" w:themeColor="background1" w:themeShade="80"/>
          <w:sz w:val="28"/>
          <w:szCs w:val="28"/>
        </w:rPr>
      </w:pPr>
      <w:r w:rsidRPr="006818EF">
        <w:rPr>
          <w:rFonts w:cstheme="minorHAnsi"/>
          <w:b/>
          <w:color w:val="808080" w:themeColor="background1" w:themeShade="80"/>
          <w:sz w:val="28"/>
          <w:szCs w:val="28"/>
        </w:rPr>
        <w:t>Review Date:</w:t>
      </w:r>
      <w:r>
        <w:rPr>
          <w:rFonts w:cstheme="minorHAnsi"/>
          <w:color w:val="808080" w:themeColor="background1" w:themeShade="80"/>
          <w:sz w:val="28"/>
          <w:szCs w:val="28"/>
        </w:rPr>
        <w:t xml:space="preserve"> </w:t>
      </w:r>
      <w:r w:rsidR="00293C1C">
        <w:rPr>
          <w:rFonts w:cstheme="minorHAnsi"/>
          <w:color w:val="808080" w:themeColor="background1" w:themeShade="80"/>
          <w:sz w:val="28"/>
          <w:szCs w:val="28"/>
        </w:rPr>
        <w:t>July 2023</w:t>
      </w:r>
    </w:p>
    <w:p w14:paraId="11B4005D" w14:textId="77777777" w:rsidR="006A395F" w:rsidRDefault="006A395F" w:rsidP="006A395F">
      <w:pPr>
        <w:spacing w:after="0" w:line="242" w:lineRule="auto"/>
        <w:ind w:right="589"/>
        <w:rPr>
          <w:rFonts w:cstheme="minorHAnsi"/>
          <w:b/>
          <w:color w:val="808080" w:themeColor="background1" w:themeShade="80"/>
          <w:sz w:val="28"/>
          <w:szCs w:val="28"/>
        </w:rPr>
      </w:pPr>
      <w:r>
        <w:rPr>
          <w:rFonts w:cstheme="minorHAnsi"/>
          <w:b/>
          <w:color w:val="808080" w:themeColor="background1" w:themeShade="80"/>
          <w:sz w:val="28"/>
          <w:szCs w:val="28"/>
        </w:rPr>
        <w:t xml:space="preserve">Owner: </w:t>
      </w:r>
      <w:r w:rsidRPr="00911345">
        <w:rPr>
          <w:rFonts w:cstheme="minorHAnsi"/>
          <w:color w:val="808080" w:themeColor="background1" w:themeShade="80"/>
          <w:sz w:val="28"/>
          <w:szCs w:val="28"/>
        </w:rPr>
        <w:t>School Business Manager</w:t>
      </w:r>
      <w:r>
        <w:rPr>
          <w:rFonts w:cstheme="minorHAnsi"/>
          <w:b/>
          <w:color w:val="808080" w:themeColor="background1" w:themeShade="80"/>
          <w:sz w:val="28"/>
          <w:szCs w:val="28"/>
        </w:rPr>
        <w:t xml:space="preserve"> </w:t>
      </w:r>
    </w:p>
    <w:p w14:paraId="61F2681F" w14:textId="45A6F670" w:rsidR="004651F2" w:rsidRPr="006A395F" w:rsidRDefault="006A395F" w:rsidP="006A395F">
      <w:pPr>
        <w:spacing w:after="0" w:line="242" w:lineRule="auto"/>
        <w:ind w:right="589"/>
        <w:rPr>
          <w:rFonts w:cstheme="minorHAnsi"/>
          <w:b/>
          <w:color w:val="808080" w:themeColor="background1" w:themeShade="80"/>
          <w:sz w:val="28"/>
          <w:szCs w:val="28"/>
        </w:rPr>
      </w:pPr>
      <w:r>
        <w:rPr>
          <w:rFonts w:cstheme="minorHAnsi"/>
          <w:b/>
          <w:color w:val="808080" w:themeColor="background1" w:themeShade="80"/>
          <w:sz w:val="28"/>
          <w:szCs w:val="28"/>
        </w:rPr>
        <w:t xml:space="preserve">Approval: </w:t>
      </w:r>
      <w:r w:rsidRPr="00911345">
        <w:rPr>
          <w:rFonts w:cstheme="minorHAnsi"/>
          <w:color w:val="808080" w:themeColor="background1" w:themeShade="80"/>
          <w:sz w:val="28"/>
          <w:szCs w:val="28"/>
        </w:rPr>
        <w:t>Headteacher</w:t>
      </w:r>
    </w:p>
    <w:p w14:paraId="02A03CBF" w14:textId="16210C54" w:rsidR="004651F2" w:rsidRDefault="004651F2" w:rsidP="004651F2"/>
    <w:p w14:paraId="0CE2A219" w14:textId="6D7159AB" w:rsidR="006A395F" w:rsidRDefault="006A395F" w:rsidP="004651F2"/>
    <w:p w14:paraId="3089E4FE" w14:textId="77777777" w:rsidR="006A395F" w:rsidRPr="004651F2" w:rsidRDefault="006A395F" w:rsidP="004651F2"/>
    <w:p w14:paraId="26F4CD7D" w14:textId="77777777" w:rsidR="00F41814" w:rsidRPr="0054515E" w:rsidRDefault="00F41814" w:rsidP="00F41814">
      <w:pPr>
        <w:rPr>
          <w:rFonts w:ascii="Trebuchet MS" w:hAnsi="Trebuchet MS"/>
          <w:color w:val="222971"/>
        </w:rPr>
      </w:pPr>
      <w:r>
        <w:rPr>
          <w:rFonts w:ascii="Trebuchet MS" w:hAnsi="Trebuchet MS"/>
          <w:b/>
          <w:bCs/>
          <w:color w:val="67BD91"/>
          <w:sz w:val="26"/>
          <w:szCs w:val="26"/>
        </w:rPr>
        <w:lastRenderedPageBreak/>
        <w:t xml:space="preserve">Contents </w:t>
      </w:r>
    </w:p>
    <w:p w14:paraId="187C08EF" w14:textId="77777777" w:rsidR="00F41814" w:rsidRPr="0054515E" w:rsidRDefault="00F41814" w:rsidP="00F41814">
      <w:pPr>
        <w:pStyle w:val="NoSpacing"/>
        <w:spacing w:line="276" w:lineRule="auto"/>
        <w:rPr>
          <w:rFonts w:ascii="Trebuchet MS" w:hAnsi="Trebuchet MS"/>
          <w:color w:val="222971"/>
        </w:rPr>
      </w:pPr>
    </w:p>
    <w:p w14:paraId="696F681A" w14:textId="77777777" w:rsidR="00F41814" w:rsidRPr="0054515E" w:rsidRDefault="00F41814" w:rsidP="00F41814">
      <w:pPr>
        <w:pStyle w:val="NoSpacing"/>
        <w:spacing w:line="276" w:lineRule="auto"/>
        <w:rPr>
          <w:rFonts w:ascii="Trebuchet MS" w:hAnsi="Trebuchet MS"/>
          <w:color w:val="222971"/>
        </w:rPr>
      </w:pPr>
      <w:r w:rsidRPr="0054515E">
        <w:rPr>
          <w:rFonts w:ascii="Trebuchet MS" w:hAnsi="Trebuchet MS"/>
          <w:color w:val="222971"/>
        </w:rPr>
        <w:t>1. Policy Statement</w:t>
      </w:r>
      <w:r w:rsidRPr="0054515E">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t xml:space="preserve"> </w:t>
      </w:r>
      <w:r w:rsidRPr="0054515E">
        <w:rPr>
          <w:rFonts w:ascii="Trebuchet MS" w:hAnsi="Trebuchet MS"/>
          <w:color w:val="222971"/>
        </w:rPr>
        <w:t>3</w:t>
      </w:r>
    </w:p>
    <w:p w14:paraId="71F99EE2" w14:textId="77777777" w:rsidR="00F41814" w:rsidRPr="0054515E" w:rsidRDefault="00F41814" w:rsidP="00F41814">
      <w:pPr>
        <w:pStyle w:val="NoSpacing"/>
        <w:spacing w:line="276" w:lineRule="auto"/>
        <w:rPr>
          <w:rFonts w:ascii="Trebuchet MS" w:hAnsi="Trebuchet MS"/>
          <w:color w:val="222971"/>
        </w:rPr>
      </w:pPr>
      <w:r w:rsidRPr="0054515E">
        <w:rPr>
          <w:rFonts w:ascii="Trebuchet MS" w:hAnsi="Trebuchet MS"/>
          <w:color w:val="222971"/>
        </w:rPr>
        <w:t xml:space="preserve">2. Scope </w:t>
      </w:r>
      <w:r w:rsidRPr="0054515E">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t xml:space="preserve"> </w:t>
      </w:r>
      <w:r w:rsidRPr="0054515E">
        <w:rPr>
          <w:rFonts w:ascii="Trebuchet MS" w:hAnsi="Trebuchet MS"/>
          <w:color w:val="222971"/>
        </w:rPr>
        <w:t>4</w:t>
      </w:r>
    </w:p>
    <w:p w14:paraId="10514475" w14:textId="77777777" w:rsidR="00F41814" w:rsidRPr="0054515E" w:rsidRDefault="00F41814" w:rsidP="00F41814">
      <w:pPr>
        <w:pStyle w:val="NoSpacing"/>
        <w:spacing w:line="276" w:lineRule="auto"/>
        <w:rPr>
          <w:rFonts w:ascii="Trebuchet MS" w:hAnsi="Trebuchet MS"/>
          <w:color w:val="222971"/>
        </w:rPr>
      </w:pPr>
      <w:r w:rsidRPr="0054515E">
        <w:rPr>
          <w:rFonts w:ascii="Trebuchet MS" w:hAnsi="Trebuchet MS"/>
          <w:color w:val="222971"/>
        </w:rPr>
        <w:t>3. Adoption Arrangements and Date</w:t>
      </w:r>
      <w:r w:rsidRPr="0054515E">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t xml:space="preserve"> </w:t>
      </w:r>
      <w:r w:rsidRPr="0054515E">
        <w:rPr>
          <w:rFonts w:ascii="Trebuchet MS" w:hAnsi="Trebuchet MS"/>
          <w:color w:val="222971"/>
        </w:rPr>
        <w:t>4</w:t>
      </w:r>
    </w:p>
    <w:p w14:paraId="18BBF5D4" w14:textId="77777777" w:rsidR="00F41814" w:rsidRPr="0054515E" w:rsidRDefault="00F41814" w:rsidP="00F41814">
      <w:pPr>
        <w:pStyle w:val="NoSpacing"/>
        <w:spacing w:line="276" w:lineRule="auto"/>
        <w:rPr>
          <w:rFonts w:ascii="Trebuchet MS" w:hAnsi="Trebuchet MS"/>
          <w:color w:val="222971"/>
        </w:rPr>
      </w:pPr>
      <w:r w:rsidRPr="0054515E">
        <w:rPr>
          <w:rFonts w:ascii="Trebuchet MS" w:hAnsi="Trebuchet MS"/>
          <w:color w:val="222971"/>
        </w:rPr>
        <w:t>4. Equal Opportunities Statement</w:t>
      </w:r>
      <w:r w:rsidRPr="0054515E">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t xml:space="preserve"> 4</w:t>
      </w:r>
    </w:p>
    <w:p w14:paraId="7DD277C4" w14:textId="77777777" w:rsidR="00F41814" w:rsidRPr="0054515E" w:rsidRDefault="00F41814" w:rsidP="00F41814">
      <w:pPr>
        <w:pStyle w:val="NoSpacing"/>
        <w:spacing w:line="276" w:lineRule="auto"/>
        <w:rPr>
          <w:rFonts w:ascii="Trebuchet MS" w:hAnsi="Trebuchet MS"/>
          <w:color w:val="222971"/>
        </w:rPr>
      </w:pPr>
      <w:r w:rsidRPr="0054515E">
        <w:rPr>
          <w:rFonts w:ascii="Trebuchet MS" w:hAnsi="Trebuchet MS"/>
          <w:color w:val="222971"/>
        </w:rPr>
        <w:t>5. ‘Prevent’</w:t>
      </w:r>
      <w:r w:rsidRPr="0054515E">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t xml:space="preserve"> 4</w:t>
      </w:r>
    </w:p>
    <w:p w14:paraId="0E498B6C" w14:textId="77777777" w:rsidR="00F41814" w:rsidRPr="0054515E" w:rsidRDefault="00F41814" w:rsidP="00F41814">
      <w:pPr>
        <w:pStyle w:val="NoSpacing"/>
        <w:spacing w:line="276" w:lineRule="auto"/>
        <w:rPr>
          <w:rFonts w:ascii="Trebuchet MS" w:hAnsi="Trebuchet MS"/>
          <w:color w:val="222971"/>
        </w:rPr>
      </w:pPr>
      <w:r w:rsidRPr="0054515E">
        <w:rPr>
          <w:rFonts w:ascii="Trebuchet MS" w:hAnsi="Trebuchet MS"/>
          <w:color w:val="222971"/>
        </w:rPr>
        <w:t>6. Prior to Advertising</w:t>
      </w:r>
      <w:r w:rsidRPr="0054515E">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t xml:space="preserve"> </w:t>
      </w:r>
      <w:r w:rsidRPr="0054515E">
        <w:rPr>
          <w:rFonts w:ascii="Trebuchet MS" w:hAnsi="Trebuchet MS"/>
          <w:color w:val="222971"/>
        </w:rPr>
        <w:t>5</w:t>
      </w:r>
    </w:p>
    <w:p w14:paraId="36767365" w14:textId="77777777" w:rsidR="00F41814" w:rsidRPr="0054515E" w:rsidRDefault="00F41814" w:rsidP="00F41814">
      <w:pPr>
        <w:pStyle w:val="NoSpacing"/>
        <w:spacing w:line="276" w:lineRule="auto"/>
        <w:rPr>
          <w:rFonts w:ascii="Trebuchet MS" w:hAnsi="Trebuchet MS"/>
          <w:color w:val="222971"/>
        </w:rPr>
      </w:pPr>
      <w:r w:rsidRPr="0054515E">
        <w:rPr>
          <w:rFonts w:ascii="Trebuchet MS" w:hAnsi="Trebuchet MS"/>
          <w:color w:val="222971"/>
        </w:rPr>
        <w:t>7. Job Description</w:t>
      </w:r>
      <w:r w:rsidRPr="0054515E">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t xml:space="preserve"> </w:t>
      </w:r>
      <w:r w:rsidRPr="0054515E">
        <w:rPr>
          <w:rFonts w:ascii="Trebuchet MS" w:hAnsi="Trebuchet MS"/>
          <w:color w:val="222971"/>
        </w:rPr>
        <w:t>5</w:t>
      </w:r>
    </w:p>
    <w:p w14:paraId="7935B644" w14:textId="77777777" w:rsidR="00F41814" w:rsidRPr="0054515E" w:rsidRDefault="00F41814" w:rsidP="00F41814">
      <w:pPr>
        <w:pStyle w:val="NoSpacing"/>
        <w:spacing w:line="276" w:lineRule="auto"/>
        <w:rPr>
          <w:rFonts w:ascii="Trebuchet MS" w:hAnsi="Trebuchet MS"/>
          <w:color w:val="222971"/>
        </w:rPr>
      </w:pPr>
      <w:r w:rsidRPr="0054515E">
        <w:rPr>
          <w:rFonts w:ascii="Trebuchet MS" w:hAnsi="Trebuchet MS"/>
          <w:color w:val="222971"/>
        </w:rPr>
        <w:t>8. Person Specification</w:t>
      </w:r>
      <w:r w:rsidRPr="0054515E">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t xml:space="preserve"> 5</w:t>
      </w:r>
    </w:p>
    <w:p w14:paraId="1C9E40F9" w14:textId="77777777" w:rsidR="00F41814" w:rsidRPr="0054515E" w:rsidRDefault="00F41814" w:rsidP="00F41814">
      <w:pPr>
        <w:pStyle w:val="NoSpacing"/>
        <w:spacing w:line="276" w:lineRule="auto"/>
        <w:rPr>
          <w:rFonts w:ascii="Trebuchet MS" w:hAnsi="Trebuchet MS"/>
          <w:color w:val="222971"/>
        </w:rPr>
      </w:pPr>
      <w:r w:rsidRPr="0054515E">
        <w:rPr>
          <w:rFonts w:ascii="Trebuchet MS" w:hAnsi="Trebuchet MS"/>
          <w:color w:val="222971"/>
        </w:rPr>
        <w:t>9. Advertising</w:t>
      </w:r>
      <w:r w:rsidRPr="0054515E">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t xml:space="preserve"> 5</w:t>
      </w:r>
    </w:p>
    <w:p w14:paraId="7E2F4414" w14:textId="77777777" w:rsidR="00F41814" w:rsidRPr="0054515E" w:rsidRDefault="00F41814" w:rsidP="00F41814">
      <w:pPr>
        <w:pStyle w:val="NoSpacing"/>
        <w:spacing w:line="276" w:lineRule="auto"/>
        <w:rPr>
          <w:rFonts w:ascii="Trebuchet MS" w:hAnsi="Trebuchet MS"/>
          <w:color w:val="222971"/>
        </w:rPr>
      </w:pPr>
      <w:r w:rsidRPr="0054515E">
        <w:rPr>
          <w:rFonts w:ascii="Trebuchet MS" w:hAnsi="Trebuchet MS"/>
          <w:color w:val="222971"/>
        </w:rPr>
        <w:t>10. Applications</w:t>
      </w:r>
      <w:r w:rsidRPr="0054515E">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t xml:space="preserve"> 6</w:t>
      </w:r>
    </w:p>
    <w:p w14:paraId="7653B93C" w14:textId="77777777" w:rsidR="00F41814" w:rsidRPr="0054515E" w:rsidRDefault="00F41814" w:rsidP="00F41814">
      <w:pPr>
        <w:pStyle w:val="NoSpacing"/>
        <w:spacing w:line="276" w:lineRule="auto"/>
        <w:rPr>
          <w:rFonts w:ascii="Trebuchet MS" w:hAnsi="Trebuchet MS"/>
          <w:color w:val="222971"/>
        </w:rPr>
      </w:pPr>
      <w:r w:rsidRPr="0054515E">
        <w:rPr>
          <w:rFonts w:ascii="Trebuchet MS" w:hAnsi="Trebuchet MS"/>
          <w:color w:val="222971"/>
        </w:rPr>
        <w:t>11. Shortlisting</w:t>
      </w:r>
      <w:r w:rsidRPr="0054515E">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t xml:space="preserve"> 6</w:t>
      </w:r>
    </w:p>
    <w:p w14:paraId="04F62A50" w14:textId="77777777" w:rsidR="00F41814" w:rsidRPr="0054515E" w:rsidRDefault="00F41814" w:rsidP="00F41814">
      <w:pPr>
        <w:pStyle w:val="NoSpacing"/>
        <w:spacing w:line="276" w:lineRule="auto"/>
        <w:rPr>
          <w:rFonts w:ascii="Trebuchet MS" w:hAnsi="Trebuchet MS"/>
          <w:color w:val="222971"/>
        </w:rPr>
      </w:pPr>
      <w:r w:rsidRPr="0054515E">
        <w:rPr>
          <w:rFonts w:ascii="Trebuchet MS" w:hAnsi="Trebuchet MS"/>
          <w:color w:val="222971"/>
        </w:rPr>
        <w:t>12. References</w:t>
      </w:r>
      <w:r w:rsidRPr="0054515E">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t xml:space="preserve"> 7</w:t>
      </w:r>
    </w:p>
    <w:p w14:paraId="72C1E7BF" w14:textId="77777777" w:rsidR="00F41814" w:rsidRPr="0054515E" w:rsidRDefault="00F41814" w:rsidP="00F41814">
      <w:pPr>
        <w:pStyle w:val="NoSpacing"/>
        <w:spacing w:line="276" w:lineRule="auto"/>
        <w:rPr>
          <w:rFonts w:ascii="Trebuchet MS" w:hAnsi="Trebuchet MS"/>
          <w:color w:val="222971"/>
        </w:rPr>
      </w:pPr>
      <w:r w:rsidRPr="0054515E">
        <w:rPr>
          <w:rFonts w:ascii="Trebuchet MS" w:hAnsi="Trebuchet MS"/>
          <w:color w:val="222971"/>
        </w:rPr>
        <w:t>13. Interview and Selection</w:t>
      </w:r>
      <w:r w:rsidRPr="0054515E">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t xml:space="preserve"> 8</w:t>
      </w:r>
    </w:p>
    <w:p w14:paraId="13E47C6E" w14:textId="77777777" w:rsidR="00F41814" w:rsidRPr="0054515E" w:rsidRDefault="00F41814" w:rsidP="00F41814">
      <w:pPr>
        <w:pStyle w:val="NoSpacing"/>
        <w:spacing w:line="276" w:lineRule="auto"/>
        <w:rPr>
          <w:rFonts w:ascii="Trebuchet MS" w:hAnsi="Trebuchet MS"/>
          <w:color w:val="222971"/>
        </w:rPr>
      </w:pPr>
      <w:r w:rsidRPr="0054515E">
        <w:rPr>
          <w:rFonts w:ascii="Trebuchet MS" w:hAnsi="Trebuchet MS"/>
          <w:color w:val="222971"/>
        </w:rPr>
        <w:t>14. Pre-employment Checks</w:t>
      </w:r>
      <w:r w:rsidRPr="0054515E">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t xml:space="preserve"> 9</w:t>
      </w:r>
    </w:p>
    <w:p w14:paraId="3F864D1F" w14:textId="77777777" w:rsidR="00F41814" w:rsidRPr="0054515E" w:rsidRDefault="00F41814" w:rsidP="00F41814">
      <w:pPr>
        <w:pStyle w:val="NoSpacing"/>
        <w:spacing w:line="276" w:lineRule="auto"/>
        <w:rPr>
          <w:rFonts w:ascii="Trebuchet MS" w:hAnsi="Trebuchet MS"/>
          <w:color w:val="222971"/>
        </w:rPr>
      </w:pPr>
      <w:r w:rsidRPr="0054515E">
        <w:rPr>
          <w:rFonts w:ascii="Trebuchet MS" w:hAnsi="Trebuchet MS"/>
          <w:color w:val="222971"/>
        </w:rPr>
        <w:t>14.1. Right to Work</w:t>
      </w:r>
      <w:r w:rsidRPr="0054515E">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sidRPr="0054515E">
        <w:rPr>
          <w:rFonts w:ascii="Trebuchet MS" w:hAnsi="Trebuchet MS"/>
          <w:color w:val="222971"/>
        </w:rPr>
        <w:t>1</w:t>
      </w:r>
      <w:r>
        <w:rPr>
          <w:rFonts w:ascii="Trebuchet MS" w:hAnsi="Trebuchet MS"/>
          <w:color w:val="222971"/>
        </w:rPr>
        <w:t>0</w:t>
      </w:r>
    </w:p>
    <w:p w14:paraId="1E496AD7" w14:textId="77777777" w:rsidR="00F41814" w:rsidRPr="0054515E" w:rsidRDefault="00F41814" w:rsidP="00F41814">
      <w:pPr>
        <w:pStyle w:val="NoSpacing"/>
        <w:spacing w:line="276" w:lineRule="auto"/>
        <w:rPr>
          <w:rFonts w:ascii="Trebuchet MS" w:hAnsi="Trebuchet MS"/>
          <w:color w:val="222971"/>
        </w:rPr>
      </w:pPr>
      <w:r w:rsidRPr="0054515E">
        <w:rPr>
          <w:rFonts w:ascii="Trebuchet MS" w:hAnsi="Trebuchet MS"/>
          <w:color w:val="222971"/>
        </w:rPr>
        <w:t>14.2. DBS and Barred List Checks</w:t>
      </w:r>
      <w:r w:rsidRPr="0054515E">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sidRPr="0054515E">
        <w:rPr>
          <w:rFonts w:ascii="Trebuchet MS" w:hAnsi="Trebuchet MS"/>
          <w:color w:val="222971"/>
        </w:rPr>
        <w:t>1</w:t>
      </w:r>
      <w:r>
        <w:rPr>
          <w:rFonts w:ascii="Trebuchet MS" w:hAnsi="Trebuchet MS"/>
          <w:color w:val="222971"/>
        </w:rPr>
        <w:t>0</w:t>
      </w:r>
    </w:p>
    <w:p w14:paraId="01948603" w14:textId="77777777" w:rsidR="00F41814" w:rsidRPr="0054515E" w:rsidRDefault="00F41814" w:rsidP="00F41814">
      <w:pPr>
        <w:pStyle w:val="NoSpacing"/>
        <w:spacing w:line="276" w:lineRule="auto"/>
        <w:rPr>
          <w:rFonts w:ascii="Trebuchet MS" w:hAnsi="Trebuchet MS"/>
          <w:color w:val="222971"/>
        </w:rPr>
      </w:pPr>
      <w:r w:rsidRPr="0054515E">
        <w:rPr>
          <w:rFonts w:ascii="Trebuchet MS" w:hAnsi="Trebuchet MS"/>
          <w:color w:val="222971"/>
        </w:rPr>
        <w:t>14.3. Prohibition of Teachers</w:t>
      </w:r>
      <w:r w:rsidRPr="0054515E">
        <w:rPr>
          <w:rFonts w:ascii="Trebuchet MS" w:hAnsi="Trebuchet MS"/>
          <w:color w:val="222971"/>
        </w:rPr>
        <w:tab/>
      </w:r>
      <w:r>
        <w:rPr>
          <w:rFonts w:ascii="Trebuchet MS" w:hAnsi="Trebuchet MS"/>
          <w:color w:val="222971"/>
        </w:rPr>
        <w:t xml:space="preserve"> </w:t>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t>10</w:t>
      </w:r>
    </w:p>
    <w:p w14:paraId="39E5D4A4" w14:textId="77777777" w:rsidR="00F41814" w:rsidRPr="0054515E" w:rsidRDefault="00F41814" w:rsidP="00F41814">
      <w:pPr>
        <w:pStyle w:val="NoSpacing"/>
        <w:spacing w:line="276" w:lineRule="auto"/>
        <w:rPr>
          <w:rFonts w:ascii="Trebuchet MS" w:hAnsi="Trebuchet MS"/>
          <w:color w:val="222971"/>
        </w:rPr>
      </w:pPr>
      <w:r w:rsidRPr="0054515E">
        <w:rPr>
          <w:rFonts w:ascii="Trebuchet MS" w:hAnsi="Trebuchet MS"/>
          <w:color w:val="222971"/>
        </w:rPr>
        <w:t>14.4. Section 128 Management Checks</w:t>
      </w:r>
      <w:r w:rsidRPr="0054515E">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sidRPr="0054515E">
        <w:rPr>
          <w:rFonts w:ascii="Trebuchet MS" w:hAnsi="Trebuchet MS"/>
          <w:color w:val="222971"/>
        </w:rPr>
        <w:t>1</w:t>
      </w:r>
      <w:r>
        <w:rPr>
          <w:rFonts w:ascii="Trebuchet MS" w:hAnsi="Trebuchet MS"/>
          <w:color w:val="222971"/>
        </w:rPr>
        <w:t>1</w:t>
      </w:r>
    </w:p>
    <w:p w14:paraId="411B7038" w14:textId="77777777" w:rsidR="00F41814" w:rsidRPr="0054515E" w:rsidRDefault="00F41814" w:rsidP="00F41814">
      <w:pPr>
        <w:pStyle w:val="NoSpacing"/>
        <w:spacing w:line="276" w:lineRule="auto"/>
        <w:rPr>
          <w:rFonts w:ascii="Trebuchet MS" w:hAnsi="Trebuchet MS"/>
          <w:color w:val="222971"/>
        </w:rPr>
      </w:pPr>
      <w:r w:rsidRPr="0054515E">
        <w:rPr>
          <w:rFonts w:ascii="Trebuchet MS" w:hAnsi="Trebuchet MS"/>
          <w:color w:val="222971"/>
        </w:rPr>
        <w:t>14.5. Overseas Checks</w:t>
      </w:r>
      <w:r w:rsidRPr="0054515E">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sidRPr="0054515E">
        <w:rPr>
          <w:rFonts w:ascii="Trebuchet MS" w:hAnsi="Trebuchet MS"/>
          <w:color w:val="222971"/>
        </w:rPr>
        <w:t>1</w:t>
      </w:r>
      <w:r>
        <w:rPr>
          <w:rFonts w:ascii="Trebuchet MS" w:hAnsi="Trebuchet MS"/>
          <w:color w:val="222971"/>
        </w:rPr>
        <w:t>1</w:t>
      </w:r>
    </w:p>
    <w:p w14:paraId="54ACF513" w14:textId="77777777" w:rsidR="00F41814" w:rsidRPr="0054515E" w:rsidRDefault="00F41814" w:rsidP="00F41814">
      <w:pPr>
        <w:pStyle w:val="NoSpacing"/>
        <w:spacing w:line="276" w:lineRule="auto"/>
        <w:rPr>
          <w:rFonts w:ascii="Trebuchet MS" w:hAnsi="Trebuchet MS"/>
          <w:color w:val="222971"/>
        </w:rPr>
      </w:pPr>
      <w:r w:rsidRPr="0054515E">
        <w:rPr>
          <w:rFonts w:ascii="Trebuchet MS" w:hAnsi="Trebuchet MS"/>
          <w:color w:val="222971"/>
        </w:rPr>
        <w:t>14.6. Proof of Qualifications</w:t>
      </w:r>
      <w:r w:rsidRPr="0054515E">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sidRPr="0054515E">
        <w:rPr>
          <w:rFonts w:ascii="Trebuchet MS" w:hAnsi="Trebuchet MS"/>
          <w:color w:val="222971"/>
        </w:rPr>
        <w:t>1</w:t>
      </w:r>
      <w:r>
        <w:rPr>
          <w:rFonts w:ascii="Trebuchet MS" w:hAnsi="Trebuchet MS"/>
          <w:color w:val="222971"/>
        </w:rPr>
        <w:t>1</w:t>
      </w:r>
    </w:p>
    <w:p w14:paraId="0A42C6DA" w14:textId="77777777" w:rsidR="00F41814" w:rsidRPr="0054515E" w:rsidRDefault="00F41814" w:rsidP="00F41814">
      <w:pPr>
        <w:pStyle w:val="NoSpacing"/>
        <w:spacing w:line="276" w:lineRule="auto"/>
        <w:rPr>
          <w:rFonts w:ascii="Trebuchet MS" w:hAnsi="Trebuchet MS"/>
          <w:color w:val="222971"/>
        </w:rPr>
      </w:pPr>
      <w:r w:rsidRPr="0054515E">
        <w:rPr>
          <w:rFonts w:ascii="Trebuchet MS" w:hAnsi="Trebuchet MS"/>
          <w:color w:val="222971"/>
        </w:rPr>
        <w:t>14.7. Follow-up References</w:t>
      </w:r>
      <w:r w:rsidRPr="0054515E">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sidRPr="0054515E">
        <w:rPr>
          <w:rFonts w:ascii="Trebuchet MS" w:hAnsi="Trebuchet MS"/>
          <w:color w:val="222971"/>
        </w:rPr>
        <w:t>1</w:t>
      </w:r>
      <w:r>
        <w:rPr>
          <w:rFonts w:ascii="Trebuchet MS" w:hAnsi="Trebuchet MS"/>
          <w:color w:val="222971"/>
        </w:rPr>
        <w:t>2</w:t>
      </w:r>
    </w:p>
    <w:p w14:paraId="3ED350B8" w14:textId="77777777" w:rsidR="00F41814" w:rsidRPr="0054515E" w:rsidRDefault="00F41814" w:rsidP="00F41814">
      <w:pPr>
        <w:pStyle w:val="NoSpacing"/>
        <w:spacing w:line="276" w:lineRule="auto"/>
        <w:rPr>
          <w:rFonts w:ascii="Trebuchet MS" w:hAnsi="Trebuchet MS"/>
          <w:color w:val="222971"/>
        </w:rPr>
      </w:pPr>
      <w:r w:rsidRPr="0054515E">
        <w:rPr>
          <w:rFonts w:ascii="Trebuchet MS" w:hAnsi="Trebuchet MS"/>
          <w:color w:val="222971"/>
        </w:rPr>
        <w:t>14.8. Pre-employment Medical History Questionnaire</w:t>
      </w:r>
      <w:r w:rsidRPr="0054515E">
        <w:rPr>
          <w:rFonts w:ascii="Trebuchet MS" w:hAnsi="Trebuchet MS"/>
          <w:color w:val="222971"/>
        </w:rPr>
        <w:tab/>
      </w:r>
      <w:r>
        <w:rPr>
          <w:rFonts w:ascii="Trebuchet MS" w:hAnsi="Trebuchet MS"/>
          <w:color w:val="222971"/>
        </w:rPr>
        <w:tab/>
      </w:r>
      <w:r>
        <w:rPr>
          <w:rFonts w:ascii="Trebuchet MS" w:hAnsi="Trebuchet MS"/>
          <w:color w:val="222971"/>
        </w:rPr>
        <w:tab/>
      </w:r>
      <w:r w:rsidRPr="0054515E">
        <w:rPr>
          <w:rFonts w:ascii="Trebuchet MS" w:hAnsi="Trebuchet MS"/>
          <w:color w:val="222971"/>
        </w:rPr>
        <w:t>1</w:t>
      </w:r>
      <w:r>
        <w:rPr>
          <w:rFonts w:ascii="Trebuchet MS" w:hAnsi="Trebuchet MS"/>
          <w:color w:val="222971"/>
        </w:rPr>
        <w:t>2</w:t>
      </w:r>
    </w:p>
    <w:p w14:paraId="4BCC6D2C" w14:textId="77777777" w:rsidR="00F41814" w:rsidRPr="0054515E" w:rsidRDefault="00F41814" w:rsidP="00F41814">
      <w:pPr>
        <w:pStyle w:val="NoSpacing"/>
        <w:spacing w:line="276" w:lineRule="auto"/>
        <w:rPr>
          <w:rFonts w:ascii="Trebuchet MS" w:hAnsi="Trebuchet MS"/>
          <w:color w:val="222971"/>
        </w:rPr>
      </w:pPr>
      <w:r w:rsidRPr="0054515E">
        <w:rPr>
          <w:rFonts w:ascii="Trebuchet MS" w:hAnsi="Trebuchet MS"/>
          <w:color w:val="222971"/>
        </w:rPr>
        <w:t>15. Withdrawal of Offers</w:t>
      </w:r>
      <w:r w:rsidRPr="0054515E">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sidRPr="0054515E">
        <w:rPr>
          <w:rFonts w:ascii="Trebuchet MS" w:hAnsi="Trebuchet MS"/>
          <w:color w:val="222971"/>
        </w:rPr>
        <w:t>1</w:t>
      </w:r>
      <w:r>
        <w:rPr>
          <w:rFonts w:ascii="Trebuchet MS" w:hAnsi="Trebuchet MS"/>
          <w:color w:val="222971"/>
        </w:rPr>
        <w:t>2</w:t>
      </w:r>
    </w:p>
    <w:p w14:paraId="7C851203" w14:textId="77777777" w:rsidR="00F41814" w:rsidRPr="0054515E" w:rsidRDefault="00F41814" w:rsidP="00F41814">
      <w:pPr>
        <w:pStyle w:val="NoSpacing"/>
        <w:spacing w:line="276" w:lineRule="auto"/>
        <w:rPr>
          <w:rFonts w:ascii="Trebuchet MS" w:hAnsi="Trebuchet MS"/>
          <w:color w:val="222971"/>
        </w:rPr>
      </w:pPr>
      <w:r w:rsidRPr="0054515E">
        <w:rPr>
          <w:rFonts w:ascii="Trebuchet MS" w:hAnsi="Trebuchet MS"/>
          <w:color w:val="222971"/>
        </w:rPr>
        <w:t>16. Single Central Record</w:t>
      </w:r>
      <w:r w:rsidRPr="0054515E">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t>12</w:t>
      </w:r>
    </w:p>
    <w:p w14:paraId="181105E9" w14:textId="77777777" w:rsidR="00F41814" w:rsidRPr="0054515E" w:rsidRDefault="00F41814" w:rsidP="00F41814">
      <w:pPr>
        <w:pStyle w:val="NoSpacing"/>
        <w:spacing w:line="276" w:lineRule="auto"/>
        <w:rPr>
          <w:rFonts w:ascii="Trebuchet MS" w:hAnsi="Trebuchet MS"/>
          <w:color w:val="222971"/>
        </w:rPr>
      </w:pPr>
      <w:r w:rsidRPr="0054515E">
        <w:rPr>
          <w:rFonts w:ascii="Trebuchet MS" w:hAnsi="Trebuchet MS"/>
          <w:color w:val="222971"/>
        </w:rPr>
        <w:t>17. Complaints</w:t>
      </w:r>
      <w:r w:rsidRPr="0054515E">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sidRPr="0054515E">
        <w:rPr>
          <w:rFonts w:ascii="Trebuchet MS" w:hAnsi="Trebuchet MS"/>
          <w:color w:val="222971"/>
        </w:rPr>
        <w:t>1</w:t>
      </w:r>
      <w:r>
        <w:rPr>
          <w:rFonts w:ascii="Trebuchet MS" w:hAnsi="Trebuchet MS"/>
          <w:color w:val="222971"/>
        </w:rPr>
        <w:t>3</w:t>
      </w:r>
    </w:p>
    <w:p w14:paraId="601C8932" w14:textId="77777777" w:rsidR="00F41814" w:rsidRPr="0054515E" w:rsidRDefault="00F41814" w:rsidP="00F41814">
      <w:pPr>
        <w:pStyle w:val="NoSpacing"/>
        <w:spacing w:line="276" w:lineRule="auto"/>
        <w:rPr>
          <w:rFonts w:ascii="Trebuchet MS" w:hAnsi="Trebuchet MS"/>
          <w:color w:val="222971"/>
        </w:rPr>
      </w:pPr>
      <w:r w:rsidRPr="0054515E">
        <w:rPr>
          <w:rFonts w:ascii="Trebuchet MS" w:hAnsi="Trebuchet MS"/>
          <w:color w:val="222971"/>
        </w:rPr>
        <w:t>18. Induction</w:t>
      </w:r>
      <w:r w:rsidRPr="0054515E">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sidRPr="0054515E">
        <w:rPr>
          <w:rFonts w:ascii="Trebuchet MS" w:hAnsi="Trebuchet MS"/>
          <w:color w:val="222971"/>
        </w:rPr>
        <w:t>1</w:t>
      </w:r>
      <w:r>
        <w:rPr>
          <w:rFonts w:ascii="Trebuchet MS" w:hAnsi="Trebuchet MS"/>
          <w:color w:val="222971"/>
        </w:rPr>
        <w:t>3</w:t>
      </w:r>
    </w:p>
    <w:p w14:paraId="41C81CEE" w14:textId="77777777" w:rsidR="00F41814" w:rsidRPr="0054515E" w:rsidRDefault="00F41814" w:rsidP="00F41814">
      <w:pPr>
        <w:pStyle w:val="NoSpacing"/>
        <w:spacing w:line="276" w:lineRule="auto"/>
        <w:rPr>
          <w:rFonts w:ascii="Trebuchet MS" w:hAnsi="Trebuchet MS"/>
          <w:color w:val="222971"/>
        </w:rPr>
      </w:pPr>
      <w:r w:rsidRPr="0054515E">
        <w:rPr>
          <w:rFonts w:ascii="Trebuchet MS" w:hAnsi="Trebuchet MS"/>
          <w:color w:val="222971"/>
        </w:rPr>
        <w:t>19. Record Keeping</w:t>
      </w:r>
      <w:r w:rsidRPr="0054515E">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sidRPr="0054515E">
        <w:rPr>
          <w:rFonts w:ascii="Trebuchet MS" w:hAnsi="Trebuchet MS"/>
          <w:color w:val="222971"/>
        </w:rPr>
        <w:t>1</w:t>
      </w:r>
      <w:r>
        <w:rPr>
          <w:rFonts w:ascii="Trebuchet MS" w:hAnsi="Trebuchet MS"/>
          <w:color w:val="222971"/>
        </w:rPr>
        <w:t>3</w:t>
      </w:r>
    </w:p>
    <w:p w14:paraId="350AA12A" w14:textId="77777777" w:rsidR="00F41814" w:rsidRPr="0054515E" w:rsidRDefault="00F41814" w:rsidP="00F41814">
      <w:pPr>
        <w:pStyle w:val="NoSpacing"/>
        <w:spacing w:line="276" w:lineRule="auto"/>
        <w:rPr>
          <w:rFonts w:ascii="Trebuchet MS" w:hAnsi="Trebuchet MS"/>
          <w:color w:val="222971"/>
        </w:rPr>
      </w:pPr>
      <w:r w:rsidRPr="0054515E">
        <w:rPr>
          <w:rFonts w:ascii="Trebuchet MS" w:hAnsi="Trebuchet MS"/>
          <w:color w:val="222971"/>
        </w:rPr>
        <w:t>20. Confidentiality and Data Protection</w:t>
      </w:r>
      <w:r w:rsidRPr="0054515E">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Pr>
          <w:rFonts w:ascii="Trebuchet MS" w:hAnsi="Trebuchet MS"/>
          <w:color w:val="222971"/>
        </w:rPr>
        <w:tab/>
      </w:r>
      <w:r w:rsidRPr="0054515E">
        <w:rPr>
          <w:rFonts w:ascii="Trebuchet MS" w:hAnsi="Trebuchet MS"/>
          <w:color w:val="222971"/>
        </w:rPr>
        <w:t>1</w:t>
      </w:r>
      <w:r>
        <w:rPr>
          <w:rFonts w:ascii="Trebuchet MS" w:hAnsi="Trebuchet MS"/>
          <w:color w:val="222971"/>
        </w:rPr>
        <w:t>3</w:t>
      </w:r>
    </w:p>
    <w:p w14:paraId="68EEF156" w14:textId="31AD5ACB" w:rsidR="00AA2ED0" w:rsidRDefault="00AA2ED0" w:rsidP="004651F2"/>
    <w:p w14:paraId="6280DC76" w14:textId="259DC879" w:rsidR="00AA2ED0" w:rsidRDefault="00AA2ED0" w:rsidP="004651F2"/>
    <w:p w14:paraId="31208BF8" w14:textId="48A683E8" w:rsidR="006A395F" w:rsidRDefault="006A395F" w:rsidP="004651F2"/>
    <w:p w14:paraId="371F3AD1" w14:textId="44202E1B" w:rsidR="006A395F" w:rsidRDefault="006A395F" w:rsidP="004651F2"/>
    <w:p w14:paraId="219594E8" w14:textId="027E4C9F" w:rsidR="006A395F" w:rsidRDefault="006A395F" w:rsidP="004651F2"/>
    <w:p w14:paraId="424E160D" w14:textId="48B0C398" w:rsidR="006A395F" w:rsidRDefault="006A395F" w:rsidP="004651F2"/>
    <w:p w14:paraId="404C8B04" w14:textId="537DE867" w:rsidR="006A395F" w:rsidRDefault="006A395F" w:rsidP="004651F2"/>
    <w:p w14:paraId="6165344C" w14:textId="77777777" w:rsidR="006A395F" w:rsidRDefault="006A395F" w:rsidP="004651F2"/>
    <w:p w14:paraId="7F226725" w14:textId="73D5A5C4" w:rsidR="00AA2ED0" w:rsidRDefault="00AA2ED0" w:rsidP="004651F2"/>
    <w:p w14:paraId="6645446A" w14:textId="77777777" w:rsidR="00F41814" w:rsidRDefault="00F41814" w:rsidP="004651F2">
      <w:bookmarkStart w:id="2" w:name="_GoBack"/>
      <w:bookmarkEnd w:id="2"/>
    </w:p>
    <w:tbl>
      <w:tblPr>
        <w:tblW w:w="0" w:type="auto"/>
        <w:jc w:val="center"/>
        <w:tblBorders>
          <w:top w:val="single" w:sz="24" w:space="0" w:color="67BD91"/>
          <w:left w:val="single" w:sz="24" w:space="0" w:color="67BD91"/>
          <w:bottom w:val="single" w:sz="24" w:space="0" w:color="67BD91"/>
          <w:right w:val="single" w:sz="24" w:space="0" w:color="67BD91"/>
          <w:insideH w:val="single" w:sz="24" w:space="0" w:color="67BD91"/>
          <w:insideV w:val="single" w:sz="24" w:space="0" w:color="67BD91"/>
        </w:tblBorders>
        <w:shd w:val="clear" w:color="auto" w:fill="F2F2F2"/>
        <w:tblCellMar>
          <w:top w:w="170" w:type="dxa"/>
          <w:bottom w:w="170" w:type="dxa"/>
        </w:tblCellMar>
        <w:tblLook w:val="04A0" w:firstRow="1" w:lastRow="0" w:firstColumn="1" w:lastColumn="0" w:noHBand="0" w:noVBand="1"/>
      </w:tblPr>
      <w:tblGrid>
        <w:gridCol w:w="8490"/>
      </w:tblGrid>
      <w:tr w:rsidR="00852708" w:rsidRPr="00EA5781" w14:paraId="2E02AE85" w14:textId="77777777" w:rsidTr="0051085B">
        <w:trPr>
          <w:jc w:val="center"/>
        </w:trPr>
        <w:tc>
          <w:tcPr>
            <w:tcW w:w="8490" w:type="dxa"/>
            <w:shd w:val="clear" w:color="auto" w:fill="F2F2F2"/>
          </w:tcPr>
          <w:p w14:paraId="084C2398" w14:textId="77777777" w:rsidR="00852708" w:rsidRPr="006B763D" w:rsidRDefault="00852708" w:rsidP="00E86808">
            <w:pPr>
              <w:pStyle w:val="SPSBodyText"/>
              <w:contextualSpacing/>
              <w:jc w:val="both"/>
              <w:rPr>
                <w:rFonts w:ascii="Trebuchet MS" w:hAnsi="Trebuchet MS" w:cs="Arial"/>
                <w:b/>
                <w:color w:val="222971"/>
              </w:rPr>
            </w:pPr>
            <w:r w:rsidRPr="006B763D">
              <w:rPr>
                <w:rFonts w:ascii="Trebuchet MS" w:hAnsi="Trebuchet MS" w:cs="Arial"/>
                <w:b/>
                <w:color w:val="222971"/>
              </w:rPr>
              <w:lastRenderedPageBreak/>
              <w:t xml:space="preserve">Guidance Note:  </w:t>
            </w:r>
          </w:p>
          <w:p w14:paraId="427335F6" w14:textId="77777777" w:rsidR="001E76B5" w:rsidRPr="006B763D" w:rsidRDefault="001E76B5" w:rsidP="001E76B5">
            <w:pPr>
              <w:pStyle w:val="NoSpacing"/>
              <w:rPr>
                <w:rFonts w:ascii="Trebuchet MS" w:hAnsi="Trebuchet MS"/>
                <w:color w:val="222971"/>
                <w:sz w:val="20"/>
                <w:szCs w:val="20"/>
              </w:rPr>
            </w:pPr>
          </w:p>
          <w:p w14:paraId="11CDEAF3" w14:textId="578B9FE6" w:rsidR="00852708" w:rsidRPr="006B763D" w:rsidRDefault="00852708" w:rsidP="001E76B5">
            <w:pPr>
              <w:pStyle w:val="NoSpacing"/>
              <w:rPr>
                <w:rFonts w:ascii="Trebuchet MS" w:hAnsi="Trebuchet MS"/>
                <w:color w:val="222971"/>
                <w:sz w:val="20"/>
                <w:szCs w:val="20"/>
              </w:rPr>
            </w:pPr>
            <w:r w:rsidRPr="006B763D">
              <w:rPr>
                <w:rFonts w:ascii="Trebuchet MS" w:hAnsi="Trebuchet MS"/>
                <w:color w:val="222971"/>
                <w:sz w:val="20"/>
                <w:szCs w:val="20"/>
              </w:rPr>
              <w:t xml:space="preserve">This policy has been developed by </w:t>
            </w:r>
            <w:r w:rsidR="009B4B93">
              <w:rPr>
                <w:rFonts w:ascii="Trebuchet MS" w:hAnsi="Trebuchet MS"/>
                <w:color w:val="222971"/>
                <w:sz w:val="20"/>
                <w:szCs w:val="20"/>
              </w:rPr>
              <w:t xml:space="preserve">Cantium HR Consultancy </w:t>
            </w:r>
            <w:r w:rsidRPr="006B763D">
              <w:rPr>
                <w:rFonts w:ascii="Trebuchet MS" w:hAnsi="Trebuchet MS"/>
                <w:color w:val="222971"/>
                <w:sz w:val="20"/>
                <w:szCs w:val="20"/>
              </w:rPr>
              <w:t>for use in all Schools and Academies.</w:t>
            </w:r>
          </w:p>
          <w:p w14:paraId="23BB3961" w14:textId="77777777" w:rsidR="00852708" w:rsidRPr="006B763D" w:rsidRDefault="00852708" w:rsidP="00E86808">
            <w:pPr>
              <w:contextualSpacing/>
              <w:jc w:val="both"/>
              <w:rPr>
                <w:rFonts w:ascii="Trebuchet MS" w:hAnsi="Trebuchet MS" w:cs="Arial"/>
                <w:iCs/>
                <w:color w:val="222971"/>
              </w:rPr>
            </w:pPr>
          </w:p>
          <w:p w14:paraId="6095148E" w14:textId="77777777" w:rsidR="00852708" w:rsidRPr="006B763D" w:rsidRDefault="00852708" w:rsidP="00E86808">
            <w:pPr>
              <w:contextualSpacing/>
              <w:jc w:val="both"/>
              <w:rPr>
                <w:rFonts w:ascii="Trebuchet MS" w:hAnsi="Trebuchet MS" w:cs="Arial"/>
                <w:b/>
                <w:bCs/>
                <w:iCs/>
                <w:color w:val="222971"/>
              </w:rPr>
            </w:pPr>
            <w:r w:rsidRPr="006B763D">
              <w:rPr>
                <w:rFonts w:ascii="Trebuchet MS" w:hAnsi="Trebuchet MS" w:cs="Arial"/>
                <w:b/>
                <w:bCs/>
                <w:iCs/>
                <w:color w:val="222971"/>
              </w:rPr>
              <w:t>Kent Schools</w:t>
            </w:r>
          </w:p>
          <w:p w14:paraId="52426F04" w14:textId="77777777" w:rsidR="00852708" w:rsidRPr="006B763D" w:rsidRDefault="00852708" w:rsidP="001E76B5">
            <w:pPr>
              <w:pStyle w:val="NoSpacing"/>
              <w:rPr>
                <w:rFonts w:ascii="Trebuchet MS" w:hAnsi="Trebuchet MS"/>
                <w:color w:val="222971"/>
                <w:sz w:val="20"/>
                <w:szCs w:val="20"/>
              </w:rPr>
            </w:pPr>
            <w:r w:rsidRPr="006B763D">
              <w:rPr>
                <w:rFonts w:ascii="Trebuchet MS" w:hAnsi="Trebuchet MS"/>
                <w:color w:val="222971"/>
                <w:sz w:val="20"/>
                <w:szCs w:val="20"/>
              </w:rPr>
              <w:t>The Local Authority expects that all KCC Community and Voluntary Controlled Schools will use this document as the basis for their Recruitment policy. This document is also strongly recommended for consideration for adoption by Foundation and Aided Schools.</w:t>
            </w:r>
          </w:p>
          <w:p w14:paraId="59A9C7B7" w14:textId="77777777" w:rsidR="00852708" w:rsidRPr="006B763D" w:rsidRDefault="00852708" w:rsidP="001E76B5">
            <w:pPr>
              <w:pStyle w:val="NoSpacing"/>
              <w:rPr>
                <w:rFonts w:ascii="Trebuchet MS" w:hAnsi="Trebuchet MS"/>
                <w:color w:val="222971"/>
                <w:sz w:val="20"/>
                <w:szCs w:val="20"/>
              </w:rPr>
            </w:pPr>
          </w:p>
          <w:p w14:paraId="615F9A76" w14:textId="77777777" w:rsidR="00852708" w:rsidRPr="006B763D" w:rsidRDefault="00852708" w:rsidP="001E76B5">
            <w:pPr>
              <w:pStyle w:val="NoSpacing"/>
              <w:rPr>
                <w:rFonts w:ascii="Trebuchet MS" w:hAnsi="Trebuchet MS"/>
                <w:color w:val="222971"/>
                <w:sz w:val="20"/>
                <w:szCs w:val="20"/>
              </w:rPr>
            </w:pPr>
            <w:r w:rsidRPr="006B763D">
              <w:rPr>
                <w:rFonts w:ascii="Trebuchet MS" w:hAnsi="Trebuchet MS"/>
                <w:color w:val="222971"/>
                <w:sz w:val="20"/>
                <w:szCs w:val="20"/>
              </w:rPr>
              <w:t>This document has been shared with representatives of KCC’s recognised trade union / professional associations for comment.  Schools are advised to ensure staff and unions have the opportunity to comment on the proposed Recruitment policy prior to the document being formally adopted by Governors.</w:t>
            </w:r>
          </w:p>
          <w:p w14:paraId="0F1B867A" w14:textId="77777777" w:rsidR="00852708" w:rsidRPr="00EA5781" w:rsidRDefault="00852708" w:rsidP="00293C1C">
            <w:pPr>
              <w:pStyle w:val="NoSpacing"/>
              <w:rPr>
                <w:rFonts w:cs="Arial"/>
              </w:rPr>
            </w:pPr>
          </w:p>
        </w:tc>
      </w:tr>
    </w:tbl>
    <w:p w14:paraId="37EDE0A2" w14:textId="77777777" w:rsidR="00852708" w:rsidRPr="00EA5781" w:rsidRDefault="00852708" w:rsidP="00852708">
      <w:pPr>
        <w:pStyle w:val="SPSHeading"/>
        <w:contextualSpacing/>
        <w:jc w:val="both"/>
        <w:rPr>
          <w:sz w:val="22"/>
          <w:szCs w:val="22"/>
        </w:rPr>
      </w:pPr>
      <w:bookmarkStart w:id="3" w:name="_Toc394323815"/>
    </w:p>
    <w:p w14:paraId="3BCF8928" w14:textId="76E3105A" w:rsidR="00852708" w:rsidRPr="00630848" w:rsidRDefault="00852708" w:rsidP="00111357">
      <w:pPr>
        <w:pStyle w:val="NoSpacing"/>
        <w:outlineLvl w:val="1"/>
        <w:rPr>
          <w:rFonts w:ascii="Trebuchet MS" w:hAnsi="Trebuchet MS"/>
          <w:b/>
          <w:bCs/>
          <w:color w:val="67BD91"/>
          <w:sz w:val="26"/>
          <w:szCs w:val="26"/>
        </w:rPr>
      </w:pPr>
      <w:bookmarkStart w:id="4" w:name="_Toc77165983"/>
      <w:r w:rsidRPr="00630848">
        <w:rPr>
          <w:rFonts w:ascii="Trebuchet MS" w:hAnsi="Trebuchet MS"/>
          <w:b/>
          <w:bCs/>
          <w:color w:val="67BD91"/>
          <w:sz w:val="26"/>
          <w:szCs w:val="26"/>
        </w:rPr>
        <w:t>1</w:t>
      </w:r>
      <w:r w:rsidR="001E4D98" w:rsidRPr="00630848">
        <w:rPr>
          <w:rFonts w:ascii="Trebuchet MS" w:hAnsi="Trebuchet MS"/>
          <w:b/>
          <w:bCs/>
          <w:color w:val="67BD91"/>
          <w:sz w:val="26"/>
          <w:szCs w:val="26"/>
        </w:rPr>
        <w:t>.</w:t>
      </w:r>
      <w:r w:rsidRPr="00630848">
        <w:rPr>
          <w:rFonts w:ascii="Trebuchet MS" w:hAnsi="Trebuchet MS"/>
          <w:b/>
          <w:bCs/>
          <w:color w:val="67BD91"/>
          <w:sz w:val="26"/>
          <w:szCs w:val="26"/>
        </w:rPr>
        <w:t xml:space="preserve"> </w:t>
      </w:r>
      <w:bookmarkStart w:id="5" w:name="Policy_Statement"/>
      <w:r w:rsidRPr="00630848">
        <w:rPr>
          <w:rFonts w:ascii="Trebuchet MS" w:hAnsi="Trebuchet MS"/>
          <w:b/>
          <w:bCs/>
          <w:color w:val="67BD91"/>
          <w:sz w:val="26"/>
          <w:szCs w:val="26"/>
        </w:rPr>
        <w:t>Policy Statement</w:t>
      </w:r>
      <w:bookmarkEnd w:id="5"/>
      <w:bookmarkEnd w:id="4"/>
    </w:p>
    <w:p w14:paraId="23CDA95C" w14:textId="77777777" w:rsidR="00852708" w:rsidRPr="00EA5781" w:rsidRDefault="00852708" w:rsidP="00852708">
      <w:pPr>
        <w:pStyle w:val="Default"/>
        <w:contextualSpacing/>
        <w:jc w:val="both"/>
        <w:rPr>
          <w:sz w:val="22"/>
          <w:szCs w:val="22"/>
        </w:rPr>
      </w:pPr>
    </w:p>
    <w:p w14:paraId="70576DF8" w14:textId="67752522" w:rsidR="00852708" w:rsidRPr="00AF6EB0" w:rsidRDefault="00852708" w:rsidP="008C492E">
      <w:pPr>
        <w:pStyle w:val="NoSpacing"/>
        <w:rPr>
          <w:rFonts w:ascii="Trebuchet MS" w:hAnsi="Trebuchet MS"/>
          <w:iCs/>
          <w:color w:val="222971"/>
        </w:rPr>
      </w:pPr>
      <w:r w:rsidRPr="002968AA">
        <w:rPr>
          <w:rFonts w:ascii="Trebuchet MS" w:hAnsi="Trebuchet MS"/>
          <w:color w:val="222971"/>
        </w:rPr>
        <w:t xml:space="preserve">This policy has been adopted by the Governing Body of </w:t>
      </w:r>
      <w:r w:rsidR="00293C1C" w:rsidRPr="00293C1C">
        <w:rPr>
          <w:rFonts w:ascii="Trebuchet MS" w:hAnsi="Trebuchet MS"/>
          <w:color w:val="222971"/>
        </w:rPr>
        <w:t>Laleham Gap School</w:t>
      </w:r>
      <w:r w:rsidRPr="00293C1C">
        <w:rPr>
          <w:rFonts w:ascii="Trebuchet MS" w:hAnsi="Trebuchet MS"/>
          <w:color w:val="222971"/>
        </w:rPr>
        <w:t xml:space="preserve"> to</w:t>
      </w:r>
      <w:r w:rsidRPr="002968AA">
        <w:rPr>
          <w:rFonts w:ascii="Trebuchet MS" w:hAnsi="Trebuchet MS"/>
          <w:color w:val="222971"/>
        </w:rPr>
        <w:t xml:space="preserve"> provide a policy framework for the recruitment and selection of staff to all posts within the approved staffing structure of the school</w:t>
      </w:r>
      <w:r w:rsidRPr="00293C1C">
        <w:rPr>
          <w:rFonts w:ascii="Trebuchet MS" w:hAnsi="Trebuchet MS"/>
          <w:color w:val="222971"/>
        </w:rPr>
        <w:t xml:space="preserve">. </w:t>
      </w:r>
      <w:r w:rsidR="00293C1C" w:rsidRPr="00293C1C">
        <w:rPr>
          <w:rFonts w:ascii="Trebuchet MS" w:hAnsi="Trebuchet MS"/>
          <w:iCs/>
          <w:color w:val="222971"/>
        </w:rPr>
        <w:t>Laleham Gap School</w:t>
      </w:r>
      <w:r w:rsidRPr="00293C1C">
        <w:rPr>
          <w:rFonts w:ascii="Trebuchet MS" w:hAnsi="Trebuchet MS"/>
          <w:iCs/>
          <w:color w:val="222971"/>
        </w:rPr>
        <w:t xml:space="preserve"> is</w:t>
      </w:r>
      <w:r w:rsidRPr="002968AA">
        <w:rPr>
          <w:rFonts w:ascii="Trebuchet MS" w:hAnsi="Trebuchet MS"/>
          <w:iCs/>
          <w:color w:val="222971"/>
        </w:rPr>
        <w:t xml:space="preserve"> committed to safeguarding and promoting the welfare of</w:t>
      </w:r>
      <w:r w:rsidR="00AF6EB0">
        <w:rPr>
          <w:rFonts w:ascii="Trebuchet MS" w:hAnsi="Trebuchet MS"/>
          <w:iCs/>
          <w:color w:val="222971"/>
        </w:rPr>
        <w:t xml:space="preserve"> </w:t>
      </w:r>
      <w:r w:rsidRPr="002968AA">
        <w:rPr>
          <w:rFonts w:ascii="Trebuchet MS" w:hAnsi="Trebuchet MS"/>
          <w:iCs/>
          <w:color w:val="222971"/>
        </w:rPr>
        <w:t>children and young people and requires all staff and volunteers to share and demonstrate this commitment.</w:t>
      </w:r>
    </w:p>
    <w:p w14:paraId="6522A6E5" w14:textId="77777777" w:rsidR="00852708" w:rsidRPr="002968AA" w:rsidRDefault="00852708" w:rsidP="008C492E">
      <w:pPr>
        <w:pStyle w:val="NoSpacing"/>
        <w:rPr>
          <w:rFonts w:ascii="Trebuchet MS" w:hAnsi="Trebuchet MS"/>
          <w:color w:val="222971"/>
        </w:rPr>
      </w:pPr>
    </w:p>
    <w:p w14:paraId="7D699D4B" w14:textId="33A79DCF" w:rsidR="00852708" w:rsidRPr="002968AA" w:rsidRDefault="00852708" w:rsidP="008C492E">
      <w:pPr>
        <w:pStyle w:val="NoSpacing"/>
        <w:rPr>
          <w:rFonts w:ascii="Trebuchet MS" w:hAnsi="Trebuchet MS"/>
          <w:color w:val="222971"/>
        </w:rPr>
      </w:pPr>
      <w:r w:rsidRPr="002968AA">
        <w:rPr>
          <w:rFonts w:ascii="Trebuchet MS" w:hAnsi="Trebuchet MS"/>
          <w:color w:val="222971"/>
        </w:rPr>
        <w:t xml:space="preserve">The Governors of </w:t>
      </w:r>
      <w:r w:rsidR="00293C1C" w:rsidRPr="00293C1C">
        <w:rPr>
          <w:rFonts w:ascii="Trebuchet MS" w:hAnsi="Trebuchet MS"/>
          <w:color w:val="222971"/>
        </w:rPr>
        <w:t>Laleham Gap School</w:t>
      </w:r>
      <w:r w:rsidR="00293C1C" w:rsidRPr="002968AA">
        <w:rPr>
          <w:rFonts w:ascii="Trebuchet MS" w:hAnsi="Trebuchet MS"/>
          <w:color w:val="222971"/>
        </w:rPr>
        <w:t xml:space="preserve"> </w:t>
      </w:r>
      <w:r w:rsidRPr="002968AA">
        <w:rPr>
          <w:rFonts w:ascii="Trebuchet MS" w:hAnsi="Trebuchet MS"/>
          <w:color w:val="222971"/>
        </w:rPr>
        <w:t xml:space="preserve">fully understand their responsibilities in ensuring that recruitment procedures are free from unlawful discrimination in line with the Equality Act 2010. The Governors also fully appreciate the importance of fair, </w:t>
      </w:r>
      <w:r w:rsidR="00A8289A" w:rsidRPr="002968AA">
        <w:rPr>
          <w:rFonts w:ascii="Trebuchet MS" w:hAnsi="Trebuchet MS"/>
          <w:color w:val="222971"/>
        </w:rPr>
        <w:t>open,</w:t>
      </w:r>
      <w:r w:rsidRPr="002968AA">
        <w:rPr>
          <w:rFonts w:ascii="Trebuchet MS" w:hAnsi="Trebuchet MS"/>
          <w:color w:val="222971"/>
        </w:rPr>
        <w:t xml:space="preserve"> and effective procedures to enable the school to recruit people with the right skills, </w:t>
      </w:r>
      <w:r w:rsidR="006C4069" w:rsidRPr="002968AA">
        <w:rPr>
          <w:rFonts w:ascii="Trebuchet MS" w:hAnsi="Trebuchet MS"/>
          <w:color w:val="222971"/>
        </w:rPr>
        <w:t>aptitudes,</w:t>
      </w:r>
      <w:r w:rsidRPr="002968AA">
        <w:rPr>
          <w:rFonts w:ascii="Trebuchet MS" w:hAnsi="Trebuchet MS"/>
          <w:color w:val="222971"/>
        </w:rPr>
        <w:t xml:space="preserve"> and attitudes.</w:t>
      </w:r>
    </w:p>
    <w:p w14:paraId="57C43AFC" w14:textId="77777777" w:rsidR="00852708" w:rsidRPr="002968AA" w:rsidRDefault="00852708" w:rsidP="008C492E">
      <w:pPr>
        <w:pStyle w:val="NoSpacing"/>
        <w:rPr>
          <w:rFonts w:ascii="Trebuchet MS" w:hAnsi="Trebuchet MS"/>
          <w:color w:val="222971"/>
        </w:rPr>
      </w:pPr>
    </w:p>
    <w:p w14:paraId="3CC6589B" w14:textId="6BFFF85C" w:rsidR="00852708" w:rsidRPr="002968AA" w:rsidRDefault="00852708" w:rsidP="008C492E">
      <w:pPr>
        <w:pStyle w:val="NoSpacing"/>
        <w:rPr>
          <w:rFonts w:ascii="Trebuchet MS" w:hAnsi="Trebuchet MS"/>
          <w:color w:val="222971"/>
        </w:rPr>
      </w:pPr>
      <w:r w:rsidRPr="002968AA">
        <w:rPr>
          <w:rFonts w:ascii="Trebuchet MS" w:hAnsi="Trebuchet MS"/>
          <w:color w:val="222971"/>
        </w:rPr>
        <w:t xml:space="preserve">The Governors of </w:t>
      </w:r>
      <w:r w:rsidR="00293C1C" w:rsidRPr="00293C1C">
        <w:rPr>
          <w:rFonts w:ascii="Trebuchet MS" w:hAnsi="Trebuchet MS"/>
          <w:color w:val="222971"/>
        </w:rPr>
        <w:t>Laleham Gap School</w:t>
      </w:r>
      <w:r w:rsidR="00293C1C" w:rsidRPr="002968AA">
        <w:rPr>
          <w:rFonts w:ascii="Trebuchet MS" w:hAnsi="Trebuchet MS"/>
          <w:color w:val="222971"/>
        </w:rPr>
        <w:t xml:space="preserve"> </w:t>
      </w:r>
      <w:r w:rsidRPr="002968AA">
        <w:rPr>
          <w:rFonts w:ascii="Trebuchet MS" w:hAnsi="Trebuchet MS"/>
          <w:color w:val="222971"/>
        </w:rPr>
        <w:t>will ensure compliance with all relevant</w:t>
      </w:r>
      <w:r w:rsidR="00A05C8B">
        <w:rPr>
          <w:rFonts w:ascii="Trebuchet MS" w:hAnsi="Trebuchet MS"/>
          <w:color w:val="222971"/>
        </w:rPr>
        <w:t xml:space="preserve"> </w:t>
      </w:r>
      <w:r w:rsidRPr="002968AA">
        <w:rPr>
          <w:rFonts w:ascii="Trebuchet MS" w:hAnsi="Trebuchet MS"/>
          <w:color w:val="222971"/>
        </w:rPr>
        <w:t>legislation, recommendations and guidance including the statutory guidance published by the Department for</w:t>
      </w:r>
      <w:r w:rsidR="00E971D0" w:rsidRPr="002968AA">
        <w:rPr>
          <w:rFonts w:ascii="Trebuchet MS" w:hAnsi="Trebuchet MS"/>
          <w:color w:val="222971"/>
        </w:rPr>
        <w:t xml:space="preserve"> </w:t>
      </w:r>
      <w:r w:rsidRPr="002968AA">
        <w:rPr>
          <w:rFonts w:ascii="Trebuchet MS" w:hAnsi="Trebuchet MS"/>
          <w:color w:val="222971"/>
        </w:rPr>
        <w:t>Education (DfE), Keeping Children Safe in Education (KCSIE), Disqualification under the Childcare Act (DUCA) 2006 and related</w:t>
      </w:r>
      <w:r w:rsidR="002968AA">
        <w:rPr>
          <w:rFonts w:ascii="Trebuchet MS" w:hAnsi="Trebuchet MS"/>
          <w:color w:val="222971"/>
        </w:rPr>
        <w:t xml:space="preserve"> </w:t>
      </w:r>
      <w:r w:rsidRPr="002968AA">
        <w:rPr>
          <w:rFonts w:ascii="Trebuchet MS" w:hAnsi="Trebuchet MS"/>
          <w:color w:val="222971"/>
        </w:rPr>
        <w:t>updates, the Prevent Duty Guidance for England and Wales 2015 (the Prevent Duty Guidance) and any guidance or code of practice published by the Disclosure and Barring</w:t>
      </w:r>
      <w:r w:rsidR="002968AA">
        <w:rPr>
          <w:rFonts w:ascii="Trebuchet MS" w:hAnsi="Trebuchet MS"/>
          <w:color w:val="222971"/>
        </w:rPr>
        <w:t xml:space="preserve"> </w:t>
      </w:r>
      <w:r w:rsidRPr="002968AA">
        <w:rPr>
          <w:rFonts w:ascii="Trebuchet MS" w:hAnsi="Trebuchet MS"/>
          <w:color w:val="222971"/>
        </w:rPr>
        <w:t xml:space="preserve">Service (DBS). </w:t>
      </w:r>
    </w:p>
    <w:p w14:paraId="20420089" w14:textId="77777777" w:rsidR="00852708" w:rsidRPr="002968AA" w:rsidRDefault="00852708" w:rsidP="008C492E">
      <w:pPr>
        <w:pStyle w:val="NoSpacing"/>
        <w:rPr>
          <w:rFonts w:ascii="Trebuchet MS" w:hAnsi="Trebuchet MS"/>
          <w:color w:val="222971"/>
        </w:rPr>
      </w:pPr>
    </w:p>
    <w:p w14:paraId="1F1B5386" w14:textId="16EF724C" w:rsidR="00852708" w:rsidRPr="002968AA" w:rsidRDefault="00852708" w:rsidP="008C492E">
      <w:pPr>
        <w:pStyle w:val="NoSpacing"/>
        <w:rPr>
          <w:rFonts w:ascii="Trebuchet MS" w:hAnsi="Trebuchet MS"/>
          <w:color w:val="222971"/>
        </w:rPr>
      </w:pPr>
      <w:r w:rsidRPr="002968AA">
        <w:rPr>
          <w:rFonts w:ascii="Trebuchet MS" w:hAnsi="Trebuchet MS"/>
          <w:color w:val="222971"/>
        </w:rPr>
        <w:t xml:space="preserve">The Governors of </w:t>
      </w:r>
      <w:r w:rsidR="00293C1C" w:rsidRPr="00293C1C">
        <w:rPr>
          <w:rFonts w:ascii="Trebuchet MS" w:hAnsi="Trebuchet MS"/>
          <w:color w:val="222971"/>
        </w:rPr>
        <w:t>Laleham Gap School</w:t>
      </w:r>
      <w:r w:rsidR="00293C1C" w:rsidRPr="002968AA">
        <w:rPr>
          <w:rFonts w:ascii="Trebuchet MS" w:hAnsi="Trebuchet MS"/>
          <w:color w:val="222971"/>
        </w:rPr>
        <w:t xml:space="preserve"> </w:t>
      </w:r>
      <w:r w:rsidRPr="002968AA">
        <w:rPr>
          <w:rFonts w:ascii="Trebuchet MS" w:hAnsi="Trebuchet MS"/>
          <w:color w:val="222971"/>
        </w:rPr>
        <w:t>fully understand their responsibilities in managing the personal data of job applicants in line with the General Data Protection Regulations (GDPR).</w:t>
      </w:r>
    </w:p>
    <w:p w14:paraId="766007A7" w14:textId="77777777" w:rsidR="00852708" w:rsidRPr="002968AA" w:rsidRDefault="00852708" w:rsidP="008C492E">
      <w:pPr>
        <w:pStyle w:val="NoSpacing"/>
        <w:rPr>
          <w:rFonts w:ascii="Trebuchet MS" w:hAnsi="Trebuchet MS"/>
          <w:color w:val="222971"/>
        </w:rPr>
      </w:pPr>
    </w:p>
    <w:p w14:paraId="5D1298E9" w14:textId="2C517476" w:rsidR="00852708" w:rsidRPr="002968AA" w:rsidRDefault="00852708" w:rsidP="008C492E">
      <w:pPr>
        <w:pStyle w:val="NoSpacing"/>
        <w:rPr>
          <w:rFonts w:ascii="Trebuchet MS" w:hAnsi="Trebuchet MS"/>
          <w:color w:val="222971"/>
        </w:rPr>
      </w:pPr>
      <w:r w:rsidRPr="002968AA">
        <w:rPr>
          <w:rFonts w:ascii="Trebuchet MS" w:hAnsi="Trebuchet MS"/>
          <w:color w:val="222971"/>
        </w:rPr>
        <w:t xml:space="preserve">All staff, governors and volunteers are expected to share a commitment to safeguard children and vulnerable groups and, as part of that commitment, follow ‘Safer Recruitment’ guidance in line with the Keeping Children Safe in Education – statutory guidance for schools and colleges.  </w:t>
      </w:r>
    </w:p>
    <w:p w14:paraId="2D811D9A" w14:textId="77777777" w:rsidR="00852708" w:rsidRPr="002968AA" w:rsidRDefault="00852708" w:rsidP="008C492E">
      <w:pPr>
        <w:pStyle w:val="NoSpacing"/>
        <w:rPr>
          <w:rFonts w:ascii="Trebuchet MS" w:hAnsi="Trebuchet MS"/>
          <w:color w:val="222971"/>
        </w:rPr>
      </w:pPr>
    </w:p>
    <w:p w14:paraId="4D59798E" w14:textId="77777777" w:rsidR="00852708" w:rsidRPr="002968AA" w:rsidRDefault="00852708" w:rsidP="008C492E">
      <w:pPr>
        <w:pStyle w:val="NoSpacing"/>
        <w:rPr>
          <w:rFonts w:ascii="Trebuchet MS" w:hAnsi="Trebuchet MS"/>
          <w:color w:val="222971"/>
        </w:rPr>
      </w:pPr>
      <w:r w:rsidRPr="002968AA">
        <w:rPr>
          <w:rFonts w:ascii="Trebuchet MS" w:hAnsi="Trebuchet MS"/>
          <w:color w:val="222971"/>
        </w:rPr>
        <w:t xml:space="preserve">As part of our commitment to safeguarding children and vulnerable groups, Enhanced DBS checks and/or Barred List checks on all posts must be carried out where they are required. </w:t>
      </w:r>
    </w:p>
    <w:p w14:paraId="7C9929E7" w14:textId="7B00856D" w:rsidR="00852708" w:rsidRDefault="00852708" w:rsidP="008C492E">
      <w:pPr>
        <w:pStyle w:val="NoSpacing"/>
        <w:rPr>
          <w:rFonts w:ascii="Trebuchet MS" w:hAnsi="Trebuchet MS"/>
          <w:color w:val="222971"/>
        </w:rPr>
      </w:pPr>
    </w:p>
    <w:p w14:paraId="5E0BB329" w14:textId="77777777" w:rsidR="00293C1C" w:rsidRPr="002968AA" w:rsidRDefault="00293C1C" w:rsidP="008C492E">
      <w:pPr>
        <w:pStyle w:val="NoSpacing"/>
        <w:rPr>
          <w:rFonts w:ascii="Trebuchet MS" w:hAnsi="Trebuchet MS"/>
          <w:color w:val="222971"/>
        </w:rPr>
      </w:pPr>
    </w:p>
    <w:p w14:paraId="1AE983A6" w14:textId="13053AF5" w:rsidR="00852708" w:rsidRPr="002968AA" w:rsidRDefault="00852708" w:rsidP="008C492E">
      <w:pPr>
        <w:pStyle w:val="NoSpacing"/>
        <w:rPr>
          <w:rFonts w:ascii="Trebuchet MS" w:hAnsi="Trebuchet MS"/>
          <w:color w:val="222971"/>
        </w:rPr>
      </w:pPr>
      <w:r w:rsidRPr="002968AA">
        <w:rPr>
          <w:rFonts w:ascii="Trebuchet MS" w:hAnsi="Trebuchet MS"/>
          <w:color w:val="222971"/>
        </w:rPr>
        <w:t>All staff and governors involved in recruitment and selection decisions are required to work in ways that are entirely consistent with this policy</w:t>
      </w:r>
      <w:r w:rsidR="009D214D">
        <w:rPr>
          <w:rFonts w:ascii="Trebuchet MS" w:hAnsi="Trebuchet MS"/>
          <w:color w:val="222971"/>
        </w:rPr>
        <w:t>.</w:t>
      </w:r>
      <w:r w:rsidRPr="002968AA">
        <w:rPr>
          <w:rFonts w:ascii="Trebuchet MS" w:hAnsi="Trebuchet MS"/>
          <w:color w:val="222971"/>
        </w:rPr>
        <w:t xml:space="preserve">  </w:t>
      </w:r>
    </w:p>
    <w:p w14:paraId="0B6C2D2F" w14:textId="77777777" w:rsidR="00852708" w:rsidRPr="002968AA" w:rsidRDefault="00852708" w:rsidP="008C492E">
      <w:pPr>
        <w:pStyle w:val="NoSpacing"/>
        <w:rPr>
          <w:rFonts w:ascii="Trebuchet MS" w:hAnsi="Trebuchet MS"/>
          <w:color w:val="222971"/>
        </w:rPr>
      </w:pPr>
    </w:p>
    <w:p w14:paraId="500E0830" w14:textId="77777777" w:rsidR="00852708" w:rsidRPr="002968AA" w:rsidRDefault="00852708" w:rsidP="008C492E">
      <w:pPr>
        <w:pStyle w:val="NoSpacing"/>
        <w:rPr>
          <w:rFonts w:ascii="Trebuchet MS" w:hAnsi="Trebuchet MS"/>
          <w:color w:val="222971"/>
        </w:rPr>
      </w:pPr>
      <w:r w:rsidRPr="002968AA">
        <w:rPr>
          <w:rFonts w:ascii="Trebuchet MS" w:hAnsi="Trebuchet MS"/>
          <w:color w:val="222971"/>
        </w:rPr>
        <w:t xml:space="preserve">The school will ensure that training is provided for all staff and governors involved in the recruitment and selection of staff and that it is appropriate to their role. </w:t>
      </w:r>
    </w:p>
    <w:p w14:paraId="455D0868" w14:textId="77777777" w:rsidR="00852708" w:rsidRPr="002968AA" w:rsidRDefault="00852708" w:rsidP="008C492E">
      <w:pPr>
        <w:pStyle w:val="NoSpacing"/>
        <w:rPr>
          <w:rFonts w:ascii="Trebuchet MS" w:hAnsi="Trebuchet MS"/>
          <w:color w:val="222971"/>
        </w:rPr>
      </w:pPr>
    </w:p>
    <w:p w14:paraId="1D1857FF" w14:textId="77777777" w:rsidR="00852708" w:rsidRPr="002968AA" w:rsidRDefault="00852708" w:rsidP="008C492E">
      <w:pPr>
        <w:pStyle w:val="NoSpacing"/>
        <w:rPr>
          <w:rFonts w:ascii="Trebuchet MS" w:hAnsi="Trebuchet MS"/>
          <w:color w:val="222971"/>
        </w:rPr>
      </w:pPr>
      <w:r w:rsidRPr="002968AA">
        <w:rPr>
          <w:rFonts w:ascii="Trebuchet MS" w:hAnsi="Trebuchet MS"/>
          <w:color w:val="222971"/>
        </w:rPr>
        <w:t xml:space="preserve">It is a statutory requirement for maintained schools that all selection panels must include at least one member who has successfully completed safer recruitment training. This forms part of the School Staffing (England) Regulations 2009. </w:t>
      </w:r>
    </w:p>
    <w:p w14:paraId="48A2CD2B" w14:textId="77777777" w:rsidR="00852708" w:rsidRPr="00EA5781" w:rsidRDefault="00852708" w:rsidP="00852708">
      <w:pPr>
        <w:contextualSpacing/>
        <w:jc w:val="both"/>
        <w:rPr>
          <w:rFonts w:ascii="Arial" w:hAnsi="Arial" w:cs="Arial"/>
          <w:sz w:val="22"/>
          <w:szCs w:val="22"/>
        </w:rPr>
      </w:pPr>
    </w:p>
    <w:tbl>
      <w:tblPr>
        <w:tblW w:w="0" w:type="auto"/>
        <w:jc w:val="center"/>
        <w:tblBorders>
          <w:top w:val="single" w:sz="24" w:space="0" w:color="67BD91"/>
          <w:left w:val="single" w:sz="24" w:space="0" w:color="67BD91"/>
          <w:bottom w:val="single" w:sz="24" w:space="0" w:color="67BD91"/>
          <w:right w:val="single" w:sz="24" w:space="0" w:color="67BD91"/>
          <w:insideH w:val="single" w:sz="24" w:space="0" w:color="67BD91"/>
          <w:insideV w:val="single" w:sz="24" w:space="0" w:color="67BD91"/>
        </w:tblBorders>
        <w:shd w:val="clear" w:color="auto" w:fill="F2F2F2"/>
        <w:tblCellMar>
          <w:top w:w="170" w:type="dxa"/>
          <w:bottom w:w="170" w:type="dxa"/>
        </w:tblCellMar>
        <w:tblLook w:val="04A0" w:firstRow="1" w:lastRow="0" w:firstColumn="1" w:lastColumn="0" w:noHBand="0" w:noVBand="1"/>
      </w:tblPr>
      <w:tblGrid>
        <w:gridCol w:w="8494"/>
      </w:tblGrid>
      <w:tr w:rsidR="00852708" w:rsidRPr="00EA5781" w14:paraId="6B67879E" w14:textId="77777777" w:rsidTr="00B60A7C">
        <w:trPr>
          <w:jc w:val="center"/>
        </w:trPr>
        <w:tc>
          <w:tcPr>
            <w:tcW w:w="9475" w:type="dxa"/>
            <w:shd w:val="clear" w:color="auto" w:fill="F2F2F2"/>
          </w:tcPr>
          <w:p w14:paraId="28A5BAB9" w14:textId="77777777" w:rsidR="00852708" w:rsidRPr="00B60A7C" w:rsidRDefault="00852708" w:rsidP="00E86808">
            <w:pPr>
              <w:pStyle w:val="SPSBodyText"/>
              <w:contextualSpacing/>
              <w:jc w:val="both"/>
              <w:rPr>
                <w:rFonts w:ascii="Trebuchet MS" w:hAnsi="Trebuchet MS" w:cs="Arial"/>
                <w:b/>
                <w:color w:val="222971"/>
              </w:rPr>
            </w:pPr>
            <w:r w:rsidRPr="00B60A7C">
              <w:rPr>
                <w:rFonts w:ascii="Trebuchet MS" w:hAnsi="Trebuchet MS" w:cs="Arial"/>
                <w:b/>
                <w:color w:val="222971"/>
              </w:rPr>
              <w:t xml:space="preserve">Guidance Note:  </w:t>
            </w:r>
          </w:p>
          <w:p w14:paraId="78F90559" w14:textId="77777777" w:rsidR="00852708" w:rsidRPr="00B60A7C" w:rsidRDefault="00852708" w:rsidP="00E86808">
            <w:pPr>
              <w:pStyle w:val="SPSBodyText"/>
              <w:contextualSpacing/>
              <w:jc w:val="both"/>
              <w:rPr>
                <w:rFonts w:ascii="Trebuchet MS" w:hAnsi="Trebuchet MS" w:cs="Arial"/>
                <w:color w:val="222971"/>
              </w:rPr>
            </w:pPr>
          </w:p>
          <w:p w14:paraId="4D4CA41E" w14:textId="4AB39535" w:rsidR="003660FB" w:rsidRDefault="00852708" w:rsidP="00E86808">
            <w:pPr>
              <w:contextualSpacing/>
              <w:jc w:val="both"/>
              <w:rPr>
                <w:rStyle w:val="Hyperlink"/>
                <w:rFonts w:ascii="Trebuchet MS" w:eastAsia="Futura-Medium" w:hAnsi="Trebuchet MS" w:cs="Arial"/>
                <w:color w:val="222971"/>
              </w:rPr>
            </w:pPr>
            <w:r w:rsidRPr="00B60A7C">
              <w:rPr>
                <w:rFonts w:ascii="Trebuchet MS" w:hAnsi="Trebuchet MS" w:cs="Arial"/>
                <w:color w:val="222971"/>
              </w:rPr>
              <w:t xml:space="preserve">More information about posts which require an Enhanced DBS and how to check the Barred List can be found at </w:t>
            </w:r>
            <w:r w:rsidR="00BB57B5">
              <w:rPr>
                <w:rStyle w:val="Hyperlink"/>
                <w:rFonts w:ascii="Trebuchet MS" w:eastAsia="Futura-Medium" w:hAnsi="Trebuchet MS" w:cs="Arial"/>
                <w:color w:val="222971"/>
              </w:rPr>
              <w:t xml:space="preserve"> </w:t>
            </w:r>
            <w:r w:rsidR="000B1797">
              <w:rPr>
                <w:rStyle w:val="Hyperlink"/>
                <w:rFonts w:ascii="Trebuchet MS" w:eastAsia="Futura-Medium" w:hAnsi="Trebuchet MS" w:cs="Arial"/>
                <w:color w:val="222971"/>
              </w:rPr>
              <w:t xml:space="preserve"> </w:t>
            </w:r>
            <w:hyperlink r:id="rId12" w:history="1">
              <w:r w:rsidR="00BC3D8A" w:rsidRPr="002852D7">
                <w:rPr>
                  <w:rStyle w:val="Hyperlink"/>
                  <w:rFonts w:ascii="Trebuchet MS" w:eastAsia="Futura-Medium" w:hAnsi="Trebuchet MS" w:cs="Arial"/>
                </w:rPr>
                <w:t>www.gov.uk/dbs-check-applicant-criminal-record</w:t>
              </w:r>
            </w:hyperlink>
          </w:p>
          <w:p w14:paraId="45C47F2D" w14:textId="77777777" w:rsidR="00BB57B5" w:rsidRDefault="00BB57B5" w:rsidP="00E86808">
            <w:pPr>
              <w:contextualSpacing/>
              <w:jc w:val="both"/>
              <w:rPr>
                <w:rStyle w:val="Hyperlink"/>
                <w:rFonts w:ascii="Trebuchet MS" w:eastAsia="Futura-Medium" w:hAnsi="Trebuchet MS" w:cs="Arial"/>
                <w:color w:val="222971"/>
              </w:rPr>
            </w:pPr>
          </w:p>
          <w:p w14:paraId="044F25BD" w14:textId="26378E5F" w:rsidR="00852708" w:rsidRPr="00EA5781" w:rsidRDefault="00852708" w:rsidP="00E86808">
            <w:pPr>
              <w:contextualSpacing/>
              <w:jc w:val="both"/>
              <w:rPr>
                <w:rFonts w:ascii="Arial" w:hAnsi="Arial" w:cs="Arial"/>
                <w:sz w:val="22"/>
                <w:szCs w:val="22"/>
              </w:rPr>
            </w:pPr>
            <w:r w:rsidRPr="00B60A7C">
              <w:rPr>
                <w:rFonts w:ascii="Arial" w:hAnsi="Arial" w:cs="Arial"/>
                <w:b/>
                <w:bCs/>
                <w:color w:val="222971"/>
                <w:sz w:val="22"/>
                <w:szCs w:val="22"/>
              </w:rPr>
              <w:t xml:space="preserve">  </w:t>
            </w:r>
          </w:p>
        </w:tc>
      </w:tr>
    </w:tbl>
    <w:p w14:paraId="7DCAAEEE" w14:textId="77777777" w:rsidR="00852708" w:rsidRPr="00EA5781" w:rsidRDefault="00852708" w:rsidP="00852708">
      <w:pPr>
        <w:ind w:left="360"/>
        <w:contextualSpacing/>
        <w:jc w:val="both"/>
        <w:rPr>
          <w:rFonts w:ascii="Arial" w:hAnsi="Arial" w:cs="Arial"/>
          <w:sz w:val="22"/>
          <w:szCs w:val="22"/>
        </w:rPr>
      </w:pPr>
    </w:p>
    <w:p w14:paraId="63A5EE73" w14:textId="28A58D49" w:rsidR="00852708" w:rsidRPr="00B60A7C" w:rsidRDefault="00852708" w:rsidP="00111357">
      <w:pPr>
        <w:pStyle w:val="NoSpacing"/>
        <w:outlineLvl w:val="1"/>
        <w:rPr>
          <w:rFonts w:ascii="Trebuchet MS" w:hAnsi="Trebuchet MS"/>
          <w:b/>
          <w:bCs/>
          <w:color w:val="67BD91"/>
          <w:sz w:val="26"/>
          <w:szCs w:val="26"/>
        </w:rPr>
      </w:pPr>
      <w:bookmarkStart w:id="6" w:name="_Toc77165984"/>
      <w:r w:rsidRPr="00B60A7C">
        <w:rPr>
          <w:rFonts w:ascii="Trebuchet MS" w:hAnsi="Trebuchet MS"/>
          <w:b/>
          <w:bCs/>
          <w:color w:val="67BD91"/>
          <w:sz w:val="26"/>
          <w:szCs w:val="26"/>
        </w:rPr>
        <w:t>2</w:t>
      </w:r>
      <w:r w:rsidR="00B60A7C" w:rsidRPr="00B60A7C">
        <w:rPr>
          <w:rFonts w:ascii="Trebuchet MS" w:hAnsi="Trebuchet MS"/>
          <w:b/>
          <w:bCs/>
          <w:color w:val="67BD91"/>
          <w:sz w:val="26"/>
          <w:szCs w:val="26"/>
        </w:rPr>
        <w:t>.</w:t>
      </w:r>
      <w:bookmarkStart w:id="7" w:name="_Hlk77165962"/>
      <w:r w:rsidRPr="00B60A7C">
        <w:rPr>
          <w:rFonts w:ascii="Trebuchet MS" w:hAnsi="Trebuchet MS"/>
          <w:b/>
          <w:bCs/>
          <w:color w:val="67BD91"/>
          <w:sz w:val="26"/>
          <w:szCs w:val="26"/>
        </w:rPr>
        <w:t xml:space="preserve"> </w:t>
      </w:r>
      <w:bookmarkStart w:id="8" w:name="Scope"/>
      <w:bookmarkEnd w:id="8"/>
      <w:r w:rsidRPr="00B60A7C">
        <w:rPr>
          <w:rFonts w:ascii="Trebuchet MS" w:hAnsi="Trebuchet MS"/>
          <w:b/>
          <w:bCs/>
          <w:color w:val="67BD91"/>
          <w:sz w:val="26"/>
          <w:szCs w:val="26"/>
        </w:rPr>
        <w:t>Scope</w:t>
      </w:r>
      <w:bookmarkEnd w:id="7"/>
      <w:bookmarkEnd w:id="6"/>
    </w:p>
    <w:p w14:paraId="6FB993B5" w14:textId="77777777" w:rsidR="00852708" w:rsidRPr="00B60A7C" w:rsidRDefault="00852708" w:rsidP="00B60A7C">
      <w:pPr>
        <w:pStyle w:val="NoSpacing"/>
      </w:pPr>
    </w:p>
    <w:p w14:paraId="512D7E45" w14:textId="7DDE570F" w:rsidR="00852708" w:rsidRDefault="00852708" w:rsidP="007F0A78">
      <w:pPr>
        <w:pStyle w:val="NoSpacing"/>
        <w:rPr>
          <w:rFonts w:ascii="Trebuchet MS" w:hAnsi="Trebuchet MS"/>
          <w:color w:val="222971"/>
        </w:rPr>
      </w:pPr>
      <w:r w:rsidRPr="00B60A7C">
        <w:rPr>
          <w:rFonts w:ascii="Trebuchet MS" w:hAnsi="Trebuchet MS"/>
          <w:color w:val="222971"/>
        </w:rPr>
        <w:t xml:space="preserve">This Policy applies to all employees of </w:t>
      </w:r>
      <w:r w:rsidR="00293C1C" w:rsidRPr="00293C1C">
        <w:rPr>
          <w:rFonts w:ascii="Trebuchet MS" w:hAnsi="Trebuchet MS"/>
          <w:color w:val="222971"/>
        </w:rPr>
        <w:t>Laleham Gap School</w:t>
      </w:r>
      <w:r w:rsidR="00293C1C">
        <w:rPr>
          <w:rFonts w:ascii="Trebuchet MS" w:hAnsi="Trebuchet MS"/>
          <w:color w:val="222971"/>
        </w:rPr>
        <w:t>.</w:t>
      </w:r>
    </w:p>
    <w:p w14:paraId="4AD03227" w14:textId="77777777" w:rsidR="007F0A78" w:rsidRPr="00B60A7C" w:rsidRDefault="007F0A78" w:rsidP="007F0A78">
      <w:pPr>
        <w:pStyle w:val="NoSpacing"/>
      </w:pPr>
    </w:p>
    <w:p w14:paraId="5951FB53" w14:textId="509CD75F" w:rsidR="00852708" w:rsidRPr="00DA536F" w:rsidRDefault="00852708" w:rsidP="00111357">
      <w:pPr>
        <w:pStyle w:val="NoSpacing"/>
        <w:outlineLvl w:val="1"/>
        <w:rPr>
          <w:rFonts w:ascii="Trebuchet MS" w:hAnsi="Trebuchet MS"/>
          <w:b/>
          <w:bCs/>
          <w:sz w:val="26"/>
          <w:szCs w:val="26"/>
        </w:rPr>
      </w:pPr>
      <w:bookmarkStart w:id="9" w:name="_Toc77165985"/>
      <w:r w:rsidRPr="00DA536F">
        <w:rPr>
          <w:rFonts w:ascii="Trebuchet MS" w:hAnsi="Trebuchet MS"/>
          <w:b/>
          <w:bCs/>
          <w:color w:val="67BD91"/>
          <w:sz w:val="26"/>
          <w:szCs w:val="26"/>
        </w:rPr>
        <w:t>3</w:t>
      </w:r>
      <w:r w:rsidR="00B60A7C" w:rsidRPr="00DA536F">
        <w:rPr>
          <w:rFonts w:ascii="Trebuchet MS" w:hAnsi="Trebuchet MS"/>
          <w:b/>
          <w:bCs/>
          <w:color w:val="67BD91"/>
          <w:sz w:val="26"/>
          <w:szCs w:val="26"/>
        </w:rPr>
        <w:t>.</w:t>
      </w:r>
      <w:r w:rsidRPr="00DA536F">
        <w:rPr>
          <w:rFonts w:ascii="Trebuchet MS" w:hAnsi="Trebuchet MS"/>
          <w:b/>
          <w:bCs/>
          <w:color w:val="67BD91"/>
          <w:sz w:val="26"/>
          <w:szCs w:val="26"/>
        </w:rPr>
        <w:t xml:space="preserve"> </w:t>
      </w:r>
      <w:bookmarkStart w:id="10" w:name="Adoption_Arrangements_and_Date"/>
      <w:bookmarkEnd w:id="10"/>
      <w:r w:rsidRPr="00DA536F">
        <w:rPr>
          <w:rFonts w:ascii="Trebuchet MS" w:hAnsi="Trebuchet MS"/>
          <w:b/>
          <w:bCs/>
          <w:color w:val="67BD91"/>
          <w:sz w:val="26"/>
          <w:szCs w:val="26"/>
        </w:rPr>
        <w:t>Adoption Arrangements and Date</w:t>
      </w:r>
      <w:bookmarkEnd w:id="9"/>
    </w:p>
    <w:p w14:paraId="39238C53" w14:textId="77777777" w:rsidR="00852708" w:rsidRPr="00B60A7C" w:rsidRDefault="00852708" w:rsidP="00B60A7C">
      <w:pPr>
        <w:pStyle w:val="NoSpacing"/>
      </w:pPr>
    </w:p>
    <w:p w14:paraId="23CB1895" w14:textId="0AFD0D07" w:rsidR="00852708" w:rsidRPr="007F0A78" w:rsidRDefault="00852708" w:rsidP="00DA536F">
      <w:pPr>
        <w:pStyle w:val="NoSpacing"/>
        <w:rPr>
          <w:rFonts w:ascii="Trebuchet MS" w:hAnsi="Trebuchet MS"/>
          <w:color w:val="222971"/>
        </w:rPr>
      </w:pPr>
      <w:r w:rsidRPr="007F0A78">
        <w:rPr>
          <w:rFonts w:ascii="Trebuchet MS" w:hAnsi="Trebuchet MS"/>
          <w:color w:val="222971"/>
        </w:rPr>
        <w:t xml:space="preserve">This policy was adopted by the Governing Body of </w:t>
      </w:r>
      <w:r w:rsidR="00293C1C" w:rsidRPr="00293C1C">
        <w:rPr>
          <w:rFonts w:ascii="Trebuchet MS" w:hAnsi="Trebuchet MS"/>
          <w:color w:val="222971"/>
        </w:rPr>
        <w:t>Laleham Gap School</w:t>
      </w:r>
      <w:r w:rsidRPr="007F0A78">
        <w:rPr>
          <w:rFonts w:ascii="Trebuchet MS" w:hAnsi="Trebuchet MS"/>
          <w:color w:val="222971"/>
        </w:rPr>
        <w:t xml:space="preserve"> on </w:t>
      </w:r>
      <w:r w:rsidR="00293C1C" w:rsidRPr="00293C1C">
        <w:rPr>
          <w:rFonts w:ascii="Trebuchet MS" w:hAnsi="Trebuchet MS"/>
          <w:color w:val="222971"/>
        </w:rPr>
        <w:t>14</w:t>
      </w:r>
      <w:r w:rsidR="00293C1C" w:rsidRPr="00293C1C">
        <w:rPr>
          <w:rFonts w:ascii="Trebuchet MS" w:hAnsi="Trebuchet MS"/>
          <w:color w:val="222971"/>
          <w:vertAlign w:val="superscript"/>
        </w:rPr>
        <w:t>th</w:t>
      </w:r>
      <w:r w:rsidR="00293C1C" w:rsidRPr="00293C1C">
        <w:rPr>
          <w:rFonts w:ascii="Trebuchet MS" w:hAnsi="Trebuchet MS"/>
          <w:color w:val="222971"/>
        </w:rPr>
        <w:t xml:space="preserve"> July 2021 </w:t>
      </w:r>
      <w:r w:rsidRPr="007F0A78">
        <w:rPr>
          <w:rFonts w:ascii="Trebuchet MS" w:hAnsi="Trebuchet MS"/>
          <w:color w:val="222971"/>
        </w:rPr>
        <w:t>and supersedes any previous Recruitment Policy.</w:t>
      </w:r>
    </w:p>
    <w:p w14:paraId="417ACA18" w14:textId="77777777" w:rsidR="00852708" w:rsidRPr="007F0A78" w:rsidRDefault="00852708" w:rsidP="00DA536F">
      <w:pPr>
        <w:pStyle w:val="NoSpacing"/>
        <w:rPr>
          <w:rFonts w:ascii="Trebuchet MS" w:hAnsi="Trebuchet MS"/>
          <w:color w:val="222971"/>
        </w:rPr>
      </w:pPr>
    </w:p>
    <w:p w14:paraId="1EA7DCE1" w14:textId="1A8B1B13" w:rsidR="00852708" w:rsidRPr="007F0A78" w:rsidRDefault="00852708" w:rsidP="00DA536F">
      <w:pPr>
        <w:pStyle w:val="NoSpacing"/>
        <w:rPr>
          <w:rFonts w:ascii="Trebuchet MS" w:hAnsi="Trebuchet MS"/>
          <w:color w:val="222971"/>
        </w:rPr>
      </w:pPr>
      <w:r w:rsidRPr="007F0A78">
        <w:rPr>
          <w:rFonts w:ascii="Trebuchet MS" w:hAnsi="Trebuchet MS"/>
          <w:color w:val="222971"/>
        </w:rPr>
        <w:t xml:space="preserve">This policy will be reviewed by the Governing Body </w:t>
      </w:r>
      <w:r w:rsidR="00293C1C">
        <w:rPr>
          <w:rFonts w:ascii="Trebuchet MS" w:hAnsi="Trebuchet MS"/>
          <w:color w:val="222971"/>
        </w:rPr>
        <w:t>every two years</w:t>
      </w:r>
      <w:r w:rsidRPr="007F0A78">
        <w:rPr>
          <w:rFonts w:ascii="Trebuchet MS" w:hAnsi="Trebuchet MS"/>
          <w:color w:val="222971"/>
        </w:rPr>
        <w:t xml:space="preserve"> or earlier if there is a need.  This will involve consultation with the recognised unions.</w:t>
      </w:r>
    </w:p>
    <w:p w14:paraId="28D15545" w14:textId="77777777" w:rsidR="00852708" w:rsidRPr="00EA5781" w:rsidRDefault="00852708" w:rsidP="00852708">
      <w:pPr>
        <w:pStyle w:val="Default"/>
        <w:contextualSpacing/>
        <w:jc w:val="both"/>
        <w:rPr>
          <w:sz w:val="22"/>
          <w:szCs w:val="22"/>
        </w:rPr>
      </w:pPr>
      <w:r w:rsidRPr="00EA5781">
        <w:rPr>
          <w:sz w:val="22"/>
          <w:szCs w:val="22"/>
        </w:rPr>
        <w:t xml:space="preserve"> </w:t>
      </w:r>
    </w:p>
    <w:p w14:paraId="01C0EE05" w14:textId="0A09F56B" w:rsidR="00852708" w:rsidRPr="007F0A78" w:rsidRDefault="00852708" w:rsidP="00111357">
      <w:pPr>
        <w:pStyle w:val="NoSpacing"/>
        <w:outlineLvl w:val="1"/>
        <w:rPr>
          <w:rFonts w:ascii="Trebuchet MS" w:hAnsi="Trebuchet MS"/>
          <w:b/>
          <w:bCs/>
          <w:color w:val="67BD91"/>
          <w:sz w:val="26"/>
          <w:szCs w:val="26"/>
        </w:rPr>
      </w:pPr>
      <w:bookmarkStart w:id="11" w:name="_Toc77165986"/>
      <w:r w:rsidRPr="007F0A78">
        <w:rPr>
          <w:rFonts w:ascii="Trebuchet MS" w:hAnsi="Trebuchet MS"/>
          <w:b/>
          <w:bCs/>
          <w:color w:val="67BD91"/>
          <w:sz w:val="26"/>
          <w:szCs w:val="26"/>
        </w:rPr>
        <w:t>4</w:t>
      </w:r>
      <w:r w:rsidR="00386626">
        <w:rPr>
          <w:rFonts w:ascii="Trebuchet MS" w:hAnsi="Trebuchet MS"/>
          <w:b/>
          <w:bCs/>
          <w:color w:val="67BD91"/>
          <w:sz w:val="26"/>
          <w:szCs w:val="26"/>
        </w:rPr>
        <w:t>.</w:t>
      </w:r>
      <w:r w:rsidRPr="007F0A78">
        <w:rPr>
          <w:rFonts w:ascii="Trebuchet MS" w:hAnsi="Trebuchet MS"/>
          <w:b/>
          <w:bCs/>
          <w:color w:val="67BD91"/>
          <w:sz w:val="26"/>
          <w:szCs w:val="26"/>
        </w:rPr>
        <w:t xml:space="preserve"> </w:t>
      </w:r>
      <w:bookmarkStart w:id="12" w:name="Equal_Opportunities_Statement"/>
      <w:bookmarkEnd w:id="12"/>
      <w:r w:rsidRPr="007F0A78">
        <w:rPr>
          <w:rFonts w:ascii="Trebuchet MS" w:hAnsi="Trebuchet MS"/>
          <w:b/>
          <w:bCs/>
          <w:color w:val="67BD91"/>
          <w:sz w:val="26"/>
          <w:szCs w:val="26"/>
        </w:rPr>
        <w:t>Equal Opportunities Statement</w:t>
      </w:r>
      <w:bookmarkEnd w:id="11"/>
    </w:p>
    <w:p w14:paraId="6177E0E6" w14:textId="77777777" w:rsidR="00852708" w:rsidRPr="00EA5781" w:rsidRDefault="00852708" w:rsidP="00852708">
      <w:pPr>
        <w:pStyle w:val="Default"/>
        <w:contextualSpacing/>
        <w:jc w:val="both"/>
        <w:rPr>
          <w:sz w:val="22"/>
          <w:szCs w:val="22"/>
        </w:rPr>
      </w:pPr>
      <w:r w:rsidRPr="00EA5781">
        <w:rPr>
          <w:b/>
          <w:bCs/>
          <w:sz w:val="22"/>
          <w:szCs w:val="22"/>
        </w:rPr>
        <w:t xml:space="preserve"> </w:t>
      </w:r>
    </w:p>
    <w:p w14:paraId="4EFBC267" w14:textId="4470E8EF" w:rsidR="00852708" w:rsidRPr="00386626" w:rsidRDefault="00852708" w:rsidP="007F0A78">
      <w:pPr>
        <w:pStyle w:val="NoSpacing"/>
        <w:rPr>
          <w:rFonts w:ascii="Trebuchet MS" w:hAnsi="Trebuchet MS"/>
          <w:color w:val="222971"/>
        </w:rPr>
      </w:pPr>
      <w:r w:rsidRPr="00386626">
        <w:rPr>
          <w:rFonts w:ascii="Trebuchet MS" w:hAnsi="Trebuchet MS"/>
          <w:color w:val="222971"/>
        </w:rPr>
        <w:t xml:space="preserve">This school is committed to ensuring that each stage of the recruitment and selection process is accessible to all. We will review the recruitment policy and procedure regularly to ensure that it takes account of the Equality Act 2010 and does not discriminate against applicants on the grounds of race, religion or belief, disability, age, pregnancy and maternity, gender reassignment, marriage and civil partnership, </w:t>
      </w:r>
      <w:r w:rsidR="00A8289A" w:rsidRPr="00386626">
        <w:rPr>
          <w:rFonts w:ascii="Trebuchet MS" w:hAnsi="Trebuchet MS"/>
          <w:color w:val="222971"/>
        </w:rPr>
        <w:t>sex,</w:t>
      </w:r>
      <w:r w:rsidRPr="00386626">
        <w:rPr>
          <w:rFonts w:ascii="Trebuchet MS" w:hAnsi="Trebuchet MS"/>
          <w:color w:val="222971"/>
        </w:rPr>
        <w:t xml:space="preserve"> or sexual orientation.  </w:t>
      </w:r>
    </w:p>
    <w:p w14:paraId="30E23441" w14:textId="77777777" w:rsidR="00386626" w:rsidRDefault="00386626" w:rsidP="00386626">
      <w:pPr>
        <w:pStyle w:val="NoSpacing"/>
        <w:rPr>
          <w:rFonts w:ascii="Trebuchet MS" w:hAnsi="Trebuchet MS"/>
          <w:b/>
          <w:bCs/>
          <w:color w:val="67BD91"/>
          <w:sz w:val="26"/>
          <w:szCs w:val="26"/>
        </w:rPr>
      </w:pPr>
    </w:p>
    <w:p w14:paraId="7A45428D" w14:textId="55E0EC9D" w:rsidR="00386626" w:rsidRPr="00386626" w:rsidRDefault="00852708" w:rsidP="00111357">
      <w:pPr>
        <w:pStyle w:val="NoSpacing"/>
        <w:outlineLvl w:val="1"/>
        <w:rPr>
          <w:rFonts w:ascii="Trebuchet MS" w:hAnsi="Trebuchet MS"/>
          <w:b/>
          <w:bCs/>
          <w:color w:val="67BD91"/>
          <w:sz w:val="26"/>
          <w:szCs w:val="26"/>
        </w:rPr>
      </w:pPr>
      <w:bookmarkStart w:id="13" w:name="_Toc77165987"/>
      <w:r w:rsidRPr="00386626">
        <w:rPr>
          <w:rFonts w:ascii="Trebuchet MS" w:hAnsi="Trebuchet MS"/>
          <w:b/>
          <w:bCs/>
          <w:color w:val="67BD91"/>
          <w:sz w:val="26"/>
          <w:szCs w:val="26"/>
        </w:rPr>
        <w:t>5</w:t>
      </w:r>
      <w:r w:rsidR="00386626" w:rsidRPr="00386626">
        <w:rPr>
          <w:rFonts w:ascii="Trebuchet MS" w:hAnsi="Trebuchet MS"/>
          <w:b/>
          <w:bCs/>
          <w:color w:val="67BD91"/>
          <w:sz w:val="26"/>
          <w:szCs w:val="26"/>
        </w:rPr>
        <w:t>.</w:t>
      </w:r>
      <w:r w:rsidRPr="00386626">
        <w:rPr>
          <w:rFonts w:ascii="Trebuchet MS" w:hAnsi="Trebuchet MS"/>
          <w:b/>
          <w:bCs/>
          <w:color w:val="67BD91"/>
          <w:sz w:val="26"/>
          <w:szCs w:val="26"/>
        </w:rPr>
        <w:t xml:space="preserve"> </w:t>
      </w:r>
      <w:bookmarkStart w:id="14" w:name="Prevent"/>
      <w:bookmarkEnd w:id="14"/>
      <w:r w:rsidRPr="00386626">
        <w:rPr>
          <w:rFonts w:ascii="Trebuchet MS" w:hAnsi="Trebuchet MS"/>
          <w:b/>
          <w:bCs/>
          <w:color w:val="67BD91"/>
          <w:sz w:val="26"/>
          <w:szCs w:val="26"/>
        </w:rPr>
        <w:t>‘Prevent’</w:t>
      </w:r>
      <w:bookmarkEnd w:id="13"/>
    </w:p>
    <w:p w14:paraId="302156C1" w14:textId="77777777" w:rsidR="00386626" w:rsidRPr="00386626" w:rsidRDefault="00386626" w:rsidP="00386626">
      <w:pPr>
        <w:pStyle w:val="NoSpacing"/>
      </w:pPr>
    </w:p>
    <w:p w14:paraId="2109B509" w14:textId="60FAD308" w:rsidR="00852708" w:rsidRPr="00386626" w:rsidRDefault="00852708" w:rsidP="00386626">
      <w:pPr>
        <w:pStyle w:val="NoSpacing"/>
        <w:rPr>
          <w:rFonts w:ascii="Trebuchet MS" w:hAnsi="Trebuchet MS"/>
          <w:color w:val="222971"/>
        </w:rPr>
      </w:pPr>
      <w:r w:rsidRPr="00386626">
        <w:rPr>
          <w:rFonts w:ascii="Trebuchet MS" w:hAnsi="Trebuchet MS"/>
          <w:color w:val="222971"/>
        </w:rPr>
        <w:t xml:space="preserve">The school has a duty under section 26 of the Counter-Terrorism and Security Act 2015 (“the CTSA 2015”) to have “due regard to the need to prevent people from being drawn into terrorism”. This duty is known as the </w:t>
      </w:r>
      <w:r w:rsidR="005D4C62">
        <w:rPr>
          <w:rFonts w:ascii="Trebuchet MS" w:hAnsi="Trebuchet MS"/>
          <w:color w:val="222971"/>
        </w:rPr>
        <w:t>‘</w:t>
      </w:r>
      <w:r w:rsidRPr="00386626">
        <w:rPr>
          <w:rFonts w:ascii="Trebuchet MS" w:hAnsi="Trebuchet MS"/>
          <w:color w:val="222971"/>
        </w:rPr>
        <w:t>Prevent</w:t>
      </w:r>
      <w:r w:rsidR="005D4C62">
        <w:rPr>
          <w:rFonts w:ascii="Trebuchet MS" w:hAnsi="Trebuchet MS"/>
          <w:color w:val="222971"/>
        </w:rPr>
        <w:t>’</w:t>
      </w:r>
      <w:r w:rsidRPr="00386626">
        <w:rPr>
          <w:rFonts w:ascii="Trebuchet MS" w:hAnsi="Trebuchet MS"/>
          <w:color w:val="222971"/>
        </w:rPr>
        <w:t xml:space="preserve"> duty. </w:t>
      </w:r>
    </w:p>
    <w:p w14:paraId="0C72EC2B" w14:textId="77777777" w:rsidR="00852708" w:rsidRPr="00386626" w:rsidRDefault="00852708" w:rsidP="00386626">
      <w:pPr>
        <w:pStyle w:val="NoSpacing"/>
        <w:rPr>
          <w:rFonts w:ascii="Trebuchet MS" w:hAnsi="Trebuchet MS"/>
          <w:color w:val="222971"/>
        </w:rPr>
      </w:pPr>
    </w:p>
    <w:p w14:paraId="2FDAF58E" w14:textId="6AEDB1C1" w:rsidR="00852708" w:rsidRPr="00386626" w:rsidRDefault="00852708" w:rsidP="00386626">
      <w:pPr>
        <w:pStyle w:val="NoSpacing"/>
        <w:rPr>
          <w:rFonts w:ascii="Trebuchet MS" w:hAnsi="Trebuchet MS"/>
          <w:color w:val="222971"/>
        </w:rPr>
      </w:pPr>
      <w:r w:rsidRPr="00386626">
        <w:rPr>
          <w:rFonts w:ascii="Trebuchet MS" w:hAnsi="Trebuchet MS"/>
          <w:color w:val="222971"/>
        </w:rPr>
        <w:t xml:space="preserve">In carrying out its obligations under ‘Prevent’ the school will assess the risk of children being drawn into terrorism, including support for extremist ideas that are part of terrorist ideology.  The school will not discriminate on the grounds of race, colour, nationality, ethnic or national origin, religion or religious belief, </w:t>
      </w:r>
      <w:r w:rsidR="00A8289A" w:rsidRPr="00386626">
        <w:rPr>
          <w:rFonts w:ascii="Trebuchet MS" w:hAnsi="Trebuchet MS"/>
          <w:color w:val="222971"/>
        </w:rPr>
        <w:t>sex,</w:t>
      </w:r>
      <w:r w:rsidRPr="00386626">
        <w:rPr>
          <w:rFonts w:ascii="Trebuchet MS" w:hAnsi="Trebuchet MS"/>
          <w:color w:val="222971"/>
        </w:rPr>
        <w:t xml:space="preserve"> or </w:t>
      </w:r>
      <w:r w:rsidRPr="00386626">
        <w:rPr>
          <w:rFonts w:ascii="Trebuchet MS" w:hAnsi="Trebuchet MS"/>
          <w:color w:val="222971"/>
        </w:rPr>
        <w:lastRenderedPageBreak/>
        <w:t xml:space="preserve">sexual orientation, marital or civil partnership status, </w:t>
      </w:r>
      <w:r w:rsidR="006C4069" w:rsidRPr="00386626">
        <w:rPr>
          <w:rFonts w:ascii="Trebuchet MS" w:hAnsi="Trebuchet MS"/>
          <w:color w:val="222971"/>
        </w:rPr>
        <w:t>disability,</w:t>
      </w:r>
      <w:r w:rsidRPr="00386626">
        <w:rPr>
          <w:rFonts w:ascii="Trebuchet MS" w:hAnsi="Trebuchet MS"/>
          <w:color w:val="222971"/>
        </w:rPr>
        <w:t xml:space="preserve"> or age.</w:t>
      </w:r>
    </w:p>
    <w:p w14:paraId="7E0B0A72" w14:textId="77777777" w:rsidR="00852708" w:rsidRPr="00EA5781" w:rsidRDefault="00852708" w:rsidP="00852708">
      <w:pPr>
        <w:pStyle w:val="Default"/>
        <w:contextualSpacing/>
        <w:jc w:val="both"/>
        <w:rPr>
          <w:sz w:val="22"/>
          <w:szCs w:val="22"/>
        </w:rPr>
      </w:pPr>
    </w:p>
    <w:p w14:paraId="089CAAA8" w14:textId="3B143A3A" w:rsidR="00852708" w:rsidRPr="00386626" w:rsidRDefault="00852708" w:rsidP="00111357">
      <w:pPr>
        <w:pStyle w:val="NoSpacing"/>
        <w:outlineLvl w:val="1"/>
        <w:rPr>
          <w:rFonts w:ascii="Trebuchet MS" w:hAnsi="Trebuchet MS"/>
          <w:b/>
          <w:bCs/>
          <w:color w:val="67BD91"/>
          <w:sz w:val="26"/>
          <w:szCs w:val="26"/>
        </w:rPr>
      </w:pPr>
      <w:bookmarkStart w:id="15" w:name="_Toc77165988"/>
      <w:r w:rsidRPr="00386626">
        <w:rPr>
          <w:rFonts w:ascii="Trebuchet MS" w:hAnsi="Trebuchet MS"/>
          <w:b/>
          <w:bCs/>
          <w:color w:val="67BD91"/>
          <w:sz w:val="26"/>
          <w:szCs w:val="26"/>
        </w:rPr>
        <w:t>6</w:t>
      </w:r>
      <w:r w:rsidR="00386626">
        <w:rPr>
          <w:rFonts w:ascii="Trebuchet MS" w:hAnsi="Trebuchet MS"/>
          <w:b/>
          <w:bCs/>
          <w:color w:val="67BD91"/>
          <w:sz w:val="26"/>
          <w:szCs w:val="26"/>
        </w:rPr>
        <w:t>.</w:t>
      </w:r>
      <w:r w:rsidRPr="00386626">
        <w:rPr>
          <w:rFonts w:ascii="Trebuchet MS" w:hAnsi="Trebuchet MS"/>
          <w:b/>
          <w:bCs/>
          <w:color w:val="67BD91"/>
          <w:sz w:val="26"/>
          <w:szCs w:val="26"/>
        </w:rPr>
        <w:t xml:space="preserve"> </w:t>
      </w:r>
      <w:bookmarkStart w:id="16" w:name="Prior_to_Advertising"/>
      <w:bookmarkEnd w:id="16"/>
      <w:r w:rsidRPr="00386626">
        <w:rPr>
          <w:rFonts w:ascii="Trebuchet MS" w:hAnsi="Trebuchet MS"/>
          <w:b/>
          <w:bCs/>
          <w:color w:val="67BD91"/>
          <w:sz w:val="26"/>
          <w:szCs w:val="26"/>
        </w:rPr>
        <w:t>Prior to Advertising</w:t>
      </w:r>
      <w:bookmarkEnd w:id="15"/>
    </w:p>
    <w:p w14:paraId="7D4BB097" w14:textId="77777777" w:rsidR="00852708" w:rsidRPr="00EA5781" w:rsidRDefault="00852708" w:rsidP="00852708">
      <w:pPr>
        <w:pStyle w:val="Default"/>
        <w:contextualSpacing/>
        <w:jc w:val="both"/>
        <w:rPr>
          <w:color w:val="00B050"/>
          <w:sz w:val="22"/>
          <w:szCs w:val="22"/>
        </w:rPr>
      </w:pPr>
    </w:p>
    <w:p w14:paraId="5BC28E95" w14:textId="77777777" w:rsidR="00852708" w:rsidRPr="00386626" w:rsidRDefault="00852708" w:rsidP="00386626">
      <w:pPr>
        <w:pStyle w:val="NoSpacing"/>
        <w:rPr>
          <w:rFonts w:ascii="Trebuchet MS" w:hAnsi="Trebuchet MS"/>
          <w:color w:val="222971"/>
        </w:rPr>
      </w:pPr>
      <w:r w:rsidRPr="00386626">
        <w:rPr>
          <w:rFonts w:ascii="Trebuchet MS" w:hAnsi="Trebuchet MS"/>
          <w:color w:val="222971"/>
        </w:rPr>
        <w:t>When a vacancy occurs the line manager will review the need for the post and consider all options (internal and external) before deciding that there is a need to recruit.  If there is a need to recruit the job description and person specification should be reviewed in line with the school workforce plan prior to seeking the approval of the Headteacher to commence recruitment.</w:t>
      </w:r>
    </w:p>
    <w:p w14:paraId="51E4E28A" w14:textId="77777777" w:rsidR="00852708" w:rsidRPr="00386626" w:rsidRDefault="00852708" w:rsidP="00386626">
      <w:pPr>
        <w:pStyle w:val="NoSpacing"/>
        <w:rPr>
          <w:rFonts w:ascii="Trebuchet MS" w:hAnsi="Trebuchet MS"/>
          <w:color w:val="222971"/>
        </w:rPr>
      </w:pPr>
    </w:p>
    <w:p w14:paraId="54D39E00" w14:textId="77777777" w:rsidR="00852708" w:rsidRPr="00386626" w:rsidRDefault="00852708" w:rsidP="00386626">
      <w:pPr>
        <w:pStyle w:val="NoSpacing"/>
        <w:rPr>
          <w:rFonts w:ascii="Trebuchet MS" w:hAnsi="Trebuchet MS"/>
          <w:color w:val="222971"/>
        </w:rPr>
      </w:pPr>
      <w:r w:rsidRPr="00386626">
        <w:rPr>
          <w:rFonts w:ascii="Trebuchet MS" w:hAnsi="Trebuchet MS"/>
          <w:color w:val="222971"/>
        </w:rPr>
        <w:t>Consideration should also be given to the working hours and contractual arrangements for each post to ensure that posts are open to applicants wishing to work on a part-time or job-share basis where possible and practical.</w:t>
      </w:r>
    </w:p>
    <w:p w14:paraId="556145FB" w14:textId="77777777" w:rsidR="00852708" w:rsidRPr="00EA5781" w:rsidRDefault="00852708" w:rsidP="00852708">
      <w:pPr>
        <w:pStyle w:val="Default"/>
        <w:contextualSpacing/>
        <w:jc w:val="both"/>
        <w:rPr>
          <w:color w:val="00B050"/>
          <w:sz w:val="22"/>
          <w:szCs w:val="22"/>
        </w:rPr>
      </w:pPr>
    </w:p>
    <w:p w14:paraId="0FC6A22D" w14:textId="120A95B8" w:rsidR="00852708" w:rsidRPr="00386626" w:rsidRDefault="00852708" w:rsidP="00111357">
      <w:pPr>
        <w:pStyle w:val="NoSpacing"/>
        <w:outlineLvl w:val="1"/>
        <w:rPr>
          <w:rFonts w:ascii="Trebuchet MS" w:hAnsi="Trebuchet MS"/>
          <w:b/>
          <w:bCs/>
          <w:color w:val="67BD91"/>
          <w:sz w:val="26"/>
          <w:szCs w:val="26"/>
        </w:rPr>
      </w:pPr>
      <w:bookmarkStart w:id="17" w:name="_Toc77165989"/>
      <w:r w:rsidRPr="00386626">
        <w:rPr>
          <w:rFonts w:ascii="Trebuchet MS" w:hAnsi="Trebuchet MS"/>
          <w:b/>
          <w:bCs/>
          <w:color w:val="67BD91"/>
          <w:sz w:val="26"/>
          <w:szCs w:val="26"/>
        </w:rPr>
        <w:t>7</w:t>
      </w:r>
      <w:r w:rsidR="00386626" w:rsidRPr="00386626">
        <w:rPr>
          <w:rFonts w:ascii="Trebuchet MS" w:hAnsi="Trebuchet MS"/>
          <w:b/>
          <w:bCs/>
          <w:color w:val="67BD91"/>
          <w:sz w:val="26"/>
          <w:szCs w:val="26"/>
        </w:rPr>
        <w:t>.</w:t>
      </w:r>
      <w:r w:rsidRPr="00386626">
        <w:rPr>
          <w:rFonts w:ascii="Trebuchet MS" w:hAnsi="Trebuchet MS"/>
          <w:b/>
          <w:bCs/>
          <w:color w:val="67BD91"/>
          <w:sz w:val="26"/>
          <w:szCs w:val="26"/>
        </w:rPr>
        <w:t xml:space="preserve"> </w:t>
      </w:r>
      <w:bookmarkStart w:id="18" w:name="Job_Description"/>
      <w:bookmarkEnd w:id="18"/>
      <w:r w:rsidRPr="00386626">
        <w:rPr>
          <w:rFonts w:ascii="Trebuchet MS" w:hAnsi="Trebuchet MS"/>
          <w:b/>
          <w:bCs/>
          <w:color w:val="67BD91"/>
          <w:sz w:val="26"/>
          <w:szCs w:val="26"/>
        </w:rPr>
        <w:t>Job Description</w:t>
      </w:r>
      <w:bookmarkEnd w:id="17"/>
      <w:r w:rsidRPr="00386626">
        <w:rPr>
          <w:rFonts w:ascii="Trebuchet MS" w:hAnsi="Trebuchet MS"/>
          <w:b/>
          <w:bCs/>
          <w:color w:val="67BD91"/>
          <w:sz w:val="26"/>
          <w:szCs w:val="26"/>
        </w:rPr>
        <w:t xml:space="preserve"> </w:t>
      </w:r>
    </w:p>
    <w:p w14:paraId="524852B7" w14:textId="77777777" w:rsidR="00852708" w:rsidRPr="00EA5781" w:rsidRDefault="00852708" w:rsidP="00852708">
      <w:pPr>
        <w:pStyle w:val="Default"/>
        <w:contextualSpacing/>
        <w:jc w:val="both"/>
        <w:rPr>
          <w:sz w:val="22"/>
          <w:szCs w:val="22"/>
        </w:rPr>
      </w:pPr>
    </w:p>
    <w:p w14:paraId="3B9A236D" w14:textId="77777777" w:rsidR="00852708" w:rsidRPr="00386626" w:rsidRDefault="00852708" w:rsidP="00386626">
      <w:pPr>
        <w:pStyle w:val="NoSpacing"/>
        <w:rPr>
          <w:rFonts w:ascii="Trebuchet MS" w:hAnsi="Trebuchet MS"/>
          <w:color w:val="222971"/>
        </w:rPr>
      </w:pPr>
      <w:r w:rsidRPr="00386626">
        <w:rPr>
          <w:rFonts w:ascii="Trebuchet MS" w:hAnsi="Trebuchet MS"/>
          <w:color w:val="222971"/>
        </w:rPr>
        <w:t>The job description is a statement of purpose and scope and defines both the job role and expectations.  It will:</w:t>
      </w:r>
    </w:p>
    <w:p w14:paraId="234DEA7C" w14:textId="77777777" w:rsidR="00852708" w:rsidRPr="00386626" w:rsidRDefault="00852708" w:rsidP="00852708">
      <w:pPr>
        <w:pStyle w:val="Default"/>
        <w:contextualSpacing/>
        <w:jc w:val="both"/>
        <w:rPr>
          <w:rFonts w:ascii="Trebuchet MS" w:hAnsi="Trebuchet MS"/>
          <w:color w:val="222971"/>
          <w:sz w:val="22"/>
          <w:szCs w:val="22"/>
        </w:rPr>
      </w:pPr>
    </w:p>
    <w:p w14:paraId="7F29615F" w14:textId="77777777" w:rsidR="00852708" w:rsidRPr="00386626" w:rsidRDefault="00852708" w:rsidP="0094000C">
      <w:pPr>
        <w:pStyle w:val="Default"/>
        <w:numPr>
          <w:ilvl w:val="0"/>
          <w:numId w:val="3"/>
        </w:numPr>
        <w:contextualSpacing/>
        <w:jc w:val="both"/>
        <w:rPr>
          <w:rFonts w:ascii="Trebuchet MS" w:hAnsi="Trebuchet MS"/>
          <w:color w:val="222971"/>
          <w:sz w:val="22"/>
          <w:szCs w:val="22"/>
        </w:rPr>
      </w:pPr>
      <w:r w:rsidRPr="00386626">
        <w:rPr>
          <w:rFonts w:ascii="Trebuchet MS" w:hAnsi="Trebuchet MS"/>
          <w:color w:val="222971"/>
          <w:sz w:val="22"/>
          <w:szCs w:val="22"/>
        </w:rPr>
        <w:t>Summarise the job purpose/impact</w:t>
      </w:r>
    </w:p>
    <w:p w14:paraId="718980E8" w14:textId="77777777" w:rsidR="00852708" w:rsidRPr="00386626" w:rsidRDefault="00852708" w:rsidP="0094000C">
      <w:pPr>
        <w:pStyle w:val="Default"/>
        <w:numPr>
          <w:ilvl w:val="0"/>
          <w:numId w:val="3"/>
        </w:numPr>
        <w:contextualSpacing/>
        <w:jc w:val="both"/>
        <w:rPr>
          <w:rFonts w:ascii="Trebuchet MS" w:hAnsi="Trebuchet MS"/>
          <w:color w:val="222971"/>
          <w:sz w:val="22"/>
          <w:szCs w:val="22"/>
        </w:rPr>
      </w:pPr>
      <w:r w:rsidRPr="00386626">
        <w:rPr>
          <w:rFonts w:ascii="Trebuchet MS" w:hAnsi="Trebuchet MS"/>
          <w:color w:val="222971"/>
          <w:sz w:val="22"/>
          <w:szCs w:val="22"/>
        </w:rPr>
        <w:t>Set out key responsibilities and accountabilities</w:t>
      </w:r>
    </w:p>
    <w:p w14:paraId="432326D0" w14:textId="77777777" w:rsidR="00852708" w:rsidRPr="00386626" w:rsidRDefault="00852708" w:rsidP="0094000C">
      <w:pPr>
        <w:pStyle w:val="Default"/>
        <w:numPr>
          <w:ilvl w:val="0"/>
          <w:numId w:val="3"/>
        </w:numPr>
        <w:contextualSpacing/>
        <w:jc w:val="both"/>
        <w:rPr>
          <w:rFonts w:ascii="Trebuchet MS" w:hAnsi="Trebuchet MS"/>
          <w:color w:val="222971"/>
          <w:sz w:val="22"/>
          <w:szCs w:val="22"/>
        </w:rPr>
      </w:pPr>
      <w:r w:rsidRPr="00386626">
        <w:rPr>
          <w:rFonts w:ascii="Trebuchet MS" w:hAnsi="Trebuchet MS"/>
          <w:color w:val="222971"/>
          <w:sz w:val="22"/>
          <w:szCs w:val="22"/>
        </w:rPr>
        <w:t>Set out reporting and line management arrangements</w:t>
      </w:r>
    </w:p>
    <w:p w14:paraId="3694CE02" w14:textId="77777777" w:rsidR="00852708" w:rsidRPr="00386626" w:rsidRDefault="00852708" w:rsidP="00852708">
      <w:pPr>
        <w:pStyle w:val="Default"/>
        <w:ind w:left="720"/>
        <w:contextualSpacing/>
        <w:jc w:val="both"/>
        <w:rPr>
          <w:rFonts w:ascii="Trebuchet MS" w:hAnsi="Trebuchet MS"/>
          <w:color w:val="222971"/>
          <w:sz w:val="22"/>
          <w:szCs w:val="22"/>
        </w:rPr>
      </w:pPr>
    </w:p>
    <w:p w14:paraId="05AFF168" w14:textId="292084CB" w:rsidR="00852708" w:rsidRPr="00386626" w:rsidRDefault="00852708" w:rsidP="00386626">
      <w:pPr>
        <w:pStyle w:val="NoSpacing"/>
        <w:rPr>
          <w:rFonts w:ascii="Trebuchet MS" w:hAnsi="Trebuchet MS"/>
          <w:color w:val="222971"/>
        </w:rPr>
      </w:pPr>
      <w:r w:rsidRPr="00386626">
        <w:rPr>
          <w:rFonts w:ascii="Trebuchet MS" w:hAnsi="Trebuchet MS"/>
          <w:color w:val="222971"/>
        </w:rPr>
        <w:t xml:space="preserve">An up-to-date job description and person specification will be available for each vacancy advertised.  </w:t>
      </w:r>
    </w:p>
    <w:p w14:paraId="5F932E92" w14:textId="77777777" w:rsidR="00386626" w:rsidRPr="00386626" w:rsidRDefault="00386626" w:rsidP="00386626">
      <w:pPr>
        <w:pStyle w:val="NoSpacing"/>
        <w:rPr>
          <w:rFonts w:ascii="Trebuchet MS" w:hAnsi="Trebuchet MS"/>
          <w:color w:val="222971"/>
        </w:rPr>
      </w:pPr>
    </w:p>
    <w:p w14:paraId="246BB3B9" w14:textId="77777777" w:rsidR="00386626" w:rsidRPr="00386626" w:rsidRDefault="00852708" w:rsidP="00386626">
      <w:pPr>
        <w:pStyle w:val="NoSpacing"/>
        <w:rPr>
          <w:rFonts w:ascii="Trebuchet MS" w:hAnsi="Trebuchet MS" w:cs="Arial"/>
          <w:color w:val="222971"/>
        </w:rPr>
      </w:pPr>
      <w:r w:rsidRPr="00386626">
        <w:rPr>
          <w:rFonts w:ascii="Trebuchet MS" w:hAnsi="Trebuchet MS" w:cs="Arial"/>
          <w:color w:val="222971"/>
        </w:rPr>
        <w:t xml:space="preserve">Managers will refer to the Professional Standards for Teachers and to the School Teachers’ Pay and Conditions Document (which sets out the expected attributes of Main Scale, Post Threshold, Advanced Skills and Excellent Teachers) when creating job descriptions for teaching posts. </w:t>
      </w:r>
    </w:p>
    <w:p w14:paraId="49CCCB9E" w14:textId="2C6E742D" w:rsidR="00852708" w:rsidRPr="00386626" w:rsidRDefault="00852708" w:rsidP="00386626">
      <w:pPr>
        <w:pStyle w:val="NoSpacing"/>
        <w:rPr>
          <w:rFonts w:ascii="Trebuchet MS" w:hAnsi="Trebuchet MS" w:cs="Arial"/>
          <w:color w:val="222971"/>
        </w:rPr>
      </w:pPr>
      <w:r w:rsidRPr="00386626">
        <w:rPr>
          <w:rFonts w:ascii="Trebuchet MS" w:hAnsi="Trebuchet MS" w:cs="Arial"/>
          <w:color w:val="222971"/>
        </w:rPr>
        <w:t xml:space="preserve"> </w:t>
      </w:r>
    </w:p>
    <w:p w14:paraId="50AC4603" w14:textId="77777777" w:rsidR="00852708" w:rsidRPr="00386626" w:rsidRDefault="00852708" w:rsidP="00386626">
      <w:pPr>
        <w:pStyle w:val="NoSpacing"/>
        <w:rPr>
          <w:rFonts w:ascii="Trebuchet MS" w:hAnsi="Trebuchet MS" w:cs="Arial"/>
          <w:color w:val="222971"/>
        </w:rPr>
      </w:pPr>
      <w:r w:rsidRPr="00386626">
        <w:rPr>
          <w:rFonts w:ascii="Trebuchet MS" w:hAnsi="Trebuchet MS" w:cs="Arial"/>
          <w:color w:val="222971"/>
        </w:rPr>
        <w:t>All job descriptions should clearly state the post holder’s responsibility for promoting and safeguarding the welfare of children and young people.</w:t>
      </w:r>
    </w:p>
    <w:p w14:paraId="1C120E86" w14:textId="77777777" w:rsidR="00C275CD" w:rsidRDefault="00C275CD" w:rsidP="00386626">
      <w:pPr>
        <w:pStyle w:val="NoSpacing"/>
        <w:rPr>
          <w:rFonts w:ascii="Trebuchet MS" w:hAnsi="Trebuchet MS"/>
          <w:b/>
          <w:bCs/>
          <w:color w:val="67BD91"/>
          <w:sz w:val="26"/>
          <w:szCs w:val="26"/>
        </w:rPr>
      </w:pPr>
    </w:p>
    <w:p w14:paraId="2AA27E19" w14:textId="5C3944D2" w:rsidR="00852708" w:rsidRPr="00386626" w:rsidRDefault="00852708" w:rsidP="00111357">
      <w:pPr>
        <w:pStyle w:val="NoSpacing"/>
        <w:outlineLvl w:val="1"/>
        <w:rPr>
          <w:rFonts w:ascii="Trebuchet MS" w:hAnsi="Trebuchet MS"/>
          <w:b/>
          <w:bCs/>
          <w:color w:val="67BD91"/>
          <w:sz w:val="26"/>
          <w:szCs w:val="26"/>
        </w:rPr>
      </w:pPr>
      <w:bookmarkStart w:id="19" w:name="_Toc77165990"/>
      <w:r w:rsidRPr="00386626">
        <w:rPr>
          <w:rFonts w:ascii="Trebuchet MS" w:hAnsi="Trebuchet MS"/>
          <w:b/>
          <w:bCs/>
          <w:color w:val="67BD91"/>
          <w:sz w:val="26"/>
          <w:szCs w:val="26"/>
        </w:rPr>
        <w:t>8</w:t>
      </w:r>
      <w:r w:rsidR="00386626">
        <w:rPr>
          <w:rFonts w:ascii="Trebuchet MS" w:hAnsi="Trebuchet MS"/>
          <w:b/>
          <w:bCs/>
          <w:color w:val="67BD91"/>
          <w:sz w:val="26"/>
          <w:szCs w:val="26"/>
        </w:rPr>
        <w:t>.</w:t>
      </w:r>
      <w:r w:rsidRPr="00386626">
        <w:rPr>
          <w:rFonts w:ascii="Trebuchet MS" w:hAnsi="Trebuchet MS"/>
          <w:b/>
          <w:bCs/>
          <w:color w:val="67BD91"/>
          <w:sz w:val="26"/>
          <w:szCs w:val="26"/>
        </w:rPr>
        <w:t xml:space="preserve"> </w:t>
      </w:r>
      <w:bookmarkStart w:id="20" w:name="Person_Specification"/>
      <w:bookmarkEnd w:id="20"/>
      <w:r w:rsidRPr="00386626">
        <w:rPr>
          <w:rFonts w:ascii="Trebuchet MS" w:hAnsi="Trebuchet MS"/>
          <w:b/>
          <w:bCs/>
          <w:color w:val="67BD91"/>
          <w:sz w:val="26"/>
          <w:szCs w:val="26"/>
        </w:rPr>
        <w:t>Person Specification</w:t>
      </w:r>
      <w:bookmarkEnd w:id="19"/>
    </w:p>
    <w:p w14:paraId="0221061C" w14:textId="77777777" w:rsidR="00386626" w:rsidRDefault="00386626" w:rsidP="00386626">
      <w:pPr>
        <w:pStyle w:val="NoSpacing"/>
        <w:rPr>
          <w:rFonts w:ascii="Trebuchet MS" w:hAnsi="Trebuchet MS"/>
          <w:color w:val="222971"/>
        </w:rPr>
      </w:pPr>
    </w:p>
    <w:p w14:paraId="577F6B22" w14:textId="19606E94" w:rsidR="00852708" w:rsidRPr="00386626" w:rsidRDefault="00852708" w:rsidP="00386626">
      <w:pPr>
        <w:pStyle w:val="NoSpacing"/>
        <w:rPr>
          <w:rFonts w:ascii="Trebuchet MS" w:hAnsi="Trebuchet MS"/>
          <w:color w:val="222971"/>
        </w:rPr>
      </w:pPr>
      <w:r w:rsidRPr="00386626">
        <w:rPr>
          <w:rFonts w:ascii="Trebuchet MS" w:hAnsi="Trebuchet MS"/>
          <w:color w:val="222971"/>
        </w:rPr>
        <w:t xml:space="preserve">The person specification is a description of the qualifications, experience, knowledge, skills, </w:t>
      </w:r>
      <w:r w:rsidR="006C4069" w:rsidRPr="00386626">
        <w:rPr>
          <w:rFonts w:ascii="Trebuchet MS" w:hAnsi="Trebuchet MS"/>
          <w:color w:val="222971"/>
        </w:rPr>
        <w:t>competencies,</w:t>
      </w:r>
      <w:r w:rsidRPr="00386626">
        <w:rPr>
          <w:rFonts w:ascii="Trebuchet MS" w:hAnsi="Trebuchet MS"/>
          <w:color w:val="222971"/>
        </w:rPr>
        <w:t xml:space="preserve"> and other attributes of the ideal person to fill the role. </w:t>
      </w:r>
    </w:p>
    <w:p w14:paraId="4E3DD28A" w14:textId="77777777" w:rsidR="00852708" w:rsidRPr="00386626" w:rsidRDefault="00852708" w:rsidP="00386626">
      <w:pPr>
        <w:pStyle w:val="NoSpacing"/>
        <w:rPr>
          <w:rFonts w:ascii="Trebuchet MS" w:hAnsi="Trebuchet MS"/>
          <w:color w:val="222971"/>
        </w:rPr>
      </w:pPr>
    </w:p>
    <w:p w14:paraId="34C2D425" w14:textId="77777777" w:rsidR="00852708" w:rsidRPr="00386626" w:rsidRDefault="00852708" w:rsidP="00386626">
      <w:pPr>
        <w:pStyle w:val="NoSpacing"/>
        <w:rPr>
          <w:rFonts w:ascii="Trebuchet MS" w:hAnsi="Trebuchet MS"/>
          <w:color w:val="222971"/>
        </w:rPr>
      </w:pPr>
      <w:r w:rsidRPr="00386626">
        <w:rPr>
          <w:rFonts w:ascii="Trebuchet MS" w:hAnsi="Trebuchet MS"/>
          <w:color w:val="222971"/>
        </w:rPr>
        <w:t>It will classify each attribute as either ‘Essential’ to do the job or as a ‘Desirable’ attribute for the post holder to have and indicate how each attribute will be assessed e.g. application form, interview, reference, test etc.</w:t>
      </w:r>
    </w:p>
    <w:p w14:paraId="31516B61" w14:textId="77777777" w:rsidR="00852708" w:rsidRPr="00386626" w:rsidRDefault="00852708" w:rsidP="00386626">
      <w:pPr>
        <w:pStyle w:val="NoSpacing"/>
        <w:rPr>
          <w:rFonts w:ascii="Trebuchet MS" w:hAnsi="Trebuchet MS"/>
          <w:color w:val="222971"/>
        </w:rPr>
      </w:pPr>
    </w:p>
    <w:p w14:paraId="1B913D36" w14:textId="77777777" w:rsidR="00852708" w:rsidRPr="00386626" w:rsidRDefault="00852708" w:rsidP="00386626">
      <w:pPr>
        <w:pStyle w:val="NoSpacing"/>
        <w:rPr>
          <w:rFonts w:ascii="Trebuchet MS" w:hAnsi="Trebuchet MS"/>
          <w:color w:val="222971"/>
        </w:rPr>
      </w:pPr>
      <w:r w:rsidRPr="00386626">
        <w:rPr>
          <w:rFonts w:ascii="Trebuchet MS" w:hAnsi="Trebuchet MS"/>
          <w:color w:val="222971"/>
        </w:rPr>
        <w:t>All attributes should be measurable and quantifiable and should take care not to unlawfully discriminate against particular groups of people, either directly or indirectly.</w:t>
      </w:r>
    </w:p>
    <w:p w14:paraId="13EC07B1" w14:textId="77777777" w:rsidR="00A005A5" w:rsidRDefault="00A005A5" w:rsidP="00386626">
      <w:pPr>
        <w:pStyle w:val="NoSpacing"/>
        <w:rPr>
          <w:rFonts w:ascii="Trebuchet MS" w:hAnsi="Trebuchet MS"/>
          <w:b/>
          <w:bCs/>
          <w:color w:val="67BD91"/>
          <w:sz w:val="26"/>
          <w:szCs w:val="26"/>
        </w:rPr>
      </w:pPr>
    </w:p>
    <w:p w14:paraId="69B54FAE" w14:textId="3F9D6302" w:rsidR="00852708" w:rsidRPr="00F361A6" w:rsidRDefault="00852708" w:rsidP="00111357">
      <w:pPr>
        <w:pStyle w:val="NoSpacing"/>
        <w:outlineLvl w:val="1"/>
        <w:rPr>
          <w:rFonts w:ascii="Trebuchet MS" w:hAnsi="Trebuchet MS"/>
          <w:b/>
          <w:bCs/>
          <w:color w:val="67BD91"/>
          <w:sz w:val="26"/>
          <w:szCs w:val="26"/>
        </w:rPr>
      </w:pPr>
      <w:bookmarkStart w:id="21" w:name="_Toc77165991"/>
      <w:r w:rsidRPr="00F361A6">
        <w:rPr>
          <w:rFonts w:ascii="Trebuchet MS" w:hAnsi="Trebuchet MS"/>
          <w:b/>
          <w:bCs/>
          <w:color w:val="67BD91"/>
          <w:sz w:val="26"/>
          <w:szCs w:val="26"/>
        </w:rPr>
        <w:t>9</w:t>
      </w:r>
      <w:r w:rsidR="00386626" w:rsidRPr="00F361A6">
        <w:rPr>
          <w:rFonts w:ascii="Trebuchet MS" w:hAnsi="Trebuchet MS"/>
          <w:b/>
          <w:bCs/>
          <w:color w:val="67BD91"/>
          <w:sz w:val="26"/>
          <w:szCs w:val="26"/>
        </w:rPr>
        <w:t>.</w:t>
      </w:r>
      <w:r w:rsidRPr="00F361A6">
        <w:rPr>
          <w:rFonts w:ascii="Trebuchet MS" w:hAnsi="Trebuchet MS"/>
          <w:b/>
          <w:bCs/>
          <w:color w:val="67BD91"/>
          <w:sz w:val="26"/>
          <w:szCs w:val="26"/>
        </w:rPr>
        <w:t xml:space="preserve"> </w:t>
      </w:r>
      <w:bookmarkStart w:id="22" w:name="Advertising"/>
      <w:bookmarkEnd w:id="22"/>
      <w:r w:rsidRPr="00F361A6">
        <w:rPr>
          <w:rFonts w:ascii="Trebuchet MS" w:hAnsi="Trebuchet MS"/>
          <w:b/>
          <w:bCs/>
          <w:color w:val="67BD91"/>
          <w:sz w:val="26"/>
          <w:szCs w:val="26"/>
        </w:rPr>
        <w:t>Advertising</w:t>
      </w:r>
      <w:bookmarkEnd w:id="21"/>
    </w:p>
    <w:p w14:paraId="6824FFDE" w14:textId="77777777" w:rsidR="00F361A6" w:rsidRDefault="00F361A6" w:rsidP="00F361A6">
      <w:pPr>
        <w:pStyle w:val="NoSpacing"/>
      </w:pPr>
    </w:p>
    <w:p w14:paraId="112A9E0B" w14:textId="184D2D41" w:rsidR="00852708" w:rsidRPr="00F361A6" w:rsidRDefault="00852708" w:rsidP="00F361A6">
      <w:pPr>
        <w:pStyle w:val="NoSpacing"/>
        <w:rPr>
          <w:rFonts w:ascii="Trebuchet MS" w:hAnsi="Trebuchet MS"/>
          <w:color w:val="222971"/>
        </w:rPr>
      </w:pPr>
      <w:r w:rsidRPr="00F361A6">
        <w:rPr>
          <w:rFonts w:ascii="Trebuchet MS" w:hAnsi="Trebuchet MS"/>
          <w:color w:val="222971"/>
        </w:rPr>
        <w:t xml:space="preserve">All vacant posts will be advertised in a fair, </w:t>
      </w:r>
      <w:r w:rsidR="006C4069" w:rsidRPr="00F361A6">
        <w:rPr>
          <w:rFonts w:ascii="Trebuchet MS" w:hAnsi="Trebuchet MS"/>
          <w:color w:val="222971"/>
        </w:rPr>
        <w:t>open,</w:t>
      </w:r>
      <w:r w:rsidRPr="00F361A6">
        <w:rPr>
          <w:rFonts w:ascii="Trebuchet MS" w:hAnsi="Trebuchet MS"/>
          <w:color w:val="222971"/>
        </w:rPr>
        <w:t xml:space="preserve"> and honest manner and will be advertised by means of a formal notice on the staff notice board as a minimum.  In </w:t>
      </w:r>
      <w:r w:rsidRPr="00F361A6">
        <w:rPr>
          <w:rFonts w:ascii="Trebuchet MS" w:hAnsi="Trebuchet MS"/>
          <w:color w:val="222971"/>
        </w:rPr>
        <w:lastRenderedPageBreak/>
        <w:t xml:space="preserve">most cases, vacant posts will be advertised externally.  </w:t>
      </w:r>
    </w:p>
    <w:p w14:paraId="2AFDD4C1" w14:textId="77777777" w:rsidR="00852708" w:rsidRPr="00F361A6" w:rsidRDefault="00852708" w:rsidP="00F361A6">
      <w:pPr>
        <w:pStyle w:val="NoSpacing"/>
        <w:rPr>
          <w:rFonts w:ascii="Trebuchet MS" w:hAnsi="Trebuchet MS"/>
          <w:color w:val="222971"/>
        </w:rPr>
      </w:pPr>
    </w:p>
    <w:p w14:paraId="66D7B1E6" w14:textId="77777777" w:rsidR="00852708" w:rsidRPr="00F361A6" w:rsidRDefault="00852708" w:rsidP="00F361A6">
      <w:pPr>
        <w:pStyle w:val="NoSpacing"/>
        <w:rPr>
          <w:rFonts w:ascii="Trebuchet MS" w:hAnsi="Trebuchet MS"/>
          <w:color w:val="222971"/>
        </w:rPr>
      </w:pPr>
      <w:r w:rsidRPr="00F361A6">
        <w:rPr>
          <w:rFonts w:ascii="Trebuchet MS" w:hAnsi="Trebuchet MS"/>
          <w:color w:val="222971"/>
        </w:rPr>
        <w:t xml:space="preserve">To demonstrate to potential job applicants our commitment to Safeguarding and the welfare of children, the following statement should be included on any relevant advertisements and documentation sent out to applicants: </w:t>
      </w:r>
    </w:p>
    <w:p w14:paraId="7BD0B0D3" w14:textId="77777777" w:rsidR="00852708" w:rsidRPr="002D5EE1" w:rsidRDefault="00852708" w:rsidP="00F361A6">
      <w:pPr>
        <w:pStyle w:val="NoSpacing"/>
        <w:rPr>
          <w:rFonts w:ascii="Trebuchet MS" w:hAnsi="Trebuchet MS"/>
          <w:b/>
          <w:color w:val="222971"/>
        </w:rPr>
      </w:pPr>
    </w:p>
    <w:p w14:paraId="101C7A8D" w14:textId="2982019F" w:rsidR="00852708" w:rsidRPr="002D5EE1" w:rsidRDefault="002D5EE1" w:rsidP="00F361A6">
      <w:pPr>
        <w:pStyle w:val="NoSpacing"/>
        <w:rPr>
          <w:rFonts w:ascii="Trebuchet MS" w:hAnsi="Trebuchet MS"/>
          <w:b/>
          <w:color w:val="222971"/>
        </w:rPr>
      </w:pPr>
      <w:r w:rsidRPr="002D5EE1">
        <w:rPr>
          <w:rFonts w:ascii="Trebuchet MS" w:hAnsi="Trebuchet MS"/>
          <w:b/>
          <w:color w:val="222971"/>
        </w:rPr>
        <w:t>Laleham Gap School is committed to safeguarding and promoting the welfare of children and young people. We expect all staff and volunteers to share this commitment. The post is subject to an enhanced Disclosure Application to the Disclosure and Barring Service and check against the ISA Barred List for children</w:t>
      </w:r>
      <w:r w:rsidR="00852708" w:rsidRPr="002D5EE1">
        <w:rPr>
          <w:rFonts w:ascii="Trebuchet MS" w:hAnsi="Trebuchet MS"/>
          <w:b/>
          <w:color w:val="222971"/>
        </w:rPr>
        <w:t>.</w:t>
      </w:r>
    </w:p>
    <w:p w14:paraId="2F963C47" w14:textId="77777777" w:rsidR="00852708" w:rsidRPr="00EA5781" w:rsidRDefault="00852708" w:rsidP="00852708">
      <w:pPr>
        <w:contextualSpacing/>
        <w:jc w:val="both"/>
        <w:rPr>
          <w:rFonts w:ascii="Arial" w:hAnsi="Arial" w:cs="Arial"/>
          <w:sz w:val="22"/>
          <w:szCs w:val="22"/>
        </w:rPr>
      </w:pPr>
    </w:p>
    <w:tbl>
      <w:tblPr>
        <w:tblW w:w="0" w:type="auto"/>
        <w:jc w:val="center"/>
        <w:tblBorders>
          <w:top w:val="single" w:sz="24" w:space="0" w:color="67BD91"/>
          <w:left w:val="single" w:sz="24" w:space="0" w:color="67BD91"/>
          <w:bottom w:val="single" w:sz="24" w:space="0" w:color="67BD91"/>
          <w:right w:val="single" w:sz="24" w:space="0" w:color="67BD91"/>
          <w:insideH w:val="single" w:sz="24" w:space="0" w:color="67BD91"/>
          <w:insideV w:val="single" w:sz="24" w:space="0" w:color="67BD91"/>
        </w:tblBorders>
        <w:shd w:val="clear" w:color="auto" w:fill="F2F2F2"/>
        <w:tblCellMar>
          <w:top w:w="170" w:type="dxa"/>
          <w:bottom w:w="170" w:type="dxa"/>
        </w:tblCellMar>
        <w:tblLook w:val="04A0" w:firstRow="1" w:lastRow="0" w:firstColumn="1" w:lastColumn="0" w:noHBand="0" w:noVBand="1"/>
      </w:tblPr>
      <w:tblGrid>
        <w:gridCol w:w="8494"/>
      </w:tblGrid>
      <w:tr w:rsidR="00852708" w:rsidRPr="00EA5781" w14:paraId="15DDA8C7" w14:textId="77777777" w:rsidTr="00F361A6">
        <w:trPr>
          <w:jc w:val="center"/>
        </w:trPr>
        <w:tc>
          <w:tcPr>
            <w:tcW w:w="9333" w:type="dxa"/>
            <w:shd w:val="clear" w:color="auto" w:fill="F2F2F2"/>
          </w:tcPr>
          <w:p w14:paraId="31934D74" w14:textId="77777777" w:rsidR="00852708" w:rsidRPr="00F361A6" w:rsidRDefault="00852708" w:rsidP="00F361A6">
            <w:pPr>
              <w:pStyle w:val="NoSpacing"/>
              <w:rPr>
                <w:rFonts w:ascii="Trebuchet MS" w:hAnsi="Trebuchet MS"/>
                <w:b/>
                <w:bCs/>
                <w:color w:val="222971"/>
                <w:sz w:val="20"/>
                <w:szCs w:val="20"/>
              </w:rPr>
            </w:pPr>
            <w:r w:rsidRPr="00F361A6">
              <w:rPr>
                <w:rFonts w:ascii="Trebuchet MS" w:hAnsi="Trebuchet MS"/>
                <w:b/>
                <w:bCs/>
                <w:color w:val="222971"/>
                <w:sz w:val="20"/>
                <w:szCs w:val="20"/>
              </w:rPr>
              <w:t xml:space="preserve">Guidance Note:  </w:t>
            </w:r>
          </w:p>
          <w:p w14:paraId="7B0F36ED" w14:textId="77777777" w:rsidR="00852708" w:rsidRPr="00F361A6" w:rsidRDefault="00852708" w:rsidP="00F361A6">
            <w:pPr>
              <w:pStyle w:val="NoSpacing"/>
              <w:rPr>
                <w:rFonts w:ascii="Trebuchet MS" w:hAnsi="Trebuchet MS"/>
                <w:color w:val="222971"/>
                <w:sz w:val="20"/>
                <w:szCs w:val="20"/>
              </w:rPr>
            </w:pPr>
          </w:p>
          <w:p w14:paraId="11BB0F7F" w14:textId="77777777" w:rsidR="00852708" w:rsidRPr="00F361A6" w:rsidRDefault="00852708" w:rsidP="00F361A6">
            <w:pPr>
              <w:pStyle w:val="NoSpacing"/>
              <w:rPr>
                <w:rFonts w:ascii="Trebuchet MS" w:hAnsi="Trebuchet MS"/>
                <w:color w:val="222971"/>
                <w:sz w:val="20"/>
                <w:szCs w:val="20"/>
              </w:rPr>
            </w:pPr>
            <w:r w:rsidRPr="00F361A6">
              <w:rPr>
                <w:rFonts w:ascii="Trebuchet MS" w:hAnsi="Trebuchet MS"/>
                <w:color w:val="222971"/>
                <w:sz w:val="20"/>
                <w:szCs w:val="20"/>
              </w:rPr>
              <w:t xml:space="preserve">The requirements when advertising for Headteacher and Deputy Headteacher vacancies are set out in the School Staffing (England) Regulations 2009 which require the Governing Body to advertise Headteacher and Deputy Headteacher vacancies “unless it has a good reason not to” and in sections 35 and 36 of the Education Act 2002. </w:t>
            </w:r>
          </w:p>
          <w:p w14:paraId="0BB61D56" w14:textId="77777777" w:rsidR="00F361A6" w:rsidRPr="00F361A6" w:rsidRDefault="00F361A6" w:rsidP="00F361A6">
            <w:pPr>
              <w:pStyle w:val="NoSpacing"/>
              <w:rPr>
                <w:rFonts w:ascii="Trebuchet MS" w:hAnsi="Trebuchet MS"/>
                <w:color w:val="222971"/>
                <w:sz w:val="20"/>
                <w:szCs w:val="20"/>
              </w:rPr>
            </w:pPr>
          </w:p>
          <w:p w14:paraId="0D5520F2" w14:textId="6EFEC7F4" w:rsidR="00852708" w:rsidRPr="0076533E" w:rsidRDefault="00F361A6" w:rsidP="00F361A6">
            <w:pPr>
              <w:pStyle w:val="NoSpacing"/>
              <w:rPr>
                <w:rFonts w:ascii="Trebuchet MS" w:hAnsi="Trebuchet MS"/>
                <w:color w:val="222971"/>
                <w:sz w:val="20"/>
                <w:szCs w:val="20"/>
              </w:rPr>
            </w:pPr>
            <w:r w:rsidRPr="00F361A6">
              <w:rPr>
                <w:rFonts w:ascii="Trebuchet MS" w:hAnsi="Trebuchet MS"/>
                <w:color w:val="222971"/>
                <w:sz w:val="20"/>
                <w:szCs w:val="20"/>
              </w:rPr>
              <w:t>B</w:t>
            </w:r>
            <w:r w:rsidR="00852708" w:rsidRPr="00F361A6">
              <w:rPr>
                <w:rFonts w:ascii="Trebuchet MS" w:hAnsi="Trebuchet MS"/>
                <w:color w:val="222971"/>
                <w:sz w:val="20"/>
                <w:szCs w:val="20"/>
              </w:rPr>
              <w:t>efore the Governing Body decide not to advertise, the DfE recommend that they seek advice from the local authority.  Any decision not to advertise should be documented in full and should only be taken if the governing body can demonstrate there is a good reason not to.  "Staffing and Employment Advice for Schools document October 2018 (section 2.14)”.</w:t>
            </w:r>
          </w:p>
        </w:tc>
      </w:tr>
    </w:tbl>
    <w:p w14:paraId="1E83AFD7" w14:textId="77777777" w:rsidR="00C275CD" w:rsidRDefault="00C275CD" w:rsidP="00A005A5">
      <w:pPr>
        <w:pStyle w:val="NoSpacing"/>
        <w:rPr>
          <w:rFonts w:ascii="Trebuchet MS" w:hAnsi="Trebuchet MS"/>
          <w:b/>
          <w:bCs/>
          <w:color w:val="67BD91"/>
          <w:sz w:val="26"/>
          <w:szCs w:val="26"/>
        </w:rPr>
      </w:pPr>
    </w:p>
    <w:p w14:paraId="71013505" w14:textId="01E73909" w:rsidR="00852708" w:rsidRPr="00A005A5" w:rsidRDefault="00852708" w:rsidP="00111357">
      <w:pPr>
        <w:pStyle w:val="NoSpacing"/>
        <w:outlineLvl w:val="1"/>
        <w:rPr>
          <w:rFonts w:ascii="Trebuchet MS" w:hAnsi="Trebuchet MS"/>
          <w:b/>
          <w:bCs/>
          <w:color w:val="67BD91"/>
          <w:sz w:val="26"/>
          <w:szCs w:val="26"/>
        </w:rPr>
      </w:pPr>
      <w:bookmarkStart w:id="23" w:name="_Toc77165992"/>
      <w:r w:rsidRPr="00A005A5">
        <w:rPr>
          <w:rFonts w:ascii="Trebuchet MS" w:hAnsi="Trebuchet MS"/>
          <w:b/>
          <w:bCs/>
          <w:color w:val="67BD91"/>
          <w:sz w:val="26"/>
          <w:szCs w:val="26"/>
        </w:rPr>
        <w:t>10</w:t>
      </w:r>
      <w:r w:rsidR="00A005A5">
        <w:rPr>
          <w:rFonts w:ascii="Trebuchet MS" w:hAnsi="Trebuchet MS"/>
          <w:b/>
          <w:bCs/>
          <w:color w:val="67BD91"/>
          <w:sz w:val="26"/>
          <w:szCs w:val="26"/>
        </w:rPr>
        <w:t>.</w:t>
      </w:r>
      <w:r w:rsidRPr="00A005A5">
        <w:rPr>
          <w:rFonts w:ascii="Trebuchet MS" w:hAnsi="Trebuchet MS"/>
          <w:b/>
          <w:bCs/>
          <w:color w:val="67BD91"/>
          <w:sz w:val="26"/>
          <w:szCs w:val="26"/>
        </w:rPr>
        <w:t xml:space="preserve"> </w:t>
      </w:r>
      <w:bookmarkStart w:id="24" w:name="Applications"/>
      <w:bookmarkEnd w:id="24"/>
      <w:r w:rsidRPr="00A005A5">
        <w:rPr>
          <w:rFonts w:ascii="Trebuchet MS" w:hAnsi="Trebuchet MS"/>
          <w:b/>
          <w:bCs/>
          <w:color w:val="67BD91"/>
          <w:sz w:val="26"/>
          <w:szCs w:val="26"/>
        </w:rPr>
        <w:t>Applications</w:t>
      </w:r>
      <w:bookmarkEnd w:id="23"/>
    </w:p>
    <w:p w14:paraId="565BFFAB" w14:textId="77777777" w:rsidR="00852708" w:rsidRPr="00EA5781" w:rsidRDefault="00852708" w:rsidP="00852708">
      <w:pPr>
        <w:pStyle w:val="Default"/>
        <w:contextualSpacing/>
        <w:jc w:val="both"/>
        <w:rPr>
          <w:b/>
          <w:color w:val="548DD4"/>
          <w:sz w:val="22"/>
          <w:szCs w:val="22"/>
        </w:rPr>
      </w:pPr>
    </w:p>
    <w:p w14:paraId="55431087" w14:textId="77777777" w:rsidR="00A953D3" w:rsidRDefault="00852708" w:rsidP="0011434F">
      <w:pPr>
        <w:pStyle w:val="NoSpacing"/>
        <w:rPr>
          <w:rFonts w:ascii="Trebuchet MS" w:hAnsi="Trebuchet MS"/>
          <w:color w:val="222971"/>
        </w:rPr>
      </w:pPr>
      <w:r w:rsidRPr="003E3FB8">
        <w:rPr>
          <w:rFonts w:ascii="Trebuchet MS" w:hAnsi="Trebuchet MS"/>
          <w:color w:val="222971"/>
        </w:rPr>
        <w:t xml:space="preserve">All applicants must </w:t>
      </w:r>
      <w:r w:rsidR="00244AE4">
        <w:rPr>
          <w:rFonts w:ascii="Trebuchet MS" w:hAnsi="Trebuchet MS"/>
          <w:color w:val="222971"/>
        </w:rPr>
        <w:t xml:space="preserve">be asked to </w:t>
      </w:r>
      <w:r w:rsidRPr="003E3FB8">
        <w:rPr>
          <w:rFonts w:ascii="Trebuchet MS" w:hAnsi="Trebuchet MS"/>
          <w:color w:val="222971"/>
        </w:rPr>
        <w:t xml:space="preserve">complete the relevant application form in full to enable the panel to shortlist in a fair and objective manner.  </w:t>
      </w:r>
      <w:r w:rsidR="00F863F0">
        <w:rPr>
          <w:rFonts w:ascii="Trebuchet MS" w:hAnsi="Trebuchet MS"/>
          <w:color w:val="222971"/>
        </w:rPr>
        <w:t xml:space="preserve">Following </w:t>
      </w:r>
      <w:r w:rsidR="00245193">
        <w:rPr>
          <w:rFonts w:ascii="Trebuchet MS" w:hAnsi="Trebuchet MS"/>
          <w:color w:val="222971"/>
        </w:rPr>
        <w:t>legal changes that came into force in November 2020</w:t>
      </w:r>
      <w:r w:rsidR="00FA3618">
        <w:rPr>
          <w:rFonts w:ascii="Trebuchet MS" w:hAnsi="Trebuchet MS"/>
          <w:color w:val="222971"/>
        </w:rPr>
        <w:t xml:space="preserve">, applicants will no longer be asked to complete a separate Criminal </w:t>
      </w:r>
      <w:r w:rsidR="00560DCF">
        <w:rPr>
          <w:rFonts w:ascii="Trebuchet MS" w:hAnsi="Trebuchet MS"/>
          <w:color w:val="222971"/>
        </w:rPr>
        <w:t>Convictions Self Disclosure form</w:t>
      </w:r>
      <w:r w:rsidR="00A953D3" w:rsidRPr="00A953D3">
        <w:rPr>
          <w:rFonts w:ascii="Trebuchet MS" w:hAnsi="Trebuchet MS"/>
          <w:color w:val="222971"/>
        </w:rPr>
        <w:t xml:space="preserve"> </w:t>
      </w:r>
      <w:r w:rsidR="00A953D3">
        <w:rPr>
          <w:rFonts w:ascii="Trebuchet MS" w:hAnsi="Trebuchet MS"/>
          <w:color w:val="222971"/>
        </w:rPr>
        <w:t xml:space="preserve">to ensure that processing of criminal date is targeted and proportionate. </w:t>
      </w:r>
    </w:p>
    <w:p w14:paraId="431E49B9" w14:textId="77777777" w:rsidR="00A953D3" w:rsidRDefault="00A953D3" w:rsidP="0011434F">
      <w:pPr>
        <w:pStyle w:val="NoSpacing"/>
        <w:rPr>
          <w:rFonts w:ascii="Trebuchet MS" w:hAnsi="Trebuchet MS"/>
          <w:color w:val="222971"/>
        </w:rPr>
      </w:pPr>
    </w:p>
    <w:p w14:paraId="78855FBE" w14:textId="5B298453" w:rsidR="00852708" w:rsidRPr="003E3FB8" w:rsidRDefault="00560DCF">
      <w:pPr>
        <w:pStyle w:val="NoSpacing"/>
        <w:rPr>
          <w:rFonts w:ascii="Trebuchet MS" w:hAnsi="Trebuchet MS"/>
          <w:color w:val="222971"/>
        </w:rPr>
      </w:pPr>
      <w:r>
        <w:rPr>
          <w:rFonts w:ascii="Trebuchet MS" w:hAnsi="Trebuchet MS"/>
          <w:color w:val="222971"/>
        </w:rPr>
        <w:t>Due to changes in</w:t>
      </w:r>
      <w:r w:rsidR="003B1BE2">
        <w:rPr>
          <w:rFonts w:ascii="Trebuchet MS" w:hAnsi="Trebuchet MS"/>
          <w:color w:val="222971"/>
        </w:rPr>
        <w:t xml:space="preserve"> Keeping Children Safe in Education, thi</w:t>
      </w:r>
      <w:r w:rsidR="0005049E">
        <w:rPr>
          <w:rFonts w:ascii="Trebuchet MS" w:hAnsi="Trebuchet MS"/>
          <w:color w:val="222971"/>
        </w:rPr>
        <w:t xml:space="preserve">s will be done at the shortlisting stage.  Please see 11. Shortlisting for more information. </w:t>
      </w:r>
    </w:p>
    <w:p w14:paraId="2FB6E66C" w14:textId="77777777" w:rsidR="00852708" w:rsidRPr="003E3FB8" w:rsidRDefault="00852708" w:rsidP="003E3FB8">
      <w:pPr>
        <w:pStyle w:val="NoSpacing"/>
        <w:rPr>
          <w:rFonts w:ascii="Trebuchet MS" w:hAnsi="Trebuchet MS"/>
          <w:color w:val="222971"/>
        </w:rPr>
      </w:pPr>
    </w:p>
    <w:p w14:paraId="16B29461" w14:textId="317BDC07" w:rsidR="00852708" w:rsidRPr="003E3FB8" w:rsidRDefault="00852708" w:rsidP="003E3FB8">
      <w:pPr>
        <w:pStyle w:val="NoSpacing"/>
        <w:rPr>
          <w:rFonts w:ascii="Trebuchet MS" w:hAnsi="Trebuchet MS"/>
          <w:color w:val="222971"/>
        </w:rPr>
      </w:pPr>
      <w:r w:rsidRPr="003E3FB8">
        <w:rPr>
          <w:rFonts w:ascii="Trebuchet MS" w:hAnsi="Trebuchet MS"/>
          <w:color w:val="222971"/>
        </w:rPr>
        <w:t xml:space="preserve">The school may reasonably decide to reject an application where incomplete and/or ambiguous information is provided.  Applications by CV or letter alone will not be </w:t>
      </w:r>
      <w:r w:rsidR="000C00C1" w:rsidRPr="003E3FB8">
        <w:rPr>
          <w:rFonts w:ascii="Trebuchet MS" w:hAnsi="Trebuchet MS"/>
          <w:color w:val="222971"/>
        </w:rPr>
        <w:t>considered,</w:t>
      </w:r>
      <w:r w:rsidR="0009274A">
        <w:rPr>
          <w:rFonts w:ascii="Trebuchet MS" w:hAnsi="Trebuchet MS"/>
          <w:color w:val="222971"/>
        </w:rPr>
        <w:t xml:space="preserve"> and all applicants are required to sign and date their application.</w:t>
      </w:r>
    </w:p>
    <w:p w14:paraId="5BF30A3B" w14:textId="77777777" w:rsidR="00852708" w:rsidRDefault="00852708" w:rsidP="00852708">
      <w:pPr>
        <w:pStyle w:val="Default"/>
        <w:contextualSpacing/>
        <w:jc w:val="both"/>
        <w:rPr>
          <w:color w:val="auto"/>
          <w:sz w:val="22"/>
          <w:szCs w:val="22"/>
        </w:rPr>
      </w:pPr>
    </w:p>
    <w:p w14:paraId="15DC4DBB" w14:textId="5DB2DE5F" w:rsidR="00852708" w:rsidRDefault="00852708" w:rsidP="00111357">
      <w:pPr>
        <w:pStyle w:val="Default"/>
        <w:contextualSpacing/>
        <w:jc w:val="both"/>
        <w:outlineLvl w:val="1"/>
        <w:rPr>
          <w:rFonts w:ascii="Trebuchet MS" w:hAnsi="Trebuchet MS"/>
          <w:b/>
          <w:color w:val="67BD91"/>
          <w:sz w:val="26"/>
          <w:szCs w:val="26"/>
        </w:rPr>
      </w:pPr>
      <w:bookmarkStart w:id="25" w:name="_Toc77165993"/>
      <w:r w:rsidRPr="003E3FB8">
        <w:rPr>
          <w:rFonts w:ascii="Trebuchet MS" w:hAnsi="Trebuchet MS"/>
          <w:b/>
          <w:color w:val="67BD91"/>
          <w:sz w:val="26"/>
          <w:szCs w:val="26"/>
        </w:rPr>
        <w:t>11</w:t>
      </w:r>
      <w:r w:rsidR="003E3FB8" w:rsidRPr="003E3FB8">
        <w:rPr>
          <w:rFonts w:ascii="Trebuchet MS" w:hAnsi="Trebuchet MS"/>
          <w:b/>
          <w:color w:val="67BD91"/>
          <w:sz w:val="26"/>
          <w:szCs w:val="26"/>
        </w:rPr>
        <w:t>.</w:t>
      </w:r>
      <w:bookmarkStart w:id="26" w:name="Shortlisting"/>
      <w:bookmarkEnd w:id="26"/>
      <w:r w:rsidR="003E3FB8" w:rsidRPr="003E3FB8">
        <w:rPr>
          <w:rFonts w:ascii="Trebuchet MS" w:hAnsi="Trebuchet MS"/>
          <w:b/>
          <w:color w:val="67BD91"/>
          <w:sz w:val="26"/>
          <w:szCs w:val="26"/>
        </w:rPr>
        <w:t xml:space="preserve"> </w:t>
      </w:r>
      <w:r w:rsidRPr="003E3FB8">
        <w:rPr>
          <w:rFonts w:ascii="Trebuchet MS" w:hAnsi="Trebuchet MS"/>
          <w:b/>
          <w:color w:val="67BD91"/>
          <w:sz w:val="26"/>
          <w:szCs w:val="26"/>
        </w:rPr>
        <w:t>Shortlisting</w:t>
      </w:r>
      <w:bookmarkEnd w:id="25"/>
      <w:r w:rsidRPr="003E3FB8">
        <w:rPr>
          <w:rFonts w:ascii="Trebuchet MS" w:hAnsi="Trebuchet MS"/>
          <w:b/>
          <w:color w:val="67BD91"/>
          <w:sz w:val="26"/>
          <w:szCs w:val="26"/>
        </w:rPr>
        <w:t xml:space="preserve"> </w:t>
      </w:r>
    </w:p>
    <w:p w14:paraId="3209CDBC" w14:textId="3D267C5D" w:rsidR="009A0531" w:rsidRDefault="009A0531" w:rsidP="00111357">
      <w:pPr>
        <w:pStyle w:val="Default"/>
        <w:contextualSpacing/>
        <w:jc w:val="both"/>
        <w:outlineLvl w:val="1"/>
        <w:rPr>
          <w:rFonts w:ascii="Trebuchet MS" w:hAnsi="Trebuchet MS"/>
          <w:b/>
          <w:color w:val="67BD91"/>
          <w:sz w:val="26"/>
          <w:szCs w:val="26"/>
        </w:rPr>
      </w:pPr>
    </w:p>
    <w:p w14:paraId="413A580E" w14:textId="60E31083" w:rsidR="00C1211C" w:rsidRPr="006C7B38" w:rsidRDefault="00155AF7" w:rsidP="00C1211C">
      <w:pPr>
        <w:rPr>
          <w:rFonts w:ascii="Trebuchet MS" w:hAnsi="Trebuchet MS"/>
          <w:color w:val="222971"/>
          <w:sz w:val="22"/>
          <w:szCs w:val="22"/>
        </w:rPr>
      </w:pPr>
      <w:r w:rsidRPr="006C7B38">
        <w:rPr>
          <w:rFonts w:ascii="Trebuchet MS" w:hAnsi="Trebuchet MS"/>
          <w:color w:val="222971"/>
          <w:sz w:val="22"/>
          <w:szCs w:val="22"/>
        </w:rPr>
        <w:t xml:space="preserve">Shortlisted candidates </w:t>
      </w:r>
      <w:r w:rsidR="0011434F" w:rsidRPr="006C7B38">
        <w:rPr>
          <w:rFonts w:ascii="Trebuchet MS" w:hAnsi="Trebuchet MS"/>
          <w:color w:val="222971"/>
          <w:sz w:val="22"/>
          <w:szCs w:val="22"/>
        </w:rPr>
        <w:t>will</w:t>
      </w:r>
      <w:r w:rsidRPr="006C7B38">
        <w:rPr>
          <w:rFonts w:ascii="Trebuchet MS" w:hAnsi="Trebuchet MS"/>
          <w:color w:val="222971"/>
          <w:sz w:val="22"/>
          <w:szCs w:val="22"/>
        </w:rPr>
        <w:t xml:space="preserve"> be asked to complete</w:t>
      </w:r>
      <w:r w:rsidR="0011434F" w:rsidRPr="006C7B38">
        <w:rPr>
          <w:rFonts w:ascii="Trebuchet MS" w:hAnsi="Trebuchet MS"/>
          <w:color w:val="222971"/>
          <w:sz w:val="22"/>
          <w:szCs w:val="22"/>
        </w:rPr>
        <w:t xml:space="preserve"> a separate Criminal Convictions Self-Disclosure form </w:t>
      </w:r>
      <w:r w:rsidR="009C3034" w:rsidRPr="006C7B38">
        <w:rPr>
          <w:rFonts w:ascii="Trebuchet MS" w:hAnsi="Trebuchet MS"/>
          <w:color w:val="222971"/>
          <w:sz w:val="22"/>
          <w:szCs w:val="22"/>
        </w:rPr>
        <w:t xml:space="preserve">and </w:t>
      </w:r>
      <w:r w:rsidR="00483C4C" w:rsidRPr="006C7B38">
        <w:rPr>
          <w:rFonts w:ascii="Trebuchet MS" w:eastAsia="Calibri" w:hAnsi="Trebuchet MS" w:cs="Times New Roman"/>
          <w:color w:val="222971"/>
          <w:kern w:val="0"/>
          <w:sz w:val="22"/>
          <w:szCs w:val="22"/>
          <w:lang w:eastAsia="en-US"/>
          <w14:ligatures w14:val="none"/>
          <w14:cntxtAlts w14:val="0"/>
        </w:rPr>
        <w:t>must be signposted to publicly available guidance and support on which cautions or convictions they must disclose and be given time to obtain advice.</w:t>
      </w:r>
      <w:r w:rsidR="00C1211C" w:rsidRPr="006C7B38">
        <w:rPr>
          <w:rFonts w:ascii="Trebuchet MS" w:eastAsia="Calibri" w:hAnsi="Trebuchet MS" w:cs="Times New Roman"/>
          <w:color w:val="222971"/>
          <w:kern w:val="0"/>
          <w:sz w:val="22"/>
          <w:szCs w:val="22"/>
          <w:lang w:eastAsia="en-US"/>
          <w14:ligatures w14:val="none"/>
          <w14:cntxtAlts w14:val="0"/>
        </w:rPr>
        <w:t xml:space="preserve">  </w:t>
      </w:r>
      <w:r w:rsidR="009C3034" w:rsidRPr="006C7B38">
        <w:rPr>
          <w:rFonts w:ascii="Trebuchet MS" w:hAnsi="Trebuchet MS"/>
          <w:color w:val="222971"/>
          <w:sz w:val="22"/>
          <w:szCs w:val="22"/>
        </w:rPr>
        <w:t xml:space="preserve">This information is available </w:t>
      </w:r>
      <w:hyperlink r:id="rId13" w:history="1">
        <w:r w:rsidR="00A037F2" w:rsidRPr="006C7B38">
          <w:rPr>
            <w:rStyle w:val="Hyperlink"/>
            <w:rFonts w:ascii="Trebuchet MS" w:hAnsi="Trebuchet MS"/>
            <w:color w:val="222971"/>
            <w:sz w:val="22"/>
            <w:szCs w:val="22"/>
          </w:rPr>
          <w:t>here</w:t>
        </w:r>
      </w:hyperlink>
      <w:r w:rsidR="00A037F2" w:rsidRPr="006C7B38">
        <w:rPr>
          <w:rFonts w:ascii="Trebuchet MS" w:hAnsi="Trebuchet MS"/>
          <w:color w:val="222971"/>
          <w:sz w:val="22"/>
          <w:szCs w:val="22"/>
        </w:rPr>
        <w:t xml:space="preserve"> </w:t>
      </w:r>
      <w:r w:rsidR="005B320C" w:rsidRPr="006C7B38">
        <w:rPr>
          <w:rFonts w:ascii="Trebuchet MS" w:hAnsi="Trebuchet MS"/>
          <w:color w:val="222971"/>
          <w:sz w:val="22"/>
          <w:szCs w:val="22"/>
        </w:rPr>
        <w:t xml:space="preserve">and </w:t>
      </w:r>
      <w:r w:rsidR="009C3034" w:rsidRPr="006C7B38">
        <w:rPr>
          <w:rFonts w:ascii="Trebuchet MS" w:hAnsi="Trebuchet MS"/>
          <w:color w:val="222971"/>
          <w:sz w:val="22"/>
          <w:szCs w:val="22"/>
        </w:rPr>
        <w:t>on the Ministry of Justice websit</w:t>
      </w:r>
      <w:r w:rsidR="00A40317" w:rsidRPr="006C7B38">
        <w:rPr>
          <w:rFonts w:ascii="Trebuchet MS" w:hAnsi="Trebuchet MS"/>
          <w:color w:val="222971"/>
          <w:sz w:val="22"/>
          <w:szCs w:val="22"/>
        </w:rPr>
        <w:t>e</w:t>
      </w:r>
      <w:r w:rsidR="00C1211C" w:rsidRPr="006C7B38">
        <w:rPr>
          <w:rFonts w:ascii="Trebuchet MS" w:hAnsi="Trebuchet MS"/>
          <w:color w:val="222971"/>
          <w:sz w:val="22"/>
          <w:szCs w:val="22"/>
        </w:rPr>
        <w:t>.</w:t>
      </w:r>
    </w:p>
    <w:p w14:paraId="40A3EEBE" w14:textId="77777777" w:rsidR="0076533E" w:rsidRDefault="006E297F" w:rsidP="0027067A">
      <w:pPr>
        <w:spacing w:after="240"/>
        <w:jc w:val="both"/>
        <w:rPr>
          <w:rFonts w:ascii="Trebuchet MS" w:hAnsi="Trebuchet MS" w:cs="Arial"/>
          <w:bCs/>
          <w:iCs/>
          <w:color w:val="222971"/>
          <w:kern w:val="0"/>
          <w:sz w:val="22"/>
          <w:szCs w:val="22"/>
          <w14:ligatures w14:val="none"/>
          <w14:cntxtAlts w14:val="0"/>
        </w:rPr>
      </w:pPr>
      <w:r w:rsidRPr="006C7B38">
        <w:rPr>
          <w:rFonts w:ascii="Trebuchet MS" w:hAnsi="Trebuchet MS"/>
          <w:color w:val="222971"/>
          <w:sz w:val="22"/>
          <w:szCs w:val="22"/>
        </w:rPr>
        <w:t>C</w:t>
      </w:r>
      <w:r w:rsidR="0011434F" w:rsidRPr="006C7B38">
        <w:rPr>
          <w:rFonts w:ascii="Trebuchet MS" w:hAnsi="Trebuchet MS"/>
          <w:color w:val="222971"/>
          <w:sz w:val="22"/>
          <w:szCs w:val="22"/>
        </w:rPr>
        <w:t xml:space="preserve">andidates </w:t>
      </w:r>
      <w:r w:rsidRPr="006C7B38">
        <w:rPr>
          <w:rFonts w:ascii="Trebuchet MS" w:hAnsi="Trebuchet MS"/>
          <w:color w:val="222971"/>
          <w:sz w:val="22"/>
          <w:szCs w:val="22"/>
        </w:rPr>
        <w:t xml:space="preserve">will be invited </w:t>
      </w:r>
      <w:r w:rsidR="0011434F" w:rsidRPr="006C7B38">
        <w:rPr>
          <w:rFonts w:ascii="Trebuchet MS" w:hAnsi="Trebuchet MS"/>
          <w:color w:val="222971"/>
          <w:sz w:val="22"/>
          <w:szCs w:val="22"/>
        </w:rPr>
        <w:t xml:space="preserve">to </w:t>
      </w:r>
      <w:r w:rsidRPr="006C7B38">
        <w:rPr>
          <w:rFonts w:ascii="Trebuchet MS" w:hAnsi="Trebuchet MS"/>
          <w:color w:val="222971"/>
          <w:sz w:val="22"/>
          <w:szCs w:val="22"/>
        </w:rPr>
        <w:t xml:space="preserve">declare </w:t>
      </w:r>
      <w:r w:rsidR="005E51BB" w:rsidRPr="006C7B38">
        <w:rPr>
          <w:rFonts w:ascii="Trebuchet MS" w:hAnsi="Trebuchet MS" w:cs="Arial"/>
          <w:bCs/>
          <w:iCs/>
          <w:color w:val="222971"/>
          <w:kern w:val="0"/>
          <w:sz w:val="22"/>
          <w:szCs w:val="22"/>
          <w14:ligatures w14:val="none"/>
          <w14:cntxtAlts w14:val="0"/>
        </w:rPr>
        <w:t xml:space="preserve">any </w:t>
      </w:r>
      <w:r w:rsidR="00147A66" w:rsidRPr="006C7B38">
        <w:rPr>
          <w:rFonts w:ascii="Trebuchet MS" w:hAnsi="Trebuchet MS" w:cs="Arial"/>
          <w:bCs/>
          <w:iCs/>
          <w:color w:val="222971"/>
          <w:kern w:val="0"/>
          <w:sz w:val="22"/>
          <w:szCs w:val="22"/>
          <w14:ligatures w14:val="none"/>
          <w14:cntxtAlts w14:val="0"/>
        </w:rPr>
        <w:t>unspent convictions or conditional cautions, any spent adult cautions (simple or conditional) or conviction</w:t>
      </w:r>
      <w:r w:rsidR="00FC4D07" w:rsidRPr="006C7B38">
        <w:rPr>
          <w:rFonts w:ascii="Trebuchet MS" w:hAnsi="Trebuchet MS" w:cs="Arial"/>
          <w:bCs/>
          <w:iCs/>
          <w:color w:val="222971"/>
          <w:kern w:val="0"/>
          <w:sz w:val="22"/>
          <w:szCs w:val="22"/>
          <w14:ligatures w14:val="none"/>
          <w14:cntxtAlts w14:val="0"/>
        </w:rPr>
        <w:t>s that are not protected as defined by either</w:t>
      </w:r>
      <w:r w:rsidR="0027067A" w:rsidRPr="006C7B38">
        <w:rPr>
          <w:rFonts w:ascii="Trebuchet MS" w:hAnsi="Trebuchet MS" w:cs="Arial"/>
          <w:bCs/>
          <w:iCs/>
          <w:color w:val="222971"/>
          <w:kern w:val="0"/>
          <w:sz w:val="22"/>
          <w:szCs w:val="22"/>
          <w14:ligatures w14:val="none"/>
          <w14:cntxtAlts w14:val="0"/>
        </w:rPr>
        <w:t xml:space="preserve"> t</w:t>
      </w:r>
      <w:r w:rsidR="00FC4D07" w:rsidRPr="006C7B38">
        <w:rPr>
          <w:rFonts w:ascii="Trebuchet MS" w:hAnsi="Trebuchet MS" w:cs="Arial"/>
          <w:bCs/>
          <w:iCs/>
          <w:color w:val="222971"/>
          <w:kern w:val="0"/>
          <w:sz w:val="22"/>
          <w:szCs w:val="22"/>
          <w14:ligatures w14:val="none"/>
          <w14:cntxtAlts w14:val="0"/>
        </w:rPr>
        <w:t>he Reha</w:t>
      </w:r>
      <w:r w:rsidR="000E4DDF" w:rsidRPr="006C7B38">
        <w:rPr>
          <w:rFonts w:ascii="Trebuchet MS" w:hAnsi="Trebuchet MS" w:cs="Arial"/>
          <w:bCs/>
          <w:iCs/>
          <w:color w:val="222971"/>
          <w:kern w:val="0"/>
          <w:sz w:val="22"/>
          <w:szCs w:val="22"/>
          <w14:ligatures w14:val="none"/>
          <w14:cntxtAlts w14:val="0"/>
        </w:rPr>
        <w:t xml:space="preserve">bilitation of Offenders Act 1974 (Exceptions) Order 1975 </w:t>
      </w:r>
      <w:r w:rsidR="00F604F3" w:rsidRPr="006C7B38">
        <w:rPr>
          <w:rFonts w:ascii="Trebuchet MS" w:hAnsi="Trebuchet MS" w:cs="Arial"/>
          <w:bCs/>
          <w:iCs/>
          <w:color w:val="222971"/>
          <w:kern w:val="0"/>
          <w:sz w:val="22"/>
          <w:szCs w:val="22"/>
          <w14:ligatures w14:val="none"/>
          <w14:cntxtAlts w14:val="0"/>
        </w:rPr>
        <w:t xml:space="preserve">as amended in England, Scotland and Wales, </w:t>
      </w:r>
      <w:r w:rsidR="0027067A" w:rsidRPr="006C7B38">
        <w:rPr>
          <w:rFonts w:ascii="Trebuchet MS" w:hAnsi="Trebuchet MS" w:cs="Arial"/>
          <w:bCs/>
          <w:iCs/>
          <w:color w:val="222971"/>
          <w:kern w:val="0"/>
          <w:sz w:val="22"/>
          <w:szCs w:val="22"/>
          <w14:ligatures w14:val="none"/>
          <w14:cntxtAlts w14:val="0"/>
        </w:rPr>
        <w:t>or the Rehabilitation of Offenders (Northern Ireland) Order 19</w:t>
      </w:r>
      <w:r w:rsidR="00F604F3" w:rsidRPr="006C7B38">
        <w:rPr>
          <w:rFonts w:ascii="Trebuchet MS" w:hAnsi="Trebuchet MS" w:cs="Arial"/>
          <w:bCs/>
          <w:iCs/>
          <w:color w:val="222971"/>
          <w:kern w:val="0"/>
          <w:sz w:val="22"/>
          <w:szCs w:val="22"/>
          <w14:ligatures w14:val="none"/>
          <w14:cntxtAlts w14:val="0"/>
        </w:rPr>
        <w:t>78 as amended in Northern Ireland.</w:t>
      </w:r>
    </w:p>
    <w:p w14:paraId="7358A882" w14:textId="77777777" w:rsidR="0076533E" w:rsidRDefault="0076533E" w:rsidP="0027067A">
      <w:pPr>
        <w:spacing w:after="240"/>
        <w:jc w:val="both"/>
        <w:rPr>
          <w:rFonts w:ascii="Trebuchet MS" w:hAnsi="Trebuchet MS" w:cs="Arial"/>
          <w:bCs/>
          <w:iCs/>
          <w:color w:val="222971"/>
          <w:kern w:val="0"/>
          <w:sz w:val="22"/>
          <w:szCs w:val="22"/>
          <w14:ligatures w14:val="none"/>
          <w14:cntxtAlts w14:val="0"/>
        </w:rPr>
      </w:pPr>
    </w:p>
    <w:p w14:paraId="2A0E536C" w14:textId="6C0ABF45" w:rsidR="005F02DC" w:rsidRPr="006C7B38" w:rsidRDefault="00026CA9" w:rsidP="0027067A">
      <w:pPr>
        <w:spacing w:after="240"/>
        <w:jc w:val="both"/>
        <w:rPr>
          <w:rFonts w:ascii="Trebuchet MS" w:hAnsi="Trebuchet MS" w:cs="Arial"/>
          <w:bCs/>
          <w:iCs/>
          <w:color w:val="222971"/>
          <w:kern w:val="0"/>
          <w:sz w:val="22"/>
          <w:szCs w:val="22"/>
          <w14:ligatures w14:val="none"/>
          <w14:cntxtAlts w14:val="0"/>
        </w:rPr>
      </w:pPr>
      <w:r w:rsidRPr="006C7B38">
        <w:rPr>
          <w:rFonts w:ascii="Trebuchet MS" w:hAnsi="Trebuchet MS" w:cs="Arial"/>
          <w:bCs/>
          <w:iCs/>
          <w:color w:val="222971"/>
          <w:kern w:val="0"/>
          <w:sz w:val="22"/>
          <w:szCs w:val="22"/>
          <w14:ligatures w14:val="none"/>
          <w14:cntxtAlts w14:val="0"/>
        </w:rPr>
        <w:t>They will also be asked to declare</w:t>
      </w:r>
      <w:r w:rsidR="005F02DC" w:rsidRPr="006C7B38">
        <w:rPr>
          <w:rFonts w:ascii="Trebuchet MS" w:hAnsi="Trebuchet MS" w:cs="Arial"/>
          <w:bCs/>
          <w:iCs/>
          <w:color w:val="222971"/>
          <w:kern w:val="0"/>
          <w:sz w:val="22"/>
          <w:szCs w:val="22"/>
          <w14:ligatures w14:val="none"/>
          <w14:cntxtAlts w14:val="0"/>
        </w:rPr>
        <w:t>:</w:t>
      </w:r>
    </w:p>
    <w:p w14:paraId="160D12AA" w14:textId="77777777" w:rsidR="005F02DC" w:rsidRPr="006C7B38" w:rsidRDefault="005F02DC" w:rsidP="005F02DC">
      <w:pPr>
        <w:pStyle w:val="ListParagraph"/>
        <w:numPr>
          <w:ilvl w:val="0"/>
          <w:numId w:val="6"/>
        </w:numPr>
        <w:spacing w:after="240"/>
        <w:jc w:val="both"/>
        <w:rPr>
          <w:rFonts w:ascii="Trebuchet MS" w:hAnsi="Trebuchet MS" w:cs="Arial"/>
          <w:color w:val="222971"/>
          <w:kern w:val="0"/>
          <w:sz w:val="22"/>
          <w:szCs w:val="22"/>
          <w14:ligatures w14:val="none"/>
          <w14:cntxtAlts w14:val="0"/>
        </w:rPr>
      </w:pPr>
      <w:r w:rsidRPr="006C7B38">
        <w:rPr>
          <w:rFonts w:ascii="Trebuchet MS" w:hAnsi="Trebuchet MS" w:cs="Arial"/>
          <w:bCs/>
          <w:iCs/>
          <w:color w:val="222971"/>
          <w:kern w:val="0"/>
          <w:sz w:val="22"/>
          <w:szCs w:val="22"/>
          <w14:ligatures w14:val="none"/>
          <w14:cntxtAlts w14:val="0"/>
        </w:rPr>
        <w:t>W</w:t>
      </w:r>
      <w:r w:rsidR="00026CA9" w:rsidRPr="006C7B38">
        <w:rPr>
          <w:rFonts w:ascii="Trebuchet MS" w:hAnsi="Trebuchet MS" w:cs="Arial"/>
          <w:bCs/>
          <w:iCs/>
          <w:color w:val="222971"/>
          <w:kern w:val="0"/>
          <w:sz w:val="22"/>
          <w:szCs w:val="22"/>
          <w14:ligatures w14:val="none"/>
          <w14:cntxtAlts w14:val="0"/>
        </w:rPr>
        <w:t xml:space="preserve">hether they have been </w:t>
      </w:r>
      <w:r w:rsidR="00334FD7" w:rsidRPr="006C7B38">
        <w:rPr>
          <w:rFonts w:ascii="Trebuchet MS" w:hAnsi="Trebuchet MS" w:cs="Arial"/>
          <w:bCs/>
          <w:iCs/>
          <w:color w:val="222971"/>
          <w:kern w:val="0"/>
          <w:sz w:val="22"/>
          <w:szCs w:val="22"/>
          <w14:ligatures w14:val="none"/>
          <w14:cntxtAlts w14:val="0"/>
        </w:rPr>
        <w:t>the subject of any investigation and/or sanction by a professional body due to concerns about their behaviour towards children</w:t>
      </w:r>
      <w:r w:rsidRPr="006C7B38">
        <w:rPr>
          <w:rFonts w:ascii="Trebuchet MS" w:hAnsi="Trebuchet MS" w:cs="Arial"/>
          <w:bCs/>
          <w:iCs/>
          <w:color w:val="222971"/>
          <w:kern w:val="0"/>
          <w:sz w:val="22"/>
          <w:szCs w:val="22"/>
          <w14:ligatures w14:val="none"/>
          <w14:cntxtAlts w14:val="0"/>
        </w:rPr>
        <w:t>;</w:t>
      </w:r>
    </w:p>
    <w:p w14:paraId="71E6E03F" w14:textId="584A58AA" w:rsidR="00026CA9" w:rsidRPr="006C7B38" w:rsidRDefault="005F02DC" w:rsidP="005F02DC">
      <w:pPr>
        <w:pStyle w:val="ListParagraph"/>
        <w:numPr>
          <w:ilvl w:val="0"/>
          <w:numId w:val="6"/>
        </w:numPr>
        <w:spacing w:after="240"/>
        <w:jc w:val="both"/>
        <w:rPr>
          <w:rFonts w:ascii="Trebuchet MS" w:hAnsi="Trebuchet MS" w:cs="Arial"/>
          <w:color w:val="222971"/>
          <w:kern w:val="0"/>
          <w:sz w:val="22"/>
          <w:szCs w:val="22"/>
          <w14:ligatures w14:val="none"/>
          <w14:cntxtAlts w14:val="0"/>
        </w:rPr>
      </w:pPr>
      <w:r w:rsidRPr="006C7B38">
        <w:rPr>
          <w:rFonts w:ascii="Trebuchet MS" w:hAnsi="Trebuchet MS" w:cs="Arial"/>
          <w:color w:val="222971"/>
          <w:kern w:val="0"/>
          <w:sz w:val="22"/>
          <w:szCs w:val="22"/>
          <w14:ligatures w14:val="none"/>
          <w14:cntxtAlts w14:val="0"/>
        </w:rPr>
        <w:t>Whether they have any overseas convictions</w:t>
      </w:r>
      <w:r w:rsidR="00EA5790" w:rsidRPr="006C7B38">
        <w:rPr>
          <w:rFonts w:ascii="Trebuchet MS" w:hAnsi="Trebuchet MS" w:cs="Arial"/>
          <w:color w:val="222971"/>
          <w:kern w:val="0"/>
          <w:sz w:val="22"/>
          <w:szCs w:val="22"/>
          <w14:ligatures w14:val="none"/>
          <w14:cntxtAlts w14:val="0"/>
        </w:rPr>
        <w:t>; and</w:t>
      </w:r>
    </w:p>
    <w:p w14:paraId="37385E2E" w14:textId="1B747DEF" w:rsidR="00EA5790" w:rsidRPr="006C7B38" w:rsidRDefault="00EA5790" w:rsidP="006C7B38">
      <w:pPr>
        <w:pStyle w:val="ListParagraph"/>
        <w:numPr>
          <w:ilvl w:val="0"/>
          <w:numId w:val="6"/>
        </w:numPr>
        <w:spacing w:after="240"/>
        <w:jc w:val="both"/>
        <w:rPr>
          <w:rFonts w:ascii="Trebuchet MS" w:hAnsi="Trebuchet MS" w:cs="Arial"/>
          <w:color w:val="222971"/>
          <w:kern w:val="0"/>
          <w:sz w:val="22"/>
          <w:szCs w:val="22"/>
          <w14:ligatures w14:val="none"/>
          <w14:cntxtAlts w14:val="0"/>
        </w:rPr>
      </w:pPr>
      <w:r w:rsidRPr="006C7B38">
        <w:rPr>
          <w:rFonts w:ascii="Trebuchet MS" w:hAnsi="Trebuchet MS" w:cs="Arial"/>
          <w:color w:val="222971"/>
          <w:kern w:val="0"/>
          <w:sz w:val="22"/>
          <w:szCs w:val="22"/>
          <w14:ligatures w14:val="none"/>
          <w14:cntxtAlts w14:val="0"/>
        </w:rPr>
        <w:t>Whether they are included on the DBS Children’s Barred List</w:t>
      </w:r>
    </w:p>
    <w:p w14:paraId="265200D4" w14:textId="77777777" w:rsidR="0011434F" w:rsidRPr="003E3FB8" w:rsidRDefault="0011434F" w:rsidP="0011434F">
      <w:pPr>
        <w:pStyle w:val="NoSpacing"/>
        <w:rPr>
          <w:rFonts w:ascii="Trebuchet MS" w:hAnsi="Trebuchet MS"/>
          <w:color w:val="222971"/>
        </w:rPr>
      </w:pPr>
      <w:r w:rsidRPr="003E3FB8">
        <w:rPr>
          <w:rFonts w:ascii="Trebuchet MS" w:hAnsi="Trebuchet MS"/>
          <w:color w:val="222971"/>
        </w:rPr>
        <w:t xml:space="preserve">Failure to </w:t>
      </w:r>
      <w:r w:rsidRPr="003E3FB8">
        <w:rPr>
          <w:rFonts w:ascii="Trebuchet MS" w:hAnsi="Trebuchet MS"/>
          <w:color w:val="222971"/>
          <w:lang w:eastAsia="en-US"/>
        </w:rPr>
        <w:t>declare relevant information may disqualify the candidate from the appointment and, if appointed, may render the individual liable to immediate dismissal without notice.</w:t>
      </w:r>
    </w:p>
    <w:p w14:paraId="32F68694" w14:textId="77777777" w:rsidR="0011434F" w:rsidRPr="003E3FB8" w:rsidRDefault="0011434F" w:rsidP="0011434F">
      <w:pPr>
        <w:pStyle w:val="NoSpacing"/>
        <w:rPr>
          <w:rFonts w:ascii="Trebuchet MS" w:hAnsi="Trebuchet MS"/>
          <w:color w:val="222971"/>
        </w:rPr>
      </w:pPr>
    </w:p>
    <w:p w14:paraId="3695B322" w14:textId="77777777" w:rsidR="0011434F" w:rsidRPr="003E3FB8" w:rsidRDefault="0011434F" w:rsidP="0011434F">
      <w:pPr>
        <w:pStyle w:val="NoSpacing"/>
        <w:rPr>
          <w:rFonts w:ascii="Trebuchet MS" w:hAnsi="Trebuchet MS"/>
          <w:color w:val="222971"/>
        </w:rPr>
      </w:pPr>
      <w:r w:rsidRPr="003E3FB8">
        <w:rPr>
          <w:rFonts w:ascii="Trebuchet MS" w:hAnsi="Trebuchet MS"/>
          <w:color w:val="222971"/>
        </w:rPr>
        <w:t xml:space="preserve">All applicants are required to sign and date the declaration.  </w:t>
      </w:r>
    </w:p>
    <w:p w14:paraId="087DD82D" w14:textId="77777777" w:rsidR="009A0531" w:rsidRPr="003E3FB8" w:rsidRDefault="009A0531" w:rsidP="00111357">
      <w:pPr>
        <w:pStyle w:val="Default"/>
        <w:contextualSpacing/>
        <w:jc w:val="both"/>
        <w:outlineLvl w:val="1"/>
        <w:rPr>
          <w:rFonts w:ascii="Trebuchet MS" w:hAnsi="Trebuchet MS"/>
          <w:b/>
          <w:color w:val="548DD4"/>
          <w:sz w:val="26"/>
          <w:szCs w:val="26"/>
        </w:rPr>
      </w:pPr>
    </w:p>
    <w:p w14:paraId="482C00ED" w14:textId="77777777" w:rsidR="00852708" w:rsidRPr="003F7F11" w:rsidRDefault="00852708" w:rsidP="003E3FB8">
      <w:pPr>
        <w:pStyle w:val="NoSpacing"/>
        <w:rPr>
          <w:rFonts w:ascii="Trebuchet MS" w:hAnsi="Trebuchet MS"/>
          <w:color w:val="222971"/>
        </w:rPr>
      </w:pPr>
      <w:r w:rsidRPr="003F7F11">
        <w:rPr>
          <w:rFonts w:ascii="Trebuchet MS" w:hAnsi="Trebuchet MS"/>
          <w:color w:val="222971"/>
        </w:rPr>
        <w:t>It is recommended that at least 2 people are involved in the shortlisting process, one of whom should be the line manager.</w:t>
      </w:r>
    </w:p>
    <w:p w14:paraId="5B2C5CF6" w14:textId="77777777" w:rsidR="00852708" w:rsidRPr="003F7F11" w:rsidRDefault="00852708" w:rsidP="003E3FB8">
      <w:pPr>
        <w:pStyle w:val="NoSpacing"/>
        <w:rPr>
          <w:rFonts w:ascii="Trebuchet MS" w:hAnsi="Trebuchet MS"/>
          <w:color w:val="222971"/>
        </w:rPr>
      </w:pPr>
    </w:p>
    <w:p w14:paraId="4FF7338A" w14:textId="77777777" w:rsidR="00852708" w:rsidRPr="003F7F11" w:rsidRDefault="00852708" w:rsidP="003E3FB8">
      <w:pPr>
        <w:pStyle w:val="NoSpacing"/>
        <w:rPr>
          <w:rFonts w:ascii="Trebuchet MS" w:hAnsi="Trebuchet MS"/>
          <w:color w:val="222971"/>
        </w:rPr>
      </w:pPr>
      <w:r w:rsidRPr="003F7F11">
        <w:rPr>
          <w:rFonts w:ascii="Trebuchet MS" w:hAnsi="Trebuchet MS"/>
          <w:color w:val="222971"/>
        </w:rPr>
        <w:t xml:space="preserve">All shortlisting decisions will be made with clear reference to the skills and qualities set out in the person specification using an agreed method of scoring against the essential and desirable criteria.  Each candidate will be considered on their own merit.  </w:t>
      </w:r>
    </w:p>
    <w:p w14:paraId="2C24BAB0" w14:textId="77777777" w:rsidR="003F7F11" w:rsidRPr="003F7F11" w:rsidRDefault="003F7F11" w:rsidP="003E3FB8">
      <w:pPr>
        <w:pStyle w:val="NoSpacing"/>
        <w:rPr>
          <w:rFonts w:ascii="Trebuchet MS" w:hAnsi="Trebuchet MS"/>
          <w:color w:val="222971"/>
        </w:rPr>
      </w:pPr>
    </w:p>
    <w:p w14:paraId="495E7EA7" w14:textId="3D421B79" w:rsidR="00852708" w:rsidRPr="003F7F11" w:rsidRDefault="00852708" w:rsidP="003E3FB8">
      <w:pPr>
        <w:pStyle w:val="NoSpacing"/>
        <w:rPr>
          <w:rFonts w:ascii="Trebuchet MS" w:hAnsi="Trebuchet MS"/>
          <w:color w:val="222971"/>
        </w:rPr>
      </w:pPr>
      <w:r w:rsidRPr="003F7F11">
        <w:rPr>
          <w:rFonts w:ascii="Trebuchet MS" w:hAnsi="Trebuchet MS"/>
          <w:color w:val="222971"/>
        </w:rPr>
        <w:t xml:space="preserve">The equal opportunities monitoring form will be separated from the main application form to reduce any likelihood of conscious or unconscious bias. </w:t>
      </w:r>
    </w:p>
    <w:p w14:paraId="3BC91778" w14:textId="77777777" w:rsidR="00AA2876" w:rsidRDefault="00AA2876" w:rsidP="00AA2876">
      <w:pPr>
        <w:pStyle w:val="NoSpacing"/>
        <w:rPr>
          <w:rFonts w:ascii="Trebuchet MS" w:hAnsi="Trebuchet MS"/>
          <w:b/>
          <w:bCs/>
          <w:color w:val="67BD91"/>
          <w:sz w:val="26"/>
          <w:szCs w:val="26"/>
        </w:rPr>
      </w:pPr>
    </w:p>
    <w:p w14:paraId="7659C668" w14:textId="7D297DB9" w:rsidR="00852708" w:rsidRPr="00AA2876" w:rsidRDefault="00852708" w:rsidP="00111357">
      <w:pPr>
        <w:pStyle w:val="NoSpacing"/>
        <w:outlineLvl w:val="1"/>
        <w:rPr>
          <w:rFonts w:ascii="Trebuchet MS" w:hAnsi="Trebuchet MS"/>
          <w:b/>
          <w:bCs/>
          <w:color w:val="67BD91"/>
          <w:sz w:val="26"/>
          <w:szCs w:val="26"/>
        </w:rPr>
      </w:pPr>
      <w:bookmarkStart w:id="27" w:name="_Toc77165994"/>
      <w:r w:rsidRPr="00AA2876">
        <w:rPr>
          <w:rFonts w:ascii="Trebuchet MS" w:hAnsi="Trebuchet MS"/>
          <w:b/>
          <w:bCs/>
          <w:color w:val="67BD91"/>
          <w:sz w:val="26"/>
          <w:szCs w:val="26"/>
        </w:rPr>
        <w:t>12</w:t>
      </w:r>
      <w:r w:rsidR="00AA2876" w:rsidRPr="00AA2876">
        <w:rPr>
          <w:rFonts w:ascii="Trebuchet MS" w:hAnsi="Trebuchet MS"/>
          <w:b/>
          <w:bCs/>
          <w:color w:val="67BD91"/>
          <w:sz w:val="26"/>
          <w:szCs w:val="26"/>
        </w:rPr>
        <w:t>.</w:t>
      </w:r>
      <w:r w:rsidRPr="00AA2876">
        <w:rPr>
          <w:rFonts w:ascii="Trebuchet MS" w:hAnsi="Trebuchet MS"/>
          <w:b/>
          <w:bCs/>
          <w:color w:val="67BD91"/>
          <w:sz w:val="26"/>
          <w:szCs w:val="26"/>
        </w:rPr>
        <w:t xml:space="preserve"> </w:t>
      </w:r>
      <w:bookmarkStart w:id="28" w:name="References"/>
      <w:bookmarkEnd w:id="28"/>
      <w:r w:rsidRPr="00AA2876">
        <w:rPr>
          <w:rFonts w:ascii="Trebuchet MS" w:hAnsi="Trebuchet MS"/>
          <w:b/>
          <w:bCs/>
          <w:color w:val="67BD91"/>
          <w:sz w:val="26"/>
          <w:szCs w:val="26"/>
        </w:rPr>
        <w:t>References</w:t>
      </w:r>
      <w:bookmarkEnd w:id="27"/>
      <w:r w:rsidRPr="00AA2876">
        <w:rPr>
          <w:rFonts w:ascii="Trebuchet MS" w:hAnsi="Trebuchet MS"/>
          <w:b/>
          <w:bCs/>
          <w:color w:val="67BD91"/>
          <w:sz w:val="26"/>
          <w:szCs w:val="26"/>
        </w:rPr>
        <w:t xml:space="preserve"> </w:t>
      </w:r>
    </w:p>
    <w:p w14:paraId="2B2479AA" w14:textId="77777777" w:rsidR="00AA2876" w:rsidRDefault="00AA2876" w:rsidP="00AA2876">
      <w:pPr>
        <w:pStyle w:val="NoSpacing"/>
      </w:pPr>
    </w:p>
    <w:p w14:paraId="1DC52A18" w14:textId="3773EDE8" w:rsidR="00852708" w:rsidRPr="00AA2876" w:rsidRDefault="00852708" w:rsidP="00AA2876">
      <w:pPr>
        <w:pStyle w:val="NoSpacing"/>
        <w:rPr>
          <w:rFonts w:ascii="Trebuchet MS" w:hAnsi="Trebuchet MS"/>
          <w:color w:val="222971"/>
        </w:rPr>
      </w:pPr>
      <w:r w:rsidRPr="00AA2876">
        <w:rPr>
          <w:rFonts w:ascii="Trebuchet MS" w:hAnsi="Trebuchet MS"/>
          <w:color w:val="222971"/>
        </w:rPr>
        <w:t xml:space="preserve">In order to comply with Keeping Children Safe in Education, it is the policy of </w:t>
      </w:r>
      <w:r w:rsidR="0076533E" w:rsidRPr="0076533E">
        <w:rPr>
          <w:rFonts w:ascii="Trebuchet MS" w:hAnsi="Trebuchet MS"/>
          <w:color w:val="222971"/>
        </w:rPr>
        <w:t>Laleham Gap School</w:t>
      </w:r>
      <w:r w:rsidRPr="00AA2876">
        <w:rPr>
          <w:rFonts w:ascii="Trebuchet MS" w:hAnsi="Trebuchet MS"/>
          <w:color w:val="222971"/>
        </w:rPr>
        <w:t xml:space="preserve"> that all references will be obtained, and concerns resolved, before confirming an appointment. This will be done either by letter seeking to verify the skills, experience, competencies</w:t>
      </w:r>
      <w:r w:rsidR="002C619D">
        <w:rPr>
          <w:rFonts w:ascii="Trebuchet MS" w:hAnsi="Trebuchet MS"/>
          <w:color w:val="222971"/>
        </w:rPr>
        <w:t>,</w:t>
      </w:r>
      <w:r w:rsidRPr="00AA2876">
        <w:rPr>
          <w:rFonts w:ascii="Trebuchet MS" w:hAnsi="Trebuchet MS"/>
          <w:color w:val="222971"/>
        </w:rPr>
        <w:t xml:space="preserve"> and employment history of the applicant, or by a standard reference form.  </w:t>
      </w:r>
    </w:p>
    <w:p w14:paraId="2FECAD11" w14:textId="77777777" w:rsidR="00852708" w:rsidRPr="00AA2876" w:rsidRDefault="00852708" w:rsidP="00AA2876">
      <w:pPr>
        <w:pStyle w:val="NoSpacing"/>
        <w:rPr>
          <w:rFonts w:ascii="Trebuchet MS" w:hAnsi="Trebuchet MS"/>
          <w:color w:val="222971"/>
        </w:rPr>
      </w:pPr>
    </w:p>
    <w:p w14:paraId="25B8308E" w14:textId="77777777" w:rsidR="00852708" w:rsidRPr="00AA2876" w:rsidRDefault="00852708" w:rsidP="00AA2876">
      <w:pPr>
        <w:pStyle w:val="NoSpacing"/>
        <w:rPr>
          <w:rFonts w:ascii="Trebuchet MS" w:hAnsi="Trebuchet MS"/>
          <w:color w:val="222971"/>
        </w:rPr>
      </w:pPr>
      <w:r w:rsidRPr="00AA2876">
        <w:rPr>
          <w:rFonts w:ascii="Trebuchet MS" w:hAnsi="Trebuchet MS"/>
          <w:color w:val="222971"/>
        </w:rPr>
        <w:t>It is the school’s practice, with the consent of the applicant, to take up references before interview for teaching posts.  If applicants have indicated that they do not consent to references being sought prior to interview, further information should be sought, and agreement obtained where possible.</w:t>
      </w:r>
    </w:p>
    <w:p w14:paraId="262B8716" w14:textId="77777777" w:rsidR="00852708" w:rsidRPr="00AA2876" w:rsidRDefault="00852708" w:rsidP="00AA2876">
      <w:pPr>
        <w:pStyle w:val="NoSpacing"/>
        <w:rPr>
          <w:rFonts w:ascii="Trebuchet MS" w:hAnsi="Trebuchet MS"/>
          <w:color w:val="222971"/>
        </w:rPr>
      </w:pPr>
    </w:p>
    <w:p w14:paraId="6EEA261D" w14:textId="77777777" w:rsidR="00852708" w:rsidRPr="00AA2876" w:rsidRDefault="00852708" w:rsidP="00AA2876">
      <w:pPr>
        <w:pStyle w:val="NoSpacing"/>
        <w:rPr>
          <w:rFonts w:ascii="Trebuchet MS" w:hAnsi="Trebuchet MS"/>
          <w:color w:val="222971"/>
        </w:rPr>
      </w:pPr>
      <w:r w:rsidRPr="00AA2876">
        <w:rPr>
          <w:rFonts w:ascii="Trebuchet MS" w:hAnsi="Trebuchet MS"/>
          <w:color w:val="222971"/>
        </w:rPr>
        <w:t>On receipt, references will be checked to ensure that all specific questions have been answered satisfactorily.  Any discrepancies or anomalies should be noted and addressed during the applicant’s interview.</w:t>
      </w:r>
    </w:p>
    <w:p w14:paraId="27C51F8C" w14:textId="77777777" w:rsidR="00852708" w:rsidRPr="00AA2876" w:rsidRDefault="00852708" w:rsidP="00AA2876">
      <w:pPr>
        <w:pStyle w:val="NoSpacing"/>
        <w:rPr>
          <w:rFonts w:ascii="Trebuchet MS" w:hAnsi="Trebuchet MS"/>
          <w:color w:val="222971"/>
        </w:rPr>
      </w:pPr>
    </w:p>
    <w:p w14:paraId="5057FED2" w14:textId="77777777" w:rsidR="00852708" w:rsidRPr="00AA2876" w:rsidRDefault="00852708" w:rsidP="00AA2876">
      <w:pPr>
        <w:pStyle w:val="NoSpacing"/>
        <w:rPr>
          <w:rFonts w:ascii="Trebuchet MS" w:hAnsi="Trebuchet MS"/>
          <w:color w:val="222971"/>
        </w:rPr>
      </w:pPr>
      <w:r w:rsidRPr="00AA2876">
        <w:rPr>
          <w:rFonts w:ascii="Trebuchet MS" w:hAnsi="Trebuchet MS"/>
          <w:color w:val="222971"/>
        </w:rPr>
        <w:t>Specific questions should be included to explore the applicant’s suitability to work with children and, if the referee has any concerns, they should be asked to give their reasons.</w:t>
      </w:r>
    </w:p>
    <w:p w14:paraId="5AD7AAA2" w14:textId="77777777" w:rsidR="00852708" w:rsidRPr="00AA2876" w:rsidRDefault="00852708" w:rsidP="00AA2876">
      <w:pPr>
        <w:pStyle w:val="NoSpacing"/>
        <w:rPr>
          <w:rFonts w:ascii="Trebuchet MS" w:hAnsi="Trebuchet MS"/>
          <w:color w:val="222971"/>
        </w:rPr>
      </w:pPr>
    </w:p>
    <w:p w14:paraId="1EB9FBB8" w14:textId="73418A61" w:rsidR="00852708" w:rsidRPr="00AA2876" w:rsidRDefault="00852708" w:rsidP="00AA2876">
      <w:pPr>
        <w:pStyle w:val="NoSpacing"/>
        <w:rPr>
          <w:rFonts w:ascii="Trebuchet MS" w:hAnsi="Trebuchet MS"/>
          <w:color w:val="222971"/>
        </w:rPr>
      </w:pPr>
      <w:r w:rsidRPr="00AA2876">
        <w:rPr>
          <w:rFonts w:ascii="Trebuchet MS" w:hAnsi="Trebuchet MS"/>
          <w:color w:val="222971"/>
        </w:rPr>
        <w:t>In order to comply with the Equality Act 2010, reference requests sent prior to an offer of employment will not request details of attendance or absence however</w:t>
      </w:r>
      <w:r w:rsidR="002E1821">
        <w:rPr>
          <w:rFonts w:ascii="Trebuchet MS" w:hAnsi="Trebuchet MS"/>
          <w:color w:val="222971"/>
        </w:rPr>
        <w:t>,</w:t>
      </w:r>
      <w:r w:rsidRPr="00AA2876">
        <w:rPr>
          <w:rFonts w:ascii="Trebuchet MS" w:hAnsi="Trebuchet MS"/>
          <w:color w:val="222971"/>
        </w:rPr>
        <w:t xml:space="preserve"> </w:t>
      </w:r>
      <w:r w:rsidRPr="00AA2876">
        <w:rPr>
          <w:rFonts w:ascii="Trebuchet MS" w:hAnsi="Trebuchet MS"/>
          <w:color w:val="222971"/>
        </w:rPr>
        <w:lastRenderedPageBreak/>
        <w:t>further information will be requested and compared with the medical questionnaire following the applicant’s acceptance of a conditional offer of employment – see 14 below.</w:t>
      </w:r>
    </w:p>
    <w:p w14:paraId="719321BF" w14:textId="77777777" w:rsidR="00AA2876" w:rsidRPr="00AA2876" w:rsidRDefault="00AA2876" w:rsidP="00852708">
      <w:pPr>
        <w:pStyle w:val="CommentText"/>
        <w:contextualSpacing/>
        <w:jc w:val="both"/>
        <w:rPr>
          <w:rFonts w:ascii="Trebuchet MS" w:eastAsia="Calibri" w:hAnsi="Trebuchet MS" w:cs="Arial"/>
          <w:color w:val="222971"/>
          <w:sz w:val="22"/>
          <w:szCs w:val="22"/>
        </w:rPr>
      </w:pPr>
    </w:p>
    <w:p w14:paraId="29115E54" w14:textId="79489BEF" w:rsidR="00852708" w:rsidRPr="00AA2876" w:rsidRDefault="00852708" w:rsidP="00AA2876">
      <w:pPr>
        <w:pStyle w:val="NoSpacing"/>
        <w:rPr>
          <w:rFonts w:ascii="Trebuchet MS" w:hAnsi="Trebuchet MS"/>
          <w:color w:val="222971"/>
        </w:rPr>
      </w:pPr>
      <w:r w:rsidRPr="00AA2876">
        <w:rPr>
          <w:rFonts w:ascii="Trebuchet MS" w:hAnsi="Trebuchet MS"/>
          <w:color w:val="222971"/>
        </w:rPr>
        <w:t xml:space="preserve">Applicants will be required to specify the details of 2 referees, one of which should be the current or most recent employer and references will only be obtained directly from the referee: testimonials or open references (those addressed ‘To whom it may concern’) will not be considered.  Referees will be provided with a copy of the job description and person specification to assist them in their response. </w:t>
      </w:r>
    </w:p>
    <w:p w14:paraId="1A5C94C9" w14:textId="77777777" w:rsidR="00852708" w:rsidRPr="00AA2876" w:rsidRDefault="00852708" w:rsidP="00AA2876">
      <w:pPr>
        <w:pStyle w:val="NoSpacing"/>
        <w:rPr>
          <w:rFonts w:ascii="Trebuchet MS" w:hAnsi="Trebuchet MS"/>
          <w:color w:val="222971"/>
        </w:rPr>
      </w:pPr>
    </w:p>
    <w:p w14:paraId="6CC49572" w14:textId="77777777" w:rsidR="00852708" w:rsidRPr="00AA2876" w:rsidRDefault="00852708" w:rsidP="00AA2876">
      <w:pPr>
        <w:pStyle w:val="NoSpacing"/>
        <w:rPr>
          <w:rFonts w:ascii="Trebuchet MS" w:hAnsi="Trebuchet MS"/>
          <w:color w:val="222971"/>
          <w:lang w:eastAsia="en-US"/>
        </w:rPr>
      </w:pPr>
      <w:bookmarkStart w:id="29" w:name="_Hlk18667353"/>
      <w:r w:rsidRPr="00AA2876">
        <w:rPr>
          <w:rFonts w:ascii="Trebuchet MS" w:hAnsi="Trebuchet MS"/>
          <w:color w:val="222971"/>
          <w:lang w:eastAsia="en-US"/>
        </w:rPr>
        <w:t>References for staff working in an education setting will be sought from the Headteacher and, in other settings, it would be appropriate to seek a reference from the line manager of the applicant.</w:t>
      </w:r>
    </w:p>
    <w:p w14:paraId="119020AD" w14:textId="77777777" w:rsidR="00AA2876" w:rsidRPr="00AA2876" w:rsidRDefault="00AA2876" w:rsidP="00AA2876">
      <w:pPr>
        <w:pStyle w:val="NoSpacing"/>
        <w:rPr>
          <w:rFonts w:ascii="Trebuchet MS" w:hAnsi="Trebuchet MS"/>
          <w:color w:val="222971"/>
          <w:lang w:eastAsia="en-US"/>
        </w:rPr>
      </w:pPr>
    </w:p>
    <w:p w14:paraId="4CA6199E" w14:textId="34829B64" w:rsidR="00852708" w:rsidRPr="00AA2876" w:rsidRDefault="00852708" w:rsidP="00AA2876">
      <w:pPr>
        <w:pStyle w:val="NoSpacing"/>
        <w:rPr>
          <w:rFonts w:ascii="Trebuchet MS" w:hAnsi="Trebuchet MS"/>
          <w:color w:val="222971"/>
          <w:lang w:eastAsia="en-US"/>
        </w:rPr>
      </w:pPr>
      <w:r w:rsidRPr="00AA2876">
        <w:rPr>
          <w:rFonts w:ascii="Trebuchet MS" w:hAnsi="Trebuchet MS"/>
          <w:color w:val="222971"/>
          <w:lang w:eastAsia="en-US"/>
        </w:rPr>
        <w:t>Where a candidate is not currently working in a school or childcare setting but has done so in the past, one reference should be from their most recent children’s workforce employer in line with Safer Recruitment guidelines.</w:t>
      </w:r>
    </w:p>
    <w:p w14:paraId="1B31AF1F" w14:textId="77777777" w:rsidR="00852708" w:rsidRPr="00AA2876" w:rsidRDefault="00852708" w:rsidP="00AA2876">
      <w:pPr>
        <w:pStyle w:val="NoSpacing"/>
        <w:rPr>
          <w:rFonts w:ascii="Trebuchet MS" w:hAnsi="Trebuchet MS"/>
          <w:color w:val="222971"/>
          <w:lang w:eastAsia="en-US"/>
        </w:rPr>
      </w:pPr>
    </w:p>
    <w:p w14:paraId="5C18013E" w14:textId="77777777" w:rsidR="00852708" w:rsidRPr="00AA2876" w:rsidRDefault="00852708" w:rsidP="00AA2876">
      <w:pPr>
        <w:pStyle w:val="NoSpacing"/>
        <w:rPr>
          <w:rFonts w:ascii="Trebuchet MS" w:hAnsi="Trebuchet MS"/>
          <w:color w:val="222971"/>
          <w:lang w:eastAsia="en-US"/>
        </w:rPr>
      </w:pPr>
      <w:r w:rsidRPr="00AA2876">
        <w:rPr>
          <w:rFonts w:ascii="Trebuchet MS" w:hAnsi="Trebuchet MS"/>
          <w:color w:val="222971"/>
          <w:lang w:eastAsia="en-US"/>
        </w:rPr>
        <w:t xml:space="preserve">We reserve the right to request that the applicant provides alternative referees where the initial referees are deemed inappropriate for our purposes e.g. where the current or most recent employer is not provided. </w:t>
      </w:r>
    </w:p>
    <w:bookmarkEnd w:id="29"/>
    <w:p w14:paraId="1FF47E38" w14:textId="77777777" w:rsidR="00852708" w:rsidRPr="00AA2876" w:rsidRDefault="00852708" w:rsidP="00AA2876">
      <w:pPr>
        <w:pStyle w:val="NoSpacing"/>
        <w:rPr>
          <w:rFonts w:ascii="Trebuchet MS" w:hAnsi="Trebuchet MS"/>
          <w:color w:val="222971"/>
          <w:lang w:eastAsia="en-US"/>
        </w:rPr>
      </w:pPr>
    </w:p>
    <w:p w14:paraId="019AE3E5" w14:textId="77777777" w:rsidR="00852708" w:rsidRPr="00AA2876" w:rsidRDefault="00852708" w:rsidP="00AA2876">
      <w:pPr>
        <w:pStyle w:val="NoSpacing"/>
        <w:rPr>
          <w:rFonts w:ascii="Trebuchet MS" w:hAnsi="Trebuchet MS"/>
          <w:color w:val="222971"/>
        </w:rPr>
      </w:pPr>
      <w:r w:rsidRPr="00AA2876">
        <w:rPr>
          <w:rFonts w:ascii="Trebuchet MS" w:hAnsi="Trebuchet MS"/>
          <w:color w:val="222971"/>
        </w:rPr>
        <w:t>We will seek to confirm whether the candidate has been subject to any formal disciplinary procedures within the last two years and to establish any details, outcomes or ‘live’ sanctions which are in place.</w:t>
      </w:r>
    </w:p>
    <w:p w14:paraId="2E25687D" w14:textId="77777777" w:rsidR="00852708" w:rsidRPr="00AA2876" w:rsidRDefault="00852708" w:rsidP="00AA2876">
      <w:pPr>
        <w:pStyle w:val="NoSpacing"/>
        <w:rPr>
          <w:rFonts w:ascii="Trebuchet MS" w:hAnsi="Trebuchet MS"/>
          <w:color w:val="222971"/>
        </w:rPr>
      </w:pPr>
    </w:p>
    <w:p w14:paraId="6C2641E6" w14:textId="77777777" w:rsidR="00852708" w:rsidRPr="00AA2876" w:rsidRDefault="00852708" w:rsidP="00AA2876">
      <w:pPr>
        <w:pStyle w:val="NoSpacing"/>
        <w:rPr>
          <w:rFonts w:ascii="Trebuchet MS" w:hAnsi="Trebuchet MS"/>
          <w:color w:val="222971"/>
        </w:rPr>
      </w:pPr>
      <w:r w:rsidRPr="00AA2876">
        <w:rPr>
          <w:rFonts w:ascii="Trebuchet MS" w:hAnsi="Trebuchet MS"/>
          <w:color w:val="222971"/>
        </w:rPr>
        <w:t>In cases where there have been disciplinary concerns which involved children or safeguarding that have been substantiated, the referee will be required to confirm details.</w:t>
      </w:r>
    </w:p>
    <w:p w14:paraId="12BB0CA1" w14:textId="77777777" w:rsidR="00852708" w:rsidRPr="00AA2876" w:rsidRDefault="00852708" w:rsidP="00AA2876">
      <w:pPr>
        <w:pStyle w:val="NoSpacing"/>
        <w:rPr>
          <w:rFonts w:ascii="Trebuchet MS" w:hAnsi="Trebuchet MS"/>
          <w:color w:val="222971"/>
        </w:rPr>
      </w:pPr>
    </w:p>
    <w:p w14:paraId="2CE0464B" w14:textId="4A70CD73" w:rsidR="00852708" w:rsidRPr="00AA2876" w:rsidRDefault="00852708" w:rsidP="00AA2876">
      <w:pPr>
        <w:pStyle w:val="NoSpacing"/>
        <w:rPr>
          <w:rFonts w:ascii="Trebuchet MS" w:hAnsi="Trebuchet MS"/>
          <w:color w:val="222971"/>
        </w:rPr>
      </w:pPr>
      <w:r w:rsidRPr="00AA2876">
        <w:rPr>
          <w:rFonts w:ascii="Trebuchet MS" w:hAnsi="Trebuchet MS"/>
          <w:color w:val="222971"/>
        </w:rPr>
        <w:t xml:space="preserve">In accordance with Keeping Children Safe in Education, cases in which an allegation is proven to be false, </w:t>
      </w:r>
      <w:r w:rsidR="006C4069" w:rsidRPr="00AA2876">
        <w:rPr>
          <w:rFonts w:ascii="Trebuchet MS" w:hAnsi="Trebuchet MS"/>
          <w:color w:val="222971"/>
        </w:rPr>
        <w:t>unsubstantiated,</w:t>
      </w:r>
      <w:r w:rsidRPr="00AA2876">
        <w:rPr>
          <w:rFonts w:ascii="Trebuchet MS" w:hAnsi="Trebuchet MS"/>
          <w:color w:val="222971"/>
        </w:rPr>
        <w:t xml:space="preserve"> or malicious should not be included in employer references. </w:t>
      </w:r>
    </w:p>
    <w:p w14:paraId="4DD4FCB1" w14:textId="77777777" w:rsidR="00AA2876" w:rsidRDefault="00AA2876" w:rsidP="00AA2876">
      <w:pPr>
        <w:pStyle w:val="NoSpacing"/>
      </w:pPr>
    </w:p>
    <w:p w14:paraId="0F83D43A" w14:textId="1AB940FB" w:rsidR="00852708" w:rsidRPr="00CE77D4" w:rsidRDefault="00852708" w:rsidP="00AA2876">
      <w:pPr>
        <w:pStyle w:val="NoSpacing"/>
        <w:rPr>
          <w:rFonts w:ascii="Trebuchet MS" w:hAnsi="Trebuchet MS"/>
          <w:bCs/>
          <w:color w:val="000066"/>
        </w:rPr>
      </w:pPr>
      <w:r w:rsidRPr="00CE77D4">
        <w:rPr>
          <w:rFonts w:ascii="Trebuchet MS" w:hAnsi="Trebuchet MS"/>
          <w:bCs/>
          <w:color w:val="000066"/>
        </w:rPr>
        <w:t xml:space="preserve">In the case of recruitment to </w:t>
      </w:r>
      <w:r w:rsidR="00CE77D4">
        <w:rPr>
          <w:rFonts w:ascii="Trebuchet MS" w:hAnsi="Trebuchet MS"/>
          <w:bCs/>
          <w:color w:val="000066"/>
        </w:rPr>
        <w:t xml:space="preserve">Laleham Gap School </w:t>
      </w:r>
    </w:p>
    <w:p w14:paraId="4F717FD9" w14:textId="77777777" w:rsidR="00852708" w:rsidRPr="00842611" w:rsidRDefault="00852708" w:rsidP="00AA2876">
      <w:pPr>
        <w:pStyle w:val="NoSpacing"/>
        <w:rPr>
          <w:rFonts w:ascii="Trebuchet MS" w:hAnsi="Trebuchet MS"/>
          <w:color w:val="222971"/>
        </w:rPr>
      </w:pPr>
    </w:p>
    <w:p w14:paraId="50428C4F" w14:textId="77777777" w:rsidR="00852708" w:rsidRPr="00842611" w:rsidRDefault="00852708" w:rsidP="00AA2876">
      <w:pPr>
        <w:pStyle w:val="NoSpacing"/>
        <w:rPr>
          <w:rFonts w:ascii="Trebuchet MS" w:hAnsi="Trebuchet MS"/>
          <w:i/>
          <w:iCs/>
          <w:color w:val="222971"/>
        </w:rPr>
      </w:pPr>
      <w:r w:rsidRPr="00842611">
        <w:rPr>
          <w:rFonts w:ascii="Trebuchet MS" w:hAnsi="Trebuchet MS"/>
          <w:i/>
          <w:iCs/>
          <w:color w:val="222971"/>
        </w:rPr>
        <w:t>In accordance with the School Staffing Regulations 2012, we will seek to confirm whether candidates for teaching posts have been subject to formal capability proceedings in the past two years.</w:t>
      </w:r>
    </w:p>
    <w:p w14:paraId="240DA2CB" w14:textId="77777777" w:rsidR="00852708" w:rsidRPr="00842611" w:rsidRDefault="00852708" w:rsidP="00AA2876">
      <w:pPr>
        <w:pStyle w:val="NoSpacing"/>
        <w:rPr>
          <w:rFonts w:ascii="Trebuchet MS" w:hAnsi="Trebuchet MS"/>
          <w:i/>
          <w:iCs/>
          <w:color w:val="222971"/>
        </w:rPr>
      </w:pPr>
    </w:p>
    <w:p w14:paraId="3A2B1565" w14:textId="77777777" w:rsidR="00852708" w:rsidRPr="00842611" w:rsidRDefault="00852708" w:rsidP="00AA2876">
      <w:pPr>
        <w:pStyle w:val="NoSpacing"/>
        <w:rPr>
          <w:rFonts w:ascii="Trebuchet MS" w:hAnsi="Trebuchet MS"/>
          <w:i/>
          <w:iCs/>
          <w:color w:val="222971"/>
        </w:rPr>
      </w:pPr>
      <w:r w:rsidRPr="00842611">
        <w:rPr>
          <w:rFonts w:ascii="Trebuchet MS" w:hAnsi="Trebuchet MS"/>
          <w:i/>
          <w:iCs/>
          <w:color w:val="222971"/>
        </w:rPr>
        <w:t>In the case of recruitment to all other posts we will ask referees to confirm whether candidates have been subject to formal capability proceedings in the past 2 years as part of our appointment process.</w:t>
      </w:r>
    </w:p>
    <w:p w14:paraId="09C91397" w14:textId="77777777" w:rsidR="00842611" w:rsidRDefault="00842611" w:rsidP="00842611">
      <w:pPr>
        <w:pStyle w:val="NoSpacing"/>
        <w:rPr>
          <w:rFonts w:ascii="Trebuchet MS" w:hAnsi="Trebuchet MS"/>
          <w:b/>
          <w:bCs/>
          <w:color w:val="67BD91"/>
          <w:sz w:val="26"/>
          <w:szCs w:val="26"/>
        </w:rPr>
      </w:pPr>
    </w:p>
    <w:p w14:paraId="3B1182A0" w14:textId="4A051CF1" w:rsidR="00852708" w:rsidRPr="00842611" w:rsidRDefault="00852708" w:rsidP="00111357">
      <w:pPr>
        <w:pStyle w:val="NoSpacing"/>
        <w:outlineLvl w:val="1"/>
        <w:rPr>
          <w:rFonts w:ascii="Trebuchet MS" w:hAnsi="Trebuchet MS"/>
          <w:b/>
          <w:bCs/>
          <w:color w:val="67BD91"/>
          <w:sz w:val="26"/>
          <w:szCs w:val="26"/>
        </w:rPr>
      </w:pPr>
      <w:bookmarkStart w:id="30" w:name="_Toc77165995"/>
      <w:r w:rsidRPr="00842611">
        <w:rPr>
          <w:rFonts w:ascii="Trebuchet MS" w:hAnsi="Trebuchet MS"/>
          <w:b/>
          <w:bCs/>
          <w:color w:val="67BD91"/>
          <w:sz w:val="26"/>
          <w:szCs w:val="26"/>
        </w:rPr>
        <w:t>13</w:t>
      </w:r>
      <w:r w:rsidR="00842611">
        <w:rPr>
          <w:rFonts w:ascii="Trebuchet MS" w:hAnsi="Trebuchet MS"/>
          <w:b/>
          <w:bCs/>
          <w:color w:val="67BD91"/>
          <w:sz w:val="26"/>
          <w:szCs w:val="26"/>
        </w:rPr>
        <w:t>.</w:t>
      </w:r>
      <w:r w:rsidRPr="00842611">
        <w:rPr>
          <w:rFonts w:ascii="Trebuchet MS" w:hAnsi="Trebuchet MS"/>
          <w:b/>
          <w:bCs/>
          <w:color w:val="67BD91"/>
          <w:sz w:val="26"/>
          <w:szCs w:val="26"/>
        </w:rPr>
        <w:t xml:space="preserve"> </w:t>
      </w:r>
      <w:bookmarkStart w:id="31" w:name="Interview_and_Selection"/>
      <w:bookmarkEnd w:id="31"/>
      <w:r w:rsidRPr="00842611">
        <w:rPr>
          <w:rFonts w:ascii="Trebuchet MS" w:hAnsi="Trebuchet MS"/>
          <w:b/>
          <w:bCs/>
          <w:color w:val="67BD91"/>
          <w:sz w:val="26"/>
          <w:szCs w:val="26"/>
        </w:rPr>
        <w:t>Interview and Selection</w:t>
      </w:r>
      <w:bookmarkEnd w:id="30"/>
    </w:p>
    <w:p w14:paraId="29CD0F2A" w14:textId="77777777" w:rsidR="00852708" w:rsidRPr="00EA5781" w:rsidRDefault="00852708" w:rsidP="00842611">
      <w:pPr>
        <w:pStyle w:val="NoSpacing"/>
      </w:pPr>
    </w:p>
    <w:p w14:paraId="3ACB8C55" w14:textId="77777777" w:rsidR="00852708" w:rsidRPr="00842611" w:rsidRDefault="00852708" w:rsidP="00842611">
      <w:pPr>
        <w:pStyle w:val="NoSpacing"/>
        <w:rPr>
          <w:rFonts w:ascii="Trebuchet MS" w:hAnsi="Trebuchet MS"/>
          <w:color w:val="222971"/>
        </w:rPr>
      </w:pPr>
      <w:r w:rsidRPr="00842611">
        <w:rPr>
          <w:rFonts w:ascii="Trebuchet MS" w:hAnsi="Trebuchet MS"/>
          <w:color w:val="222971"/>
        </w:rPr>
        <w:t>The school is committed to ensuring that all interviewees are assessed according to their ability to meet the criteria of the job description and person specification and to fulfil their obligation regarding keeping children safe.</w:t>
      </w:r>
    </w:p>
    <w:p w14:paraId="2DD37D0F" w14:textId="77777777" w:rsidR="00852708" w:rsidRPr="00842611" w:rsidRDefault="00852708" w:rsidP="00842611">
      <w:pPr>
        <w:pStyle w:val="NoSpacing"/>
        <w:rPr>
          <w:rFonts w:ascii="Trebuchet MS" w:hAnsi="Trebuchet MS"/>
          <w:color w:val="222971"/>
        </w:rPr>
      </w:pPr>
    </w:p>
    <w:p w14:paraId="25717CAC" w14:textId="77777777" w:rsidR="00852708" w:rsidRPr="00842611" w:rsidRDefault="00852708" w:rsidP="00842611">
      <w:pPr>
        <w:pStyle w:val="NoSpacing"/>
        <w:rPr>
          <w:rFonts w:ascii="Trebuchet MS" w:hAnsi="Trebuchet MS"/>
          <w:color w:val="222971"/>
        </w:rPr>
      </w:pPr>
      <w:r w:rsidRPr="00842611">
        <w:rPr>
          <w:rFonts w:ascii="Trebuchet MS" w:hAnsi="Trebuchet MS"/>
          <w:color w:val="222971"/>
        </w:rPr>
        <w:t xml:space="preserve">Applicants may have indicated on their application form that they have a disability and, in order to promote fairness and to meet our obligations under the Equality Act 2010, the letter of invitation will encourage applicants to contact the school if they </w:t>
      </w:r>
      <w:r w:rsidRPr="00842611">
        <w:rPr>
          <w:rFonts w:ascii="Trebuchet MS" w:hAnsi="Trebuchet MS"/>
          <w:color w:val="222971"/>
        </w:rPr>
        <w:lastRenderedPageBreak/>
        <w:t>require any adjustments to enable them to attend the interview.</w:t>
      </w:r>
    </w:p>
    <w:p w14:paraId="0DC88C42" w14:textId="4FFE9AC6" w:rsidR="00852708" w:rsidRDefault="00852708" w:rsidP="00842611">
      <w:pPr>
        <w:pStyle w:val="NoSpacing"/>
        <w:rPr>
          <w:rFonts w:ascii="Trebuchet MS" w:hAnsi="Trebuchet MS"/>
          <w:color w:val="222971"/>
        </w:rPr>
      </w:pPr>
    </w:p>
    <w:p w14:paraId="7584839B" w14:textId="77B9BDCD" w:rsidR="00CE77D4" w:rsidRDefault="00CE77D4" w:rsidP="00842611">
      <w:pPr>
        <w:pStyle w:val="NoSpacing"/>
        <w:rPr>
          <w:rFonts w:ascii="Trebuchet MS" w:hAnsi="Trebuchet MS"/>
          <w:color w:val="222971"/>
        </w:rPr>
      </w:pPr>
    </w:p>
    <w:p w14:paraId="2BB36247" w14:textId="77777777" w:rsidR="00CE77D4" w:rsidRPr="00842611" w:rsidRDefault="00CE77D4" w:rsidP="00842611">
      <w:pPr>
        <w:pStyle w:val="NoSpacing"/>
        <w:rPr>
          <w:rFonts w:ascii="Trebuchet MS" w:hAnsi="Trebuchet MS"/>
          <w:color w:val="222971"/>
        </w:rPr>
      </w:pPr>
    </w:p>
    <w:p w14:paraId="61B9752D" w14:textId="77777777" w:rsidR="00852708" w:rsidRPr="00842611" w:rsidRDefault="00852708" w:rsidP="00842611">
      <w:pPr>
        <w:pStyle w:val="NoSpacing"/>
        <w:rPr>
          <w:rFonts w:ascii="Trebuchet MS" w:hAnsi="Trebuchet MS"/>
          <w:color w:val="222971"/>
        </w:rPr>
      </w:pPr>
      <w:r w:rsidRPr="00842611">
        <w:rPr>
          <w:rFonts w:ascii="Trebuchet MS" w:hAnsi="Trebuchet MS"/>
          <w:color w:val="222971"/>
        </w:rPr>
        <w:t xml:space="preserve">Candidates are required to bring evidence of relevant qualifications to interview where the original documents must be checked, and a signed and dated copy retained. </w:t>
      </w:r>
    </w:p>
    <w:p w14:paraId="22D117D7" w14:textId="77777777" w:rsidR="00852708" w:rsidRPr="00842611" w:rsidRDefault="00852708" w:rsidP="00842611">
      <w:pPr>
        <w:pStyle w:val="NoSpacing"/>
        <w:rPr>
          <w:rFonts w:ascii="Trebuchet MS" w:hAnsi="Trebuchet MS"/>
          <w:color w:val="222971"/>
        </w:rPr>
      </w:pPr>
    </w:p>
    <w:p w14:paraId="4A8C5A70" w14:textId="77777777" w:rsidR="00852708" w:rsidRPr="00842611" w:rsidRDefault="00852708" w:rsidP="00842611">
      <w:pPr>
        <w:pStyle w:val="NoSpacing"/>
        <w:rPr>
          <w:rFonts w:ascii="Trebuchet MS" w:hAnsi="Trebuchet MS"/>
          <w:bCs/>
          <w:color w:val="222971"/>
        </w:rPr>
      </w:pPr>
      <w:r w:rsidRPr="00842611">
        <w:rPr>
          <w:rFonts w:ascii="Trebuchet MS" w:hAnsi="Trebuchet MS"/>
          <w:bCs/>
          <w:color w:val="222971"/>
        </w:rPr>
        <w:t>The interview panel will include at least one member who has undertaken safer recruitment training in accordance with the School Staffing (England) Regulations 2009 and should not include an Employee where one of the applicants is a relative, partner or close friend.</w:t>
      </w:r>
    </w:p>
    <w:p w14:paraId="05765189" w14:textId="77777777" w:rsidR="00852708" w:rsidRPr="00842611" w:rsidRDefault="00852708" w:rsidP="00842611">
      <w:pPr>
        <w:pStyle w:val="NoSpacing"/>
        <w:rPr>
          <w:rFonts w:ascii="Trebuchet MS" w:hAnsi="Trebuchet MS"/>
          <w:color w:val="222971"/>
        </w:rPr>
      </w:pPr>
    </w:p>
    <w:p w14:paraId="272295E4" w14:textId="77777777" w:rsidR="00852708" w:rsidRPr="00842611" w:rsidRDefault="00852708" w:rsidP="00842611">
      <w:pPr>
        <w:pStyle w:val="NoSpacing"/>
        <w:rPr>
          <w:rFonts w:ascii="Trebuchet MS" w:hAnsi="Trebuchet MS"/>
          <w:color w:val="222971"/>
        </w:rPr>
      </w:pPr>
      <w:r w:rsidRPr="00842611">
        <w:rPr>
          <w:rFonts w:ascii="Trebuchet MS" w:hAnsi="Trebuchet MS"/>
          <w:color w:val="222971"/>
        </w:rPr>
        <w:t xml:space="preserve">The panel will take notes during the interview to enable a scoring matrix to be completed and, at the conclusion of the interviews; the panel will consider each of the candidates against the criteria for the post before reaching their decision. </w:t>
      </w:r>
    </w:p>
    <w:p w14:paraId="114E6798" w14:textId="77777777" w:rsidR="0094000C" w:rsidRDefault="0094000C" w:rsidP="00842611">
      <w:pPr>
        <w:pStyle w:val="NoSpacing"/>
        <w:rPr>
          <w:rFonts w:ascii="Trebuchet MS" w:hAnsi="Trebuchet MS"/>
          <w:b/>
          <w:bCs/>
          <w:color w:val="67BD91"/>
          <w:sz w:val="26"/>
          <w:szCs w:val="26"/>
        </w:rPr>
      </w:pPr>
    </w:p>
    <w:p w14:paraId="5EDED220" w14:textId="20E877F3" w:rsidR="00852708" w:rsidRPr="00842611" w:rsidRDefault="00852708" w:rsidP="00111357">
      <w:pPr>
        <w:pStyle w:val="NoSpacing"/>
        <w:outlineLvl w:val="1"/>
        <w:rPr>
          <w:rFonts w:ascii="Trebuchet MS" w:hAnsi="Trebuchet MS"/>
          <w:b/>
          <w:bCs/>
          <w:color w:val="67BD91"/>
          <w:sz w:val="26"/>
          <w:szCs w:val="26"/>
        </w:rPr>
      </w:pPr>
      <w:bookmarkStart w:id="32" w:name="_Toc77165996"/>
      <w:r w:rsidRPr="00842611">
        <w:rPr>
          <w:rFonts w:ascii="Trebuchet MS" w:hAnsi="Trebuchet MS"/>
          <w:b/>
          <w:bCs/>
          <w:color w:val="67BD91"/>
          <w:sz w:val="26"/>
          <w:szCs w:val="26"/>
        </w:rPr>
        <w:t>14</w:t>
      </w:r>
      <w:r w:rsidR="00842611" w:rsidRPr="00842611">
        <w:rPr>
          <w:rFonts w:ascii="Trebuchet MS" w:hAnsi="Trebuchet MS"/>
          <w:b/>
          <w:bCs/>
          <w:color w:val="67BD91"/>
          <w:sz w:val="26"/>
          <w:szCs w:val="26"/>
        </w:rPr>
        <w:t>.</w:t>
      </w:r>
      <w:r w:rsidRPr="00842611">
        <w:rPr>
          <w:rFonts w:ascii="Trebuchet MS" w:hAnsi="Trebuchet MS"/>
          <w:b/>
          <w:bCs/>
          <w:color w:val="67BD91"/>
          <w:sz w:val="26"/>
          <w:szCs w:val="26"/>
        </w:rPr>
        <w:t xml:space="preserve"> Pre-employment Checks</w:t>
      </w:r>
      <w:bookmarkEnd w:id="32"/>
      <w:r w:rsidRPr="00842611">
        <w:rPr>
          <w:rFonts w:ascii="Trebuchet MS" w:hAnsi="Trebuchet MS"/>
          <w:b/>
          <w:bCs/>
          <w:color w:val="67BD91"/>
          <w:sz w:val="26"/>
          <w:szCs w:val="26"/>
        </w:rPr>
        <w:t xml:space="preserve"> </w:t>
      </w:r>
    </w:p>
    <w:p w14:paraId="33F6C87B" w14:textId="77777777" w:rsidR="00842611" w:rsidRDefault="00842611" w:rsidP="00842611">
      <w:pPr>
        <w:pStyle w:val="NoSpacing"/>
      </w:pPr>
    </w:p>
    <w:p w14:paraId="3CC2E5BA" w14:textId="02989E1F" w:rsidR="00852708" w:rsidRPr="00842611" w:rsidRDefault="00852708" w:rsidP="00842611">
      <w:pPr>
        <w:pStyle w:val="NoSpacing"/>
        <w:rPr>
          <w:rFonts w:ascii="Trebuchet MS" w:hAnsi="Trebuchet MS"/>
          <w:color w:val="222971"/>
        </w:rPr>
      </w:pPr>
      <w:r w:rsidRPr="00842611">
        <w:rPr>
          <w:rFonts w:ascii="Trebuchet MS" w:hAnsi="Trebuchet MS"/>
          <w:color w:val="222971"/>
        </w:rPr>
        <w:t>All offers of employment will be conditional on the successful completion of the pre-employment checks listed below and will include confirmation of salary, start date and any information that the successful applicant needs to provide before commencing employment e.g. DBS form and pre-employment questionnaire.</w:t>
      </w:r>
    </w:p>
    <w:p w14:paraId="1BF3F341" w14:textId="77777777" w:rsidR="00852708" w:rsidRDefault="00852708" w:rsidP="00852708">
      <w:pPr>
        <w:contextualSpacing/>
        <w:jc w:val="both"/>
        <w:rPr>
          <w:rFonts w:ascii="Arial" w:eastAsia="Calibri" w:hAnsi="Arial" w:cs="Arial"/>
          <w:sz w:val="22"/>
          <w:szCs w:val="22"/>
        </w:rPr>
      </w:pPr>
    </w:p>
    <w:p w14:paraId="78C7C08E" w14:textId="77777777" w:rsidR="00852708" w:rsidRPr="00842611" w:rsidRDefault="00852708" w:rsidP="00852708">
      <w:pPr>
        <w:spacing w:after="160"/>
        <w:contextualSpacing/>
        <w:jc w:val="both"/>
        <w:rPr>
          <w:rFonts w:ascii="Trebuchet MS" w:hAnsi="Trebuchet MS" w:cs="Arial"/>
          <w:color w:val="222971"/>
          <w:sz w:val="22"/>
          <w:szCs w:val="22"/>
        </w:rPr>
      </w:pPr>
      <w:r w:rsidRPr="00842611">
        <w:rPr>
          <w:rFonts w:ascii="Trebuchet MS" w:hAnsi="Trebuchet MS" w:cs="Arial"/>
          <w:color w:val="222971"/>
          <w:sz w:val="22"/>
          <w:szCs w:val="22"/>
        </w:rPr>
        <w:t xml:space="preserve">All offers of employment will be subject to and </w:t>
      </w:r>
      <w:r w:rsidRPr="002C619D">
        <w:rPr>
          <w:rFonts w:ascii="Trebuchet MS" w:hAnsi="Trebuchet MS" w:cs="Arial"/>
          <w:color w:val="222971"/>
          <w:sz w:val="22"/>
          <w:szCs w:val="22"/>
        </w:rPr>
        <w:t>conditional upon</w:t>
      </w:r>
      <w:r w:rsidRPr="00842611">
        <w:rPr>
          <w:rFonts w:ascii="Trebuchet MS" w:hAnsi="Trebuchet MS" w:cs="Arial"/>
          <w:color w:val="222971"/>
          <w:sz w:val="22"/>
          <w:szCs w:val="22"/>
        </w:rPr>
        <w:t>:</w:t>
      </w:r>
    </w:p>
    <w:p w14:paraId="2232ED6A" w14:textId="77777777" w:rsidR="00852708" w:rsidRPr="00842611" w:rsidRDefault="00852708" w:rsidP="00852708">
      <w:pPr>
        <w:spacing w:after="160"/>
        <w:contextualSpacing/>
        <w:jc w:val="both"/>
        <w:rPr>
          <w:rFonts w:ascii="Trebuchet MS" w:hAnsi="Trebuchet MS" w:cs="Arial"/>
          <w:color w:val="222971"/>
          <w:sz w:val="22"/>
          <w:szCs w:val="22"/>
        </w:rPr>
      </w:pPr>
    </w:p>
    <w:p w14:paraId="16CACFA8" w14:textId="77777777" w:rsidR="00852708" w:rsidRPr="00842611" w:rsidRDefault="00852708" w:rsidP="0094000C">
      <w:pPr>
        <w:numPr>
          <w:ilvl w:val="1"/>
          <w:numId w:val="4"/>
        </w:numPr>
        <w:spacing w:after="160" w:line="240" w:lineRule="auto"/>
        <w:contextualSpacing/>
        <w:jc w:val="both"/>
        <w:rPr>
          <w:rFonts w:ascii="Trebuchet MS" w:hAnsi="Trebuchet MS" w:cs="Arial"/>
          <w:color w:val="222971"/>
          <w:sz w:val="22"/>
          <w:szCs w:val="22"/>
        </w:rPr>
      </w:pPr>
      <w:r w:rsidRPr="00842611">
        <w:rPr>
          <w:rFonts w:ascii="Trebuchet MS" w:hAnsi="Trebuchet MS" w:cs="Arial"/>
          <w:color w:val="222971"/>
          <w:sz w:val="22"/>
          <w:szCs w:val="22"/>
        </w:rPr>
        <w:t>Enhanced DBS check</w:t>
      </w:r>
    </w:p>
    <w:p w14:paraId="7D8D12D4" w14:textId="77777777" w:rsidR="00852708" w:rsidRPr="00842611" w:rsidRDefault="00852708" w:rsidP="0094000C">
      <w:pPr>
        <w:numPr>
          <w:ilvl w:val="1"/>
          <w:numId w:val="4"/>
        </w:numPr>
        <w:spacing w:after="160" w:line="240" w:lineRule="auto"/>
        <w:contextualSpacing/>
        <w:jc w:val="both"/>
        <w:rPr>
          <w:rFonts w:ascii="Trebuchet MS" w:hAnsi="Trebuchet MS" w:cs="Arial"/>
          <w:color w:val="222971"/>
          <w:sz w:val="22"/>
          <w:szCs w:val="22"/>
        </w:rPr>
      </w:pPr>
      <w:r w:rsidRPr="00842611">
        <w:rPr>
          <w:rFonts w:ascii="Trebuchet MS" w:hAnsi="Trebuchet MS" w:cs="Arial"/>
          <w:color w:val="222971"/>
          <w:sz w:val="22"/>
          <w:szCs w:val="22"/>
        </w:rPr>
        <w:t>DBS Barred list check where applicable (i.e. if working in regulated activity)</w:t>
      </w:r>
    </w:p>
    <w:p w14:paraId="28185510" w14:textId="77777777" w:rsidR="00852708" w:rsidRPr="00842611" w:rsidRDefault="00852708" w:rsidP="0094000C">
      <w:pPr>
        <w:numPr>
          <w:ilvl w:val="1"/>
          <w:numId w:val="4"/>
        </w:numPr>
        <w:spacing w:after="160" w:line="240" w:lineRule="auto"/>
        <w:contextualSpacing/>
        <w:jc w:val="both"/>
        <w:rPr>
          <w:rFonts w:ascii="Trebuchet MS" w:hAnsi="Trebuchet MS" w:cs="Arial"/>
          <w:color w:val="222971"/>
          <w:sz w:val="22"/>
          <w:szCs w:val="22"/>
        </w:rPr>
      </w:pPr>
      <w:r w:rsidRPr="00842611">
        <w:rPr>
          <w:rFonts w:ascii="Trebuchet MS" w:hAnsi="Trebuchet MS" w:cs="Arial"/>
          <w:color w:val="222971"/>
          <w:sz w:val="22"/>
          <w:szCs w:val="22"/>
        </w:rPr>
        <w:t>Verification of identity including Date of Birth</w:t>
      </w:r>
    </w:p>
    <w:p w14:paraId="20863D36" w14:textId="77777777" w:rsidR="009A1CE4" w:rsidRDefault="00852708" w:rsidP="0094000C">
      <w:pPr>
        <w:numPr>
          <w:ilvl w:val="1"/>
          <w:numId w:val="4"/>
        </w:numPr>
        <w:autoSpaceDE w:val="0"/>
        <w:autoSpaceDN w:val="0"/>
        <w:adjustRightInd w:val="0"/>
        <w:spacing w:before="100" w:after="100" w:line="240" w:lineRule="auto"/>
        <w:contextualSpacing/>
        <w:jc w:val="both"/>
        <w:rPr>
          <w:rFonts w:ascii="Trebuchet MS" w:hAnsi="Trebuchet MS" w:cs="Arial"/>
          <w:color w:val="222971"/>
          <w:sz w:val="22"/>
          <w:szCs w:val="22"/>
        </w:rPr>
      </w:pPr>
      <w:r w:rsidRPr="00842611">
        <w:rPr>
          <w:rFonts w:ascii="Trebuchet MS" w:hAnsi="Trebuchet MS" w:cs="Arial"/>
          <w:color w:val="222971"/>
          <w:sz w:val="22"/>
          <w:szCs w:val="22"/>
        </w:rPr>
        <w:t xml:space="preserve">Verification of entitlement to work in the </w:t>
      </w:r>
      <w:r w:rsidRPr="009A1CE4">
        <w:rPr>
          <w:rFonts w:ascii="Trebuchet MS" w:hAnsi="Trebuchet MS" w:cs="Arial"/>
          <w:color w:val="222971"/>
          <w:sz w:val="22"/>
          <w:szCs w:val="22"/>
        </w:rPr>
        <w:t>UK</w:t>
      </w:r>
      <w:r w:rsidR="001C5EED" w:rsidRPr="009A1CE4">
        <w:rPr>
          <w:rFonts w:ascii="Trebuchet MS" w:hAnsi="Trebuchet MS" w:cs="Arial"/>
          <w:color w:val="222971"/>
          <w:sz w:val="22"/>
          <w:szCs w:val="22"/>
        </w:rPr>
        <w:t xml:space="preserve"> (Following Brexit, further information </w:t>
      </w:r>
      <w:r w:rsidR="009D402D" w:rsidRPr="009A1CE4">
        <w:rPr>
          <w:rFonts w:ascii="Trebuchet MS" w:hAnsi="Trebuchet MS" w:cs="Arial"/>
          <w:color w:val="222971"/>
          <w:sz w:val="22"/>
          <w:szCs w:val="22"/>
        </w:rPr>
        <w:t>on immigration changes can be found at</w:t>
      </w:r>
      <w:r w:rsidR="00DE3C66" w:rsidRPr="009A1CE4">
        <w:rPr>
          <w:rFonts w:ascii="Trebuchet MS" w:hAnsi="Trebuchet MS" w:cs="Arial"/>
          <w:color w:val="222971"/>
          <w:sz w:val="22"/>
          <w:szCs w:val="22"/>
        </w:rPr>
        <w:t xml:space="preserve"> </w:t>
      </w:r>
    </w:p>
    <w:p w14:paraId="48841F01" w14:textId="1D7E6DAC" w:rsidR="00852708" w:rsidRPr="009A1CE4" w:rsidRDefault="00CA2695" w:rsidP="0094000C">
      <w:pPr>
        <w:numPr>
          <w:ilvl w:val="1"/>
          <w:numId w:val="4"/>
        </w:numPr>
        <w:autoSpaceDE w:val="0"/>
        <w:autoSpaceDN w:val="0"/>
        <w:adjustRightInd w:val="0"/>
        <w:spacing w:before="100" w:after="100" w:line="240" w:lineRule="auto"/>
        <w:contextualSpacing/>
        <w:jc w:val="both"/>
        <w:rPr>
          <w:rFonts w:ascii="Trebuchet MS" w:hAnsi="Trebuchet MS" w:cs="Arial"/>
          <w:color w:val="222971"/>
          <w:sz w:val="22"/>
          <w:szCs w:val="22"/>
        </w:rPr>
      </w:pPr>
      <w:hyperlink r:id="rId14" w:history="1">
        <w:r w:rsidR="00DE3C66" w:rsidRPr="006C7B38">
          <w:rPr>
            <w:rFonts w:ascii="Trebuchet MS" w:hAnsi="Trebuchet MS" w:cs="Times New Roman"/>
            <w:color w:val="0563C1"/>
            <w:kern w:val="0"/>
            <w:sz w:val="22"/>
            <w:szCs w:val="22"/>
            <w:u w:val="single"/>
            <w14:ligatures w14:val="none"/>
            <w14:cntxtAlts w14:val="0"/>
          </w:rPr>
          <w:t>https://www.gov.uk/government/collections/guidance-for-schools-during-the-transition-period-and-after-1-january-2021</w:t>
        </w:r>
      </w:hyperlink>
    </w:p>
    <w:p w14:paraId="0FA63B30" w14:textId="77777777" w:rsidR="00852708" w:rsidRPr="00842611" w:rsidRDefault="00852708" w:rsidP="0094000C">
      <w:pPr>
        <w:numPr>
          <w:ilvl w:val="1"/>
          <w:numId w:val="4"/>
        </w:numPr>
        <w:autoSpaceDE w:val="0"/>
        <w:autoSpaceDN w:val="0"/>
        <w:adjustRightInd w:val="0"/>
        <w:spacing w:before="100" w:after="100" w:line="240" w:lineRule="auto"/>
        <w:contextualSpacing/>
        <w:jc w:val="both"/>
        <w:rPr>
          <w:rFonts w:ascii="Trebuchet MS" w:hAnsi="Trebuchet MS" w:cs="Arial"/>
          <w:color w:val="222971"/>
          <w:sz w:val="22"/>
          <w:szCs w:val="22"/>
        </w:rPr>
      </w:pPr>
      <w:r w:rsidRPr="00842611">
        <w:rPr>
          <w:rFonts w:ascii="Trebuchet MS" w:hAnsi="Trebuchet MS" w:cs="Arial"/>
          <w:color w:val="222971"/>
          <w:sz w:val="22"/>
          <w:szCs w:val="22"/>
        </w:rPr>
        <w:t xml:space="preserve">Verification of any relevant qualifications </w:t>
      </w:r>
    </w:p>
    <w:p w14:paraId="77396166" w14:textId="77777777" w:rsidR="00852708" w:rsidRPr="00842611" w:rsidRDefault="00852708" w:rsidP="0094000C">
      <w:pPr>
        <w:numPr>
          <w:ilvl w:val="1"/>
          <w:numId w:val="4"/>
        </w:numPr>
        <w:autoSpaceDE w:val="0"/>
        <w:autoSpaceDN w:val="0"/>
        <w:adjustRightInd w:val="0"/>
        <w:spacing w:before="100" w:after="100" w:line="240" w:lineRule="auto"/>
        <w:contextualSpacing/>
        <w:jc w:val="both"/>
        <w:rPr>
          <w:rFonts w:ascii="Trebuchet MS" w:hAnsi="Trebuchet MS" w:cs="Arial"/>
          <w:color w:val="222971"/>
          <w:sz w:val="22"/>
          <w:szCs w:val="22"/>
        </w:rPr>
      </w:pPr>
      <w:r w:rsidRPr="00842611">
        <w:rPr>
          <w:rFonts w:ascii="Trebuchet MS" w:hAnsi="Trebuchet MS" w:cs="Arial"/>
          <w:color w:val="222971"/>
          <w:sz w:val="22"/>
          <w:szCs w:val="22"/>
        </w:rPr>
        <w:t xml:space="preserve">Receipt of 2 satisfactory references </w:t>
      </w:r>
    </w:p>
    <w:p w14:paraId="6F5A7266" w14:textId="77777777" w:rsidR="00852708" w:rsidRPr="00842611" w:rsidRDefault="00852708" w:rsidP="0094000C">
      <w:pPr>
        <w:numPr>
          <w:ilvl w:val="1"/>
          <w:numId w:val="4"/>
        </w:numPr>
        <w:autoSpaceDE w:val="0"/>
        <w:autoSpaceDN w:val="0"/>
        <w:adjustRightInd w:val="0"/>
        <w:spacing w:before="100" w:after="100" w:line="240" w:lineRule="auto"/>
        <w:contextualSpacing/>
        <w:jc w:val="both"/>
        <w:rPr>
          <w:rFonts w:ascii="Trebuchet MS" w:hAnsi="Trebuchet MS" w:cs="Arial"/>
          <w:color w:val="222971"/>
          <w:sz w:val="22"/>
          <w:szCs w:val="22"/>
        </w:rPr>
      </w:pPr>
      <w:r w:rsidRPr="00842611">
        <w:rPr>
          <w:rFonts w:ascii="Trebuchet MS" w:hAnsi="Trebuchet MS" w:cs="Arial"/>
          <w:color w:val="222971"/>
          <w:sz w:val="22"/>
          <w:szCs w:val="22"/>
        </w:rPr>
        <w:t>Satisfactory pre-employment health clearance</w:t>
      </w:r>
    </w:p>
    <w:p w14:paraId="7BE3A611" w14:textId="77777777" w:rsidR="00852708" w:rsidRPr="00842611" w:rsidRDefault="00852708" w:rsidP="0094000C">
      <w:pPr>
        <w:numPr>
          <w:ilvl w:val="1"/>
          <w:numId w:val="4"/>
        </w:numPr>
        <w:shd w:val="clear" w:color="auto" w:fill="FFFFFF"/>
        <w:autoSpaceDE w:val="0"/>
        <w:autoSpaceDN w:val="0"/>
        <w:adjustRightInd w:val="0"/>
        <w:spacing w:before="100" w:after="100" w:line="240" w:lineRule="auto"/>
        <w:ind w:left="1434" w:hanging="357"/>
        <w:contextualSpacing/>
        <w:jc w:val="both"/>
        <w:rPr>
          <w:rFonts w:ascii="Trebuchet MS" w:hAnsi="Trebuchet MS" w:cs="Arial"/>
          <w:color w:val="222971"/>
          <w:sz w:val="22"/>
          <w:szCs w:val="22"/>
        </w:rPr>
      </w:pPr>
      <w:r w:rsidRPr="00842611">
        <w:rPr>
          <w:rFonts w:ascii="Trebuchet MS" w:hAnsi="Trebuchet MS" w:cs="Arial"/>
          <w:color w:val="222971"/>
          <w:sz w:val="22"/>
          <w:szCs w:val="22"/>
        </w:rPr>
        <w:t xml:space="preserve">Prohibition checks for those in teaching work and those with previous teaching experience (including unqualified teachers, HLTA’s etc.) </w:t>
      </w:r>
    </w:p>
    <w:p w14:paraId="6766D37C" w14:textId="77777777" w:rsidR="00852708" w:rsidRPr="00842611" w:rsidRDefault="00852708" w:rsidP="0094000C">
      <w:pPr>
        <w:numPr>
          <w:ilvl w:val="1"/>
          <w:numId w:val="4"/>
        </w:numPr>
        <w:shd w:val="clear" w:color="auto" w:fill="FFFFFF"/>
        <w:autoSpaceDE w:val="0"/>
        <w:autoSpaceDN w:val="0"/>
        <w:adjustRightInd w:val="0"/>
        <w:spacing w:before="100" w:after="100" w:line="240" w:lineRule="auto"/>
        <w:ind w:left="1434" w:hanging="357"/>
        <w:contextualSpacing/>
        <w:jc w:val="both"/>
        <w:rPr>
          <w:rFonts w:ascii="Trebuchet MS" w:hAnsi="Trebuchet MS" w:cs="Arial"/>
          <w:color w:val="222971"/>
          <w:sz w:val="22"/>
          <w:szCs w:val="22"/>
        </w:rPr>
      </w:pPr>
      <w:r w:rsidRPr="00842611">
        <w:rPr>
          <w:rFonts w:ascii="Trebuchet MS" w:hAnsi="Trebuchet MS" w:cs="Arial"/>
          <w:color w:val="222971"/>
          <w:sz w:val="22"/>
          <w:szCs w:val="22"/>
        </w:rPr>
        <w:t>A section 128 Prohibition from Management check (Independent/free schools/academies only). Whilst they are not employees, from September 2019, Keeping Children Safe in Education also recommends that maintained school governors have section 128 checks because a section 128 direction prohibits someone from serving as a maintained school governor.</w:t>
      </w:r>
    </w:p>
    <w:p w14:paraId="6ECC18E1" w14:textId="02455D5E" w:rsidR="00852708" w:rsidRPr="00B8518E" w:rsidRDefault="00852708" w:rsidP="0094000C">
      <w:pPr>
        <w:numPr>
          <w:ilvl w:val="1"/>
          <w:numId w:val="4"/>
        </w:numPr>
        <w:shd w:val="clear" w:color="auto" w:fill="FFFFFF"/>
        <w:autoSpaceDE w:val="0"/>
        <w:autoSpaceDN w:val="0"/>
        <w:adjustRightInd w:val="0"/>
        <w:spacing w:before="100" w:after="100" w:line="240" w:lineRule="auto"/>
        <w:ind w:left="1434" w:hanging="357"/>
        <w:contextualSpacing/>
        <w:jc w:val="both"/>
        <w:rPr>
          <w:rFonts w:ascii="Trebuchet MS" w:hAnsi="Trebuchet MS" w:cs="Arial"/>
          <w:color w:val="222971"/>
          <w:sz w:val="22"/>
          <w:szCs w:val="22"/>
        </w:rPr>
      </w:pPr>
      <w:r w:rsidRPr="00B8518E">
        <w:rPr>
          <w:rFonts w:ascii="Trebuchet MS" w:hAnsi="Trebuchet MS" w:cs="Arial"/>
          <w:color w:val="222971"/>
          <w:sz w:val="22"/>
          <w:szCs w:val="22"/>
        </w:rPr>
        <w:t xml:space="preserve">Overseas checks as appropriate including </w:t>
      </w:r>
      <w:r w:rsidR="00762A06" w:rsidRPr="006C7B38">
        <w:rPr>
          <w:rFonts w:ascii="Trebuchet MS" w:hAnsi="Trebuchet MS" w:cs="Arial"/>
          <w:color w:val="222971"/>
          <w:sz w:val="22"/>
          <w:szCs w:val="22"/>
        </w:rPr>
        <w:t>obtaining an enhanced DBS certificate with barred list information even if the teacher has never been to the UK</w:t>
      </w:r>
      <w:r w:rsidR="0038447F" w:rsidRPr="006C7B38">
        <w:rPr>
          <w:rFonts w:ascii="Trebuchet MS" w:hAnsi="Trebuchet MS" w:cs="Arial"/>
          <w:color w:val="222971"/>
          <w:sz w:val="22"/>
          <w:szCs w:val="22"/>
        </w:rPr>
        <w:t>. From 1</w:t>
      </w:r>
      <w:r w:rsidR="0038447F" w:rsidRPr="006C7B38">
        <w:rPr>
          <w:rFonts w:ascii="Trebuchet MS" w:hAnsi="Trebuchet MS" w:cs="Arial"/>
          <w:color w:val="222971"/>
          <w:sz w:val="22"/>
          <w:szCs w:val="22"/>
          <w:vertAlign w:val="superscript"/>
        </w:rPr>
        <w:t>st</w:t>
      </w:r>
      <w:r w:rsidR="0038447F" w:rsidRPr="006C7B38">
        <w:rPr>
          <w:rFonts w:ascii="Trebuchet MS" w:hAnsi="Trebuchet MS" w:cs="Arial"/>
          <w:color w:val="222971"/>
          <w:sz w:val="22"/>
          <w:szCs w:val="22"/>
        </w:rPr>
        <w:t xml:space="preserve"> January 2021, the Teacher Regulation Agency will no longer maintain a list of EEA teachers with sanctions.</w:t>
      </w:r>
    </w:p>
    <w:p w14:paraId="6DFA6D19" w14:textId="77777777" w:rsidR="00842611" w:rsidRDefault="00842611" w:rsidP="00842611">
      <w:pPr>
        <w:pStyle w:val="NoSpacing"/>
        <w:rPr>
          <w:rFonts w:ascii="Trebuchet MS" w:hAnsi="Trebuchet MS"/>
          <w:color w:val="222971"/>
        </w:rPr>
      </w:pPr>
    </w:p>
    <w:p w14:paraId="7E97DEE1" w14:textId="7F6B3B4D" w:rsidR="00852708" w:rsidRPr="00842611" w:rsidRDefault="00852708" w:rsidP="00842611">
      <w:pPr>
        <w:pStyle w:val="NoSpacing"/>
        <w:rPr>
          <w:rFonts w:ascii="Trebuchet MS" w:hAnsi="Trebuchet MS"/>
          <w:color w:val="222971"/>
        </w:rPr>
      </w:pPr>
      <w:r w:rsidRPr="00842611">
        <w:rPr>
          <w:rFonts w:ascii="Trebuchet MS" w:hAnsi="Trebuchet MS"/>
          <w:color w:val="222971"/>
        </w:rPr>
        <w:t>If these are not satisfactory an offer of employment may be withdrawn or</w:t>
      </w:r>
      <w:r w:rsidR="00F30CF6">
        <w:rPr>
          <w:rFonts w:ascii="Trebuchet MS" w:hAnsi="Trebuchet MS"/>
          <w:color w:val="222971"/>
        </w:rPr>
        <w:t>,</w:t>
      </w:r>
      <w:r w:rsidRPr="00842611">
        <w:rPr>
          <w:rFonts w:ascii="Trebuchet MS" w:hAnsi="Trebuchet MS"/>
          <w:color w:val="222971"/>
        </w:rPr>
        <w:t xml:space="preserve"> where an individual has commenced work, employment may be terminated.</w:t>
      </w:r>
    </w:p>
    <w:p w14:paraId="75451BED" w14:textId="743D2FA4" w:rsidR="00607D25" w:rsidRDefault="00852708" w:rsidP="00111357">
      <w:pPr>
        <w:pStyle w:val="NoSpacing"/>
        <w:outlineLvl w:val="2"/>
        <w:rPr>
          <w:rFonts w:ascii="Trebuchet MS" w:hAnsi="Trebuchet MS"/>
          <w:b/>
          <w:bCs/>
          <w:color w:val="67BD91"/>
          <w:sz w:val="26"/>
          <w:szCs w:val="26"/>
        </w:rPr>
      </w:pPr>
      <w:bookmarkStart w:id="33" w:name="_Toc77165997"/>
      <w:r w:rsidRPr="00607D25">
        <w:rPr>
          <w:rFonts w:ascii="Trebuchet MS" w:hAnsi="Trebuchet MS"/>
          <w:b/>
          <w:bCs/>
          <w:color w:val="67BD91"/>
          <w:sz w:val="26"/>
          <w:szCs w:val="26"/>
        </w:rPr>
        <w:lastRenderedPageBreak/>
        <w:t>14.1</w:t>
      </w:r>
      <w:r w:rsidR="00861BC8">
        <w:rPr>
          <w:rFonts w:ascii="Trebuchet MS" w:hAnsi="Trebuchet MS"/>
          <w:b/>
          <w:bCs/>
          <w:color w:val="67BD91"/>
          <w:sz w:val="26"/>
          <w:szCs w:val="26"/>
        </w:rPr>
        <w:t>.</w:t>
      </w:r>
      <w:r w:rsidRPr="00607D25">
        <w:rPr>
          <w:rFonts w:ascii="Trebuchet MS" w:hAnsi="Trebuchet MS"/>
          <w:b/>
          <w:bCs/>
          <w:color w:val="67BD91"/>
          <w:sz w:val="26"/>
          <w:szCs w:val="26"/>
        </w:rPr>
        <w:t xml:space="preserve"> Right to Work</w:t>
      </w:r>
      <w:bookmarkEnd w:id="33"/>
    </w:p>
    <w:p w14:paraId="4322200B" w14:textId="77777777" w:rsidR="00607D25" w:rsidRDefault="00607D25" w:rsidP="00607D25">
      <w:pPr>
        <w:pStyle w:val="NoSpacing"/>
        <w:rPr>
          <w:rFonts w:ascii="Trebuchet MS" w:hAnsi="Trebuchet MS"/>
          <w:b/>
          <w:bCs/>
          <w:color w:val="67BD91"/>
          <w:sz w:val="26"/>
          <w:szCs w:val="26"/>
        </w:rPr>
      </w:pPr>
    </w:p>
    <w:p w14:paraId="3785241D" w14:textId="04B23183" w:rsidR="00852708" w:rsidRPr="00607D25" w:rsidRDefault="00852708" w:rsidP="00607D25">
      <w:pPr>
        <w:pStyle w:val="NoSpacing"/>
        <w:rPr>
          <w:rFonts w:ascii="Trebuchet MS" w:hAnsi="Trebuchet MS"/>
          <w:b/>
          <w:bCs/>
          <w:color w:val="222971"/>
          <w:sz w:val="26"/>
          <w:szCs w:val="26"/>
        </w:rPr>
      </w:pPr>
      <w:r w:rsidRPr="00607D25">
        <w:rPr>
          <w:rFonts w:ascii="Trebuchet MS" w:hAnsi="Trebuchet MS"/>
          <w:color w:val="222971"/>
        </w:rPr>
        <w:t xml:space="preserve">In order to comply with the Asylum and Immigration Act 1996 – Prevention of Illegal Working – interview candidates will be asked to bring certain documentation to the interview which shows their eligibility to work in the UK.  No offer of employment can be made unless one of the original documents listed on the Home Office Right to Work Checklist is produced. </w:t>
      </w:r>
    </w:p>
    <w:p w14:paraId="09C7312C" w14:textId="77777777" w:rsidR="00852708" w:rsidRPr="00607D25" w:rsidRDefault="00852708" w:rsidP="00607D25">
      <w:pPr>
        <w:pStyle w:val="NoSpacing"/>
        <w:rPr>
          <w:rFonts w:ascii="Trebuchet MS" w:hAnsi="Trebuchet MS"/>
          <w:color w:val="222971"/>
        </w:rPr>
      </w:pPr>
    </w:p>
    <w:p w14:paraId="39B62726" w14:textId="77777777" w:rsidR="00852708" w:rsidRPr="00607D25" w:rsidRDefault="00852708" w:rsidP="00607D25">
      <w:pPr>
        <w:pStyle w:val="NoSpacing"/>
        <w:rPr>
          <w:rFonts w:ascii="Trebuchet MS" w:hAnsi="Trebuchet MS"/>
          <w:color w:val="222971"/>
        </w:rPr>
      </w:pPr>
      <w:r w:rsidRPr="00607D25">
        <w:rPr>
          <w:rFonts w:ascii="Trebuchet MS" w:hAnsi="Trebuchet MS"/>
          <w:color w:val="222971"/>
        </w:rPr>
        <w:t xml:space="preserve">The candidate’s original documents must be checked, and a signed and dated copy retained in line with the school retention policy. </w:t>
      </w:r>
    </w:p>
    <w:p w14:paraId="1C089F32" w14:textId="77777777" w:rsidR="00852708" w:rsidRPr="00607D25" w:rsidRDefault="00852708" w:rsidP="00607D25">
      <w:pPr>
        <w:pStyle w:val="NoSpacing"/>
        <w:rPr>
          <w:rFonts w:ascii="Trebuchet MS" w:hAnsi="Trebuchet MS"/>
          <w:color w:val="222971"/>
        </w:rPr>
      </w:pPr>
    </w:p>
    <w:p w14:paraId="11CFF218" w14:textId="77777777" w:rsidR="00852708" w:rsidRPr="00607D25" w:rsidRDefault="00852708" w:rsidP="00607D25">
      <w:pPr>
        <w:pStyle w:val="NoSpacing"/>
        <w:rPr>
          <w:rFonts w:ascii="Trebuchet MS" w:hAnsi="Trebuchet MS"/>
          <w:color w:val="222971"/>
        </w:rPr>
      </w:pPr>
      <w:r w:rsidRPr="00607D25">
        <w:rPr>
          <w:rFonts w:ascii="Trebuchet MS" w:hAnsi="Trebuchet MS"/>
          <w:color w:val="222971"/>
        </w:rPr>
        <w:t>The Home Office Right to Work Checklist shows the acceptable identity documentation as currently defined by the Home Office and further information on establishing an individual’s right to work can be found at:</w:t>
      </w:r>
    </w:p>
    <w:p w14:paraId="71874DA5" w14:textId="77777777" w:rsidR="00852708" w:rsidRPr="00607D25" w:rsidRDefault="00852708" w:rsidP="00607D25">
      <w:pPr>
        <w:pStyle w:val="NoSpacing"/>
        <w:rPr>
          <w:rFonts w:ascii="Trebuchet MS" w:hAnsi="Trebuchet MS"/>
          <w:color w:val="222971"/>
        </w:rPr>
      </w:pPr>
      <w:r w:rsidRPr="00607D25">
        <w:rPr>
          <w:rFonts w:ascii="Trebuchet MS" w:hAnsi="Trebuchet MS"/>
          <w:color w:val="222971"/>
        </w:rPr>
        <w:t xml:space="preserve"> </w:t>
      </w:r>
    </w:p>
    <w:p w14:paraId="6EBAA55B" w14:textId="77777777" w:rsidR="00852708" w:rsidRPr="00607D25" w:rsidRDefault="00CA2695" w:rsidP="00607D25">
      <w:pPr>
        <w:pStyle w:val="NoSpacing"/>
        <w:rPr>
          <w:rFonts w:ascii="Trebuchet MS" w:hAnsi="Trebuchet MS"/>
          <w:color w:val="222971"/>
        </w:rPr>
      </w:pPr>
      <w:hyperlink r:id="rId15" w:history="1">
        <w:r w:rsidR="00852708" w:rsidRPr="00607D25">
          <w:rPr>
            <w:rStyle w:val="Hyperlink"/>
            <w:rFonts w:ascii="Trebuchet MS" w:hAnsi="Trebuchet MS"/>
            <w:color w:val="222971"/>
          </w:rPr>
          <w:t>https://assets.publishing.service.gov.uk/government/uploads/system/uploads/attachment_data/file/378926/employers_right_to_work_checklist_november_2014.pdf</w:t>
        </w:r>
      </w:hyperlink>
    </w:p>
    <w:p w14:paraId="15218F49" w14:textId="77777777" w:rsidR="00B66EA6" w:rsidRDefault="00B66EA6" w:rsidP="001D63E9">
      <w:pPr>
        <w:pStyle w:val="NoSpacing"/>
        <w:rPr>
          <w:rFonts w:ascii="Trebuchet MS" w:hAnsi="Trebuchet MS"/>
          <w:b/>
          <w:bCs/>
          <w:color w:val="67BD91"/>
          <w:sz w:val="26"/>
          <w:szCs w:val="26"/>
        </w:rPr>
      </w:pPr>
    </w:p>
    <w:p w14:paraId="3BAF49FD" w14:textId="6A59AE32" w:rsidR="00852708" w:rsidRPr="001D63E9" w:rsidRDefault="00852708" w:rsidP="00111357">
      <w:pPr>
        <w:pStyle w:val="NoSpacing"/>
        <w:outlineLvl w:val="2"/>
        <w:rPr>
          <w:rFonts w:ascii="Trebuchet MS" w:hAnsi="Trebuchet MS"/>
          <w:b/>
          <w:bCs/>
          <w:color w:val="67BD91"/>
          <w:sz w:val="26"/>
          <w:szCs w:val="26"/>
        </w:rPr>
      </w:pPr>
      <w:bookmarkStart w:id="34" w:name="_Toc77165998"/>
      <w:r w:rsidRPr="001D63E9">
        <w:rPr>
          <w:rFonts w:ascii="Trebuchet MS" w:hAnsi="Trebuchet MS"/>
          <w:b/>
          <w:bCs/>
          <w:color w:val="67BD91"/>
          <w:sz w:val="26"/>
          <w:szCs w:val="26"/>
        </w:rPr>
        <w:t>14.2</w:t>
      </w:r>
      <w:r w:rsidR="00861BC8">
        <w:rPr>
          <w:rFonts w:ascii="Trebuchet MS" w:hAnsi="Trebuchet MS"/>
          <w:b/>
          <w:bCs/>
          <w:color w:val="67BD91"/>
          <w:sz w:val="26"/>
          <w:szCs w:val="26"/>
        </w:rPr>
        <w:t>.</w:t>
      </w:r>
      <w:r w:rsidRPr="001D63E9">
        <w:rPr>
          <w:rFonts w:ascii="Trebuchet MS" w:hAnsi="Trebuchet MS"/>
          <w:b/>
          <w:bCs/>
          <w:color w:val="67BD91"/>
          <w:sz w:val="26"/>
          <w:szCs w:val="26"/>
        </w:rPr>
        <w:t xml:space="preserve"> </w:t>
      </w:r>
      <w:bookmarkStart w:id="35" w:name="DBS_and_Barred_List_Checks"/>
      <w:bookmarkEnd w:id="35"/>
      <w:r w:rsidRPr="001D63E9">
        <w:rPr>
          <w:rFonts w:ascii="Trebuchet MS" w:hAnsi="Trebuchet MS"/>
          <w:b/>
          <w:bCs/>
          <w:color w:val="67BD91"/>
          <w:sz w:val="26"/>
          <w:szCs w:val="26"/>
        </w:rPr>
        <w:t>DBS and Barred List Checks</w:t>
      </w:r>
      <w:bookmarkEnd w:id="34"/>
    </w:p>
    <w:p w14:paraId="36D8597A" w14:textId="77777777" w:rsidR="00B66EA6" w:rsidRDefault="00B66EA6" w:rsidP="00B66EA6">
      <w:pPr>
        <w:pStyle w:val="NoSpacing"/>
        <w:rPr>
          <w:rFonts w:ascii="Trebuchet MS" w:hAnsi="Trebuchet MS"/>
        </w:rPr>
      </w:pPr>
    </w:p>
    <w:p w14:paraId="41EC611A" w14:textId="15CB646D" w:rsidR="00852708" w:rsidRPr="00B66EA6" w:rsidRDefault="00852708" w:rsidP="00B66EA6">
      <w:pPr>
        <w:pStyle w:val="NoSpacing"/>
        <w:rPr>
          <w:rFonts w:ascii="Trebuchet MS" w:hAnsi="Trebuchet MS"/>
          <w:color w:val="222971"/>
        </w:rPr>
      </w:pPr>
      <w:r w:rsidRPr="00B66EA6">
        <w:rPr>
          <w:rFonts w:ascii="Trebuchet MS" w:hAnsi="Trebuchet MS"/>
          <w:color w:val="222971"/>
        </w:rPr>
        <w:t xml:space="preserve">All those directly employed by Schools and Academies in paid positions are required to obtain an enhanced Disclosure and Barring Service (DBS) check.  </w:t>
      </w:r>
    </w:p>
    <w:p w14:paraId="24560B0C" w14:textId="77777777" w:rsidR="00852708" w:rsidRPr="00B66EA6" w:rsidRDefault="00852708" w:rsidP="00B66EA6">
      <w:pPr>
        <w:pStyle w:val="NoSpacing"/>
        <w:rPr>
          <w:rFonts w:ascii="Trebuchet MS" w:hAnsi="Trebuchet MS"/>
          <w:color w:val="222971"/>
        </w:rPr>
      </w:pPr>
    </w:p>
    <w:p w14:paraId="13F294B8" w14:textId="77777777" w:rsidR="00852708" w:rsidRPr="00B66EA6" w:rsidRDefault="00852708" w:rsidP="00B66EA6">
      <w:pPr>
        <w:pStyle w:val="NoSpacing"/>
        <w:rPr>
          <w:rFonts w:ascii="Trebuchet MS" w:hAnsi="Trebuchet MS"/>
          <w:color w:val="222971"/>
        </w:rPr>
      </w:pPr>
      <w:r w:rsidRPr="00B66EA6">
        <w:rPr>
          <w:rFonts w:ascii="Trebuchet MS" w:hAnsi="Trebuchet MS"/>
          <w:color w:val="222971"/>
        </w:rPr>
        <w:t>It is an offence to employ, in a school or academy, an individual who is barred from working with children.  A check against the Children’s Barred List will be requested as part of the enhanced DBS Disclosure for all employees working in regulated activity i.e. having unsupervised, frequent, or intensive contact with children.</w:t>
      </w:r>
    </w:p>
    <w:p w14:paraId="5C4003A6" w14:textId="77777777" w:rsidR="00852708" w:rsidRPr="00B66EA6" w:rsidRDefault="00852708" w:rsidP="00B66EA6">
      <w:pPr>
        <w:pStyle w:val="NoSpacing"/>
        <w:rPr>
          <w:rFonts w:ascii="Trebuchet MS" w:hAnsi="Trebuchet MS"/>
          <w:color w:val="222971"/>
        </w:rPr>
      </w:pPr>
    </w:p>
    <w:p w14:paraId="1ED8E8F9" w14:textId="77777777" w:rsidR="00852708" w:rsidRPr="00B66EA6" w:rsidRDefault="00852708" w:rsidP="00B66EA6">
      <w:pPr>
        <w:pStyle w:val="NoSpacing"/>
        <w:rPr>
          <w:rFonts w:ascii="Trebuchet MS" w:hAnsi="Trebuchet MS"/>
          <w:color w:val="222971"/>
        </w:rPr>
      </w:pPr>
      <w:r w:rsidRPr="00B66EA6">
        <w:rPr>
          <w:rFonts w:ascii="Trebuchet MS" w:hAnsi="Trebuchet MS"/>
          <w:color w:val="222971"/>
        </w:rPr>
        <w:t>It is the schools practice that individuals obtain a satisfactory enhanced DBS check before commencing work. In exceptional circumstances where the applicant is required to commence work before the full disclosure certificate is received, where working in regulated activity, a barred list check must be carried out before employment commences and supervision must be in place until a satisfactory DBS check is obtained.</w:t>
      </w:r>
    </w:p>
    <w:p w14:paraId="026E60FE" w14:textId="77777777" w:rsidR="00852708" w:rsidRPr="00B66EA6" w:rsidRDefault="00852708" w:rsidP="00B66EA6">
      <w:pPr>
        <w:pStyle w:val="NoSpacing"/>
        <w:rPr>
          <w:rFonts w:ascii="Trebuchet MS" w:hAnsi="Trebuchet MS"/>
          <w:color w:val="222971"/>
        </w:rPr>
      </w:pPr>
    </w:p>
    <w:p w14:paraId="5F8B9D27" w14:textId="77E6BEE7" w:rsidR="00852708" w:rsidRPr="00B66EA6" w:rsidRDefault="00852708" w:rsidP="00B66EA6">
      <w:pPr>
        <w:pStyle w:val="NoSpacing"/>
        <w:rPr>
          <w:rFonts w:ascii="Trebuchet MS" w:hAnsi="Trebuchet MS"/>
          <w:color w:val="222971"/>
        </w:rPr>
      </w:pPr>
      <w:r w:rsidRPr="00B66EA6">
        <w:rPr>
          <w:rFonts w:ascii="Trebuchet MS" w:hAnsi="Trebuchet MS"/>
          <w:color w:val="222971"/>
        </w:rPr>
        <w:t>In cases where we are notified that a DBS check is positive for criminal convictions, cautions, warnings etc, the contents of the certificate will be discussed with our HR Consultant</w:t>
      </w:r>
      <w:r w:rsidR="00591306">
        <w:rPr>
          <w:rFonts w:ascii="Trebuchet MS" w:hAnsi="Trebuchet MS"/>
          <w:color w:val="222971"/>
        </w:rPr>
        <w:t>/Provider</w:t>
      </w:r>
      <w:r w:rsidRPr="00B66EA6">
        <w:rPr>
          <w:rFonts w:ascii="Trebuchet MS" w:hAnsi="Trebuchet MS"/>
          <w:color w:val="222971"/>
        </w:rPr>
        <w:t xml:space="preserve">. </w:t>
      </w:r>
    </w:p>
    <w:p w14:paraId="0A18D9CF" w14:textId="77777777" w:rsidR="00852708" w:rsidRPr="00B66EA6" w:rsidRDefault="00852708" w:rsidP="00B66EA6">
      <w:pPr>
        <w:pStyle w:val="NoSpacing"/>
        <w:rPr>
          <w:rFonts w:ascii="Trebuchet MS" w:hAnsi="Trebuchet MS"/>
          <w:color w:val="222971"/>
        </w:rPr>
      </w:pPr>
    </w:p>
    <w:p w14:paraId="76688F3F" w14:textId="77777777" w:rsidR="00852708" w:rsidRPr="00B66EA6" w:rsidRDefault="00852708" w:rsidP="00B66EA6">
      <w:pPr>
        <w:pStyle w:val="NoSpacing"/>
        <w:rPr>
          <w:rFonts w:ascii="Trebuchet MS" w:hAnsi="Trebuchet MS"/>
          <w:color w:val="222971"/>
        </w:rPr>
      </w:pPr>
      <w:r w:rsidRPr="00B66EA6">
        <w:rPr>
          <w:rFonts w:ascii="Trebuchet MS" w:hAnsi="Trebuchet MS"/>
          <w:color w:val="222971"/>
        </w:rPr>
        <w:t>For further details of what constitutes regulated activity and guidance on DBS checking for unpaid positions, including Governors and volunteers, please refer to Part 2 – Guidance Notes for Managers.</w:t>
      </w:r>
    </w:p>
    <w:p w14:paraId="4ED4D5CC" w14:textId="77777777" w:rsidR="006C7B38" w:rsidRDefault="006C7B38" w:rsidP="00111357">
      <w:pPr>
        <w:pStyle w:val="NoSpacing"/>
        <w:outlineLvl w:val="2"/>
        <w:rPr>
          <w:rFonts w:ascii="Trebuchet MS" w:hAnsi="Trebuchet MS"/>
          <w:b/>
          <w:bCs/>
          <w:color w:val="67BD91"/>
          <w:sz w:val="26"/>
          <w:szCs w:val="26"/>
        </w:rPr>
      </w:pPr>
    </w:p>
    <w:p w14:paraId="1A48A894" w14:textId="3A1B92A0" w:rsidR="00852708" w:rsidRPr="00B66EA6" w:rsidRDefault="00852708" w:rsidP="00111357">
      <w:pPr>
        <w:pStyle w:val="NoSpacing"/>
        <w:outlineLvl w:val="2"/>
        <w:rPr>
          <w:rFonts w:ascii="Trebuchet MS" w:hAnsi="Trebuchet MS"/>
          <w:b/>
          <w:bCs/>
          <w:color w:val="67BD91"/>
          <w:sz w:val="26"/>
          <w:szCs w:val="26"/>
        </w:rPr>
      </w:pPr>
      <w:bookmarkStart w:id="36" w:name="_Toc77165999"/>
      <w:r w:rsidRPr="00B66EA6">
        <w:rPr>
          <w:rFonts w:ascii="Trebuchet MS" w:hAnsi="Trebuchet MS"/>
          <w:b/>
          <w:bCs/>
          <w:color w:val="67BD91"/>
          <w:sz w:val="26"/>
          <w:szCs w:val="26"/>
        </w:rPr>
        <w:t>14.3</w:t>
      </w:r>
      <w:r w:rsidR="00861BC8">
        <w:rPr>
          <w:rFonts w:ascii="Trebuchet MS" w:hAnsi="Trebuchet MS"/>
          <w:b/>
          <w:bCs/>
          <w:color w:val="67BD91"/>
          <w:sz w:val="26"/>
          <w:szCs w:val="26"/>
        </w:rPr>
        <w:t>.</w:t>
      </w:r>
      <w:r w:rsidRPr="00B66EA6">
        <w:rPr>
          <w:rFonts w:ascii="Trebuchet MS" w:hAnsi="Trebuchet MS"/>
          <w:b/>
          <w:bCs/>
          <w:color w:val="67BD91"/>
          <w:sz w:val="26"/>
          <w:szCs w:val="26"/>
        </w:rPr>
        <w:t xml:space="preserve"> </w:t>
      </w:r>
      <w:bookmarkStart w:id="37" w:name="Prohibition_of_Teachers"/>
      <w:bookmarkEnd w:id="37"/>
      <w:r w:rsidRPr="00B66EA6">
        <w:rPr>
          <w:rFonts w:ascii="Trebuchet MS" w:hAnsi="Trebuchet MS"/>
          <w:b/>
          <w:bCs/>
          <w:color w:val="67BD91"/>
          <w:sz w:val="26"/>
          <w:szCs w:val="26"/>
        </w:rPr>
        <w:t>Prohibition of Teachers</w:t>
      </w:r>
      <w:bookmarkEnd w:id="36"/>
    </w:p>
    <w:p w14:paraId="0DA3B0A4" w14:textId="77777777" w:rsidR="00B66EA6" w:rsidRDefault="00B66EA6" w:rsidP="00B66EA6">
      <w:pPr>
        <w:pStyle w:val="NoSpacing"/>
        <w:rPr>
          <w:rFonts w:ascii="Trebuchet MS" w:hAnsi="Trebuchet MS"/>
          <w:color w:val="222971"/>
        </w:rPr>
      </w:pPr>
    </w:p>
    <w:p w14:paraId="455DE8A0" w14:textId="47C28CE3" w:rsidR="00852708" w:rsidRPr="00B66EA6" w:rsidRDefault="00852708" w:rsidP="00B66EA6">
      <w:pPr>
        <w:pStyle w:val="NoSpacing"/>
        <w:rPr>
          <w:rFonts w:ascii="Trebuchet MS" w:hAnsi="Trebuchet MS"/>
          <w:color w:val="222971"/>
        </w:rPr>
      </w:pPr>
      <w:r w:rsidRPr="00B66EA6">
        <w:rPr>
          <w:rFonts w:ascii="Trebuchet MS" w:hAnsi="Trebuchet MS"/>
          <w:color w:val="222971"/>
        </w:rPr>
        <w:t xml:space="preserve">The School will verify that anyone appointed to carry out teaching work (including HLTA’s and unqualified teachers) has not been prohibited from doing so by the Secretary of State in accordance with the Teachers’ Disciplinary (England) Regulations 2012. All those in teaching work, or those with previous teaching experience, will require a prohibition check. Teaching staff will be checked on the Teacher Regulation Agency self-service portal (formerly known as the Employer Access Service) to ensure that they have the required teaching qualifications, have </w:t>
      </w:r>
      <w:r w:rsidRPr="00B66EA6">
        <w:rPr>
          <w:rFonts w:ascii="Trebuchet MS" w:hAnsi="Trebuchet MS"/>
          <w:color w:val="222971"/>
        </w:rPr>
        <w:lastRenderedPageBreak/>
        <w:t xml:space="preserve">successfully completed statutory induction where it is necessary i.e. for teachers who obtained QTS after May 1999, and have not been prohibited from teaching. </w:t>
      </w:r>
    </w:p>
    <w:p w14:paraId="1782F3A3" w14:textId="77777777" w:rsidR="00B66EA6" w:rsidRDefault="00B66EA6" w:rsidP="00B66EA6">
      <w:pPr>
        <w:pStyle w:val="NoSpacing"/>
      </w:pPr>
    </w:p>
    <w:p w14:paraId="03A7CCA7" w14:textId="02D2DAD3" w:rsidR="00852708" w:rsidRDefault="00852708" w:rsidP="00111357">
      <w:pPr>
        <w:pStyle w:val="NoSpacing"/>
        <w:outlineLvl w:val="2"/>
        <w:rPr>
          <w:rFonts w:ascii="Trebuchet MS" w:hAnsi="Trebuchet MS"/>
          <w:b/>
          <w:bCs/>
          <w:color w:val="67BD91"/>
          <w:sz w:val="26"/>
          <w:szCs w:val="26"/>
        </w:rPr>
      </w:pPr>
      <w:bookmarkStart w:id="38" w:name="_Toc77166000"/>
      <w:r w:rsidRPr="00B66EA6">
        <w:rPr>
          <w:rFonts w:ascii="Trebuchet MS" w:hAnsi="Trebuchet MS"/>
          <w:b/>
          <w:bCs/>
          <w:color w:val="67BD91"/>
          <w:sz w:val="26"/>
          <w:szCs w:val="26"/>
        </w:rPr>
        <w:t>14.4</w:t>
      </w:r>
      <w:r w:rsidR="00861BC8">
        <w:rPr>
          <w:rFonts w:ascii="Trebuchet MS" w:hAnsi="Trebuchet MS"/>
          <w:b/>
          <w:bCs/>
          <w:color w:val="67BD91"/>
          <w:sz w:val="26"/>
          <w:szCs w:val="26"/>
        </w:rPr>
        <w:t>.</w:t>
      </w:r>
      <w:r w:rsidRPr="00B66EA6">
        <w:rPr>
          <w:rFonts w:ascii="Trebuchet MS" w:hAnsi="Trebuchet MS"/>
          <w:b/>
          <w:bCs/>
          <w:color w:val="67BD91"/>
          <w:sz w:val="26"/>
          <w:szCs w:val="26"/>
        </w:rPr>
        <w:t xml:space="preserve"> Section 128 Management Checks</w:t>
      </w:r>
      <w:bookmarkEnd w:id="38"/>
      <w:r w:rsidRPr="00B66EA6">
        <w:rPr>
          <w:rFonts w:ascii="Trebuchet MS" w:hAnsi="Trebuchet MS"/>
          <w:b/>
          <w:bCs/>
          <w:color w:val="67BD91"/>
          <w:sz w:val="26"/>
          <w:szCs w:val="26"/>
        </w:rPr>
        <w:t xml:space="preserve"> </w:t>
      </w:r>
    </w:p>
    <w:p w14:paraId="6F69E37C" w14:textId="77777777" w:rsidR="00A7317F" w:rsidRDefault="00A7317F" w:rsidP="00A7317F">
      <w:pPr>
        <w:pStyle w:val="NoSpacing"/>
        <w:rPr>
          <w:rFonts w:ascii="Arial" w:hAnsi="Arial" w:cs="Arial"/>
          <w:b/>
          <w:color w:val="FF0000"/>
          <w:sz w:val="28"/>
          <w:szCs w:val="28"/>
        </w:rPr>
      </w:pPr>
    </w:p>
    <w:p w14:paraId="76191D97" w14:textId="6E5770C1" w:rsidR="00852708" w:rsidRPr="00A7317F" w:rsidRDefault="00852708" w:rsidP="00A7317F">
      <w:pPr>
        <w:pStyle w:val="NoSpacing"/>
        <w:rPr>
          <w:rFonts w:ascii="Trebuchet MS" w:hAnsi="Trebuchet MS"/>
          <w:color w:val="222971"/>
        </w:rPr>
      </w:pPr>
      <w:r w:rsidRPr="00A7317F">
        <w:rPr>
          <w:rFonts w:ascii="Trebuchet MS" w:hAnsi="Trebuchet MS"/>
          <w:color w:val="222971"/>
        </w:rPr>
        <w:t xml:space="preserve">Section 128 directions are not made in relation to employees in </w:t>
      </w:r>
      <w:r w:rsidR="00E204AB">
        <w:rPr>
          <w:rFonts w:ascii="Trebuchet MS" w:hAnsi="Trebuchet MS"/>
          <w:color w:val="222971"/>
        </w:rPr>
        <w:t>Laleham Gap</w:t>
      </w:r>
      <w:r w:rsidRPr="00A7317F">
        <w:rPr>
          <w:rFonts w:ascii="Trebuchet MS" w:hAnsi="Trebuchet MS"/>
          <w:color w:val="222971"/>
        </w:rPr>
        <w:t xml:space="preserve"> </w:t>
      </w:r>
      <w:r w:rsidR="00E204AB">
        <w:rPr>
          <w:rFonts w:ascii="Trebuchet MS" w:hAnsi="Trebuchet MS"/>
          <w:color w:val="222971"/>
        </w:rPr>
        <w:t>S</w:t>
      </w:r>
      <w:r w:rsidRPr="00A7317F">
        <w:rPr>
          <w:rFonts w:ascii="Trebuchet MS" w:hAnsi="Trebuchet MS"/>
          <w:color w:val="222971"/>
        </w:rPr>
        <w:t xml:space="preserve">chool however, the Secretary of State, under s. 128 of the Education and Skills Act 2008, may prohibit someone from serving as a maintained school governor.  </w:t>
      </w:r>
    </w:p>
    <w:p w14:paraId="02E125E2" w14:textId="77777777" w:rsidR="000D6223" w:rsidRDefault="000D6223" w:rsidP="000D6223">
      <w:pPr>
        <w:pStyle w:val="NoSpacing"/>
        <w:rPr>
          <w:rFonts w:ascii="Trebuchet MS" w:hAnsi="Trebuchet MS" w:cs="Arial"/>
          <w:b/>
          <w:bCs/>
          <w:color w:val="67BD91"/>
          <w:sz w:val="26"/>
          <w:szCs w:val="26"/>
        </w:rPr>
      </w:pPr>
    </w:p>
    <w:p w14:paraId="26582699" w14:textId="6E21955C" w:rsidR="00852708" w:rsidRPr="000D6223" w:rsidRDefault="00852708" w:rsidP="00111357">
      <w:pPr>
        <w:pStyle w:val="NoSpacing"/>
        <w:outlineLvl w:val="2"/>
        <w:rPr>
          <w:rFonts w:ascii="Trebuchet MS" w:hAnsi="Trebuchet MS" w:cs="Arial"/>
          <w:b/>
          <w:bCs/>
          <w:color w:val="67BD91"/>
          <w:sz w:val="26"/>
          <w:szCs w:val="26"/>
        </w:rPr>
      </w:pPr>
      <w:bookmarkStart w:id="39" w:name="_Toc77166001"/>
      <w:r w:rsidRPr="000D6223">
        <w:rPr>
          <w:rFonts w:ascii="Trebuchet MS" w:hAnsi="Trebuchet MS" w:cs="Arial"/>
          <w:b/>
          <w:bCs/>
          <w:color w:val="67BD91"/>
          <w:sz w:val="26"/>
          <w:szCs w:val="26"/>
        </w:rPr>
        <w:t>14.5</w:t>
      </w:r>
      <w:r w:rsidR="00861BC8">
        <w:rPr>
          <w:rFonts w:ascii="Trebuchet MS" w:hAnsi="Trebuchet MS" w:cs="Arial"/>
          <w:b/>
          <w:bCs/>
          <w:color w:val="67BD91"/>
          <w:sz w:val="26"/>
          <w:szCs w:val="26"/>
        </w:rPr>
        <w:t>.</w:t>
      </w:r>
      <w:r w:rsidRPr="000D6223">
        <w:rPr>
          <w:rFonts w:ascii="Trebuchet MS" w:hAnsi="Trebuchet MS" w:cs="Arial"/>
          <w:b/>
          <w:bCs/>
          <w:color w:val="67BD91"/>
          <w:sz w:val="26"/>
          <w:szCs w:val="26"/>
        </w:rPr>
        <w:t xml:space="preserve"> Overseas Checks</w:t>
      </w:r>
      <w:bookmarkEnd w:id="39"/>
    </w:p>
    <w:p w14:paraId="73A22CE0" w14:textId="77777777" w:rsidR="000D6223" w:rsidRDefault="000D6223" w:rsidP="000D6223">
      <w:pPr>
        <w:pStyle w:val="NoSpacing"/>
      </w:pPr>
    </w:p>
    <w:p w14:paraId="4BCB315E" w14:textId="7B7F1979" w:rsidR="00852708" w:rsidRPr="000D6223" w:rsidRDefault="00852708" w:rsidP="000D6223">
      <w:pPr>
        <w:pStyle w:val="NoSpacing"/>
        <w:rPr>
          <w:rFonts w:ascii="Trebuchet MS" w:hAnsi="Trebuchet MS"/>
          <w:b/>
          <w:color w:val="222971"/>
          <w:sz w:val="28"/>
          <w:szCs w:val="28"/>
        </w:rPr>
      </w:pPr>
      <w:r w:rsidRPr="000D6223">
        <w:rPr>
          <w:rFonts w:ascii="Trebuchet MS" w:hAnsi="Trebuchet MS"/>
          <w:color w:val="222971"/>
        </w:rPr>
        <w:t>In accordance with Keeping Children Safe in Education, overseas checks, as the school considers appropriate, will be undertaken where, by reason of the individual’s living or having lived overseas, obtaining an enhanced DBS certificate is not sufficient to establish his or her suitability to work.</w:t>
      </w:r>
    </w:p>
    <w:p w14:paraId="4D31CCCC" w14:textId="77777777" w:rsidR="00852708" w:rsidRPr="000D6223" w:rsidRDefault="00852708" w:rsidP="000D6223">
      <w:pPr>
        <w:pStyle w:val="NoSpacing"/>
        <w:rPr>
          <w:rFonts w:ascii="Trebuchet MS" w:hAnsi="Trebuchet MS"/>
          <w:color w:val="222971"/>
        </w:rPr>
      </w:pPr>
    </w:p>
    <w:p w14:paraId="0A8A8C4C" w14:textId="18070083" w:rsidR="00852708" w:rsidRDefault="00852708" w:rsidP="000D6223">
      <w:pPr>
        <w:pStyle w:val="NoSpacing"/>
        <w:rPr>
          <w:rFonts w:ascii="Trebuchet MS" w:hAnsi="Trebuchet MS"/>
          <w:color w:val="222971"/>
        </w:rPr>
      </w:pPr>
      <w:r w:rsidRPr="000D6223">
        <w:rPr>
          <w:rFonts w:ascii="Trebuchet MS" w:hAnsi="Trebuchet MS"/>
          <w:color w:val="222971"/>
        </w:rPr>
        <w:t>Since 6 April 2017</w:t>
      </w:r>
      <w:r w:rsidR="00FF0467">
        <w:rPr>
          <w:rFonts w:ascii="Trebuchet MS" w:hAnsi="Trebuchet MS"/>
          <w:color w:val="222971"/>
        </w:rPr>
        <w:t>,</w:t>
      </w:r>
      <w:r w:rsidRPr="000D6223">
        <w:rPr>
          <w:rFonts w:ascii="Trebuchet MS" w:hAnsi="Trebuchet MS"/>
          <w:color w:val="222971"/>
        </w:rPr>
        <w:t xml:space="preserve"> for all Tier 2 Visa applicants</w:t>
      </w:r>
      <w:r w:rsidR="00FF0467">
        <w:rPr>
          <w:rFonts w:ascii="Trebuchet MS" w:hAnsi="Trebuchet MS"/>
          <w:color w:val="222971"/>
        </w:rPr>
        <w:t>,</w:t>
      </w:r>
      <w:r w:rsidRPr="000D6223">
        <w:rPr>
          <w:rFonts w:ascii="Trebuchet MS" w:hAnsi="Trebuchet MS"/>
          <w:color w:val="222971"/>
        </w:rPr>
        <w:t xml:space="preserve"> it is a requirement that they must provide a criminal record certificate from any country where they have lived for 12 months or more (whether continuously or in total) in the last 10 years.  </w:t>
      </w:r>
    </w:p>
    <w:p w14:paraId="151FC6DD" w14:textId="1E3B043D" w:rsidR="00C43444" w:rsidRPr="006C7B38" w:rsidRDefault="00C43444" w:rsidP="00C43444">
      <w:pPr>
        <w:pStyle w:val="NormalWeb"/>
        <w:rPr>
          <w:rFonts w:ascii="Trebuchet MS" w:hAnsi="Trebuchet MS"/>
          <w:color w:val="222971"/>
          <w:sz w:val="22"/>
          <w:szCs w:val="22"/>
        </w:rPr>
      </w:pPr>
      <w:r w:rsidRPr="006C7B38">
        <w:rPr>
          <w:rFonts w:ascii="Trebuchet MS" w:hAnsi="Trebuchet MS"/>
          <w:color w:val="222971"/>
          <w:sz w:val="22"/>
          <w:szCs w:val="22"/>
        </w:rPr>
        <w:t xml:space="preserve">From 1 January 2021 professional regulators in the EEA (EU, Iceland, </w:t>
      </w:r>
      <w:r w:rsidR="006C4069" w:rsidRPr="006C7B38">
        <w:rPr>
          <w:rFonts w:ascii="Trebuchet MS" w:hAnsi="Trebuchet MS"/>
          <w:color w:val="222971"/>
          <w:sz w:val="22"/>
          <w:szCs w:val="22"/>
        </w:rPr>
        <w:t>Liechtenstein,</w:t>
      </w:r>
      <w:r w:rsidRPr="006C7B38">
        <w:rPr>
          <w:rFonts w:ascii="Trebuchet MS" w:hAnsi="Trebuchet MS"/>
          <w:color w:val="222971"/>
          <w:sz w:val="22"/>
          <w:szCs w:val="22"/>
        </w:rPr>
        <w:t xml:space="preserve"> and Norway) will no longer share information about sanctions imposed on EEA teachers with the Teaching Regulation Agency (TRA).</w:t>
      </w:r>
    </w:p>
    <w:p w14:paraId="7F1CC3BB" w14:textId="77777777" w:rsidR="00C43444" w:rsidRPr="006C7B38" w:rsidRDefault="00C43444" w:rsidP="00C43444">
      <w:pPr>
        <w:pStyle w:val="NormalWeb"/>
        <w:rPr>
          <w:rFonts w:ascii="Trebuchet MS" w:hAnsi="Trebuchet MS"/>
          <w:color w:val="222971"/>
          <w:sz w:val="22"/>
          <w:szCs w:val="22"/>
        </w:rPr>
      </w:pPr>
      <w:r w:rsidRPr="006C7B38">
        <w:rPr>
          <w:rStyle w:val="Strong"/>
          <w:rFonts w:ascii="Trebuchet MS" w:hAnsi="Trebuchet MS"/>
          <w:color w:val="222971"/>
          <w:sz w:val="22"/>
          <w:szCs w:val="22"/>
        </w:rPr>
        <w:t>From 1 January 2021 the Teaching Regulation Agency will no longer maintain a list of EEA teachers with sanctions.</w:t>
      </w:r>
    </w:p>
    <w:p w14:paraId="130B0043" w14:textId="1F5F8600" w:rsidR="00C43444" w:rsidRPr="006C7B38" w:rsidRDefault="00C43444">
      <w:pPr>
        <w:pStyle w:val="NormalWeb"/>
        <w:rPr>
          <w:rFonts w:ascii="Trebuchet MS" w:hAnsi="Trebuchet MS"/>
          <w:color w:val="222971"/>
          <w:sz w:val="22"/>
          <w:szCs w:val="22"/>
        </w:rPr>
      </w:pPr>
      <w:r w:rsidRPr="006C7B38">
        <w:rPr>
          <w:rFonts w:ascii="Trebuchet MS" w:hAnsi="Trebuchet MS"/>
          <w:color w:val="222971"/>
          <w:sz w:val="22"/>
          <w:szCs w:val="22"/>
        </w:rPr>
        <w:t xml:space="preserve">Schools must continue to carry out </w:t>
      </w:r>
      <w:r w:rsidR="00926E42" w:rsidRPr="006C7B38">
        <w:rPr>
          <w:rFonts w:ascii="Trebuchet MS" w:hAnsi="Trebuchet MS"/>
          <w:color w:val="222971"/>
          <w:sz w:val="22"/>
          <w:szCs w:val="22"/>
        </w:rPr>
        <w:t xml:space="preserve">such </w:t>
      </w:r>
      <w:r w:rsidRPr="006C7B38">
        <w:rPr>
          <w:rFonts w:ascii="Trebuchet MS" w:hAnsi="Trebuchet MS"/>
          <w:color w:val="222971"/>
          <w:sz w:val="22"/>
          <w:szCs w:val="22"/>
        </w:rPr>
        <w:t>safer recruitment checks</w:t>
      </w:r>
      <w:r w:rsidR="002825CF" w:rsidRPr="006C7B38">
        <w:rPr>
          <w:rFonts w:ascii="Trebuchet MS" w:hAnsi="Trebuchet MS"/>
          <w:color w:val="222971"/>
          <w:sz w:val="22"/>
          <w:szCs w:val="22"/>
        </w:rPr>
        <w:t xml:space="preserve"> as they feel a</w:t>
      </w:r>
      <w:r w:rsidR="00CC6685" w:rsidRPr="006C7B38">
        <w:rPr>
          <w:rFonts w:ascii="Trebuchet MS" w:hAnsi="Trebuchet MS"/>
          <w:color w:val="222971"/>
          <w:sz w:val="22"/>
          <w:szCs w:val="22"/>
        </w:rPr>
        <w:t xml:space="preserve">ppropriate so that </w:t>
      </w:r>
      <w:r w:rsidRPr="006C7B38">
        <w:rPr>
          <w:rFonts w:ascii="Trebuchet MS" w:hAnsi="Trebuchet MS"/>
          <w:color w:val="222971"/>
          <w:sz w:val="22"/>
          <w:szCs w:val="22"/>
        </w:rPr>
        <w:t>relevant events that occurred outside the UK can be considered, including obtaining an enhanced DBS certificate with barred list information (even if the teacher has never been to the UK).</w:t>
      </w:r>
    </w:p>
    <w:p w14:paraId="2815CD07" w14:textId="77777777" w:rsidR="00C43444" w:rsidRPr="006C7B38" w:rsidRDefault="00C43444" w:rsidP="00C43444">
      <w:pPr>
        <w:pStyle w:val="NormalWeb"/>
        <w:rPr>
          <w:rFonts w:ascii="Trebuchet MS" w:hAnsi="Trebuchet MS"/>
          <w:color w:val="222971"/>
          <w:sz w:val="22"/>
          <w:szCs w:val="22"/>
        </w:rPr>
      </w:pPr>
      <w:r w:rsidRPr="006C7B38">
        <w:rPr>
          <w:rFonts w:ascii="Trebuchet MS" w:hAnsi="Trebuchet MS"/>
          <w:color w:val="222971"/>
          <w:sz w:val="22"/>
          <w:szCs w:val="22"/>
        </w:rPr>
        <w:t>Teachers may be able to provide proof of their past conduct as a teacher, issued by the professional regulating authority in the country in which they worked. Where available, such evidence can be considered alongside other information obtained through other pre-appointment checks to help assess their suitability.</w:t>
      </w:r>
    </w:p>
    <w:p w14:paraId="67675258" w14:textId="3578F45E" w:rsidR="00C43444" w:rsidRPr="006C7B38" w:rsidRDefault="006A13C4" w:rsidP="00C43444">
      <w:pPr>
        <w:pStyle w:val="NormalWeb"/>
        <w:rPr>
          <w:rFonts w:ascii="Trebuchet MS" w:hAnsi="Trebuchet MS"/>
          <w:color w:val="222971"/>
          <w:sz w:val="22"/>
          <w:szCs w:val="22"/>
        </w:rPr>
      </w:pPr>
      <w:r w:rsidRPr="006C7B38">
        <w:rPr>
          <w:rFonts w:ascii="Trebuchet MS" w:hAnsi="Trebuchet MS"/>
          <w:color w:val="222971"/>
          <w:sz w:val="22"/>
          <w:szCs w:val="22"/>
        </w:rPr>
        <w:t xml:space="preserve">Further information can be found at </w:t>
      </w:r>
      <w:hyperlink r:id="rId16" w:history="1">
        <w:r w:rsidR="002C5B87" w:rsidRPr="006C7B38">
          <w:rPr>
            <w:rStyle w:val="Hyperlink"/>
            <w:rFonts w:ascii="Trebuchet MS" w:hAnsi="Trebuchet MS"/>
            <w:color w:val="222971"/>
            <w:sz w:val="22"/>
            <w:szCs w:val="22"/>
          </w:rPr>
          <w:t>https://www.gov.uk/guidance/changes-to-checks-for-eu-sanctions-on-eea-teachers-from-1-january-2021</w:t>
        </w:r>
      </w:hyperlink>
    </w:p>
    <w:p w14:paraId="023F7ACB" w14:textId="196BD9EC" w:rsidR="0094497C" w:rsidRDefault="00852708" w:rsidP="00111357">
      <w:pPr>
        <w:pStyle w:val="NoSpacing"/>
        <w:outlineLvl w:val="2"/>
        <w:rPr>
          <w:rFonts w:ascii="Trebuchet MS" w:hAnsi="Trebuchet MS"/>
          <w:b/>
          <w:bCs/>
          <w:color w:val="67BD91"/>
          <w:sz w:val="26"/>
          <w:szCs w:val="26"/>
        </w:rPr>
      </w:pPr>
      <w:bookmarkStart w:id="40" w:name="_Toc77166002"/>
      <w:r w:rsidRPr="0094497C">
        <w:rPr>
          <w:rFonts w:ascii="Trebuchet MS" w:hAnsi="Trebuchet MS"/>
          <w:b/>
          <w:bCs/>
          <w:color w:val="67BD91"/>
          <w:sz w:val="26"/>
          <w:szCs w:val="26"/>
        </w:rPr>
        <w:t>14.6</w:t>
      </w:r>
      <w:r w:rsidR="00861BC8">
        <w:rPr>
          <w:rFonts w:ascii="Trebuchet MS" w:hAnsi="Trebuchet MS"/>
          <w:b/>
          <w:bCs/>
          <w:color w:val="67BD91"/>
          <w:sz w:val="26"/>
          <w:szCs w:val="26"/>
        </w:rPr>
        <w:t>.</w:t>
      </w:r>
      <w:r w:rsidRPr="0094497C">
        <w:rPr>
          <w:rFonts w:ascii="Trebuchet MS" w:hAnsi="Trebuchet MS"/>
          <w:b/>
          <w:bCs/>
          <w:color w:val="67BD91"/>
          <w:sz w:val="26"/>
          <w:szCs w:val="26"/>
        </w:rPr>
        <w:t xml:space="preserve"> </w:t>
      </w:r>
      <w:bookmarkStart w:id="41" w:name="Risk_by_Association"/>
      <w:bookmarkEnd w:id="41"/>
      <w:r w:rsidRPr="0094497C">
        <w:rPr>
          <w:rFonts w:ascii="Trebuchet MS" w:hAnsi="Trebuchet MS"/>
          <w:b/>
          <w:bCs/>
          <w:color w:val="67BD91"/>
          <w:sz w:val="26"/>
          <w:szCs w:val="26"/>
        </w:rPr>
        <w:t>Proof of Qualifications</w:t>
      </w:r>
      <w:bookmarkEnd w:id="40"/>
    </w:p>
    <w:p w14:paraId="055F7F1D" w14:textId="77777777" w:rsidR="0094497C" w:rsidRDefault="0094497C" w:rsidP="0094497C">
      <w:pPr>
        <w:pStyle w:val="NoSpacing"/>
        <w:rPr>
          <w:rFonts w:ascii="Trebuchet MS" w:hAnsi="Trebuchet MS"/>
          <w:b/>
          <w:bCs/>
          <w:color w:val="67BD91"/>
          <w:sz w:val="26"/>
          <w:szCs w:val="26"/>
        </w:rPr>
      </w:pPr>
    </w:p>
    <w:p w14:paraId="4AD85050" w14:textId="585664A2" w:rsidR="00852708" w:rsidRPr="0094497C" w:rsidRDefault="00852708" w:rsidP="0094497C">
      <w:pPr>
        <w:pStyle w:val="NoSpacing"/>
        <w:rPr>
          <w:rFonts w:ascii="Trebuchet MS" w:hAnsi="Trebuchet MS"/>
          <w:b/>
          <w:bCs/>
          <w:color w:val="222971"/>
          <w:sz w:val="26"/>
          <w:szCs w:val="26"/>
        </w:rPr>
      </w:pPr>
      <w:r w:rsidRPr="0094497C">
        <w:rPr>
          <w:rFonts w:ascii="Trebuchet MS" w:hAnsi="Trebuchet MS"/>
          <w:color w:val="222971"/>
          <w:lang w:val="en"/>
        </w:rPr>
        <w:t xml:space="preserve">Proof of qualifications will be checked to ensure that they match with the candidate’s application form.  The name of the qualification, awarding institution, date of qualification and candidate name will be checked.  </w:t>
      </w:r>
      <w:r w:rsidRPr="0094497C">
        <w:rPr>
          <w:rFonts w:ascii="Trebuchet MS" w:hAnsi="Trebuchet MS"/>
          <w:color w:val="222971"/>
        </w:rPr>
        <w:t xml:space="preserve">A signed and dated copy of the certificate will be retained as evidence of when the check was carried out, and by whom. </w:t>
      </w:r>
    </w:p>
    <w:p w14:paraId="678DF297" w14:textId="77777777" w:rsidR="00852708" w:rsidRPr="0094497C" w:rsidRDefault="00852708" w:rsidP="0094497C">
      <w:pPr>
        <w:pStyle w:val="NoSpacing"/>
        <w:rPr>
          <w:rFonts w:ascii="Trebuchet MS" w:hAnsi="Trebuchet MS"/>
          <w:color w:val="222971"/>
        </w:rPr>
      </w:pPr>
    </w:p>
    <w:p w14:paraId="4BA0696A" w14:textId="6314D0CE" w:rsidR="00852708" w:rsidRPr="0094497C" w:rsidRDefault="00852708" w:rsidP="0094497C">
      <w:pPr>
        <w:pStyle w:val="NoSpacing"/>
        <w:rPr>
          <w:rFonts w:ascii="Trebuchet MS" w:hAnsi="Trebuchet MS"/>
          <w:color w:val="222971"/>
        </w:rPr>
      </w:pPr>
      <w:r w:rsidRPr="0094497C">
        <w:rPr>
          <w:rFonts w:ascii="Trebuchet MS" w:hAnsi="Trebuchet MS"/>
          <w:color w:val="222971"/>
        </w:rPr>
        <w:t>In the case of teachers, Qualified Teacher Status (QTS) will be checked via the Teacher Regulation Agency’s Self</w:t>
      </w:r>
      <w:r w:rsidR="006C7B38">
        <w:rPr>
          <w:rFonts w:ascii="Trebuchet MS" w:hAnsi="Trebuchet MS"/>
          <w:color w:val="222971"/>
        </w:rPr>
        <w:t>-</w:t>
      </w:r>
      <w:r w:rsidRPr="0094497C">
        <w:rPr>
          <w:rFonts w:ascii="Trebuchet MS" w:hAnsi="Trebuchet MS"/>
          <w:color w:val="222971"/>
        </w:rPr>
        <w:t xml:space="preserve">Service Portal at </w:t>
      </w:r>
      <w:hyperlink r:id="rId17" w:history="1">
        <w:r w:rsidRPr="0094497C">
          <w:rPr>
            <w:rStyle w:val="Hyperlink"/>
            <w:rFonts w:ascii="Trebuchet MS" w:hAnsi="Trebuchet MS" w:cs="Arial"/>
            <w:color w:val="222971"/>
          </w:rPr>
          <w:t>https://teacherservices.education.gov.uk/</w:t>
        </w:r>
      </w:hyperlink>
    </w:p>
    <w:p w14:paraId="63F8EA30" w14:textId="77777777" w:rsidR="00852708" w:rsidRPr="0094497C" w:rsidRDefault="00852708" w:rsidP="0094497C">
      <w:pPr>
        <w:pStyle w:val="NoSpacing"/>
        <w:rPr>
          <w:rFonts w:ascii="Trebuchet MS" w:hAnsi="Trebuchet MS"/>
          <w:color w:val="222971"/>
        </w:rPr>
      </w:pPr>
      <w:r w:rsidRPr="0094497C">
        <w:rPr>
          <w:rFonts w:ascii="Trebuchet MS" w:hAnsi="Trebuchet MS"/>
          <w:color w:val="222971"/>
        </w:rPr>
        <w:lastRenderedPageBreak/>
        <w:t xml:space="preserve"> </w:t>
      </w:r>
    </w:p>
    <w:p w14:paraId="1A76B085" w14:textId="77777777" w:rsidR="005136B5" w:rsidRDefault="00852708" w:rsidP="005136B5">
      <w:pPr>
        <w:pStyle w:val="NoSpacing"/>
        <w:rPr>
          <w:rFonts w:ascii="Trebuchet MS" w:hAnsi="Trebuchet MS"/>
          <w:color w:val="222971"/>
          <w:lang w:val="en"/>
        </w:rPr>
      </w:pPr>
      <w:r w:rsidRPr="0094497C">
        <w:rPr>
          <w:rFonts w:ascii="Trebuchet MS" w:hAnsi="Trebuchet MS"/>
          <w:color w:val="222971"/>
          <w:lang w:val="en"/>
        </w:rPr>
        <w:t>In the event of any concerns regarding the validity of the qualification, a candidate may be required to obtain confirmation or clarification in writing from the exam board or awarding institution.</w:t>
      </w:r>
    </w:p>
    <w:p w14:paraId="084AA50C" w14:textId="77777777" w:rsidR="005136B5" w:rsidRDefault="005136B5" w:rsidP="005136B5">
      <w:pPr>
        <w:pStyle w:val="NoSpacing"/>
        <w:rPr>
          <w:rFonts w:ascii="Trebuchet MS" w:hAnsi="Trebuchet MS"/>
          <w:color w:val="222971"/>
          <w:lang w:val="en"/>
        </w:rPr>
      </w:pPr>
    </w:p>
    <w:p w14:paraId="4F78B0B5" w14:textId="5993E1B7" w:rsidR="005136B5" w:rsidRDefault="00852708" w:rsidP="00111357">
      <w:pPr>
        <w:pStyle w:val="NoSpacing"/>
        <w:outlineLvl w:val="2"/>
        <w:rPr>
          <w:rFonts w:ascii="Trebuchet MS" w:hAnsi="Trebuchet MS"/>
          <w:b/>
          <w:bCs/>
          <w:color w:val="67BD91"/>
          <w:sz w:val="26"/>
          <w:szCs w:val="26"/>
          <w:lang w:val="en"/>
        </w:rPr>
      </w:pPr>
      <w:bookmarkStart w:id="42" w:name="_Toc77166003"/>
      <w:r w:rsidRPr="005136B5">
        <w:rPr>
          <w:rFonts w:ascii="Trebuchet MS" w:hAnsi="Trebuchet MS"/>
          <w:b/>
          <w:bCs/>
          <w:color w:val="67BD91"/>
          <w:sz w:val="26"/>
          <w:szCs w:val="26"/>
        </w:rPr>
        <w:t>14.7</w:t>
      </w:r>
      <w:r w:rsidR="00861BC8">
        <w:rPr>
          <w:rFonts w:ascii="Trebuchet MS" w:hAnsi="Trebuchet MS"/>
          <w:b/>
          <w:bCs/>
          <w:color w:val="67BD91"/>
          <w:sz w:val="26"/>
          <w:szCs w:val="26"/>
        </w:rPr>
        <w:t>.</w:t>
      </w:r>
      <w:r w:rsidRPr="005136B5">
        <w:rPr>
          <w:rFonts w:ascii="Trebuchet MS" w:hAnsi="Trebuchet MS"/>
          <w:b/>
          <w:bCs/>
          <w:color w:val="67BD91"/>
          <w:sz w:val="26"/>
          <w:szCs w:val="26"/>
        </w:rPr>
        <w:t xml:space="preserve"> </w:t>
      </w:r>
      <w:bookmarkStart w:id="43" w:name="Follow_up_References"/>
      <w:bookmarkEnd w:id="43"/>
      <w:r w:rsidRPr="005136B5">
        <w:rPr>
          <w:rFonts w:ascii="Trebuchet MS" w:hAnsi="Trebuchet MS"/>
          <w:b/>
          <w:bCs/>
          <w:color w:val="67BD91"/>
          <w:sz w:val="26"/>
          <w:szCs w:val="26"/>
        </w:rPr>
        <w:t>Follow-up References</w:t>
      </w:r>
      <w:bookmarkEnd w:id="42"/>
    </w:p>
    <w:p w14:paraId="16913921" w14:textId="77777777" w:rsidR="005136B5" w:rsidRDefault="005136B5" w:rsidP="005136B5">
      <w:pPr>
        <w:pStyle w:val="NoSpacing"/>
        <w:rPr>
          <w:rFonts w:ascii="Trebuchet MS" w:hAnsi="Trebuchet MS"/>
          <w:b/>
          <w:bCs/>
          <w:color w:val="67BD91"/>
          <w:sz w:val="26"/>
          <w:szCs w:val="26"/>
          <w:lang w:val="en"/>
        </w:rPr>
      </w:pPr>
    </w:p>
    <w:p w14:paraId="52E2C75C" w14:textId="6E8244AB" w:rsidR="00852708" w:rsidRPr="005136B5" w:rsidRDefault="00852708" w:rsidP="005136B5">
      <w:pPr>
        <w:pStyle w:val="NoSpacing"/>
        <w:rPr>
          <w:rFonts w:ascii="Trebuchet MS" w:hAnsi="Trebuchet MS"/>
          <w:b/>
          <w:bCs/>
          <w:color w:val="222971"/>
          <w:sz w:val="26"/>
          <w:szCs w:val="26"/>
          <w:lang w:val="en"/>
        </w:rPr>
      </w:pPr>
      <w:r w:rsidRPr="005136B5">
        <w:rPr>
          <w:rFonts w:ascii="Trebuchet MS" w:hAnsi="Trebuchet MS"/>
          <w:color w:val="222971"/>
        </w:rPr>
        <w:t>Following a written conditional offer of employment to the successful candidate, a supplementary reference request will be sent to their original referees.  This is an opportunity to request information about sickness absence and attendance records which cannot be requested prior to an offer of employment in order to comply with the Equality Act 2010.</w:t>
      </w:r>
    </w:p>
    <w:p w14:paraId="6106EC29" w14:textId="77777777" w:rsidR="00852708" w:rsidRPr="005136B5" w:rsidRDefault="00852708" w:rsidP="005136B5">
      <w:pPr>
        <w:pStyle w:val="NoSpacing"/>
        <w:rPr>
          <w:rFonts w:ascii="Trebuchet MS" w:hAnsi="Trebuchet MS"/>
          <w:color w:val="222971"/>
        </w:rPr>
      </w:pPr>
    </w:p>
    <w:p w14:paraId="619ED5A2" w14:textId="77777777" w:rsidR="00852708" w:rsidRPr="005136B5" w:rsidRDefault="00852708" w:rsidP="005136B5">
      <w:pPr>
        <w:pStyle w:val="NoSpacing"/>
        <w:rPr>
          <w:rFonts w:ascii="Trebuchet MS" w:hAnsi="Trebuchet MS"/>
          <w:color w:val="222971"/>
        </w:rPr>
      </w:pPr>
      <w:r w:rsidRPr="005136B5">
        <w:rPr>
          <w:rFonts w:ascii="Trebuchet MS" w:hAnsi="Trebuchet MS"/>
          <w:color w:val="222971"/>
        </w:rPr>
        <w:t>The offer of employment is conditional of both parts of the reference being satisfactory.</w:t>
      </w:r>
    </w:p>
    <w:p w14:paraId="48B6B163" w14:textId="53B359D5" w:rsidR="00861BC8" w:rsidRDefault="00861BC8" w:rsidP="00861BC8">
      <w:pPr>
        <w:pStyle w:val="NoSpacing"/>
        <w:rPr>
          <w:rFonts w:ascii="Trebuchet MS" w:hAnsi="Trebuchet MS"/>
          <w:color w:val="67BD91"/>
          <w:sz w:val="26"/>
          <w:szCs w:val="26"/>
        </w:rPr>
      </w:pPr>
    </w:p>
    <w:p w14:paraId="4E54753B" w14:textId="228A1E7E" w:rsidR="00852708" w:rsidRPr="00861BC8" w:rsidRDefault="00852708" w:rsidP="00111357">
      <w:pPr>
        <w:pStyle w:val="NoSpacing"/>
        <w:outlineLvl w:val="2"/>
        <w:rPr>
          <w:rFonts w:ascii="Trebuchet MS" w:hAnsi="Trebuchet MS"/>
          <w:b/>
          <w:bCs/>
          <w:sz w:val="26"/>
          <w:szCs w:val="26"/>
        </w:rPr>
      </w:pPr>
      <w:bookmarkStart w:id="44" w:name="_Toc77166004"/>
      <w:r w:rsidRPr="00861BC8">
        <w:rPr>
          <w:rFonts w:ascii="Trebuchet MS" w:hAnsi="Trebuchet MS"/>
          <w:b/>
          <w:bCs/>
          <w:color w:val="67BD91"/>
          <w:sz w:val="26"/>
          <w:szCs w:val="26"/>
        </w:rPr>
        <w:t>14.8</w:t>
      </w:r>
      <w:r w:rsidR="00861BC8">
        <w:rPr>
          <w:rFonts w:ascii="Trebuchet MS" w:hAnsi="Trebuchet MS"/>
          <w:b/>
          <w:bCs/>
          <w:color w:val="67BD91"/>
          <w:sz w:val="26"/>
          <w:szCs w:val="26"/>
        </w:rPr>
        <w:t>.</w:t>
      </w:r>
      <w:r w:rsidRPr="00861BC8">
        <w:rPr>
          <w:rFonts w:ascii="Trebuchet MS" w:hAnsi="Trebuchet MS"/>
          <w:b/>
          <w:bCs/>
          <w:color w:val="67BD91"/>
          <w:sz w:val="26"/>
          <w:szCs w:val="26"/>
        </w:rPr>
        <w:t xml:space="preserve"> </w:t>
      </w:r>
      <w:bookmarkStart w:id="45" w:name="Pre_employment_Medical_History_Questionn"/>
      <w:bookmarkEnd w:id="45"/>
      <w:r w:rsidRPr="00861BC8">
        <w:rPr>
          <w:rFonts w:ascii="Trebuchet MS" w:hAnsi="Trebuchet MS"/>
          <w:b/>
          <w:bCs/>
          <w:color w:val="67BD91"/>
          <w:sz w:val="26"/>
          <w:szCs w:val="26"/>
        </w:rPr>
        <w:t>Pre-employment Medical History Questionnaire</w:t>
      </w:r>
      <w:bookmarkEnd w:id="44"/>
    </w:p>
    <w:p w14:paraId="5B76B651" w14:textId="77777777" w:rsidR="00861BC8" w:rsidRDefault="00861BC8" w:rsidP="00861BC8">
      <w:pPr>
        <w:pStyle w:val="NoSpacing"/>
        <w:rPr>
          <w:rFonts w:ascii="Trebuchet MS" w:hAnsi="Trebuchet MS"/>
          <w:color w:val="222971"/>
        </w:rPr>
      </w:pPr>
    </w:p>
    <w:p w14:paraId="511A6BA7" w14:textId="6CF7048E" w:rsidR="00852708" w:rsidRPr="00861BC8" w:rsidRDefault="00852708" w:rsidP="00861BC8">
      <w:pPr>
        <w:pStyle w:val="NoSpacing"/>
        <w:rPr>
          <w:rFonts w:ascii="Trebuchet MS" w:hAnsi="Trebuchet MS"/>
          <w:color w:val="222971"/>
        </w:rPr>
      </w:pPr>
      <w:r w:rsidRPr="00861BC8">
        <w:rPr>
          <w:rFonts w:ascii="Trebuchet MS" w:hAnsi="Trebuchet MS"/>
          <w:color w:val="222971"/>
        </w:rPr>
        <w:t>The school will require all successful applicants to complete a medical history questionnaire to verify their medical fitness.  There is also a requirement for schools to ensure that staff appointed to teaching posts have the necessary physical and mental fitness to teach under the Education (Health Standards) (England) Regulations 2003.</w:t>
      </w:r>
    </w:p>
    <w:p w14:paraId="7DA0B876" w14:textId="77777777" w:rsidR="00852708" w:rsidRPr="00861BC8" w:rsidRDefault="00852708" w:rsidP="00861BC8">
      <w:pPr>
        <w:pStyle w:val="NoSpacing"/>
        <w:rPr>
          <w:rFonts w:ascii="Trebuchet MS" w:hAnsi="Trebuchet MS"/>
          <w:color w:val="222971"/>
        </w:rPr>
      </w:pPr>
    </w:p>
    <w:p w14:paraId="19D17C0F" w14:textId="6EFBE3CA" w:rsidR="00852708" w:rsidRPr="00861BC8" w:rsidRDefault="00852708" w:rsidP="00861BC8">
      <w:pPr>
        <w:pStyle w:val="NoSpacing"/>
        <w:rPr>
          <w:rFonts w:ascii="Trebuchet MS" w:hAnsi="Trebuchet MS"/>
          <w:color w:val="222971"/>
        </w:rPr>
      </w:pPr>
      <w:r w:rsidRPr="00861BC8">
        <w:rPr>
          <w:rFonts w:ascii="Trebuchet MS" w:hAnsi="Trebuchet MS"/>
          <w:color w:val="222971"/>
        </w:rPr>
        <w:t xml:space="preserve">Completed medical history questionnaires will then be considered in conjunction with the follow-up references which specifically explore sickness absence and attendance issues and, where appropriate, further advice about fitness to carry out a role will be sought from Occupational Health.  In order to comply with the Equality Act 2010, reasonable adjustments will be </w:t>
      </w:r>
      <w:r w:rsidR="00FF0467">
        <w:rPr>
          <w:rFonts w:ascii="Trebuchet MS" w:hAnsi="Trebuchet MS"/>
          <w:color w:val="222971"/>
        </w:rPr>
        <w:t xml:space="preserve">explored </w:t>
      </w:r>
      <w:r w:rsidR="00FF0467" w:rsidRPr="00861BC8">
        <w:rPr>
          <w:rFonts w:ascii="Trebuchet MS" w:hAnsi="Trebuchet MS"/>
          <w:color w:val="222971"/>
        </w:rPr>
        <w:t>to</w:t>
      </w:r>
      <w:r w:rsidRPr="00861BC8">
        <w:rPr>
          <w:rFonts w:ascii="Trebuchet MS" w:hAnsi="Trebuchet MS"/>
          <w:color w:val="222971"/>
        </w:rPr>
        <w:t xml:space="preserve"> enable a candidate to take up their role.</w:t>
      </w:r>
    </w:p>
    <w:p w14:paraId="1491023A" w14:textId="77777777" w:rsidR="00852708" w:rsidRPr="00861BC8" w:rsidRDefault="00852708" w:rsidP="00861BC8">
      <w:pPr>
        <w:pStyle w:val="NoSpacing"/>
        <w:rPr>
          <w:rFonts w:ascii="Trebuchet MS" w:hAnsi="Trebuchet MS"/>
          <w:color w:val="222971"/>
        </w:rPr>
      </w:pPr>
    </w:p>
    <w:p w14:paraId="1A0F1615" w14:textId="77777777" w:rsidR="00852708" w:rsidRPr="00861BC8" w:rsidRDefault="00852708" w:rsidP="00861BC8">
      <w:pPr>
        <w:pStyle w:val="NoSpacing"/>
        <w:rPr>
          <w:rFonts w:ascii="Trebuchet MS" w:hAnsi="Trebuchet MS"/>
          <w:color w:val="222971"/>
        </w:rPr>
      </w:pPr>
      <w:r w:rsidRPr="00861BC8">
        <w:rPr>
          <w:rFonts w:ascii="Trebuchet MS" w:hAnsi="Trebuchet MS"/>
          <w:color w:val="222971"/>
        </w:rPr>
        <w:t>In circumstances where the candidate is assessed as medically unfit to carry out the role, or where it is not possible to make reasonable adjustments, an offer of employment may be withdrawn.</w:t>
      </w:r>
    </w:p>
    <w:p w14:paraId="6615E9F9" w14:textId="77777777" w:rsidR="00C275CD" w:rsidRDefault="00C275CD" w:rsidP="00861BC8">
      <w:pPr>
        <w:pStyle w:val="NoSpacing"/>
        <w:rPr>
          <w:rFonts w:ascii="Trebuchet MS" w:hAnsi="Trebuchet MS"/>
          <w:b/>
          <w:bCs/>
          <w:color w:val="67BD91"/>
          <w:sz w:val="26"/>
          <w:szCs w:val="26"/>
        </w:rPr>
      </w:pPr>
    </w:p>
    <w:p w14:paraId="4EA02726" w14:textId="3CFD8CF8" w:rsidR="00852708" w:rsidRPr="00861BC8" w:rsidRDefault="00852708" w:rsidP="00111357">
      <w:pPr>
        <w:pStyle w:val="NoSpacing"/>
        <w:outlineLvl w:val="1"/>
        <w:rPr>
          <w:rFonts w:ascii="Trebuchet MS" w:hAnsi="Trebuchet MS"/>
          <w:b/>
          <w:bCs/>
          <w:color w:val="67BD91"/>
          <w:sz w:val="26"/>
          <w:szCs w:val="26"/>
        </w:rPr>
      </w:pPr>
      <w:bookmarkStart w:id="46" w:name="_Toc77166005"/>
      <w:r w:rsidRPr="00861BC8">
        <w:rPr>
          <w:rFonts w:ascii="Trebuchet MS" w:hAnsi="Trebuchet MS"/>
          <w:b/>
          <w:bCs/>
          <w:color w:val="67BD91"/>
          <w:sz w:val="26"/>
          <w:szCs w:val="26"/>
        </w:rPr>
        <w:t>15</w:t>
      </w:r>
      <w:r w:rsidR="00861BC8" w:rsidRPr="00861BC8">
        <w:rPr>
          <w:rFonts w:ascii="Trebuchet MS" w:hAnsi="Trebuchet MS"/>
          <w:b/>
          <w:bCs/>
          <w:color w:val="67BD91"/>
          <w:sz w:val="26"/>
          <w:szCs w:val="26"/>
        </w:rPr>
        <w:t>.</w:t>
      </w:r>
      <w:r w:rsidRPr="00861BC8">
        <w:rPr>
          <w:rFonts w:ascii="Trebuchet MS" w:hAnsi="Trebuchet MS"/>
          <w:b/>
          <w:bCs/>
          <w:color w:val="67BD91"/>
          <w:sz w:val="26"/>
          <w:szCs w:val="26"/>
        </w:rPr>
        <w:t xml:space="preserve"> </w:t>
      </w:r>
      <w:bookmarkStart w:id="47" w:name="Withdrawal_of_Offers"/>
      <w:bookmarkEnd w:id="47"/>
      <w:r w:rsidRPr="00861BC8">
        <w:rPr>
          <w:rFonts w:ascii="Trebuchet MS" w:hAnsi="Trebuchet MS"/>
          <w:b/>
          <w:bCs/>
          <w:color w:val="67BD91"/>
          <w:sz w:val="26"/>
          <w:szCs w:val="26"/>
        </w:rPr>
        <w:t>Withdrawal of Offers</w:t>
      </w:r>
      <w:bookmarkEnd w:id="46"/>
    </w:p>
    <w:p w14:paraId="0E99FFA3" w14:textId="77777777" w:rsidR="00861BC8" w:rsidRDefault="00861BC8" w:rsidP="00861BC8">
      <w:pPr>
        <w:pStyle w:val="NoSpacing"/>
        <w:rPr>
          <w:rFonts w:ascii="Trebuchet MS" w:hAnsi="Trebuchet MS"/>
          <w:color w:val="222971"/>
        </w:rPr>
      </w:pPr>
    </w:p>
    <w:p w14:paraId="4677824C" w14:textId="0487E266" w:rsidR="00852708" w:rsidRPr="00861BC8" w:rsidRDefault="00852708" w:rsidP="00861BC8">
      <w:pPr>
        <w:pStyle w:val="NoSpacing"/>
        <w:rPr>
          <w:rFonts w:ascii="Trebuchet MS" w:hAnsi="Trebuchet MS"/>
          <w:color w:val="222971"/>
        </w:rPr>
      </w:pPr>
      <w:r w:rsidRPr="00861BC8">
        <w:rPr>
          <w:rFonts w:ascii="Trebuchet MS" w:hAnsi="Trebuchet MS"/>
          <w:color w:val="222971"/>
        </w:rPr>
        <w:t xml:space="preserve">In the event that the pre-employment checks are unsatisfactory, or where the identity, qualifications or right to work in the UK of a successful candidate cannot be verified, (name of school) will consider withdrawing the conditional offer of employment. Where the successful candidate has started in post and information becomes available which would have caused the offer to be withdrawn, employment may be terminated.  In these circumstances, advice may be sought from the school’s HR </w:t>
      </w:r>
      <w:r w:rsidR="00AD5639">
        <w:rPr>
          <w:rFonts w:ascii="Trebuchet MS" w:hAnsi="Trebuchet MS"/>
          <w:color w:val="222971"/>
        </w:rPr>
        <w:t>C</w:t>
      </w:r>
      <w:r w:rsidRPr="00861BC8">
        <w:rPr>
          <w:rFonts w:ascii="Trebuchet MS" w:hAnsi="Trebuchet MS"/>
          <w:color w:val="222971"/>
        </w:rPr>
        <w:t>onsultant</w:t>
      </w:r>
      <w:r w:rsidR="00AD5639">
        <w:rPr>
          <w:rFonts w:ascii="Trebuchet MS" w:hAnsi="Trebuchet MS"/>
          <w:color w:val="222971"/>
        </w:rPr>
        <w:t>/Provider</w:t>
      </w:r>
    </w:p>
    <w:p w14:paraId="71CE8455" w14:textId="2D254695" w:rsidR="00852708" w:rsidRDefault="00852708" w:rsidP="00852708">
      <w:pPr>
        <w:pStyle w:val="Default"/>
        <w:contextualSpacing/>
        <w:jc w:val="both"/>
        <w:rPr>
          <w:b/>
          <w:color w:val="4F81BD"/>
          <w:sz w:val="28"/>
          <w:szCs w:val="28"/>
        </w:rPr>
      </w:pPr>
    </w:p>
    <w:p w14:paraId="1AB7B235" w14:textId="1C4266B5" w:rsidR="00852708" w:rsidRPr="00B4158E" w:rsidRDefault="00852708" w:rsidP="00111357">
      <w:pPr>
        <w:pStyle w:val="Default"/>
        <w:contextualSpacing/>
        <w:jc w:val="both"/>
        <w:outlineLvl w:val="1"/>
        <w:rPr>
          <w:rFonts w:ascii="Trebuchet MS" w:hAnsi="Trebuchet MS"/>
          <w:b/>
          <w:color w:val="67BD91"/>
          <w:sz w:val="26"/>
          <w:szCs w:val="26"/>
        </w:rPr>
      </w:pPr>
      <w:bookmarkStart w:id="48" w:name="_Toc77166006"/>
      <w:r w:rsidRPr="00B4158E">
        <w:rPr>
          <w:rFonts w:ascii="Trebuchet MS" w:hAnsi="Trebuchet MS"/>
          <w:b/>
          <w:color w:val="67BD91"/>
          <w:sz w:val="26"/>
          <w:szCs w:val="26"/>
        </w:rPr>
        <w:t>16</w:t>
      </w:r>
      <w:r w:rsidR="00B4158E" w:rsidRPr="00B4158E">
        <w:rPr>
          <w:rFonts w:ascii="Trebuchet MS" w:hAnsi="Trebuchet MS"/>
          <w:b/>
          <w:color w:val="67BD91"/>
          <w:sz w:val="26"/>
          <w:szCs w:val="26"/>
        </w:rPr>
        <w:t>.</w:t>
      </w:r>
      <w:r w:rsidRPr="00B4158E">
        <w:rPr>
          <w:rFonts w:ascii="Trebuchet MS" w:hAnsi="Trebuchet MS"/>
          <w:b/>
          <w:color w:val="67BD91"/>
          <w:sz w:val="26"/>
          <w:szCs w:val="26"/>
        </w:rPr>
        <w:t xml:space="preserve"> </w:t>
      </w:r>
      <w:bookmarkStart w:id="49" w:name="Single_Central_Record"/>
      <w:bookmarkEnd w:id="49"/>
      <w:r w:rsidRPr="00B4158E">
        <w:rPr>
          <w:rFonts w:ascii="Trebuchet MS" w:hAnsi="Trebuchet MS"/>
          <w:b/>
          <w:color w:val="67BD91"/>
          <w:sz w:val="26"/>
          <w:szCs w:val="26"/>
        </w:rPr>
        <w:t>Single Central Record</w:t>
      </w:r>
      <w:bookmarkEnd w:id="48"/>
      <w:r w:rsidRPr="00B4158E">
        <w:rPr>
          <w:rFonts w:ascii="Trebuchet MS" w:hAnsi="Trebuchet MS"/>
          <w:b/>
          <w:color w:val="67BD91"/>
          <w:sz w:val="26"/>
          <w:szCs w:val="26"/>
        </w:rPr>
        <w:t xml:space="preserve"> </w:t>
      </w:r>
    </w:p>
    <w:p w14:paraId="143C6284" w14:textId="77777777" w:rsidR="00852708" w:rsidRPr="00EA5781" w:rsidRDefault="00852708" w:rsidP="00852708">
      <w:pPr>
        <w:pStyle w:val="Default"/>
        <w:contextualSpacing/>
        <w:jc w:val="both"/>
        <w:rPr>
          <w:b/>
          <w:color w:val="4F81BD"/>
          <w:sz w:val="22"/>
          <w:szCs w:val="22"/>
        </w:rPr>
      </w:pPr>
    </w:p>
    <w:p w14:paraId="2F706ACA" w14:textId="484F816E" w:rsidR="00FF141D" w:rsidRPr="00111021" w:rsidRDefault="00852708" w:rsidP="00852708">
      <w:pPr>
        <w:pStyle w:val="Default"/>
        <w:contextualSpacing/>
        <w:jc w:val="both"/>
        <w:rPr>
          <w:rFonts w:ascii="Trebuchet MS" w:hAnsi="Trebuchet MS"/>
          <w:color w:val="222971"/>
          <w:sz w:val="22"/>
          <w:szCs w:val="22"/>
        </w:rPr>
      </w:pPr>
      <w:r w:rsidRPr="00111021">
        <w:rPr>
          <w:rFonts w:ascii="Trebuchet MS" w:hAnsi="Trebuchet MS"/>
          <w:color w:val="222971"/>
          <w:sz w:val="22"/>
          <w:szCs w:val="22"/>
        </w:rPr>
        <w:t xml:space="preserve">In accordance with the terms of the School Staffing (England) Regulations (as amended) </w:t>
      </w:r>
      <w:r w:rsidR="00FF141D" w:rsidRPr="00FF141D">
        <w:rPr>
          <w:rFonts w:ascii="Trebuchet MS" w:hAnsi="Trebuchet MS"/>
          <w:color w:val="222971"/>
          <w:sz w:val="22"/>
          <w:szCs w:val="22"/>
        </w:rPr>
        <w:t xml:space="preserve">Laleham Gap School </w:t>
      </w:r>
      <w:r w:rsidRPr="00111021">
        <w:rPr>
          <w:rFonts w:ascii="Trebuchet MS" w:hAnsi="Trebuchet MS"/>
          <w:color w:val="222971"/>
          <w:sz w:val="22"/>
          <w:szCs w:val="22"/>
        </w:rPr>
        <w:t xml:space="preserve">will retain details of recruitment and vetting checks undertaken in a Single Central Record (SCR).  This data will be collated, </w:t>
      </w:r>
      <w:r w:rsidR="00A8289A" w:rsidRPr="00111021">
        <w:rPr>
          <w:rFonts w:ascii="Trebuchet MS" w:hAnsi="Trebuchet MS"/>
          <w:color w:val="222971"/>
          <w:sz w:val="22"/>
          <w:szCs w:val="22"/>
        </w:rPr>
        <w:t>used,</w:t>
      </w:r>
      <w:r w:rsidRPr="00111021">
        <w:rPr>
          <w:rFonts w:ascii="Trebuchet MS" w:hAnsi="Trebuchet MS"/>
          <w:color w:val="222971"/>
          <w:sz w:val="22"/>
          <w:szCs w:val="22"/>
        </w:rPr>
        <w:t xml:space="preserve"> and stored and deleted in line with GDPR. Further details of the information required can be found in Part 2 - Guidance Notes for Managers.</w:t>
      </w:r>
    </w:p>
    <w:p w14:paraId="5C709FD5" w14:textId="77777777" w:rsidR="00852708" w:rsidRPr="00EA5781" w:rsidRDefault="00852708" w:rsidP="00852708">
      <w:pPr>
        <w:pStyle w:val="Default"/>
        <w:contextualSpacing/>
        <w:jc w:val="both"/>
        <w:rPr>
          <w:sz w:val="22"/>
          <w:szCs w:val="22"/>
        </w:rPr>
      </w:pPr>
    </w:p>
    <w:p w14:paraId="67B092DB" w14:textId="128CFCC7" w:rsidR="00852708" w:rsidRPr="00CB4B64" w:rsidRDefault="00852708" w:rsidP="00111357">
      <w:pPr>
        <w:pStyle w:val="Default"/>
        <w:contextualSpacing/>
        <w:jc w:val="both"/>
        <w:outlineLvl w:val="1"/>
        <w:rPr>
          <w:rFonts w:ascii="Trebuchet MS" w:hAnsi="Trebuchet MS"/>
          <w:b/>
          <w:color w:val="67BD91"/>
          <w:sz w:val="26"/>
          <w:szCs w:val="26"/>
        </w:rPr>
      </w:pPr>
      <w:bookmarkStart w:id="50" w:name="_Toc77166007"/>
      <w:r w:rsidRPr="00CB4B64">
        <w:rPr>
          <w:rFonts w:ascii="Trebuchet MS" w:hAnsi="Trebuchet MS"/>
          <w:b/>
          <w:color w:val="67BD91"/>
          <w:sz w:val="26"/>
          <w:szCs w:val="26"/>
        </w:rPr>
        <w:t>17</w:t>
      </w:r>
      <w:r w:rsidR="00CB4B64" w:rsidRPr="00CB4B64">
        <w:rPr>
          <w:rFonts w:ascii="Trebuchet MS" w:hAnsi="Trebuchet MS"/>
          <w:b/>
          <w:color w:val="67BD91"/>
          <w:sz w:val="26"/>
          <w:szCs w:val="26"/>
        </w:rPr>
        <w:t>.</w:t>
      </w:r>
      <w:r w:rsidRPr="00CB4B64">
        <w:rPr>
          <w:rFonts w:ascii="Trebuchet MS" w:hAnsi="Trebuchet MS"/>
          <w:b/>
          <w:color w:val="67BD91"/>
          <w:sz w:val="26"/>
          <w:szCs w:val="26"/>
        </w:rPr>
        <w:t xml:space="preserve"> </w:t>
      </w:r>
      <w:bookmarkStart w:id="51" w:name="Complaints"/>
      <w:bookmarkEnd w:id="51"/>
      <w:r w:rsidRPr="00CB4B64">
        <w:rPr>
          <w:rFonts w:ascii="Trebuchet MS" w:hAnsi="Trebuchet MS"/>
          <w:b/>
          <w:color w:val="67BD91"/>
          <w:sz w:val="26"/>
          <w:szCs w:val="26"/>
        </w:rPr>
        <w:t>Complaints</w:t>
      </w:r>
      <w:bookmarkEnd w:id="50"/>
    </w:p>
    <w:p w14:paraId="7BFECBA6" w14:textId="77777777" w:rsidR="00852708" w:rsidRPr="00EA5781" w:rsidRDefault="00852708" w:rsidP="00852708">
      <w:pPr>
        <w:pStyle w:val="Default"/>
        <w:contextualSpacing/>
        <w:jc w:val="both"/>
        <w:rPr>
          <w:b/>
          <w:color w:val="4F81BD"/>
          <w:sz w:val="22"/>
          <w:szCs w:val="22"/>
        </w:rPr>
      </w:pPr>
    </w:p>
    <w:p w14:paraId="78D79550" w14:textId="6E5D8628" w:rsidR="00852708" w:rsidRPr="00ED42B1" w:rsidRDefault="00852708" w:rsidP="00852708">
      <w:pPr>
        <w:pStyle w:val="Default"/>
        <w:contextualSpacing/>
        <w:jc w:val="both"/>
        <w:rPr>
          <w:rFonts w:ascii="Trebuchet MS" w:hAnsi="Trebuchet MS"/>
          <w:color w:val="222971"/>
          <w:sz w:val="22"/>
          <w:szCs w:val="22"/>
        </w:rPr>
      </w:pPr>
      <w:r w:rsidRPr="00ED42B1">
        <w:rPr>
          <w:rFonts w:ascii="Trebuchet MS" w:hAnsi="Trebuchet MS"/>
          <w:color w:val="222971"/>
          <w:sz w:val="22"/>
          <w:szCs w:val="22"/>
        </w:rPr>
        <w:t xml:space="preserve">An individual who feels that their treatment during the recruitment and selection process is unfair may raise a formal complaint. This can be done by writing to the Headteacher setting out the key points of their complaint.  The complaint will be investigated in line with </w:t>
      </w:r>
      <w:r w:rsidR="009A7766" w:rsidRPr="0076533E">
        <w:rPr>
          <w:rFonts w:ascii="Trebuchet MS" w:hAnsi="Trebuchet MS"/>
          <w:color w:val="222971"/>
        </w:rPr>
        <w:t>Laleham Gap School</w:t>
      </w:r>
      <w:r w:rsidR="009A7766" w:rsidRPr="00AA2876">
        <w:rPr>
          <w:rFonts w:ascii="Trebuchet MS" w:hAnsi="Trebuchet MS"/>
          <w:color w:val="222971"/>
        </w:rPr>
        <w:t xml:space="preserve"> </w:t>
      </w:r>
      <w:r w:rsidRPr="00ED42B1">
        <w:rPr>
          <w:rFonts w:ascii="Trebuchet MS" w:hAnsi="Trebuchet MS"/>
          <w:color w:val="222971"/>
          <w:sz w:val="22"/>
          <w:szCs w:val="22"/>
        </w:rPr>
        <w:t xml:space="preserve">Complaints Procedure. </w:t>
      </w:r>
    </w:p>
    <w:p w14:paraId="01882191" w14:textId="77777777" w:rsidR="00852708" w:rsidRPr="00ED42B1" w:rsidRDefault="00852708" w:rsidP="00852708">
      <w:pPr>
        <w:pStyle w:val="Default"/>
        <w:contextualSpacing/>
        <w:jc w:val="both"/>
        <w:rPr>
          <w:rFonts w:ascii="Trebuchet MS" w:hAnsi="Trebuchet MS"/>
          <w:color w:val="222971"/>
          <w:sz w:val="22"/>
          <w:szCs w:val="22"/>
        </w:rPr>
      </w:pPr>
    </w:p>
    <w:p w14:paraId="5E7C62C2" w14:textId="77777777" w:rsidR="00852708" w:rsidRPr="00ED42B1" w:rsidRDefault="00852708" w:rsidP="00852708">
      <w:pPr>
        <w:pStyle w:val="Default"/>
        <w:contextualSpacing/>
        <w:jc w:val="both"/>
        <w:rPr>
          <w:rFonts w:ascii="Trebuchet MS" w:hAnsi="Trebuchet MS"/>
          <w:color w:val="222971"/>
          <w:sz w:val="22"/>
          <w:szCs w:val="22"/>
        </w:rPr>
      </w:pPr>
      <w:r w:rsidRPr="00ED42B1">
        <w:rPr>
          <w:rFonts w:ascii="Trebuchet MS" w:hAnsi="Trebuchet MS"/>
          <w:color w:val="222971"/>
          <w:sz w:val="22"/>
          <w:szCs w:val="22"/>
        </w:rPr>
        <w:t>Existing employees of the school should raise their concerns through the Grievance Procedure.</w:t>
      </w:r>
    </w:p>
    <w:p w14:paraId="64E59753" w14:textId="77777777" w:rsidR="00852708" w:rsidRDefault="00852708" w:rsidP="00852708">
      <w:pPr>
        <w:pStyle w:val="Default"/>
        <w:contextualSpacing/>
        <w:jc w:val="both"/>
        <w:rPr>
          <w:color w:val="auto"/>
          <w:sz w:val="22"/>
          <w:szCs w:val="22"/>
        </w:rPr>
      </w:pPr>
    </w:p>
    <w:p w14:paraId="56EB3134" w14:textId="44D27F1C" w:rsidR="00852708" w:rsidRPr="00ED42B1" w:rsidRDefault="00852708" w:rsidP="00111357">
      <w:pPr>
        <w:pStyle w:val="Default"/>
        <w:contextualSpacing/>
        <w:jc w:val="both"/>
        <w:outlineLvl w:val="1"/>
        <w:rPr>
          <w:rFonts w:ascii="Trebuchet MS" w:hAnsi="Trebuchet MS"/>
          <w:b/>
          <w:color w:val="67BD91"/>
          <w:sz w:val="26"/>
          <w:szCs w:val="26"/>
        </w:rPr>
      </w:pPr>
      <w:bookmarkStart w:id="52" w:name="_Toc77166008"/>
      <w:r w:rsidRPr="00ED42B1">
        <w:rPr>
          <w:rFonts w:ascii="Trebuchet MS" w:hAnsi="Trebuchet MS"/>
          <w:b/>
          <w:color w:val="67BD91"/>
          <w:sz w:val="26"/>
          <w:szCs w:val="26"/>
        </w:rPr>
        <w:t>18</w:t>
      </w:r>
      <w:r w:rsidR="00ED42B1" w:rsidRPr="00ED42B1">
        <w:rPr>
          <w:rFonts w:ascii="Trebuchet MS" w:hAnsi="Trebuchet MS"/>
          <w:b/>
          <w:color w:val="67BD91"/>
          <w:sz w:val="26"/>
          <w:szCs w:val="26"/>
        </w:rPr>
        <w:t>.</w:t>
      </w:r>
      <w:r w:rsidRPr="00ED42B1">
        <w:rPr>
          <w:rFonts w:ascii="Trebuchet MS" w:hAnsi="Trebuchet MS"/>
          <w:b/>
          <w:color w:val="67BD91"/>
          <w:sz w:val="26"/>
          <w:szCs w:val="26"/>
        </w:rPr>
        <w:t xml:space="preserve"> </w:t>
      </w:r>
      <w:bookmarkStart w:id="53" w:name="Induction"/>
      <w:bookmarkEnd w:id="53"/>
      <w:r w:rsidRPr="00ED42B1">
        <w:rPr>
          <w:rFonts w:ascii="Trebuchet MS" w:hAnsi="Trebuchet MS"/>
          <w:b/>
          <w:color w:val="67BD91"/>
          <w:sz w:val="26"/>
          <w:szCs w:val="26"/>
        </w:rPr>
        <w:t>Induction</w:t>
      </w:r>
      <w:bookmarkEnd w:id="52"/>
    </w:p>
    <w:p w14:paraId="17CB80DE" w14:textId="77777777" w:rsidR="00852708" w:rsidRPr="00EA5781" w:rsidRDefault="00852708" w:rsidP="00852708">
      <w:pPr>
        <w:pStyle w:val="Default"/>
        <w:contextualSpacing/>
        <w:jc w:val="both"/>
        <w:rPr>
          <w:b/>
          <w:color w:val="548DD4"/>
          <w:sz w:val="22"/>
          <w:szCs w:val="22"/>
        </w:rPr>
      </w:pPr>
    </w:p>
    <w:p w14:paraId="751B8A7B" w14:textId="77777777" w:rsidR="00852708" w:rsidRPr="00ED42B1" w:rsidRDefault="00852708" w:rsidP="00ED42B1">
      <w:pPr>
        <w:pStyle w:val="NoSpacing"/>
        <w:rPr>
          <w:rFonts w:ascii="Trebuchet MS" w:hAnsi="Trebuchet MS"/>
          <w:color w:val="222971"/>
        </w:rPr>
      </w:pPr>
      <w:r w:rsidRPr="00ED42B1">
        <w:rPr>
          <w:rFonts w:ascii="Trebuchet MS" w:hAnsi="Trebuchet MS"/>
          <w:color w:val="222971"/>
        </w:rPr>
        <w:t>Induction is essential in ensuring that new employees are properly equipped for work, their role in the life of the school and feeling part of the school community.</w:t>
      </w:r>
    </w:p>
    <w:p w14:paraId="3C9C759D" w14:textId="77777777" w:rsidR="00852708" w:rsidRPr="00ED42B1" w:rsidRDefault="00852708" w:rsidP="00ED42B1">
      <w:pPr>
        <w:pStyle w:val="NoSpacing"/>
        <w:rPr>
          <w:rFonts w:ascii="Trebuchet MS" w:hAnsi="Trebuchet MS"/>
          <w:color w:val="222971"/>
        </w:rPr>
      </w:pPr>
    </w:p>
    <w:p w14:paraId="5958D549" w14:textId="705EB732" w:rsidR="00852708" w:rsidRPr="00ED42B1" w:rsidRDefault="009A7766" w:rsidP="00ED42B1">
      <w:pPr>
        <w:pStyle w:val="NoSpacing"/>
        <w:rPr>
          <w:rFonts w:ascii="Trebuchet MS" w:hAnsi="Trebuchet MS"/>
          <w:color w:val="222971"/>
        </w:rPr>
      </w:pPr>
      <w:r w:rsidRPr="0076533E">
        <w:rPr>
          <w:rFonts w:ascii="Trebuchet MS" w:hAnsi="Trebuchet MS"/>
          <w:color w:val="222971"/>
        </w:rPr>
        <w:t>Laleham Gap School</w:t>
      </w:r>
      <w:r w:rsidRPr="00AA2876">
        <w:rPr>
          <w:rFonts w:ascii="Trebuchet MS" w:hAnsi="Trebuchet MS"/>
          <w:color w:val="222971"/>
        </w:rPr>
        <w:t xml:space="preserve"> </w:t>
      </w:r>
      <w:r w:rsidR="00852708" w:rsidRPr="00ED42B1">
        <w:rPr>
          <w:rFonts w:ascii="Trebuchet MS" w:hAnsi="Trebuchet MS"/>
          <w:color w:val="222971"/>
        </w:rPr>
        <w:t>will put in place an induction programme for all staff joining the school.  This will vary taking into account previous experience and the nature of the role but will ensure that all staff and volunteers receive guidance on safe working practices and the safeguarding policies of the school.</w:t>
      </w:r>
      <w:bookmarkStart w:id="54" w:name="Part_2"/>
      <w:bookmarkEnd w:id="54"/>
    </w:p>
    <w:p w14:paraId="3FFB35C6" w14:textId="77777777" w:rsidR="00852708" w:rsidRDefault="00852708" w:rsidP="00852708">
      <w:pPr>
        <w:pStyle w:val="Default"/>
        <w:contextualSpacing/>
        <w:jc w:val="both"/>
        <w:rPr>
          <w:color w:val="auto"/>
          <w:sz w:val="22"/>
          <w:szCs w:val="22"/>
        </w:rPr>
      </w:pPr>
    </w:p>
    <w:p w14:paraId="234AC81F" w14:textId="5D0E6EFE" w:rsidR="00852708" w:rsidRPr="00493FEE" w:rsidRDefault="00852708" w:rsidP="00111357">
      <w:pPr>
        <w:pStyle w:val="NoSpacing"/>
        <w:outlineLvl w:val="1"/>
        <w:rPr>
          <w:rFonts w:ascii="Trebuchet MS" w:hAnsi="Trebuchet MS"/>
          <w:b/>
          <w:bCs/>
          <w:color w:val="67BD91"/>
          <w:sz w:val="26"/>
          <w:szCs w:val="26"/>
        </w:rPr>
      </w:pPr>
      <w:bookmarkStart w:id="55" w:name="_Toc510094612"/>
      <w:bookmarkStart w:id="56" w:name="_Toc510094694"/>
      <w:bookmarkStart w:id="57" w:name="ca"/>
      <w:bookmarkStart w:id="58" w:name="_Toc77166009"/>
      <w:r w:rsidRPr="00493FEE">
        <w:rPr>
          <w:rFonts w:ascii="Trebuchet MS" w:hAnsi="Trebuchet MS"/>
          <w:b/>
          <w:bCs/>
          <w:color w:val="67BD91"/>
          <w:sz w:val="26"/>
          <w:szCs w:val="26"/>
        </w:rPr>
        <w:t>19</w:t>
      </w:r>
      <w:r w:rsidR="00493FEE" w:rsidRPr="00493FEE">
        <w:rPr>
          <w:rFonts w:ascii="Trebuchet MS" w:hAnsi="Trebuchet MS"/>
          <w:b/>
          <w:bCs/>
          <w:color w:val="67BD91"/>
          <w:sz w:val="26"/>
          <w:szCs w:val="26"/>
        </w:rPr>
        <w:t>.</w:t>
      </w:r>
      <w:r w:rsidRPr="00493FEE">
        <w:rPr>
          <w:rFonts w:ascii="Trebuchet MS" w:hAnsi="Trebuchet MS"/>
          <w:b/>
          <w:bCs/>
          <w:color w:val="67BD91"/>
          <w:sz w:val="26"/>
          <w:szCs w:val="26"/>
        </w:rPr>
        <w:t xml:space="preserve"> </w:t>
      </w:r>
      <w:bookmarkStart w:id="59" w:name="Record_Keeping"/>
      <w:r w:rsidRPr="00493FEE">
        <w:rPr>
          <w:rFonts w:ascii="Trebuchet MS" w:hAnsi="Trebuchet MS"/>
          <w:b/>
          <w:bCs/>
          <w:color w:val="67BD91"/>
          <w:sz w:val="26"/>
          <w:szCs w:val="26"/>
        </w:rPr>
        <w:t>Record Keeping</w:t>
      </w:r>
      <w:bookmarkEnd w:id="55"/>
      <w:bookmarkEnd w:id="56"/>
      <w:bookmarkEnd w:id="59"/>
      <w:bookmarkEnd w:id="58"/>
    </w:p>
    <w:bookmarkEnd w:id="57"/>
    <w:p w14:paraId="06EC02EA" w14:textId="77777777" w:rsidR="00852708" w:rsidRPr="00F95E91" w:rsidRDefault="00852708" w:rsidP="00852708">
      <w:pPr>
        <w:pStyle w:val="SPSBodyText"/>
        <w:jc w:val="both"/>
        <w:rPr>
          <w:rFonts w:cs="Arial"/>
          <w:color w:val="auto"/>
          <w:sz w:val="22"/>
          <w:szCs w:val="22"/>
        </w:rPr>
      </w:pPr>
    </w:p>
    <w:p w14:paraId="27388095" w14:textId="7CA6F1F2" w:rsidR="00852708" w:rsidRPr="00DD485E" w:rsidRDefault="00852708" w:rsidP="00493FEE">
      <w:pPr>
        <w:pStyle w:val="NoSpacing"/>
        <w:rPr>
          <w:rFonts w:ascii="Trebuchet MS" w:hAnsi="Trebuchet MS"/>
          <w:color w:val="222971"/>
        </w:rPr>
      </w:pPr>
      <w:r w:rsidRPr="00DD485E">
        <w:rPr>
          <w:rFonts w:ascii="Trebuchet MS" w:hAnsi="Trebuchet MS"/>
          <w:color w:val="222971"/>
        </w:rPr>
        <w:t xml:space="preserve">Accurate and contemporaneous records including copies of application forms, shortlisting and interview notes and details of scoring will be kept throughout the process and will be retained for a minimum of 6 months from the appointment date in line with the school’s document retention schedule. </w:t>
      </w:r>
    </w:p>
    <w:p w14:paraId="3DA9A919" w14:textId="77777777" w:rsidR="00852708" w:rsidRPr="00DD485E" w:rsidRDefault="00852708" w:rsidP="00493FEE">
      <w:pPr>
        <w:pStyle w:val="NoSpacing"/>
        <w:rPr>
          <w:rFonts w:ascii="Trebuchet MS" w:hAnsi="Trebuchet MS"/>
          <w:color w:val="222971"/>
        </w:rPr>
      </w:pPr>
    </w:p>
    <w:p w14:paraId="30C8FD2C" w14:textId="581BAEEA" w:rsidR="00852708" w:rsidRPr="00DD485E" w:rsidRDefault="00852708" w:rsidP="00493FEE">
      <w:pPr>
        <w:pStyle w:val="NoSpacing"/>
        <w:rPr>
          <w:rFonts w:ascii="Trebuchet MS" w:hAnsi="Trebuchet MS"/>
          <w:color w:val="222971"/>
        </w:rPr>
      </w:pPr>
      <w:r w:rsidRPr="00DD485E">
        <w:rPr>
          <w:rFonts w:ascii="Trebuchet MS" w:hAnsi="Trebuchet MS"/>
          <w:color w:val="222971"/>
        </w:rPr>
        <w:t>At the end of the appointment process all copy identity documentation (passport/birth certificate etc.) relating to unsuccessful candidates should be securely destroyed however, copies of application forms, shortlisting and interview notes, scoring and references should be retained for six months from the date that the post is offered and accepted.  All personal dat</w:t>
      </w:r>
      <w:r w:rsidR="00AD5639">
        <w:rPr>
          <w:rFonts w:ascii="Trebuchet MS" w:hAnsi="Trebuchet MS"/>
          <w:color w:val="222971"/>
        </w:rPr>
        <w:t>a</w:t>
      </w:r>
      <w:r w:rsidRPr="00DD485E">
        <w:rPr>
          <w:rFonts w:ascii="Trebuchet MS" w:hAnsi="Trebuchet MS"/>
          <w:color w:val="222971"/>
        </w:rPr>
        <w:t xml:space="preserve"> will be stored and destroyed in line with GDPR. </w:t>
      </w:r>
    </w:p>
    <w:p w14:paraId="29A559B3" w14:textId="77777777" w:rsidR="00852708" w:rsidRPr="00DD485E" w:rsidRDefault="00852708" w:rsidP="00493FEE">
      <w:pPr>
        <w:pStyle w:val="NoSpacing"/>
        <w:rPr>
          <w:rFonts w:ascii="Trebuchet MS" w:hAnsi="Trebuchet MS"/>
          <w:color w:val="222971"/>
        </w:rPr>
      </w:pPr>
    </w:p>
    <w:p w14:paraId="09036F2F" w14:textId="7705834A" w:rsidR="00852708" w:rsidRDefault="00852708" w:rsidP="00DD485E">
      <w:pPr>
        <w:pStyle w:val="NoSpacing"/>
        <w:rPr>
          <w:rFonts w:ascii="Trebuchet MS" w:hAnsi="Trebuchet MS"/>
          <w:color w:val="222971"/>
        </w:rPr>
      </w:pPr>
      <w:r w:rsidRPr="00DD485E">
        <w:rPr>
          <w:rFonts w:ascii="Trebuchet MS" w:hAnsi="Trebuchet MS"/>
          <w:color w:val="222971"/>
        </w:rPr>
        <w:t>Please note that original and copy DBS forms must not be retained on personal files and that the details should, instead, be recorded on the Single Central Record.</w:t>
      </w:r>
    </w:p>
    <w:p w14:paraId="298AB7FA" w14:textId="77777777" w:rsidR="00DD485E" w:rsidRPr="00F95E91" w:rsidRDefault="00DD485E" w:rsidP="00DD485E">
      <w:pPr>
        <w:pStyle w:val="NoSpacing"/>
      </w:pPr>
    </w:p>
    <w:p w14:paraId="63CD26AE" w14:textId="0CA425BA" w:rsidR="00852708" w:rsidRPr="00DD485E" w:rsidRDefault="00852708" w:rsidP="00111357">
      <w:pPr>
        <w:pStyle w:val="NoSpacing"/>
        <w:outlineLvl w:val="1"/>
        <w:rPr>
          <w:rFonts w:ascii="Trebuchet MS" w:hAnsi="Trebuchet MS"/>
          <w:b/>
          <w:bCs/>
          <w:sz w:val="26"/>
          <w:szCs w:val="26"/>
        </w:rPr>
      </w:pPr>
      <w:bookmarkStart w:id="60" w:name="_Toc395177408"/>
      <w:bookmarkStart w:id="61" w:name="_Toc510094613"/>
      <w:bookmarkStart w:id="62" w:name="_Toc510094695"/>
      <w:bookmarkStart w:id="63" w:name="cb"/>
      <w:bookmarkStart w:id="64" w:name="_Toc77166010"/>
      <w:r w:rsidRPr="00DD485E">
        <w:rPr>
          <w:rFonts w:ascii="Trebuchet MS" w:hAnsi="Trebuchet MS"/>
          <w:b/>
          <w:bCs/>
          <w:color w:val="67BD91"/>
          <w:sz w:val="26"/>
          <w:szCs w:val="26"/>
        </w:rPr>
        <w:t>20</w:t>
      </w:r>
      <w:r w:rsidR="00DD485E" w:rsidRPr="00DD485E">
        <w:rPr>
          <w:rFonts w:ascii="Trebuchet MS" w:hAnsi="Trebuchet MS"/>
          <w:b/>
          <w:bCs/>
          <w:color w:val="67BD91"/>
          <w:sz w:val="26"/>
          <w:szCs w:val="26"/>
        </w:rPr>
        <w:t>.</w:t>
      </w:r>
      <w:r w:rsidRPr="00DD485E">
        <w:rPr>
          <w:rFonts w:ascii="Trebuchet MS" w:hAnsi="Trebuchet MS"/>
          <w:b/>
          <w:bCs/>
          <w:color w:val="67BD91"/>
          <w:sz w:val="26"/>
          <w:szCs w:val="26"/>
        </w:rPr>
        <w:t xml:space="preserve"> </w:t>
      </w:r>
      <w:bookmarkStart w:id="65" w:name="Confidentiality_and_Data_Protection"/>
      <w:r w:rsidRPr="00DD485E">
        <w:rPr>
          <w:rFonts w:ascii="Trebuchet MS" w:hAnsi="Trebuchet MS"/>
          <w:b/>
          <w:bCs/>
          <w:color w:val="67BD91"/>
          <w:sz w:val="26"/>
          <w:szCs w:val="26"/>
        </w:rPr>
        <w:t>Confidentiality and Data Protection</w:t>
      </w:r>
      <w:bookmarkEnd w:id="60"/>
      <w:bookmarkEnd w:id="61"/>
      <w:bookmarkEnd w:id="62"/>
      <w:bookmarkEnd w:id="65"/>
      <w:bookmarkEnd w:id="64"/>
    </w:p>
    <w:bookmarkEnd w:id="63"/>
    <w:p w14:paraId="5051BB6D" w14:textId="77777777" w:rsidR="00852708" w:rsidRPr="00F95E91" w:rsidRDefault="00852708" w:rsidP="00852708">
      <w:pPr>
        <w:pStyle w:val="SPSBodyText"/>
        <w:jc w:val="both"/>
        <w:rPr>
          <w:rFonts w:cs="Arial"/>
          <w:sz w:val="22"/>
          <w:szCs w:val="22"/>
        </w:rPr>
      </w:pPr>
    </w:p>
    <w:p w14:paraId="6A9012BF" w14:textId="77777777" w:rsidR="00852708" w:rsidRPr="002C5B87" w:rsidRDefault="00852708" w:rsidP="004B548E">
      <w:pPr>
        <w:pStyle w:val="NoSpacing"/>
        <w:rPr>
          <w:rFonts w:ascii="Trebuchet MS" w:hAnsi="Trebuchet MS"/>
          <w:color w:val="222971"/>
        </w:rPr>
      </w:pPr>
      <w:r w:rsidRPr="002C5B87">
        <w:rPr>
          <w:rFonts w:ascii="Trebuchet MS" w:hAnsi="Trebuchet MS"/>
          <w:color w:val="222971"/>
        </w:rPr>
        <w:t xml:space="preserve">This school recognises its obligations under the General Data Protection Regulation and associated legislation, and the rights of Employees with regards to the personal data held on them. </w:t>
      </w:r>
    </w:p>
    <w:p w14:paraId="342C1489" w14:textId="77777777" w:rsidR="00852708" w:rsidRPr="002C5B87" w:rsidRDefault="00852708" w:rsidP="004B548E">
      <w:pPr>
        <w:pStyle w:val="NoSpacing"/>
        <w:rPr>
          <w:rFonts w:ascii="Trebuchet MS" w:hAnsi="Trebuchet MS"/>
          <w:color w:val="222971"/>
        </w:rPr>
      </w:pPr>
    </w:p>
    <w:p w14:paraId="1A1C9BDF" w14:textId="32EE6D38" w:rsidR="00852708" w:rsidRPr="002C5B87" w:rsidRDefault="00852708" w:rsidP="004B548E">
      <w:pPr>
        <w:pStyle w:val="NoSpacing"/>
        <w:rPr>
          <w:rFonts w:ascii="Trebuchet MS" w:hAnsi="Trebuchet MS"/>
          <w:color w:val="222971"/>
        </w:rPr>
      </w:pPr>
      <w:r w:rsidRPr="002C5B87">
        <w:rPr>
          <w:rFonts w:ascii="Trebuchet MS" w:hAnsi="Trebuchet MS"/>
          <w:color w:val="222971"/>
        </w:rPr>
        <w:t xml:space="preserve">All records relating to the recruitment process will be gathered, processed, </w:t>
      </w:r>
      <w:r w:rsidR="00A8289A" w:rsidRPr="002C5B87">
        <w:rPr>
          <w:rFonts w:ascii="Trebuchet MS" w:hAnsi="Trebuchet MS"/>
          <w:color w:val="222971"/>
        </w:rPr>
        <w:t>held,</w:t>
      </w:r>
      <w:r w:rsidRPr="002C5B87">
        <w:rPr>
          <w:rFonts w:ascii="Trebuchet MS" w:hAnsi="Trebuchet MS"/>
          <w:color w:val="222971"/>
        </w:rPr>
        <w:t xml:space="preserve"> and shared in accordance with the requirements of the General Data Protection Regulation and Data Protection Act. </w:t>
      </w:r>
    </w:p>
    <w:p w14:paraId="56947428" w14:textId="77777777" w:rsidR="00852708" w:rsidRPr="002C5B87" w:rsidRDefault="00852708" w:rsidP="004B548E">
      <w:pPr>
        <w:pStyle w:val="NoSpacing"/>
        <w:rPr>
          <w:rFonts w:ascii="Trebuchet MS" w:hAnsi="Trebuchet MS"/>
          <w:color w:val="222971"/>
        </w:rPr>
      </w:pPr>
    </w:p>
    <w:p w14:paraId="5872D0ED" w14:textId="7BA2B70A" w:rsidR="000975D0" w:rsidRPr="000975D0" w:rsidRDefault="00852708" w:rsidP="000975D0">
      <w:r w:rsidRPr="002E1821">
        <w:rPr>
          <w:rFonts w:ascii="Trebuchet MS" w:hAnsi="Trebuchet MS"/>
          <w:color w:val="222971"/>
          <w:sz w:val="22"/>
          <w:szCs w:val="22"/>
        </w:rPr>
        <w:t>Please refer to the School’s Data Protection Policy and Privacy Notice for further details.</w:t>
      </w:r>
      <w:bookmarkEnd w:id="3"/>
    </w:p>
    <w:sectPr w:rsidR="000975D0" w:rsidRPr="000975D0" w:rsidSect="00F353AC">
      <w:footerReference w:type="default" r:id="rId18"/>
      <w:type w:val="continuous"/>
      <w:pgSz w:w="11910" w:h="16840"/>
      <w:pgMar w:top="2126" w:right="1678" w:bottom="198" w:left="1678" w:header="397" w:footer="22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FB5BC" w14:textId="77777777" w:rsidR="000E79F8" w:rsidRDefault="000E79F8" w:rsidP="00DA3EEB">
      <w:r>
        <w:separator/>
      </w:r>
    </w:p>
  </w:endnote>
  <w:endnote w:type="continuationSeparator" w:id="0">
    <w:p w14:paraId="4B6BB4D5" w14:textId="77777777" w:rsidR="000E79F8" w:rsidRDefault="000E79F8" w:rsidP="00DA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utura-Medium">
    <w:altName w:val="Arial"/>
    <w:charset w:val="B1"/>
    <w:family w:val="swiss"/>
    <w:pitch w:val="variable"/>
    <w:sig w:usb0="80000867" w:usb1="00000000" w:usb2="00000000" w:usb3="00000000" w:csb0="000001FB" w:csb1="00000000"/>
  </w:font>
  <w:font w:name="Minion Pro">
    <w:charset w:val="00"/>
    <w:family w:val="roman"/>
    <w:pitch w:val="variable"/>
    <w:sig w:usb0="60000287" w:usb1="00000001" w:usb2="00000000" w:usb3="00000000" w:csb0="0000019F" w:csb1="00000000"/>
  </w:font>
  <w:font w:name="Lucida Grande">
    <w:altName w:val="Segoe UI"/>
    <w:charset w:val="00"/>
    <w:family w:val="swiss"/>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MT">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1811649"/>
      <w:docPartObj>
        <w:docPartGallery w:val="Page Numbers (Bottom of Page)"/>
        <w:docPartUnique/>
      </w:docPartObj>
    </w:sdtPr>
    <w:sdtEndPr/>
    <w:sdtContent>
      <w:p w14:paraId="602A1387" w14:textId="66D9105C" w:rsidR="00262284" w:rsidRDefault="00262284">
        <w:pPr>
          <w:pStyle w:val="Footer"/>
          <w:jc w:val="right"/>
        </w:pPr>
        <w:r>
          <w:t xml:space="preserve">Page | </w:t>
        </w:r>
        <w:r>
          <w:fldChar w:fldCharType="begin"/>
        </w:r>
        <w:r>
          <w:instrText xml:space="preserve"> PAGE   \* MERGEFORMAT </w:instrText>
        </w:r>
        <w:r>
          <w:fldChar w:fldCharType="separate"/>
        </w:r>
        <w:r w:rsidR="00AD5639">
          <w:rPr>
            <w:noProof/>
          </w:rPr>
          <w:t>17</w:t>
        </w:r>
        <w:r>
          <w:rPr>
            <w:noProof/>
          </w:rPr>
          <w:fldChar w:fldCharType="end"/>
        </w:r>
        <w:r>
          <w:t xml:space="preserve"> </w:t>
        </w:r>
      </w:p>
    </w:sdtContent>
  </w:sdt>
  <w:p w14:paraId="120C09D5" w14:textId="1994E99A" w:rsidR="003311F8" w:rsidRDefault="00331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25A0C" w14:textId="77777777" w:rsidR="000E79F8" w:rsidRDefault="000E79F8" w:rsidP="00DA3EEB">
      <w:r>
        <w:separator/>
      </w:r>
    </w:p>
  </w:footnote>
  <w:footnote w:type="continuationSeparator" w:id="0">
    <w:p w14:paraId="399ACE6B" w14:textId="77777777" w:rsidR="000E79F8" w:rsidRDefault="000E79F8" w:rsidP="00DA3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4749"/>
    <w:multiLevelType w:val="hybridMultilevel"/>
    <w:tmpl w:val="1C86C97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20F802CD"/>
    <w:multiLevelType w:val="singleLevel"/>
    <w:tmpl w:val="9A1E0EF4"/>
    <w:lvl w:ilvl="0">
      <w:start w:val="1"/>
      <w:numFmt w:val="bullet"/>
      <w:pStyle w:val="bullet"/>
      <w:lvlText w:val=""/>
      <w:lvlJc w:val="left"/>
      <w:pPr>
        <w:tabs>
          <w:tab w:val="num" w:pos="360"/>
        </w:tabs>
        <w:ind w:left="360" w:hanging="360"/>
      </w:pPr>
      <w:rPr>
        <w:rFonts w:ascii="Symbol" w:hAnsi="Symbol" w:hint="default"/>
      </w:rPr>
    </w:lvl>
  </w:abstractNum>
  <w:abstractNum w:abstractNumId="2" w15:restartNumberingAfterBreak="0">
    <w:nsid w:val="218B1727"/>
    <w:multiLevelType w:val="hybridMultilevel"/>
    <w:tmpl w:val="F46EB24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 w15:restartNumberingAfterBreak="0">
    <w:nsid w:val="24D71802"/>
    <w:multiLevelType w:val="multilevel"/>
    <w:tmpl w:val="9A5EA128"/>
    <w:lvl w:ilvl="0">
      <w:start w:val="1"/>
      <w:numFmt w:val="decimal"/>
      <w:pStyle w:val="SchedulL1"/>
      <w:suff w:val="nothing"/>
      <w:lvlText w:val="Schedule %1"/>
      <w:lvlJc w:val="left"/>
      <w:pPr>
        <w:ind w:left="0" w:firstLine="0"/>
      </w:pPr>
      <w:rPr>
        <w:rFonts w:ascii="Arial Bold" w:hAnsi="Arial Bold" w:cs="Times New Roman" w:hint="default"/>
        <w:b/>
        <w:i w:val="0"/>
        <w:caps/>
        <w:smallCaps w:val="0"/>
        <w:sz w:val="22"/>
        <w:u w:val="none"/>
      </w:rPr>
    </w:lvl>
    <w:lvl w:ilvl="1">
      <w:start w:val="1"/>
      <w:numFmt w:val="upperLetter"/>
      <w:pStyle w:val="SchedulL2"/>
      <w:suff w:val="nothing"/>
      <w:lvlText w:val="Part %2"/>
      <w:lvlJc w:val="left"/>
      <w:pPr>
        <w:ind w:left="0" w:firstLine="0"/>
      </w:pPr>
      <w:rPr>
        <w:rFonts w:ascii="Arial Bold" w:hAnsi="Arial Bold" w:cs="Times New Roman" w:hint="default"/>
        <w:b/>
        <w:i w:val="0"/>
        <w:caps w:val="0"/>
        <w:sz w:val="22"/>
        <w:u w:val="none"/>
      </w:rPr>
    </w:lvl>
    <w:lvl w:ilvl="2">
      <w:start w:val="1"/>
      <w:numFmt w:val="decimal"/>
      <w:pStyle w:val="SchedulL3"/>
      <w:isLgl/>
      <w:lvlText w:val="%3."/>
      <w:lvlJc w:val="left"/>
      <w:pPr>
        <w:tabs>
          <w:tab w:val="num" w:pos="992"/>
        </w:tabs>
        <w:ind w:left="992" w:hanging="992"/>
      </w:pPr>
      <w:rPr>
        <w:rFonts w:ascii="Arial Bold" w:hAnsi="Arial Bold" w:cs="Times New Roman" w:hint="default"/>
        <w:b/>
        <w:i w:val="0"/>
        <w:caps w:val="0"/>
        <w:sz w:val="22"/>
        <w:u w:val="none"/>
      </w:rPr>
    </w:lvl>
    <w:lvl w:ilvl="3">
      <w:start w:val="1"/>
      <w:numFmt w:val="decimal"/>
      <w:pStyle w:val="SchedulL4"/>
      <w:lvlText w:val="%3.%4"/>
      <w:lvlJc w:val="left"/>
      <w:pPr>
        <w:tabs>
          <w:tab w:val="num" w:pos="1276"/>
        </w:tabs>
        <w:ind w:left="1276" w:hanging="992"/>
      </w:pPr>
      <w:rPr>
        <w:rFonts w:ascii="Arial" w:hAnsi="Arial" w:cs="Times New Roman" w:hint="default"/>
        <w:sz w:val="22"/>
        <w:u w:val="none"/>
      </w:rPr>
    </w:lvl>
    <w:lvl w:ilvl="4">
      <w:start w:val="1"/>
      <w:numFmt w:val="decimal"/>
      <w:pStyle w:val="SchedulL5"/>
      <w:lvlText w:val="%5."/>
      <w:lvlJc w:val="left"/>
      <w:pPr>
        <w:tabs>
          <w:tab w:val="num" w:pos="992"/>
        </w:tabs>
        <w:ind w:left="992" w:hanging="992"/>
      </w:pPr>
      <w:rPr>
        <w:rFonts w:ascii="Arial" w:hAnsi="Arial" w:cs="Times New Roman" w:hint="default"/>
        <w:sz w:val="22"/>
        <w:u w:val="none"/>
      </w:rPr>
    </w:lvl>
    <w:lvl w:ilvl="5">
      <w:start w:val="1"/>
      <w:numFmt w:val="lowerLetter"/>
      <w:pStyle w:val="SchedulL6"/>
      <w:lvlText w:val="(%6)"/>
      <w:lvlJc w:val="left"/>
      <w:pPr>
        <w:tabs>
          <w:tab w:val="num" w:pos="1984"/>
        </w:tabs>
        <w:ind w:left="1984" w:hanging="992"/>
      </w:pPr>
      <w:rPr>
        <w:rFonts w:ascii="Arial" w:hAnsi="Arial" w:cs="Times New Roman" w:hint="default"/>
        <w:sz w:val="22"/>
        <w:u w:val="none"/>
      </w:rPr>
    </w:lvl>
    <w:lvl w:ilvl="6">
      <w:start w:val="1"/>
      <w:numFmt w:val="lowerRoman"/>
      <w:pStyle w:val="SchedulL7"/>
      <w:lvlText w:val="(%7)"/>
      <w:lvlJc w:val="left"/>
      <w:pPr>
        <w:tabs>
          <w:tab w:val="num" w:pos="2976"/>
        </w:tabs>
        <w:ind w:left="2976" w:hanging="992"/>
      </w:pPr>
      <w:rPr>
        <w:rFonts w:ascii="Arial" w:hAnsi="Arial" w:cs="Times New Roman" w:hint="default"/>
        <w:b w:val="0"/>
        <w:i w:val="0"/>
        <w:caps w:val="0"/>
        <w:color w:val="auto"/>
        <w:sz w:val="22"/>
        <w:u w:val="none"/>
      </w:rPr>
    </w:lvl>
    <w:lvl w:ilvl="7">
      <w:start w:val="1"/>
      <w:numFmt w:val="upperLetter"/>
      <w:pStyle w:val="SchedulL8"/>
      <w:lvlText w:val="(%8)"/>
      <w:lvlJc w:val="left"/>
      <w:pPr>
        <w:tabs>
          <w:tab w:val="num" w:pos="3968"/>
        </w:tabs>
        <w:ind w:left="3969" w:hanging="993"/>
      </w:pPr>
      <w:rPr>
        <w:rFonts w:ascii="Arial" w:hAnsi="Arial" w:cs="Times New Roman" w:hint="default"/>
        <w:b w:val="0"/>
        <w:i w:val="0"/>
        <w:caps w:val="0"/>
        <w:color w:val="auto"/>
        <w:sz w:val="22"/>
        <w:u w:val="none"/>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27E3AE0"/>
    <w:multiLevelType w:val="hybridMultilevel"/>
    <w:tmpl w:val="AC06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A8791C"/>
    <w:multiLevelType w:val="hybridMultilevel"/>
    <w:tmpl w:val="E454E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2"/>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9ED"/>
    <w:rsid w:val="00026CA9"/>
    <w:rsid w:val="00027299"/>
    <w:rsid w:val="0005049E"/>
    <w:rsid w:val="0009274A"/>
    <w:rsid w:val="000975D0"/>
    <w:rsid w:val="000B083B"/>
    <w:rsid w:val="000B1797"/>
    <w:rsid w:val="000C00C1"/>
    <w:rsid w:val="000C7939"/>
    <w:rsid w:val="000D19E6"/>
    <w:rsid w:val="000D6223"/>
    <w:rsid w:val="000E4DDF"/>
    <w:rsid w:val="000E79F8"/>
    <w:rsid w:val="000F3651"/>
    <w:rsid w:val="000F7ACE"/>
    <w:rsid w:val="0010190B"/>
    <w:rsid w:val="00102E89"/>
    <w:rsid w:val="00111021"/>
    <w:rsid w:val="00111357"/>
    <w:rsid w:val="0011434F"/>
    <w:rsid w:val="00143B32"/>
    <w:rsid w:val="001467A8"/>
    <w:rsid w:val="00147A66"/>
    <w:rsid w:val="00155AF7"/>
    <w:rsid w:val="00166659"/>
    <w:rsid w:val="001770D9"/>
    <w:rsid w:val="0018055E"/>
    <w:rsid w:val="00197C67"/>
    <w:rsid w:val="001B53C9"/>
    <w:rsid w:val="001C0134"/>
    <w:rsid w:val="001C5EED"/>
    <w:rsid w:val="001D63E9"/>
    <w:rsid w:val="001E4D98"/>
    <w:rsid w:val="001E6490"/>
    <w:rsid w:val="001E76B5"/>
    <w:rsid w:val="001F19FE"/>
    <w:rsid w:val="00202F2D"/>
    <w:rsid w:val="002346EB"/>
    <w:rsid w:val="002379A9"/>
    <w:rsid w:val="00244AE4"/>
    <w:rsid w:val="00245193"/>
    <w:rsid w:val="002461AE"/>
    <w:rsid w:val="00255318"/>
    <w:rsid w:val="002613B3"/>
    <w:rsid w:val="00262284"/>
    <w:rsid w:val="0027067A"/>
    <w:rsid w:val="002825CF"/>
    <w:rsid w:val="00286646"/>
    <w:rsid w:val="00293C1C"/>
    <w:rsid w:val="002968AA"/>
    <w:rsid w:val="00297D86"/>
    <w:rsid w:val="002C5B87"/>
    <w:rsid w:val="002C619D"/>
    <w:rsid w:val="002C7A0E"/>
    <w:rsid w:val="002D0E55"/>
    <w:rsid w:val="002D5EE1"/>
    <w:rsid w:val="002D5EF8"/>
    <w:rsid w:val="002D60F6"/>
    <w:rsid w:val="002E1821"/>
    <w:rsid w:val="002E5835"/>
    <w:rsid w:val="00321396"/>
    <w:rsid w:val="00321776"/>
    <w:rsid w:val="00326915"/>
    <w:rsid w:val="003311F8"/>
    <w:rsid w:val="00334FD7"/>
    <w:rsid w:val="00340CC3"/>
    <w:rsid w:val="003660FB"/>
    <w:rsid w:val="0038447F"/>
    <w:rsid w:val="00386626"/>
    <w:rsid w:val="00393D11"/>
    <w:rsid w:val="00395998"/>
    <w:rsid w:val="003B1BE2"/>
    <w:rsid w:val="003B2963"/>
    <w:rsid w:val="003B7D17"/>
    <w:rsid w:val="003E3FB8"/>
    <w:rsid w:val="003F6E7E"/>
    <w:rsid w:val="003F7F11"/>
    <w:rsid w:val="0040523B"/>
    <w:rsid w:val="00433C41"/>
    <w:rsid w:val="00436A4E"/>
    <w:rsid w:val="004436F9"/>
    <w:rsid w:val="004651F2"/>
    <w:rsid w:val="00483C4C"/>
    <w:rsid w:val="00493FEE"/>
    <w:rsid w:val="004B548E"/>
    <w:rsid w:val="004C3ECB"/>
    <w:rsid w:val="004F070C"/>
    <w:rsid w:val="004F7855"/>
    <w:rsid w:val="0050180F"/>
    <w:rsid w:val="005075E7"/>
    <w:rsid w:val="0051085B"/>
    <w:rsid w:val="005136B5"/>
    <w:rsid w:val="005232EC"/>
    <w:rsid w:val="00535D1C"/>
    <w:rsid w:val="005426B8"/>
    <w:rsid w:val="005447B3"/>
    <w:rsid w:val="00560DCF"/>
    <w:rsid w:val="00591306"/>
    <w:rsid w:val="00597DEF"/>
    <w:rsid w:val="005B320C"/>
    <w:rsid w:val="005B6920"/>
    <w:rsid w:val="005D4C62"/>
    <w:rsid w:val="005E51BB"/>
    <w:rsid w:val="005E6F98"/>
    <w:rsid w:val="005F02DC"/>
    <w:rsid w:val="005F7A1E"/>
    <w:rsid w:val="00607D25"/>
    <w:rsid w:val="006158C0"/>
    <w:rsid w:val="00630848"/>
    <w:rsid w:val="00640C12"/>
    <w:rsid w:val="0065728E"/>
    <w:rsid w:val="00663215"/>
    <w:rsid w:val="00667D55"/>
    <w:rsid w:val="0067382F"/>
    <w:rsid w:val="006927DC"/>
    <w:rsid w:val="006A13C4"/>
    <w:rsid w:val="006A1B06"/>
    <w:rsid w:val="006A27E7"/>
    <w:rsid w:val="006A395F"/>
    <w:rsid w:val="006B763D"/>
    <w:rsid w:val="006C0D6B"/>
    <w:rsid w:val="006C4069"/>
    <w:rsid w:val="006C7B38"/>
    <w:rsid w:val="006E1446"/>
    <w:rsid w:val="006E297F"/>
    <w:rsid w:val="0070460E"/>
    <w:rsid w:val="00707A01"/>
    <w:rsid w:val="00722AD3"/>
    <w:rsid w:val="00754242"/>
    <w:rsid w:val="00762A06"/>
    <w:rsid w:val="0076533E"/>
    <w:rsid w:val="00771AE4"/>
    <w:rsid w:val="007758CE"/>
    <w:rsid w:val="00792CA5"/>
    <w:rsid w:val="007A2AE3"/>
    <w:rsid w:val="007A3B54"/>
    <w:rsid w:val="007F0A78"/>
    <w:rsid w:val="007F407B"/>
    <w:rsid w:val="0082359C"/>
    <w:rsid w:val="00842611"/>
    <w:rsid w:val="00852708"/>
    <w:rsid w:val="00860954"/>
    <w:rsid w:val="0086138D"/>
    <w:rsid w:val="00861BC8"/>
    <w:rsid w:val="008943D0"/>
    <w:rsid w:val="00894962"/>
    <w:rsid w:val="008B698D"/>
    <w:rsid w:val="008C492E"/>
    <w:rsid w:val="008D3989"/>
    <w:rsid w:val="008D3B28"/>
    <w:rsid w:val="009214F0"/>
    <w:rsid w:val="00926E42"/>
    <w:rsid w:val="0094000C"/>
    <w:rsid w:val="00940EDE"/>
    <w:rsid w:val="0094497C"/>
    <w:rsid w:val="009806C3"/>
    <w:rsid w:val="009A0531"/>
    <w:rsid w:val="009A07AB"/>
    <w:rsid w:val="009A1CE4"/>
    <w:rsid w:val="009A23A0"/>
    <w:rsid w:val="009A2CF5"/>
    <w:rsid w:val="009A7766"/>
    <w:rsid w:val="009B4B93"/>
    <w:rsid w:val="009C3034"/>
    <w:rsid w:val="009D214D"/>
    <w:rsid w:val="009D280F"/>
    <w:rsid w:val="009D402D"/>
    <w:rsid w:val="009F1287"/>
    <w:rsid w:val="009F270E"/>
    <w:rsid w:val="009F3A51"/>
    <w:rsid w:val="00A005A5"/>
    <w:rsid w:val="00A037F2"/>
    <w:rsid w:val="00A05C8B"/>
    <w:rsid w:val="00A267EB"/>
    <w:rsid w:val="00A33403"/>
    <w:rsid w:val="00A33902"/>
    <w:rsid w:val="00A40317"/>
    <w:rsid w:val="00A46317"/>
    <w:rsid w:val="00A555C5"/>
    <w:rsid w:val="00A56209"/>
    <w:rsid w:val="00A63871"/>
    <w:rsid w:val="00A7317F"/>
    <w:rsid w:val="00A8289A"/>
    <w:rsid w:val="00A82B84"/>
    <w:rsid w:val="00A93A2F"/>
    <w:rsid w:val="00A953D3"/>
    <w:rsid w:val="00A970A0"/>
    <w:rsid w:val="00AA2876"/>
    <w:rsid w:val="00AA297A"/>
    <w:rsid w:val="00AA2ED0"/>
    <w:rsid w:val="00AA7916"/>
    <w:rsid w:val="00AC3774"/>
    <w:rsid w:val="00AD10B3"/>
    <w:rsid w:val="00AD1EBB"/>
    <w:rsid w:val="00AD5639"/>
    <w:rsid w:val="00AE4CEE"/>
    <w:rsid w:val="00AF6EB0"/>
    <w:rsid w:val="00B0145E"/>
    <w:rsid w:val="00B4158E"/>
    <w:rsid w:val="00B52499"/>
    <w:rsid w:val="00B53317"/>
    <w:rsid w:val="00B60A7C"/>
    <w:rsid w:val="00B63CF7"/>
    <w:rsid w:val="00B66EA6"/>
    <w:rsid w:val="00B77173"/>
    <w:rsid w:val="00B8518E"/>
    <w:rsid w:val="00B90F33"/>
    <w:rsid w:val="00B92732"/>
    <w:rsid w:val="00BB068B"/>
    <w:rsid w:val="00BB57B5"/>
    <w:rsid w:val="00BC3111"/>
    <w:rsid w:val="00BC39ED"/>
    <w:rsid w:val="00BC3D8A"/>
    <w:rsid w:val="00BF54F4"/>
    <w:rsid w:val="00BF5A68"/>
    <w:rsid w:val="00C1211C"/>
    <w:rsid w:val="00C17355"/>
    <w:rsid w:val="00C275CD"/>
    <w:rsid w:val="00C40D15"/>
    <w:rsid w:val="00C43444"/>
    <w:rsid w:val="00C77FAB"/>
    <w:rsid w:val="00C835C4"/>
    <w:rsid w:val="00C94AAA"/>
    <w:rsid w:val="00CB4B64"/>
    <w:rsid w:val="00CC6685"/>
    <w:rsid w:val="00CD0985"/>
    <w:rsid w:val="00CD424E"/>
    <w:rsid w:val="00CE77D4"/>
    <w:rsid w:val="00CF04E8"/>
    <w:rsid w:val="00CF381B"/>
    <w:rsid w:val="00D01170"/>
    <w:rsid w:val="00D23494"/>
    <w:rsid w:val="00D70459"/>
    <w:rsid w:val="00DA3EEB"/>
    <w:rsid w:val="00DA536F"/>
    <w:rsid w:val="00DA5A7E"/>
    <w:rsid w:val="00DC552B"/>
    <w:rsid w:val="00DC6DB0"/>
    <w:rsid w:val="00DD2D91"/>
    <w:rsid w:val="00DD3F73"/>
    <w:rsid w:val="00DD485E"/>
    <w:rsid w:val="00DE3C66"/>
    <w:rsid w:val="00E204AB"/>
    <w:rsid w:val="00E26E9D"/>
    <w:rsid w:val="00E312C0"/>
    <w:rsid w:val="00E41963"/>
    <w:rsid w:val="00E41996"/>
    <w:rsid w:val="00E42105"/>
    <w:rsid w:val="00E439D3"/>
    <w:rsid w:val="00E615EC"/>
    <w:rsid w:val="00E74134"/>
    <w:rsid w:val="00E74DFA"/>
    <w:rsid w:val="00E85C8A"/>
    <w:rsid w:val="00E928DD"/>
    <w:rsid w:val="00E971D0"/>
    <w:rsid w:val="00EA1FD5"/>
    <w:rsid w:val="00EA5790"/>
    <w:rsid w:val="00EA66F4"/>
    <w:rsid w:val="00EB3D0A"/>
    <w:rsid w:val="00EB48F6"/>
    <w:rsid w:val="00ED1577"/>
    <w:rsid w:val="00ED1B28"/>
    <w:rsid w:val="00ED42B1"/>
    <w:rsid w:val="00EF3308"/>
    <w:rsid w:val="00EF7E55"/>
    <w:rsid w:val="00F01D72"/>
    <w:rsid w:val="00F04FD9"/>
    <w:rsid w:val="00F30CF6"/>
    <w:rsid w:val="00F33C38"/>
    <w:rsid w:val="00F34929"/>
    <w:rsid w:val="00F353AC"/>
    <w:rsid w:val="00F361A6"/>
    <w:rsid w:val="00F41633"/>
    <w:rsid w:val="00F41814"/>
    <w:rsid w:val="00F427DC"/>
    <w:rsid w:val="00F604F3"/>
    <w:rsid w:val="00F70EA6"/>
    <w:rsid w:val="00F863F0"/>
    <w:rsid w:val="00FA3412"/>
    <w:rsid w:val="00FA3618"/>
    <w:rsid w:val="00FC0E71"/>
    <w:rsid w:val="00FC4D07"/>
    <w:rsid w:val="00FD5B0B"/>
    <w:rsid w:val="00FE106E"/>
    <w:rsid w:val="00FF0467"/>
    <w:rsid w:val="00FF141D"/>
    <w:rsid w:val="00FF60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F9B52B2"/>
  <w15:docId w15:val="{B3626191-322C-41F8-A70B-03B079C5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7916"/>
    <w:pPr>
      <w:widowControl/>
      <w:autoSpaceDE/>
      <w:autoSpaceDN/>
      <w:spacing w:after="120" w:line="285" w:lineRule="auto"/>
    </w:pPr>
    <w:rPr>
      <w:rFonts w:ascii="Calibri" w:eastAsia="Times New Roman" w:hAnsi="Calibri" w:cs="Calibri"/>
      <w:color w:val="000000"/>
      <w:kern w:val="28"/>
      <w:sz w:val="20"/>
      <w:szCs w:val="20"/>
      <w:lang w:val="en-GB" w:eastAsia="en-GB"/>
      <w14:ligatures w14:val="standard"/>
      <w14:cntxtAlts/>
    </w:rPr>
  </w:style>
  <w:style w:type="paragraph" w:styleId="Heading1">
    <w:name w:val="heading 1"/>
    <w:basedOn w:val="Normal"/>
    <w:next w:val="Normal"/>
    <w:link w:val="Heading1Char"/>
    <w:qFormat/>
    <w:rsid w:val="00AA791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AA791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rsid w:val="00852708"/>
    <w:pPr>
      <w:keepNext/>
      <w:spacing w:before="240" w:after="60" w:line="240" w:lineRule="auto"/>
      <w:outlineLvl w:val="2"/>
    </w:pPr>
    <w:rPr>
      <w:rFonts w:ascii="Cambria" w:hAnsi="Cambria" w:cs="Times New Roman"/>
      <w:b/>
      <w:bCs/>
      <w:color w:val="auto"/>
      <w:kern w:val="0"/>
      <w:sz w:val="26"/>
      <w:szCs w:val="26"/>
      <w:lang w:val="en-US"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nhideWhenUsed/>
    <w:rsid w:val="00DA3EEB"/>
    <w:pPr>
      <w:tabs>
        <w:tab w:val="center" w:pos="4680"/>
        <w:tab w:val="right" w:pos="9360"/>
      </w:tabs>
    </w:pPr>
  </w:style>
  <w:style w:type="character" w:customStyle="1" w:styleId="HeaderChar">
    <w:name w:val="Header Char"/>
    <w:basedOn w:val="DefaultParagraphFont"/>
    <w:link w:val="Header"/>
    <w:uiPriority w:val="99"/>
    <w:rsid w:val="00DA3EEB"/>
    <w:rPr>
      <w:rFonts w:ascii="Futura-Medium" w:eastAsia="Futura-Medium" w:hAnsi="Futura-Medium" w:cs="Futura-Medium"/>
      <w:lang w:val="en-GB" w:eastAsia="en-GB" w:bidi="en-GB"/>
    </w:rPr>
  </w:style>
  <w:style w:type="paragraph" w:styleId="Footer">
    <w:name w:val="footer"/>
    <w:basedOn w:val="Normal"/>
    <w:link w:val="FooterChar"/>
    <w:unhideWhenUsed/>
    <w:rsid w:val="00DA3EEB"/>
    <w:pPr>
      <w:tabs>
        <w:tab w:val="center" w:pos="4680"/>
        <w:tab w:val="right" w:pos="9360"/>
      </w:tabs>
    </w:pPr>
  </w:style>
  <w:style w:type="character" w:customStyle="1" w:styleId="FooterChar">
    <w:name w:val="Footer Char"/>
    <w:basedOn w:val="DefaultParagraphFont"/>
    <w:link w:val="Footer"/>
    <w:uiPriority w:val="99"/>
    <w:rsid w:val="00DA3EEB"/>
    <w:rPr>
      <w:rFonts w:ascii="Futura-Medium" w:eastAsia="Futura-Medium" w:hAnsi="Futura-Medium" w:cs="Futura-Medium"/>
      <w:lang w:val="en-GB" w:eastAsia="en-GB" w:bidi="en-GB"/>
    </w:rPr>
  </w:style>
  <w:style w:type="paragraph" w:customStyle="1" w:styleId="BasicParagraph">
    <w:name w:val="[Basic Paragraph]"/>
    <w:basedOn w:val="Normal"/>
    <w:uiPriority w:val="99"/>
    <w:rsid w:val="00DA3EEB"/>
    <w:pPr>
      <w:adjustRightInd w:val="0"/>
      <w:spacing w:line="288" w:lineRule="auto"/>
      <w:textAlignment w:val="center"/>
    </w:pPr>
    <w:rPr>
      <w:rFonts w:ascii="Minion Pro" w:eastAsiaTheme="minorHAnsi" w:hAnsi="Minion Pro" w:cs="Minion Pro"/>
      <w:sz w:val="24"/>
      <w:szCs w:val="24"/>
      <w:lang w:eastAsia="en-US"/>
    </w:rPr>
  </w:style>
  <w:style w:type="character" w:styleId="Hyperlink">
    <w:name w:val="Hyperlink"/>
    <w:basedOn w:val="DefaultParagraphFont"/>
    <w:uiPriority w:val="99"/>
    <w:unhideWhenUsed/>
    <w:rsid w:val="00DA3EEB"/>
    <w:rPr>
      <w:color w:val="0000FF" w:themeColor="hyperlink"/>
      <w:u w:val="single"/>
    </w:rPr>
  </w:style>
  <w:style w:type="character" w:customStyle="1" w:styleId="UnresolvedMention1">
    <w:name w:val="Unresolved Mention1"/>
    <w:basedOn w:val="DefaultParagraphFont"/>
    <w:uiPriority w:val="99"/>
    <w:rsid w:val="00DA3EEB"/>
    <w:rPr>
      <w:color w:val="605E5C"/>
      <w:shd w:val="clear" w:color="auto" w:fill="E1DFDD"/>
    </w:rPr>
  </w:style>
  <w:style w:type="character" w:customStyle="1" w:styleId="ListParagraphChar">
    <w:name w:val="List Paragraph Char"/>
    <w:link w:val="ListParagraph"/>
    <w:uiPriority w:val="34"/>
    <w:locked/>
    <w:rsid w:val="005232EC"/>
    <w:rPr>
      <w:rFonts w:ascii="Futura-Medium" w:eastAsia="Futura-Medium" w:hAnsi="Futura-Medium" w:cs="Futura-Medium"/>
      <w:lang w:val="en-GB" w:eastAsia="en-GB" w:bidi="en-GB"/>
    </w:rPr>
  </w:style>
  <w:style w:type="table" w:styleId="TableGrid">
    <w:name w:val="Table Grid"/>
    <w:basedOn w:val="TableNormal"/>
    <w:uiPriority w:val="59"/>
    <w:rsid w:val="0024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ED15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1577"/>
    <w:rPr>
      <w:rFonts w:ascii="Lucida Grande" w:eastAsia="Futura-Medium" w:hAnsi="Lucida Grande" w:cs="Lucida Grande"/>
      <w:sz w:val="18"/>
      <w:szCs w:val="18"/>
      <w:lang w:val="en-GB" w:eastAsia="en-GB" w:bidi="en-GB"/>
    </w:rPr>
  </w:style>
  <w:style w:type="character" w:styleId="FollowedHyperlink">
    <w:name w:val="FollowedHyperlink"/>
    <w:basedOn w:val="DefaultParagraphFont"/>
    <w:unhideWhenUsed/>
    <w:rsid w:val="000F7ACE"/>
    <w:rPr>
      <w:color w:val="800080" w:themeColor="followedHyperlink"/>
      <w:u w:val="single"/>
    </w:rPr>
  </w:style>
  <w:style w:type="paragraph" w:customStyle="1" w:styleId="CantiumHeader">
    <w:name w:val="Cantium Header"/>
    <w:basedOn w:val="Normal"/>
    <w:uiPriority w:val="1"/>
    <w:qFormat/>
    <w:rsid w:val="00255318"/>
    <w:rPr>
      <w:rFonts w:ascii="Trebuchet MS" w:hAnsi="Trebuchet MS"/>
      <w:b/>
      <w:color w:val="222971"/>
      <w:sz w:val="40"/>
      <w:szCs w:val="40"/>
    </w:rPr>
  </w:style>
  <w:style w:type="paragraph" w:customStyle="1" w:styleId="CantiumSubHeader">
    <w:name w:val="Cantium Sub Header"/>
    <w:basedOn w:val="Normal"/>
    <w:uiPriority w:val="1"/>
    <w:qFormat/>
    <w:rsid w:val="00AA7916"/>
    <w:rPr>
      <w:rFonts w:ascii="Trebuchet MS" w:hAnsi="Trebuchet MS"/>
      <w:b/>
      <w:color w:val="67BD91"/>
      <w:sz w:val="32"/>
      <w:szCs w:val="32"/>
    </w:rPr>
  </w:style>
  <w:style w:type="paragraph" w:customStyle="1" w:styleId="CantiumBodyText">
    <w:name w:val="Cantium Body Text"/>
    <w:basedOn w:val="Normal"/>
    <w:uiPriority w:val="1"/>
    <w:qFormat/>
    <w:rsid w:val="00AA7916"/>
    <w:rPr>
      <w:rFonts w:ascii="Trebuchet MS" w:hAnsi="Trebuchet MS"/>
      <w:color w:val="222971"/>
    </w:rPr>
  </w:style>
  <w:style w:type="paragraph" w:customStyle="1" w:styleId="xspsbodytext">
    <w:name w:val="x_spsbodytext"/>
    <w:basedOn w:val="Normal"/>
    <w:rsid w:val="000F3651"/>
    <w:pPr>
      <w:spacing w:before="100" w:beforeAutospacing="1" w:after="100" w:afterAutospacing="1"/>
    </w:pPr>
    <w:rPr>
      <w:rFonts w:ascii="Times New Roman" w:eastAsiaTheme="minorHAnsi" w:hAnsi="Times New Roman" w:cs="Times New Roman"/>
      <w:lang w:eastAsia="en-US"/>
    </w:rPr>
  </w:style>
  <w:style w:type="table" w:customStyle="1" w:styleId="CantiumTable">
    <w:name w:val="Cantium Table"/>
    <w:basedOn w:val="TableNormal"/>
    <w:uiPriority w:val="99"/>
    <w:rsid w:val="000F3651"/>
    <w:pPr>
      <w:widowControl/>
      <w:autoSpaceDE/>
      <w:autoSpaceDN/>
    </w:pPr>
    <w:rPr>
      <w:rFonts w:ascii="Trebuchet MS" w:hAnsi="Trebuchet MS"/>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b/>
        <w:color w:val="FFFFFF" w:themeColor="background1"/>
      </w:rPr>
      <w:tblPr/>
      <w:tcPr>
        <w:shd w:val="clear" w:color="auto" w:fill="67BD91"/>
      </w:tcPr>
    </w:tblStylePr>
    <w:tblStylePr w:type="band1Horz">
      <w:tblPr/>
      <w:tcPr>
        <w:shd w:val="clear" w:color="auto" w:fill="F2F2F2" w:themeFill="background1" w:themeFillShade="F2"/>
      </w:tcPr>
    </w:tblStylePr>
  </w:style>
  <w:style w:type="paragraph" w:customStyle="1" w:styleId="SPSHeading">
    <w:name w:val="SPS Heading"/>
    <w:basedOn w:val="Normal"/>
    <w:link w:val="SPSHeadingChar"/>
    <w:qFormat/>
    <w:rsid w:val="00A33403"/>
    <w:rPr>
      <w:rFonts w:ascii="Arial" w:hAnsi="Arial" w:cs="Arial"/>
      <w:color w:val="0070C0"/>
      <w:sz w:val="40"/>
      <w:szCs w:val="36"/>
      <w:lang w:val="en-US" w:eastAsia="en-US"/>
    </w:rPr>
  </w:style>
  <w:style w:type="paragraph" w:customStyle="1" w:styleId="SPSSubTitle">
    <w:name w:val="SPS Sub Title"/>
    <w:basedOn w:val="Normal"/>
    <w:link w:val="SPSSubTitleChar"/>
    <w:qFormat/>
    <w:rsid w:val="00A33403"/>
    <w:rPr>
      <w:rFonts w:ascii="Arial" w:hAnsi="Arial" w:cs="Arial"/>
      <w:color w:val="404040"/>
      <w:sz w:val="32"/>
      <w:szCs w:val="32"/>
      <w:lang w:val="en-US" w:eastAsia="en-US"/>
    </w:rPr>
  </w:style>
  <w:style w:type="character" w:customStyle="1" w:styleId="SPSSubTitleChar">
    <w:name w:val="SPS Sub Title Char"/>
    <w:link w:val="SPSSubTitle"/>
    <w:rsid w:val="00A33403"/>
    <w:rPr>
      <w:rFonts w:ascii="Arial" w:eastAsia="Times New Roman" w:hAnsi="Arial" w:cs="Arial"/>
      <w:color w:val="404040"/>
      <w:sz w:val="32"/>
      <w:szCs w:val="32"/>
    </w:rPr>
  </w:style>
  <w:style w:type="character" w:customStyle="1" w:styleId="SPSHeadingChar">
    <w:name w:val="SPS Heading Char"/>
    <w:link w:val="SPSHeading"/>
    <w:rsid w:val="00A33403"/>
    <w:rPr>
      <w:rFonts w:ascii="Arial" w:eastAsia="Times New Roman" w:hAnsi="Arial" w:cs="Arial"/>
      <w:color w:val="0070C0"/>
      <w:sz w:val="40"/>
      <w:szCs w:val="36"/>
    </w:rPr>
  </w:style>
  <w:style w:type="paragraph" w:customStyle="1" w:styleId="paragraph">
    <w:name w:val="paragraph"/>
    <w:basedOn w:val="Normal"/>
    <w:rsid w:val="002379A9"/>
    <w:rPr>
      <w:rFonts w:ascii="Times New Roman" w:hAnsi="Times New Roman" w:cs="Times New Roman"/>
      <w:sz w:val="24"/>
      <w:szCs w:val="24"/>
    </w:rPr>
  </w:style>
  <w:style w:type="paragraph" w:styleId="NoSpacing">
    <w:name w:val="No Spacing"/>
    <w:uiPriority w:val="1"/>
    <w:qFormat/>
    <w:rsid w:val="00297D86"/>
    <w:rPr>
      <w:rFonts w:ascii="Futura-Medium" w:eastAsia="Futura-Medium" w:hAnsi="Futura-Medium" w:cs="Futura-Medium"/>
      <w:lang w:val="en-GB" w:eastAsia="en-GB" w:bidi="en-GB"/>
    </w:rPr>
  </w:style>
  <w:style w:type="character" w:customStyle="1" w:styleId="UnresolvedMention2">
    <w:name w:val="Unresolved Mention2"/>
    <w:basedOn w:val="DefaultParagraphFont"/>
    <w:uiPriority w:val="99"/>
    <w:rsid w:val="00436A4E"/>
    <w:rPr>
      <w:color w:val="605E5C"/>
      <w:shd w:val="clear" w:color="auto" w:fill="E1DFDD"/>
    </w:rPr>
  </w:style>
  <w:style w:type="character" w:customStyle="1" w:styleId="Heading1Char">
    <w:name w:val="Heading 1 Char"/>
    <w:basedOn w:val="DefaultParagraphFont"/>
    <w:link w:val="Heading1"/>
    <w:rsid w:val="00AA7916"/>
    <w:rPr>
      <w:rFonts w:asciiTheme="majorHAnsi" w:eastAsiaTheme="majorEastAsia" w:hAnsiTheme="majorHAnsi" w:cstheme="majorBidi"/>
      <w:color w:val="365F91" w:themeColor="accent1" w:themeShade="BF"/>
      <w:kern w:val="28"/>
      <w:sz w:val="32"/>
      <w:szCs w:val="32"/>
      <w:lang w:val="en-GB" w:eastAsia="en-GB"/>
      <w14:ligatures w14:val="standard"/>
      <w14:cntxtAlts/>
    </w:rPr>
  </w:style>
  <w:style w:type="character" w:customStyle="1" w:styleId="Heading2Char">
    <w:name w:val="Heading 2 Char"/>
    <w:basedOn w:val="DefaultParagraphFont"/>
    <w:link w:val="Heading2"/>
    <w:rsid w:val="00AA7916"/>
    <w:rPr>
      <w:rFonts w:asciiTheme="majorHAnsi" w:eastAsiaTheme="majorEastAsia" w:hAnsiTheme="majorHAnsi" w:cstheme="majorBidi"/>
      <w:color w:val="365F91" w:themeColor="accent1" w:themeShade="BF"/>
      <w:kern w:val="28"/>
      <w:sz w:val="26"/>
      <w:szCs w:val="26"/>
      <w:lang w:val="en-GB" w:eastAsia="en-GB"/>
      <w14:ligatures w14:val="standard"/>
      <w14:cntxtAlts/>
    </w:rPr>
  </w:style>
  <w:style w:type="paragraph" w:styleId="NormalWeb">
    <w:name w:val="Normal (Web)"/>
    <w:basedOn w:val="Normal"/>
    <w:uiPriority w:val="99"/>
    <w:unhideWhenUsed/>
    <w:rsid w:val="004651F2"/>
    <w:pPr>
      <w:spacing w:before="100" w:beforeAutospacing="1" w:after="100" w:afterAutospacing="1" w:line="240" w:lineRule="auto"/>
    </w:pPr>
    <w:rPr>
      <w:rFonts w:ascii="Times New Roman" w:hAnsi="Times New Roman" w:cs="Times New Roman"/>
      <w:color w:val="auto"/>
      <w:kern w:val="0"/>
      <w:sz w:val="24"/>
      <w:szCs w:val="24"/>
      <w:lang w:eastAsia="en-US"/>
      <w14:ligatures w14:val="none"/>
      <w14:cntxtAlts w14:val="0"/>
    </w:rPr>
  </w:style>
  <w:style w:type="paragraph" w:customStyle="1" w:styleId="SPSTitle">
    <w:name w:val="SPS Title"/>
    <w:basedOn w:val="SPSHeading"/>
    <w:link w:val="SPSTitleChar"/>
    <w:qFormat/>
    <w:rsid w:val="00E439D3"/>
    <w:pPr>
      <w:spacing w:after="0" w:line="240" w:lineRule="auto"/>
      <w:ind w:left="720"/>
    </w:pPr>
    <w:rPr>
      <w:kern w:val="0"/>
      <w:sz w:val="96"/>
      <w:szCs w:val="96"/>
      <w14:ligatures w14:val="none"/>
      <w14:cntxtAlts w14:val="0"/>
    </w:rPr>
  </w:style>
  <w:style w:type="character" w:customStyle="1" w:styleId="SPSTitleChar">
    <w:name w:val="SPS Title Char"/>
    <w:link w:val="SPSTitle"/>
    <w:rsid w:val="00E439D3"/>
    <w:rPr>
      <w:rFonts w:ascii="Arial" w:eastAsia="Times New Roman" w:hAnsi="Arial" w:cs="Arial"/>
      <w:color w:val="0070C0"/>
      <w:sz w:val="96"/>
      <w:szCs w:val="96"/>
    </w:rPr>
  </w:style>
  <w:style w:type="paragraph" w:customStyle="1" w:styleId="RevisionText">
    <w:name w:val="Revision Text"/>
    <w:basedOn w:val="SPSSubTitle"/>
    <w:link w:val="RevisionTextChar"/>
    <w:qFormat/>
    <w:rsid w:val="00E439D3"/>
    <w:pPr>
      <w:spacing w:after="0" w:line="240" w:lineRule="auto"/>
      <w:ind w:left="720"/>
    </w:pPr>
    <w:rPr>
      <w:b/>
      <w:color w:val="A6A6A6"/>
      <w:kern w:val="0"/>
      <w:sz w:val="20"/>
      <w:szCs w:val="20"/>
      <w14:ligatures w14:val="none"/>
      <w14:cntxtAlts w14:val="0"/>
    </w:rPr>
  </w:style>
  <w:style w:type="character" w:customStyle="1" w:styleId="RevisionTextChar">
    <w:name w:val="Revision Text Char"/>
    <w:link w:val="RevisionText"/>
    <w:rsid w:val="00E439D3"/>
    <w:rPr>
      <w:rFonts w:ascii="Arial" w:eastAsia="Times New Roman" w:hAnsi="Arial" w:cs="Arial"/>
      <w:b/>
      <w:color w:val="A6A6A6"/>
      <w:sz w:val="20"/>
      <w:szCs w:val="20"/>
    </w:rPr>
  </w:style>
  <w:style w:type="character" w:customStyle="1" w:styleId="Heading3Char">
    <w:name w:val="Heading 3 Char"/>
    <w:basedOn w:val="DefaultParagraphFont"/>
    <w:link w:val="Heading3"/>
    <w:rsid w:val="00852708"/>
    <w:rPr>
      <w:rFonts w:ascii="Cambria" w:eastAsia="Times New Roman" w:hAnsi="Cambria" w:cs="Times New Roman"/>
      <w:b/>
      <w:bCs/>
      <w:sz w:val="26"/>
      <w:szCs w:val="26"/>
    </w:rPr>
  </w:style>
  <w:style w:type="paragraph" w:customStyle="1" w:styleId="inset3">
    <w:name w:val="inset3"/>
    <w:basedOn w:val="Normal"/>
    <w:rsid w:val="00852708"/>
    <w:pPr>
      <w:tabs>
        <w:tab w:val="left" w:pos="7920"/>
      </w:tabs>
      <w:spacing w:after="0" w:line="240" w:lineRule="auto"/>
      <w:ind w:left="2722" w:hanging="562"/>
    </w:pPr>
    <w:rPr>
      <w:rFonts w:ascii="Times New Roman" w:hAnsi="Times New Roman" w:cs="Times New Roman"/>
      <w:color w:val="auto"/>
      <w:kern w:val="0"/>
      <w:sz w:val="22"/>
      <w:lang w:eastAsia="en-US"/>
      <w14:ligatures w14:val="none"/>
      <w14:cntxtAlts w14:val="0"/>
    </w:rPr>
  </w:style>
  <w:style w:type="character" w:styleId="PageNumber">
    <w:name w:val="page number"/>
    <w:basedOn w:val="DefaultParagraphFont"/>
    <w:rsid w:val="00852708"/>
  </w:style>
  <w:style w:type="paragraph" w:customStyle="1" w:styleId="inset2">
    <w:name w:val="inset2"/>
    <w:basedOn w:val="Normal"/>
    <w:rsid w:val="00852708"/>
    <w:pPr>
      <w:tabs>
        <w:tab w:val="left" w:pos="720"/>
      </w:tabs>
      <w:spacing w:after="0" w:line="240" w:lineRule="auto"/>
      <w:ind w:left="2160" w:hanging="720"/>
    </w:pPr>
    <w:rPr>
      <w:rFonts w:ascii="Times New Roman" w:hAnsi="Times New Roman" w:cs="Times New Roman"/>
      <w:color w:val="auto"/>
      <w:kern w:val="0"/>
      <w:sz w:val="22"/>
      <w:lang w:eastAsia="en-US"/>
      <w14:ligatures w14:val="none"/>
      <w14:cntxtAlts w14:val="0"/>
    </w:rPr>
  </w:style>
  <w:style w:type="character" w:styleId="FootnoteReference">
    <w:name w:val="footnote reference"/>
    <w:semiHidden/>
    <w:rsid w:val="00852708"/>
    <w:rPr>
      <w:vertAlign w:val="superscript"/>
    </w:rPr>
  </w:style>
  <w:style w:type="paragraph" w:customStyle="1" w:styleId="3372873BB58A4DED866D2BE34882C06C">
    <w:name w:val="3372873BB58A4DED866D2BE34882C06C"/>
    <w:rsid w:val="00852708"/>
    <w:pPr>
      <w:widowControl/>
      <w:autoSpaceDE/>
      <w:autoSpaceDN/>
      <w:spacing w:after="200" w:line="276" w:lineRule="auto"/>
    </w:pPr>
    <w:rPr>
      <w:rFonts w:ascii="Calibri" w:eastAsia="MS Mincho" w:hAnsi="Calibri" w:cs="Arial"/>
      <w:lang w:eastAsia="ja-JP"/>
    </w:rPr>
  </w:style>
  <w:style w:type="paragraph" w:customStyle="1" w:styleId="SPSSubHeading">
    <w:name w:val="SPS Sub Heading"/>
    <w:basedOn w:val="Normal"/>
    <w:link w:val="SPSSubHeadingChar"/>
    <w:qFormat/>
    <w:rsid w:val="00852708"/>
    <w:pPr>
      <w:spacing w:after="0" w:line="240" w:lineRule="auto"/>
    </w:pPr>
    <w:rPr>
      <w:rFonts w:ascii="Arial" w:hAnsi="Arial" w:cs="Arial"/>
      <w:b/>
      <w:color w:val="404040"/>
      <w:kern w:val="0"/>
      <w:lang w:val="en-US" w:eastAsia="en-US"/>
      <w14:ligatures w14:val="none"/>
      <w14:cntxtAlts w14:val="0"/>
    </w:rPr>
  </w:style>
  <w:style w:type="paragraph" w:customStyle="1" w:styleId="SPSRevisionDate">
    <w:name w:val="SPS Revision Date"/>
    <w:basedOn w:val="Normal"/>
    <w:link w:val="SPSRevisionDateChar"/>
    <w:qFormat/>
    <w:rsid w:val="00852708"/>
    <w:pPr>
      <w:spacing w:after="0" w:line="240" w:lineRule="auto"/>
      <w:jc w:val="right"/>
    </w:pPr>
    <w:rPr>
      <w:rFonts w:ascii="Arial" w:hAnsi="Arial" w:cs="Arial"/>
      <w:b/>
      <w:color w:val="FFFFFF"/>
      <w:kern w:val="0"/>
      <w:sz w:val="16"/>
      <w:szCs w:val="16"/>
      <w:lang w:val="en-US" w:eastAsia="en-US"/>
      <w14:ligatures w14:val="none"/>
      <w14:cntxtAlts w14:val="0"/>
    </w:rPr>
  </w:style>
  <w:style w:type="character" w:customStyle="1" w:styleId="SPSSubHeadingChar">
    <w:name w:val="SPS Sub Heading Char"/>
    <w:link w:val="SPSSubHeading"/>
    <w:rsid w:val="00852708"/>
    <w:rPr>
      <w:rFonts w:ascii="Arial" w:eastAsia="Times New Roman" w:hAnsi="Arial" w:cs="Arial"/>
      <w:b/>
      <w:color w:val="404040"/>
      <w:sz w:val="20"/>
      <w:szCs w:val="20"/>
    </w:rPr>
  </w:style>
  <w:style w:type="paragraph" w:customStyle="1" w:styleId="SPSSectionHeading">
    <w:name w:val="SPS Section Heading"/>
    <w:basedOn w:val="Normal"/>
    <w:link w:val="SPSSectionHeadingChar"/>
    <w:qFormat/>
    <w:rsid w:val="00852708"/>
    <w:pPr>
      <w:spacing w:after="0" w:line="240" w:lineRule="auto"/>
    </w:pPr>
    <w:rPr>
      <w:rFonts w:ascii="Arial" w:hAnsi="Arial" w:cs="Tahoma"/>
      <w:b/>
      <w:color w:val="0070C0"/>
      <w:kern w:val="0"/>
      <w:sz w:val="24"/>
      <w:szCs w:val="24"/>
      <w:lang w:val="en-US" w:eastAsia="en-US"/>
      <w14:ligatures w14:val="none"/>
      <w14:cntxtAlts w14:val="0"/>
    </w:rPr>
  </w:style>
  <w:style w:type="character" w:customStyle="1" w:styleId="SPSRevisionDateChar">
    <w:name w:val="SPS Revision Date Char"/>
    <w:link w:val="SPSRevisionDate"/>
    <w:rsid w:val="00852708"/>
    <w:rPr>
      <w:rFonts w:ascii="Arial" w:eastAsia="Times New Roman" w:hAnsi="Arial" w:cs="Arial"/>
      <w:b/>
      <w:color w:val="FFFFFF"/>
      <w:sz w:val="16"/>
      <w:szCs w:val="16"/>
    </w:rPr>
  </w:style>
  <w:style w:type="paragraph" w:customStyle="1" w:styleId="SPSWebLink">
    <w:name w:val="SPS Web Link"/>
    <w:basedOn w:val="Normal"/>
    <w:link w:val="SPSWebLinkChar"/>
    <w:qFormat/>
    <w:rsid w:val="00852708"/>
    <w:pPr>
      <w:spacing w:after="0" w:line="240" w:lineRule="auto"/>
      <w:jc w:val="both"/>
    </w:pPr>
    <w:rPr>
      <w:rFonts w:ascii="Arial" w:hAnsi="Arial" w:cs="Tahoma"/>
      <w:b/>
      <w:color w:val="0070C0"/>
      <w:kern w:val="0"/>
      <w:lang w:val="en-US" w:eastAsia="en-US"/>
      <w14:ligatures w14:val="none"/>
      <w14:cntxtAlts w14:val="0"/>
    </w:rPr>
  </w:style>
  <w:style w:type="character" w:customStyle="1" w:styleId="SPSSectionHeadingChar">
    <w:name w:val="SPS Section Heading Char"/>
    <w:link w:val="SPSSectionHeading"/>
    <w:rsid w:val="00852708"/>
    <w:rPr>
      <w:rFonts w:ascii="Arial" w:eastAsia="Times New Roman" w:hAnsi="Arial" w:cs="Tahoma"/>
      <w:b/>
      <w:color w:val="0070C0"/>
      <w:sz w:val="24"/>
      <w:szCs w:val="24"/>
    </w:rPr>
  </w:style>
  <w:style w:type="paragraph" w:customStyle="1" w:styleId="SPSSubText">
    <w:name w:val="SPS Sub Text"/>
    <w:basedOn w:val="SPSWebLink"/>
    <w:link w:val="SPSSubTextChar"/>
    <w:qFormat/>
    <w:rsid w:val="00852708"/>
    <w:rPr>
      <w:b w:val="0"/>
      <w:i/>
      <w:color w:val="262626"/>
    </w:rPr>
  </w:style>
  <w:style w:type="character" w:customStyle="1" w:styleId="SPSWebLinkChar">
    <w:name w:val="SPS Web Link Char"/>
    <w:link w:val="SPSWebLink"/>
    <w:rsid w:val="00852708"/>
    <w:rPr>
      <w:rFonts w:ascii="Arial" w:eastAsia="Times New Roman" w:hAnsi="Arial" w:cs="Tahoma"/>
      <w:b/>
      <w:color w:val="0070C0"/>
      <w:sz w:val="20"/>
      <w:szCs w:val="20"/>
    </w:rPr>
  </w:style>
  <w:style w:type="paragraph" w:customStyle="1" w:styleId="SPSPictureSubText">
    <w:name w:val="SPS Picture Sub Text"/>
    <w:basedOn w:val="Normal"/>
    <w:link w:val="SPSPictureSubTextChar"/>
    <w:qFormat/>
    <w:rsid w:val="00852708"/>
    <w:pPr>
      <w:spacing w:after="0" w:line="240" w:lineRule="auto"/>
      <w:jc w:val="both"/>
    </w:pPr>
    <w:rPr>
      <w:rFonts w:ascii="Arial" w:hAnsi="Arial" w:cs="Tahoma"/>
      <w:b/>
      <w:i/>
      <w:color w:val="595959"/>
      <w:kern w:val="0"/>
      <w:sz w:val="16"/>
      <w:szCs w:val="16"/>
      <w:lang w:val="en-US" w:eastAsia="en-US"/>
      <w14:ligatures w14:val="none"/>
      <w14:cntxtAlts w14:val="0"/>
    </w:rPr>
  </w:style>
  <w:style w:type="character" w:customStyle="1" w:styleId="SPSSubTextChar">
    <w:name w:val="SPS Sub Text Char"/>
    <w:link w:val="SPSSubText"/>
    <w:rsid w:val="00852708"/>
    <w:rPr>
      <w:rFonts w:ascii="Arial" w:eastAsia="Times New Roman" w:hAnsi="Arial" w:cs="Tahoma"/>
      <w:i/>
      <w:color w:val="262626"/>
      <w:sz w:val="20"/>
      <w:szCs w:val="20"/>
    </w:rPr>
  </w:style>
  <w:style w:type="paragraph" w:customStyle="1" w:styleId="SPSBodyText">
    <w:name w:val="SPS Body Text"/>
    <w:basedOn w:val="Normal"/>
    <w:link w:val="SPSBodyTextChar"/>
    <w:qFormat/>
    <w:rsid w:val="00852708"/>
    <w:pPr>
      <w:spacing w:after="0" w:line="240" w:lineRule="auto"/>
    </w:pPr>
    <w:rPr>
      <w:rFonts w:ascii="Arial" w:hAnsi="Arial" w:cs="Tahoma"/>
      <w:color w:val="262626"/>
      <w:kern w:val="0"/>
      <w:lang w:val="en-US" w:eastAsia="en-US"/>
      <w14:ligatures w14:val="none"/>
      <w14:cntxtAlts w14:val="0"/>
    </w:rPr>
  </w:style>
  <w:style w:type="character" w:customStyle="1" w:styleId="SPSPictureSubTextChar">
    <w:name w:val="SPS Picture Sub Text Char"/>
    <w:link w:val="SPSPictureSubText"/>
    <w:rsid w:val="00852708"/>
    <w:rPr>
      <w:rFonts w:ascii="Arial" w:eastAsia="Times New Roman" w:hAnsi="Arial" w:cs="Tahoma"/>
      <w:b/>
      <w:i/>
      <w:color w:val="595959"/>
      <w:sz w:val="16"/>
      <w:szCs w:val="16"/>
    </w:rPr>
  </w:style>
  <w:style w:type="paragraph" w:customStyle="1" w:styleId="text">
    <w:name w:val="text"/>
    <w:basedOn w:val="Normal"/>
    <w:rsid w:val="00852708"/>
    <w:pPr>
      <w:tabs>
        <w:tab w:val="left" w:pos="720"/>
      </w:tabs>
      <w:spacing w:after="0" w:line="240" w:lineRule="auto"/>
    </w:pPr>
    <w:rPr>
      <w:rFonts w:ascii="Times New Roman" w:hAnsi="Times New Roman" w:cs="Times New Roman"/>
      <w:color w:val="auto"/>
      <w:kern w:val="0"/>
      <w:sz w:val="22"/>
      <w:lang w:eastAsia="en-US"/>
      <w14:ligatures w14:val="none"/>
      <w14:cntxtAlts w14:val="0"/>
    </w:rPr>
  </w:style>
  <w:style w:type="character" w:customStyle="1" w:styleId="SPSBodyTextChar">
    <w:name w:val="SPS Body Text Char"/>
    <w:link w:val="SPSBodyText"/>
    <w:rsid w:val="00852708"/>
    <w:rPr>
      <w:rFonts w:ascii="Arial" w:eastAsia="Times New Roman" w:hAnsi="Arial" w:cs="Tahoma"/>
      <w:color w:val="262626"/>
      <w:sz w:val="20"/>
      <w:szCs w:val="20"/>
    </w:rPr>
  </w:style>
  <w:style w:type="paragraph" w:customStyle="1" w:styleId="inset">
    <w:name w:val="inset"/>
    <w:basedOn w:val="Normal"/>
    <w:rsid w:val="00852708"/>
    <w:pPr>
      <w:tabs>
        <w:tab w:val="left" w:pos="720"/>
      </w:tabs>
      <w:spacing w:after="0" w:line="240" w:lineRule="auto"/>
      <w:ind w:left="1440" w:hanging="720"/>
    </w:pPr>
    <w:rPr>
      <w:rFonts w:ascii="Times New Roman" w:hAnsi="Times New Roman" w:cs="Times New Roman"/>
      <w:color w:val="auto"/>
      <w:kern w:val="0"/>
      <w:sz w:val="22"/>
      <w:lang w:eastAsia="en-US"/>
      <w14:ligatures w14:val="none"/>
      <w14:cntxtAlts w14:val="0"/>
    </w:rPr>
  </w:style>
  <w:style w:type="paragraph" w:customStyle="1" w:styleId="subhead">
    <w:name w:val="subhead"/>
    <w:basedOn w:val="Normal"/>
    <w:rsid w:val="00852708"/>
    <w:pPr>
      <w:tabs>
        <w:tab w:val="left" w:pos="720"/>
      </w:tabs>
      <w:spacing w:after="0" w:line="240" w:lineRule="auto"/>
      <w:ind w:left="720" w:hanging="720"/>
    </w:pPr>
    <w:rPr>
      <w:rFonts w:ascii="Times New Roman" w:hAnsi="Times New Roman" w:cs="Times New Roman"/>
      <w:b/>
      <w:caps/>
      <w:color w:val="auto"/>
      <w:kern w:val="0"/>
      <w:sz w:val="22"/>
      <w:lang w:eastAsia="en-US"/>
      <w14:ligatures w14:val="none"/>
      <w14:cntxtAlts w14:val="0"/>
    </w:rPr>
  </w:style>
  <w:style w:type="paragraph" w:customStyle="1" w:styleId="bullet">
    <w:name w:val="bullet"/>
    <w:basedOn w:val="inset2"/>
    <w:rsid w:val="00852708"/>
    <w:pPr>
      <w:numPr>
        <w:numId w:val="1"/>
      </w:numPr>
    </w:pPr>
  </w:style>
  <w:style w:type="paragraph" w:customStyle="1" w:styleId="FirstParagraphLevel2">
    <w:name w:val="First Paragraph Level 2"/>
    <w:rsid w:val="00852708"/>
    <w:pPr>
      <w:autoSpaceDE/>
      <w:autoSpaceDN/>
      <w:spacing w:before="60"/>
      <w:jc w:val="both"/>
    </w:pPr>
    <w:rPr>
      <w:rFonts w:ascii="Trebuchet MS" w:eastAsia="Times New Roman" w:hAnsi="Trebuchet MS" w:cs="Times New Roman"/>
      <w:sz w:val="18"/>
      <w:szCs w:val="20"/>
      <w:lang w:val="en-GB" w:eastAsia="en-GB"/>
    </w:rPr>
  </w:style>
  <w:style w:type="paragraph" w:customStyle="1" w:styleId="FirstParagraphLevel3">
    <w:name w:val="First Paragraph Level 3"/>
    <w:rsid w:val="00852708"/>
    <w:pPr>
      <w:autoSpaceDE/>
      <w:autoSpaceDN/>
      <w:spacing w:before="60"/>
      <w:jc w:val="both"/>
    </w:pPr>
    <w:rPr>
      <w:rFonts w:ascii="Trebuchet MS" w:eastAsia="Times New Roman" w:hAnsi="Trebuchet MS" w:cs="Times New Roman"/>
      <w:sz w:val="18"/>
      <w:szCs w:val="20"/>
      <w:lang w:val="en-GB" w:eastAsia="en-GB"/>
    </w:rPr>
  </w:style>
  <w:style w:type="paragraph" w:customStyle="1" w:styleId="FirstParagraphLevel4">
    <w:name w:val="First Paragraph Level 4"/>
    <w:basedOn w:val="Normal"/>
    <w:next w:val="Normal"/>
    <w:rsid w:val="00852708"/>
    <w:pPr>
      <w:widowControl w:val="0"/>
      <w:spacing w:after="0" w:line="240" w:lineRule="auto"/>
      <w:ind w:left="992"/>
      <w:jc w:val="both"/>
    </w:pPr>
    <w:rPr>
      <w:rFonts w:ascii="Trebuchet MS" w:hAnsi="Trebuchet MS" w:cs="Times New Roman"/>
      <w:color w:val="auto"/>
      <w:kern w:val="0"/>
      <w14:ligatures w14:val="none"/>
      <w14:cntxtAlts w14:val="0"/>
    </w:rPr>
  </w:style>
  <w:style w:type="character" w:customStyle="1" w:styleId="StyleLatinTrebuchetMSComplexArial10ptBold">
    <w:name w:val="Style (Latin) Trebuchet MS (Complex) Arial 10 pt Bold"/>
    <w:rsid w:val="00852708"/>
    <w:rPr>
      <w:rFonts w:ascii="Trebuchet MS" w:hAnsi="Trebuchet MS"/>
      <w:b/>
      <w:sz w:val="20"/>
    </w:rPr>
  </w:style>
  <w:style w:type="character" w:customStyle="1" w:styleId="apple-converted-space">
    <w:name w:val="apple-converted-space"/>
    <w:rsid w:val="00852708"/>
  </w:style>
  <w:style w:type="paragraph" w:customStyle="1" w:styleId="SchedulL1">
    <w:name w:val="Schedul_L1"/>
    <w:basedOn w:val="Normal"/>
    <w:next w:val="Normal"/>
    <w:rsid w:val="00852708"/>
    <w:pPr>
      <w:keepNext/>
      <w:pageBreakBefore/>
      <w:numPr>
        <w:numId w:val="2"/>
      </w:numPr>
      <w:spacing w:after="220" w:line="480" w:lineRule="auto"/>
      <w:jc w:val="center"/>
      <w:outlineLvl w:val="0"/>
    </w:pPr>
    <w:rPr>
      <w:rFonts w:ascii="Arial Bold" w:hAnsi="Arial Bold" w:cs="Times New Roman"/>
      <w:b/>
      <w:color w:val="auto"/>
      <w:kern w:val="0"/>
      <w:sz w:val="22"/>
      <w:lang w:val="en-US" w:eastAsia="en-US"/>
      <w14:ligatures w14:val="none"/>
      <w14:cntxtAlts w14:val="0"/>
    </w:rPr>
  </w:style>
  <w:style w:type="paragraph" w:customStyle="1" w:styleId="SchedulL2">
    <w:name w:val="Schedul_L2"/>
    <w:basedOn w:val="Normal"/>
    <w:next w:val="Normal"/>
    <w:rsid w:val="00852708"/>
    <w:pPr>
      <w:keepNext/>
      <w:numPr>
        <w:ilvl w:val="1"/>
        <w:numId w:val="2"/>
      </w:numPr>
      <w:spacing w:after="220" w:line="240" w:lineRule="auto"/>
      <w:jc w:val="center"/>
      <w:outlineLvl w:val="1"/>
    </w:pPr>
    <w:rPr>
      <w:rFonts w:ascii="Arial Bold" w:hAnsi="Arial Bold" w:cs="Times New Roman"/>
      <w:b/>
      <w:color w:val="auto"/>
      <w:kern w:val="0"/>
      <w:sz w:val="22"/>
      <w:lang w:val="en-US" w:eastAsia="en-US"/>
      <w14:ligatures w14:val="none"/>
      <w14:cntxtAlts w14:val="0"/>
    </w:rPr>
  </w:style>
  <w:style w:type="paragraph" w:customStyle="1" w:styleId="SchedulL3">
    <w:name w:val="Schedul_L3"/>
    <w:basedOn w:val="Normal"/>
    <w:next w:val="Normal"/>
    <w:rsid w:val="00852708"/>
    <w:pPr>
      <w:keepNext/>
      <w:numPr>
        <w:ilvl w:val="2"/>
        <w:numId w:val="2"/>
      </w:numPr>
      <w:spacing w:after="220" w:line="240" w:lineRule="auto"/>
      <w:jc w:val="both"/>
      <w:outlineLvl w:val="2"/>
    </w:pPr>
    <w:rPr>
      <w:rFonts w:ascii="Arial" w:hAnsi="Arial" w:cs="Times New Roman"/>
      <w:b/>
      <w:caps/>
      <w:color w:val="auto"/>
      <w:kern w:val="0"/>
      <w:sz w:val="22"/>
      <w:lang w:val="en-US" w:eastAsia="en-US"/>
      <w14:ligatures w14:val="none"/>
      <w14:cntxtAlts w14:val="0"/>
    </w:rPr>
  </w:style>
  <w:style w:type="paragraph" w:customStyle="1" w:styleId="SchedulL4">
    <w:name w:val="Schedul_L4"/>
    <w:basedOn w:val="Normal"/>
    <w:rsid w:val="00852708"/>
    <w:pPr>
      <w:numPr>
        <w:ilvl w:val="3"/>
        <w:numId w:val="2"/>
      </w:numPr>
      <w:spacing w:after="220" w:line="240" w:lineRule="auto"/>
      <w:jc w:val="both"/>
      <w:outlineLvl w:val="3"/>
    </w:pPr>
    <w:rPr>
      <w:rFonts w:ascii="Arial" w:hAnsi="Arial" w:cs="Times New Roman"/>
      <w:color w:val="auto"/>
      <w:kern w:val="0"/>
      <w:sz w:val="22"/>
      <w:lang w:val="en-US" w:eastAsia="en-US"/>
      <w14:ligatures w14:val="none"/>
      <w14:cntxtAlts w14:val="0"/>
    </w:rPr>
  </w:style>
  <w:style w:type="paragraph" w:customStyle="1" w:styleId="SchedulL5">
    <w:name w:val="Schedul_L5"/>
    <w:basedOn w:val="Normal"/>
    <w:rsid w:val="00852708"/>
    <w:pPr>
      <w:numPr>
        <w:ilvl w:val="4"/>
        <w:numId w:val="2"/>
      </w:numPr>
      <w:spacing w:after="220" w:line="240" w:lineRule="auto"/>
      <w:jc w:val="both"/>
      <w:outlineLvl w:val="4"/>
    </w:pPr>
    <w:rPr>
      <w:rFonts w:ascii="Arial" w:hAnsi="Arial" w:cs="Times New Roman"/>
      <w:color w:val="auto"/>
      <w:kern w:val="0"/>
      <w:sz w:val="22"/>
      <w:lang w:val="en-US" w:eastAsia="en-US"/>
      <w14:ligatures w14:val="none"/>
      <w14:cntxtAlts w14:val="0"/>
    </w:rPr>
  </w:style>
  <w:style w:type="paragraph" w:customStyle="1" w:styleId="SchedulL6">
    <w:name w:val="Schedul_L6"/>
    <w:basedOn w:val="Normal"/>
    <w:rsid w:val="00852708"/>
    <w:pPr>
      <w:numPr>
        <w:ilvl w:val="5"/>
        <w:numId w:val="2"/>
      </w:numPr>
      <w:spacing w:after="220" w:line="240" w:lineRule="auto"/>
      <w:jc w:val="both"/>
      <w:outlineLvl w:val="5"/>
    </w:pPr>
    <w:rPr>
      <w:rFonts w:ascii="Arial" w:hAnsi="Arial" w:cs="Times New Roman"/>
      <w:color w:val="auto"/>
      <w:kern w:val="0"/>
      <w:sz w:val="22"/>
      <w:lang w:val="en-US" w:eastAsia="en-US"/>
      <w14:ligatures w14:val="none"/>
      <w14:cntxtAlts w14:val="0"/>
    </w:rPr>
  </w:style>
  <w:style w:type="paragraph" w:customStyle="1" w:styleId="SchedulL7">
    <w:name w:val="Schedul_L7"/>
    <w:basedOn w:val="SchedulL6"/>
    <w:rsid w:val="00852708"/>
    <w:pPr>
      <w:numPr>
        <w:ilvl w:val="6"/>
      </w:numPr>
      <w:outlineLvl w:val="6"/>
    </w:pPr>
  </w:style>
  <w:style w:type="paragraph" w:customStyle="1" w:styleId="SchedulL8">
    <w:name w:val="Schedul_L8"/>
    <w:basedOn w:val="SchedulL7"/>
    <w:rsid w:val="00852708"/>
    <w:pPr>
      <w:numPr>
        <w:ilvl w:val="7"/>
      </w:numPr>
      <w:outlineLvl w:val="7"/>
    </w:pPr>
  </w:style>
  <w:style w:type="paragraph" w:styleId="TOC1">
    <w:name w:val="toc 1"/>
    <w:basedOn w:val="Normal"/>
    <w:next w:val="Normal"/>
    <w:autoRedefine/>
    <w:uiPriority w:val="39"/>
    <w:qFormat/>
    <w:rsid w:val="00852708"/>
    <w:pPr>
      <w:tabs>
        <w:tab w:val="right" w:leader="dot" w:pos="8296"/>
      </w:tabs>
      <w:spacing w:after="0" w:line="240" w:lineRule="auto"/>
      <w:jc w:val="both"/>
    </w:pPr>
    <w:rPr>
      <w:rFonts w:ascii="Arial" w:hAnsi="Arial" w:cs="Arial"/>
      <w:noProof/>
      <w:color w:val="auto"/>
      <w:kern w:val="0"/>
      <w:sz w:val="22"/>
      <w:szCs w:val="22"/>
      <w14:ligatures w14:val="none"/>
      <w14:cntxtAlts w14:val="0"/>
    </w:rPr>
  </w:style>
  <w:style w:type="paragraph" w:styleId="TOC2">
    <w:name w:val="toc 2"/>
    <w:basedOn w:val="Normal"/>
    <w:next w:val="Normal"/>
    <w:autoRedefine/>
    <w:uiPriority w:val="39"/>
    <w:qFormat/>
    <w:rsid w:val="00852708"/>
    <w:pPr>
      <w:tabs>
        <w:tab w:val="left" w:pos="880"/>
        <w:tab w:val="right" w:leader="dot" w:pos="8296"/>
      </w:tabs>
      <w:spacing w:after="0" w:line="240" w:lineRule="auto"/>
      <w:jc w:val="both"/>
    </w:pPr>
    <w:rPr>
      <w:rFonts w:ascii="Arial" w:hAnsi="Arial" w:cs="Arial"/>
      <w:noProof/>
      <w:color w:val="auto"/>
      <w:kern w:val="0"/>
      <w:sz w:val="22"/>
      <w:szCs w:val="22"/>
      <w14:ligatures w14:val="none"/>
      <w14:cntxtAlts w14:val="0"/>
    </w:rPr>
  </w:style>
  <w:style w:type="paragraph" w:styleId="TOC3">
    <w:name w:val="toc 3"/>
    <w:basedOn w:val="Normal"/>
    <w:next w:val="Normal"/>
    <w:autoRedefine/>
    <w:uiPriority w:val="39"/>
    <w:qFormat/>
    <w:rsid w:val="00852708"/>
    <w:pPr>
      <w:spacing w:after="0" w:line="240" w:lineRule="auto"/>
      <w:ind w:left="480"/>
    </w:pPr>
    <w:rPr>
      <w:rFonts w:ascii="Times New Roman" w:hAnsi="Times New Roman" w:cs="Times New Roman"/>
      <w:color w:val="auto"/>
      <w:kern w:val="0"/>
      <w:sz w:val="24"/>
      <w:szCs w:val="24"/>
      <w14:ligatures w14:val="none"/>
      <w14:cntxtAlts w14:val="0"/>
    </w:rPr>
  </w:style>
  <w:style w:type="paragraph" w:styleId="BodyText2">
    <w:name w:val="Body Text 2"/>
    <w:basedOn w:val="Normal"/>
    <w:link w:val="BodyText2Char"/>
    <w:rsid w:val="00852708"/>
    <w:pPr>
      <w:spacing w:after="240" w:line="240" w:lineRule="auto"/>
      <w:ind w:left="720"/>
    </w:pPr>
    <w:rPr>
      <w:rFonts w:ascii="Arial" w:hAnsi="Arial" w:cs="Times New Roman"/>
      <w:color w:val="auto"/>
      <w:kern w:val="0"/>
      <w:sz w:val="22"/>
      <w:lang w:eastAsia="en-US"/>
      <w14:ligatures w14:val="none"/>
      <w14:cntxtAlts w14:val="0"/>
    </w:rPr>
  </w:style>
  <w:style w:type="character" w:customStyle="1" w:styleId="BodyText2Char">
    <w:name w:val="Body Text 2 Char"/>
    <w:basedOn w:val="DefaultParagraphFont"/>
    <w:link w:val="BodyText2"/>
    <w:rsid w:val="00852708"/>
    <w:rPr>
      <w:rFonts w:ascii="Arial" w:eastAsia="Times New Roman" w:hAnsi="Arial" w:cs="Times New Roman"/>
      <w:szCs w:val="20"/>
      <w:lang w:val="en-GB"/>
    </w:rPr>
  </w:style>
  <w:style w:type="character" w:styleId="CommentReference">
    <w:name w:val="annotation reference"/>
    <w:rsid w:val="00852708"/>
    <w:rPr>
      <w:sz w:val="16"/>
      <w:szCs w:val="16"/>
    </w:rPr>
  </w:style>
  <w:style w:type="paragraph" w:styleId="CommentText">
    <w:name w:val="annotation text"/>
    <w:basedOn w:val="Normal"/>
    <w:link w:val="CommentTextChar"/>
    <w:rsid w:val="00852708"/>
    <w:pPr>
      <w:spacing w:after="0" w:line="240" w:lineRule="auto"/>
    </w:pPr>
    <w:rPr>
      <w:rFonts w:ascii="Times New Roman" w:hAnsi="Times New Roman" w:cs="Times New Roman"/>
      <w:color w:val="auto"/>
      <w:kern w:val="0"/>
      <w14:ligatures w14:val="none"/>
      <w14:cntxtAlts w14:val="0"/>
    </w:rPr>
  </w:style>
  <w:style w:type="character" w:customStyle="1" w:styleId="CommentTextChar">
    <w:name w:val="Comment Text Char"/>
    <w:basedOn w:val="DefaultParagraphFont"/>
    <w:link w:val="CommentText"/>
    <w:rsid w:val="00852708"/>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sid w:val="00852708"/>
    <w:rPr>
      <w:b/>
      <w:bCs/>
    </w:rPr>
  </w:style>
  <w:style w:type="character" w:customStyle="1" w:styleId="CommentSubjectChar">
    <w:name w:val="Comment Subject Char"/>
    <w:basedOn w:val="CommentTextChar"/>
    <w:link w:val="CommentSubject"/>
    <w:rsid w:val="00852708"/>
    <w:rPr>
      <w:rFonts w:ascii="Times New Roman" w:eastAsia="Times New Roman" w:hAnsi="Times New Roman" w:cs="Times New Roman"/>
      <w:b/>
      <w:bCs/>
      <w:sz w:val="20"/>
      <w:szCs w:val="20"/>
      <w:lang w:val="en-GB" w:eastAsia="en-GB"/>
    </w:rPr>
  </w:style>
  <w:style w:type="character" w:styleId="Emphasis">
    <w:name w:val="Emphasis"/>
    <w:uiPriority w:val="20"/>
    <w:qFormat/>
    <w:rsid w:val="00852708"/>
    <w:rPr>
      <w:i/>
      <w:iCs/>
    </w:rPr>
  </w:style>
  <w:style w:type="paragraph" w:customStyle="1" w:styleId="body">
    <w:name w:val="body"/>
    <w:basedOn w:val="Normal"/>
    <w:rsid w:val="00852708"/>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highlight">
    <w:name w:val="highlight"/>
    <w:rsid w:val="00852708"/>
  </w:style>
  <w:style w:type="paragraph" w:styleId="TOCHeading">
    <w:name w:val="TOC Heading"/>
    <w:basedOn w:val="Heading1"/>
    <w:next w:val="Normal"/>
    <w:uiPriority w:val="39"/>
    <w:unhideWhenUsed/>
    <w:qFormat/>
    <w:rsid w:val="00852708"/>
    <w:pPr>
      <w:spacing w:before="480" w:line="276" w:lineRule="auto"/>
      <w:outlineLvl w:val="9"/>
    </w:pPr>
    <w:rPr>
      <w:rFonts w:ascii="Cambria" w:eastAsia="MS Gothic" w:hAnsi="Cambria" w:cs="Times New Roman"/>
      <w:b/>
      <w:bCs/>
      <w:color w:val="365F91"/>
      <w:kern w:val="0"/>
      <w:sz w:val="28"/>
      <w:szCs w:val="28"/>
      <w:lang w:val="en-US" w:eastAsia="ja-JP"/>
      <w14:ligatures w14:val="none"/>
      <w14:cntxtAlts w14:val="0"/>
    </w:rPr>
  </w:style>
  <w:style w:type="paragraph" w:customStyle="1" w:styleId="Default">
    <w:name w:val="Default"/>
    <w:rsid w:val="00852708"/>
    <w:pPr>
      <w:widowControl/>
      <w:adjustRightInd w:val="0"/>
    </w:pPr>
    <w:rPr>
      <w:rFonts w:ascii="Arial" w:eastAsia="Times New Roman" w:hAnsi="Arial" w:cs="Arial"/>
      <w:color w:val="000000"/>
      <w:sz w:val="24"/>
      <w:szCs w:val="24"/>
      <w:lang w:val="en-GB" w:eastAsia="en-GB"/>
    </w:rPr>
  </w:style>
  <w:style w:type="paragraph" w:styleId="TOC4">
    <w:name w:val="toc 4"/>
    <w:basedOn w:val="Normal"/>
    <w:next w:val="Normal"/>
    <w:autoRedefine/>
    <w:uiPriority w:val="39"/>
    <w:unhideWhenUsed/>
    <w:rsid w:val="00852708"/>
    <w:pPr>
      <w:spacing w:after="100" w:line="276" w:lineRule="auto"/>
      <w:ind w:left="660"/>
    </w:pPr>
    <w:rPr>
      <w:rFonts w:cs="Times New Roman"/>
      <w:color w:val="auto"/>
      <w:kern w:val="0"/>
      <w:sz w:val="22"/>
      <w:szCs w:val="22"/>
      <w14:ligatures w14:val="none"/>
      <w14:cntxtAlts w14:val="0"/>
    </w:rPr>
  </w:style>
  <w:style w:type="paragraph" w:styleId="TOC5">
    <w:name w:val="toc 5"/>
    <w:basedOn w:val="Normal"/>
    <w:next w:val="Normal"/>
    <w:autoRedefine/>
    <w:uiPriority w:val="39"/>
    <w:unhideWhenUsed/>
    <w:rsid w:val="00852708"/>
    <w:pPr>
      <w:spacing w:after="100" w:line="276" w:lineRule="auto"/>
      <w:ind w:left="880"/>
    </w:pPr>
    <w:rPr>
      <w:rFonts w:cs="Times New Roman"/>
      <w:color w:val="auto"/>
      <w:kern w:val="0"/>
      <w:sz w:val="22"/>
      <w:szCs w:val="22"/>
      <w14:ligatures w14:val="none"/>
      <w14:cntxtAlts w14:val="0"/>
    </w:rPr>
  </w:style>
  <w:style w:type="paragraph" w:styleId="TOC6">
    <w:name w:val="toc 6"/>
    <w:basedOn w:val="Normal"/>
    <w:next w:val="Normal"/>
    <w:autoRedefine/>
    <w:uiPriority w:val="39"/>
    <w:unhideWhenUsed/>
    <w:rsid w:val="00852708"/>
    <w:pPr>
      <w:spacing w:after="100" w:line="276" w:lineRule="auto"/>
      <w:ind w:left="1100"/>
    </w:pPr>
    <w:rPr>
      <w:rFonts w:cs="Times New Roman"/>
      <w:color w:val="auto"/>
      <w:kern w:val="0"/>
      <w:sz w:val="22"/>
      <w:szCs w:val="22"/>
      <w14:ligatures w14:val="none"/>
      <w14:cntxtAlts w14:val="0"/>
    </w:rPr>
  </w:style>
  <w:style w:type="paragraph" w:styleId="TOC7">
    <w:name w:val="toc 7"/>
    <w:basedOn w:val="Normal"/>
    <w:next w:val="Normal"/>
    <w:autoRedefine/>
    <w:uiPriority w:val="39"/>
    <w:unhideWhenUsed/>
    <w:rsid w:val="00852708"/>
    <w:pPr>
      <w:spacing w:after="100" w:line="276" w:lineRule="auto"/>
      <w:ind w:left="1320"/>
    </w:pPr>
    <w:rPr>
      <w:rFonts w:cs="Times New Roman"/>
      <w:color w:val="auto"/>
      <w:kern w:val="0"/>
      <w:sz w:val="22"/>
      <w:szCs w:val="22"/>
      <w14:ligatures w14:val="none"/>
      <w14:cntxtAlts w14:val="0"/>
    </w:rPr>
  </w:style>
  <w:style w:type="paragraph" w:styleId="TOC8">
    <w:name w:val="toc 8"/>
    <w:basedOn w:val="Normal"/>
    <w:next w:val="Normal"/>
    <w:autoRedefine/>
    <w:uiPriority w:val="39"/>
    <w:unhideWhenUsed/>
    <w:rsid w:val="00852708"/>
    <w:pPr>
      <w:spacing w:after="100" w:line="276" w:lineRule="auto"/>
      <w:ind w:left="1540"/>
    </w:pPr>
    <w:rPr>
      <w:rFonts w:cs="Times New Roman"/>
      <w:color w:val="auto"/>
      <w:kern w:val="0"/>
      <w:sz w:val="22"/>
      <w:szCs w:val="22"/>
      <w14:ligatures w14:val="none"/>
      <w14:cntxtAlts w14:val="0"/>
    </w:rPr>
  </w:style>
  <w:style w:type="paragraph" w:styleId="TOC9">
    <w:name w:val="toc 9"/>
    <w:basedOn w:val="Normal"/>
    <w:next w:val="Normal"/>
    <w:autoRedefine/>
    <w:uiPriority w:val="39"/>
    <w:unhideWhenUsed/>
    <w:rsid w:val="00852708"/>
    <w:pPr>
      <w:spacing w:after="100" w:line="276" w:lineRule="auto"/>
      <w:ind w:left="1760"/>
    </w:pPr>
    <w:rPr>
      <w:rFonts w:cs="Times New Roman"/>
      <w:color w:val="auto"/>
      <w:kern w:val="0"/>
      <w:sz w:val="22"/>
      <w:szCs w:val="22"/>
      <w14:ligatures w14:val="none"/>
      <w14:cntxtAlts w14:val="0"/>
    </w:rPr>
  </w:style>
  <w:style w:type="table" w:customStyle="1" w:styleId="TableGrid1">
    <w:name w:val="Table Grid1"/>
    <w:basedOn w:val="TableNormal"/>
    <w:next w:val="TableGrid"/>
    <w:uiPriority w:val="59"/>
    <w:rsid w:val="00852708"/>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52708"/>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52708"/>
    <w:rPr>
      <w:b/>
      <w:bCs/>
    </w:rPr>
  </w:style>
  <w:style w:type="paragraph" w:customStyle="1" w:styleId="Pa8">
    <w:name w:val="Pa8"/>
    <w:basedOn w:val="Default"/>
    <w:next w:val="Default"/>
    <w:uiPriority w:val="99"/>
    <w:rsid w:val="00852708"/>
    <w:pPr>
      <w:spacing w:line="241" w:lineRule="atLeast"/>
    </w:pPr>
    <w:rPr>
      <w:rFonts w:ascii="Garamond MT" w:eastAsia="Calibri" w:hAnsi="Garamond MT" w:cs="Times New Roman"/>
      <w:color w:val="auto"/>
      <w:lang w:eastAsia="en-US"/>
    </w:rPr>
  </w:style>
  <w:style w:type="character" w:customStyle="1" w:styleId="UnresolvedMention3">
    <w:name w:val="Unresolved Mention3"/>
    <w:uiPriority w:val="99"/>
    <w:semiHidden/>
    <w:unhideWhenUsed/>
    <w:rsid w:val="00852708"/>
    <w:rPr>
      <w:color w:val="808080"/>
      <w:shd w:val="clear" w:color="auto" w:fill="E6E6E6"/>
    </w:rPr>
  </w:style>
  <w:style w:type="paragraph" w:styleId="FootnoteText">
    <w:name w:val="footnote text"/>
    <w:basedOn w:val="Normal"/>
    <w:link w:val="FootnoteTextChar"/>
    <w:rsid w:val="00852708"/>
    <w:pPr>
      <w:spacing w:after="0" w:line="240" w:lineRule="auto"/>
    </w:pPr>
    <w:rPr>
      <w:rFonts w:ascii="Tahoma" w:hAnsi="Tahoma" w:cs="Tahoma"/>
      <w:color w:val="auto"/>
      <w:kern w:val="0"/>
      <w:lang w:val="en-US" w:eastAsia="en-US"/>
      <w14:ligatures w14:val="none"/>
      <w14:cntxtAlts w14:val="0"/>
    </w:rPr>
  </w:style>
  <w:style w:type="character" w:customStyle="1" w:styleId="FootnoteTextChar">
    <w:name w:val="Footnote Text Char"/>
    <w:basedOn w:val="DefaultParagraphFont"/>
    <w:link w:val="FootnoteText"/>
    <w:rsid w:val="00852708"/>
    <w:rPr>
      <w:rFonts w:ascii="Tahoma" w:eastAsia="Times New Roman" w:hAnsi="Tahoma" w:cs="Tahoma"/>
      <w:sz w:val="20"/>
      <w:szCs w:val="20"/>
    </w:rPr>
  </w:style>
  <w:style w:type="paragraph" w:styleId="Revision">
    <w:name w:val="Revision"/>
    <w:hidden/>
    <w:uiPriority w:val="99"/>
    <w:semiHidden/>
    <w:rsid w:val="00591306"/>
    <w:pPr>
      <w:widowControl/>
      <w:autoSpaceDE/>
      <w:autoSpaceDN/>
    </w:pPr>
    <w:rPr>
      <w:rFonts w:ascii="Calibri" w:eastAsia="Times New Roman" w:hAnsi="Calibri" w:cs="Calibri"/>
      <w:color w:val="000000"/>
      <w:kern w:val="28"/>
      <w:sz w:val="20"/>
      <w:szCs w:val="20"/>
      <w:lang w:val="en-GB"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530078">
      <w:bodyDiv w:val="1"/>
      <w:marLeft w:val="0"/>
      <w:marRight w:val="0"/>
      <w:marTop w:val="0"/>
      <w:marBottom w:val="0"/>
      <w:divBdr>
        <w:top w:val="none" w:sz="0" w:space="0" w:color="auto"/>
        <w:left w:val="none" w:sz="0" w:space="0" w:color="auto"/>
        <w:bottom w:val="none" w:sz="0" w:space="0" w:color="auto"/>
        <w:right w:val="none" w:sz="0" w:space="0" w:color="auto"/>
      </w:divBdr>
    </w:div>
    <w:div w:id="986864971">
      <w:bodyDiv w:val="1"/>
      <w:marLeft w:val="0"/>
      <w:marRight w:val="0"/>
      <w:marTop w:val="0"/>
      <w:marBottom w:val="0"/>
      <w:divBdr>
        <w:top w:val="none" w:sz="0" w:space="0" w:color="auto"/>
        <w:left w:val="none" w:sz="0" w:space="0" w:color="auto"/>
        <w:bottom w:val="none" w:sz="0" w:space="0" w:color="auto"/>
        <w:right w:val="none" w:sz="0" w:space="0" w:color="auto"/>
      </w:divBdr>
    </w:div>
    <w:div w:id="1286154293">
      <w:bodyDiv w:val="1"/>
      <w:marLeft w:val="0"/>
      <w:marRight w:val="0"/>
      <w:marTop w:val="0"/>
      <w:marBottom w:val="0"/>
      <w:divBdr>
        <w:top w:val="none" w:sz="0" w:space="0" w:color="auto"/>
        <w:left w:val="none" w:sz="0" w:space="0" w:color="auto"/>
        <w:bottom w:val="none" w:sz="0" w:space="0" w:color="auto"/>
        <w:right w:val="none" w:sz="0" w:space="0" w:color="auto"/>
      </w:divBdr>
    </w:div>
    <w:div w:id="1297947511">
      <w:bodyDiv w:val="1"/>
      <w:marLeft w:val="0"/>
      <w:marRight w:val="0"/>
      <w:marTop w:val="0"/>
      <w:marBottom w:val="0"/>
      <w:divBdr>
        <w:top w:val="none" w:sz="0" w:space="0" w:color="auto"/>
        <w:left w:val="none" w:sz="0" w:space="0" w:color="auto"/>
        <w:bottom w:val="none" w:sz="0" w:space="0" w:color="auto"/>
        <w:right w:val="none" w:sz="0" w:space="0" w:color="auto"/>
      </w:divBdr>
    </w:div>
    <w:div w:id="1800606619">
      <w:bodyDiv w:val="1"/>
      <w:marLeft w:val="0"/>
      <w:marRight w:val="0"/>
      <w:marTop w:val="0"/>
      <w:marBottom w:val="0"/>
      <w:divBdr>
        <w:top w:val="none" w:sz="0" w:space="0" w:color="auto"/>
        <w:left w:val="none" w:sz="0" w:space="0" w:color="auto"/>
        <w:bottom w:val="none" w:sz="0" w:space="0" w:color="auto"/>
        <w:right w:val="none" w:sz="0" w:space="0" w:color="auto"/>
      </w:divBdr>
    </w:div>
    <w:div w:id="2095585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ub.unlock.org.uk/wp-content/uploads/What-will-be-filtered-by-the-DB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dbs-check-applicant-criminal-record" TargetMode="External"/><Relationship Id="rId17" Type="http://schemas.openxmlformats.org/officeDocument/2006/relationships/hyperlink" Target="https://teacherservices.education.gov.uk/" TargetMode="External"/><Relationship Id="rId2" Type="http://schemas.openxmlformats.org/officeDocument/2006/relationships/customXml" Target="../customXml/item2.xml"/><Relationship Id="rId16" Type="http://schemas.openxmlformats.org/officeDocument/2006/relationships/hyperlink" Target="https://www.gov.uk/guidance/changes-to-checks-for-eu-sanctions-on-eea-teachers-from-1-january-202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378926/employers_right_to_work_checklist_november_2014.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guidance-for-schools-during-the-transition-period-and-after-1-january-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BF271E5EF1E248B933926B1D18D71C" ma:contentTypeVersion="12" ma:contentTypeDescription="Create a new document." ma:contentTypeScope="" ma:versionID="0284f9a66de6aca273fb65137f0015df">
  <xsd:schema xmlns:xsd="http://www.w3.org/2001/XMLSchema" xmlns:xs="http://www.w3.org/2001/XMLSchema" xmlns:p="http://schemas.microsoft.com/office/2006/metadata/properties" xmlns:ns2="f70ac4ef-f8a6-4079-a88f-39c320515512" xmlns:ns3="c76590ec-ded3-4811-8a35-98bcbe65237e" targetNamespace="http://schemas.microsoft.com/office/2006/metadata/properties" ma:root="true" ma:fieldsID="4862175946821e1a2a69bd9273c2e191" ns2:_="" ns3:_="">
    <xsd:import namespace="f70ac4ef-f8a6-4079-a88f-39c320515512"/>
    <xsd:import namespace="c76590ec-ded3-4811-8a35-98bcbe6523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JaneHall" minOccurs="0"/>
                <xsd:element ref="ns2:InIkenPrecedent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ac4ef-f8a6-4079-a88f-39c320515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JaneHall" ma:index="12" nillable="true" ma:displayName="Jane Hall" ma:description="In Precedents&#10;" ma:format="Dropdown" ma:internalName="JaneHall">
      <xsd:simpleType>
        <xsd:restriction base="dms:Text">
          <xsd:maxLength value="255"/>
        </xsd:restriction>
      </xsd:simpleType>
    </xsd:element>
    <xsd:element name="InIkenPrecedents" ma:index="13" nillable="true" ma:displayName="Cantium  / Iken Precedent Ready" ma:description="Yes" ma:format="Dropdown" ma:internalName="InIkenPrecedents">
      <xsd:simpleType>
        <xsd:restriction base="dms:Text">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6590ec-ded3-4811-8a35-98bcbe6523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IkenPrecedents xmlns="f70ac4ef-f8a6-4079-a88f-39c320515512" xsi:nil="true"/>
    <JaneHall xmlns="f70ac4ef-f8a6-4079-a88f-39c32051551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FDA16-CFBB-49B4-9D5E-B763EA75BBA2}">
  <ds:schemaRefs>
    <ds:schemaRef ds:uri="http://schemas.microsoft.com/sharepoint/v3/contenttype/forms"/>
  </ds:schemaRefs>
</ds:datastoreItem>
</file>

<file path=customXml/itemProps2.xml><?xml version="1.0" encoding="utf-8"?>
<ds:datastoreItem xmlns:ds="http://schemas.openxmlformats.org/officeDocument/2006/customXml" ds:itemID="{EA609A29-CB4C-4BC2-A634-9D967C176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ac4ef-f8a6-4079-a88f-39c320515512"/>
    <ds:schemaRef ds:uri="c76590ec-ded3-4811-8a35-98bcbe652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A599EE-AEE6-451C-8136-3C8EF77BF046}">
  <ds:schemaRefs>
    <ds:schemaRef ds:uri="f70ac4ef-f8a6-4079-a88f-39c320515512"/>
    <ds:schemaRef ds:uri="http://schemas.microsoft.com/office/2006/metadata/properties"/>
    <ds:schemaRef ds:uri="http://www.w3.org/XML/1998/namespace"/>
    <ds:schemaRef ds:uri="http://schemas.microsoft.com/office/2006/documentManagement/types"/>
    <ds:schemaRef ds:uri="c76590ec-ded3-4811-8a35-98bcbe65237e"/>
    <ds:schemaRef ds:uri="http://purl.org/dc/elements/1.1/"/>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ECCA861C-CEFE-41BA-A2B8-B1169D5D1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4448</Words>
  <Characters>25354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Hirshfield, Nicola - ST INF</dc:creator>
  <cp:lastModifiedBy>Sophie Conroy</cp:lastModifiedBy>
  <cp:revision>2</cp:revision>
  <cp:lastPrinted>2021-07-14T13:40:00Z</cp:lastPrinted>
  <dcterms:created xsi:type="dcterms:W3CDTF">2021-07-14T13:40:00Z</dcterms:created>
  <dcterms:modified xsi:type="dcterms:W3CDTF">2021-07-14T13:40:00Z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2018-05-29T00:00:00Z</vt:filetime>
  </property>
  <property fmtid="{D5CDD505-2E9C-101B-9397-08002B2CF9AE}" pid="3" name="Creator">
    <vt:lpwstr>Adobe InDesign CC 13.1 (Macintosh)</vt:lpwstr>
  </property>
  <property fmtid="{D5CDD505-2E9C-101B-9397-08002B2CF9AE}" pid="4" name="LastSaved">
    <vt:filetime>2018-05-29T00:00:00Z</vt:filetime>
  </property>
  <property fmtid="{D5CDD505-2E9C-101B-9397-08002B2CF9AE}" pid="5" name="ContentTypeId">
    <vt:lpwstr>0x0101001CBF271E5EF1E248B933926B1D18D71C</vt:lpwstr>
  </property>
  <property fmtid="{D5CDD505-2E9C-101B-9397-08002B2CF9AE}" pid="6" name="_dlc_DocIdItemGuid">
    <vt:lpwstr>c543ed00-7719-4775-b51b-5e77a1b21807</vt:lpwstr>
  </property>
</Properties>
</file>