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F349" w14:textId="2FAAD9AE" w:rsidR="000A5655" w:rsidRDefault="00F47F9E" w:rsidP="001E049E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486DA8F3" wp14:editId="31F749B8">
            <wp:extent cx="2257425" cy="1228824"/>
            <wp:effectExtent l="0" t="0" r="0" b="952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038" cy="123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B6EF2" w14:textId="77777777" w:rsidR="000A5655" w:rsidRDefault="000A5655" w:rsidP="003D686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</w:p>
    <w:p w14:paraId="200A4B4E" w14:textId="77777777" w:rsidR="000A5655" w:rsidRDefault="000A5655" w:rsidP="00F47F9E">
      <w:pPr>
        <w:spacing w:after="0" w:line="240" w:lineRule="auto"/>
        <w:rPr>
          <w:rFonts w:ascii="Tahoma" w:eastAsia="Times New Roman" w:hAnsi="Tahoma" w:cs="Tahoma"/>
          <w:b/>
          <w:bCs/>
          <w:sz w:val="21"/>
          <w:szCs w:val="21"/>
        </w:rPr>
      </w:pPr>
    </w:p>
    <w:p w14:paraId="4C69867A" w14:textId="77777777" w:rsidR="000A5655" w:rsidRDefault="000A5655" w:rsidP="003D686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</w:p>
    <w:p w14:paraId="342DDEEF" w14:textId="661EC8E1" w:rsidR="009D7A44" w:rsidRPr="00DD6344" w:rsidRDefault="00B04A1C" w:rsidP="009D7A44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 xml:space="preserve">Geography </w:t>
      </w:r>
      <w:r w:rsidR="000F6903">
        <w:rPr>
          <w:rFonts w:cstheme="minorHAnsi"/>
          <w:b/>
          <w:sz w:val="28"/>
          <w:szCs w:val="28"/>
          <w:lang w:val="en-US"/>
        </w:rPr>
        <w:t xml:space="preserve">Department </w:t>
      </w:r>
      <w:r w:rsidR="00F62204">
        <w:rPr>
          <w:rFonts w:cstheme="minorHAnsi"/>
          <w:b/>
          <w:sz w:val="28"/>
          <w:szCs w:val="28"/>
          <w:lang w:val="en-US"/>
        </w:rPr>
        <w:t>Details</w:t>
      </w:r>
    </w:p>
    <w:p w14:paraId="1EAF9B26" w14:textId="6A1C8923" w:rsidR="003D6861" w:rsidRPr="0076096F" w:rsidRDefault="009D7A44" w:rsidP="00760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1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FAFEF" wp14:editId="51773136">
                <wp:simplePos x="0" y="0"/>
                <wp:positionH relativeFrom="column">
                  <wp:posOffset>9525</wp:posOffset>
                </wp:positionH>
                <wp:positionV relativeFrom="paragraph">
                  <wp:posOffset>41275</wp:posOffset>
                </wp:positionV>
                <wp:extent cx="60007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B1DA0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.25pt" to="473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509C6B31" w14:textId="77777777" w:rsidR="00517068" w:rsidRPr="00517068" w:rsidRDefault="00517068" w:rsidP="00517068">
      <w:pPr>
        <w:pStyle w:val="NormalWeb"/>
        <w:rPr>
          <w:rFonts w:asciiTheme="minorHAnsi" w:hAnsiTheme="minorHAnsi" w:cstheme="minorHAnsi"/>
          <w:lang w:val="en"/>
        </w:rPr>
      </w:pPr>
      <w:r w:rsidRPr="00517068">
        <w:rPr>
          <w:rFonts w:asciiTheme="minorHAnsi" w:hAnsiTheme="minorHAnsi" w:cstheme="minorHAnsi"/>
          <w:lang w:val="en"/>
        </w:rPr>
        <w:t xml:space="preserve">Geography is taught as a separate discipline in Year 7 and 8 with 3 hours per fortnight, and 2 hours per fortnight in Year 9. A wide range of contemporary human and physical topics with a focus on the development of geographical skills. Year 7 students study the Geography of the UK and the local area. Year 8 students study global issues such as globalisation and glaciation. In Year 9, students study contemporary issues such as climate change and migration. </w:t>
      </w:r>
    </w:p>
    <w:p w14:paraId="1BC91B5B" w14:textId="77777777" w:rsidR="00517068" w:rsidRPr="00517068" w:rsidRDefault="00517068" w:rsidP="00517068">
      <w:pPr>
        <w:pStyle w:val="NormalWeb"/>
        <w:rPr>
          <w:rFonts w:asciiTheme="minorHAnsi" w:hAnsiTheme="minorHAnsi" w:cstheme="minorHAnsi"/>
          <w:lang w:val="en"/>
        </w:rPr>
      </w:pPr>
      <w:r w:rsidRPr="00517068">
        <w:rPr>
          <w:rFonts w:asciiTheme="minorHAnsi" w:hAnsiTheme="minorHAnsi" w:cstheme="minorHAnsi"/>
          <w:lang w:val="en"/>
        </w:rPr>
        <w:t xml:space="preserve">Geography is a very popular subject choice at GCSE. Students study the Edexcel A syllabus course which includes the following topics: river landscapes and processes; weather hazards and climate change; ecosystems, biodiversity and management; changing cities; global development, resource management and UK challenges.  </w:t>
      </w:r>
      <w:bookmarkStart w:id="0" w:name="_Hlk37940964"/>
    </w:p>
    <w:bookmarkEnd w:id="0"/>
    <w:p w14:paraId="0D2B42C3" w14:textId="732D290A" w:rsidR="00517068" w:rsidRPr="00517068" w:rsidRDefault="00517068" w:rsidP="00517068">
      <w:pPr>
        <w:pStyle w:val="NormalWeb"/>
        <w:rPr>
          <w:rFonts w:asciiTheme="minorHAnsi" w:hAnsiTheme="minorHAnsi" w:cstheme="minorHAnsi"/>
          <w:lang w:val="en"/>
        </w:rPr>
      </w:pPr>
      <w:r w:rsidRPr="00517068">
        <w:rPr>
          <w:rFonts w:asciiTheme="minorHAnsi" w:hAnsiTheme="minorHAnsi" w:cstheme="minorHAnsi"/>
          <w:lang w:val="en"/>
        </w:rPr>
        <w:t xml:space="preserve">Geography at A level is a very popular choice, with three groups in Year 12 and three groups in Year 13. We follow the Edexcel Geography course which gives a wide range of opportunities to develop independent study and research skills, in preparation for university. Topics taught at A Level </w:t>
      </w:r>
      <w:r w:rsidR="006D6AE1" w:rsidRPr="00517068">
        <w:rPr>
          <w:rFonts w:asciiTheme="minorHAnsi" w:hAnsiTheme="minorHAnsi" w:cstheme="minorHAnsi"/>
          <w:lang w:val="en"/>
        </w:rPr>
        <w:t>include</w:t>
      </w:r>
      <w:r w:rsidRPr="00517068">
        <w:rPr>
          <w:rFonts w:asciiTheme="minorHAnsi" w:hAnsiTheme="minorHAnsi" w:cstheme="minorHAnsi"/>
          <w:lang w:val="en"/>
        </w:rPr>
        <w:t xml:space="preserve"> tectonic processes and hazards, the water cycle and water insecurity, the carbon cycle and energy security, globalisation, and superpowers. </w:t>
      </w:r>
    </w:p>
    <w:p w14:paraId="4FACD801" w14:textId="7F1FDA4A" w:rsidR="00517068" w:rsidRPr="00517068" w:rsidRDefault="00517068" w:rsidP="00517068">
      <w:pPr>
        <w:pStyle w:val="NormalWeb"/>
        <w:rPr>
          <w:rFonts w:asciiTheme="minorHAnsi" w:hAnsiTheme="minorHAnsi" w:cstheme="minorHAnsi"/>
          <w:lang w:val="en"/>
        </w:rPr>
      </w:pPr>
      <w:r w:rsidRPr="00517068">
        <w:rPr>
          <w:rFonts w:asciiTheme="minorHAnsi" w:hAnsiTheme="minorHAnsi" w:cstheme="minorHAnsi"/>
          <w:lang w:val="en"/>
        </w:rPr>
        <w:t xml:space="preserve">Students follow a fieldwork programme throughout their time at Oakwood Park Grammar School. In Year 7, students investigate a local village and its surrounding area.  In Year 8 students carry out an environmental investigation of the local area. In Year 10 students investigate downstream changes along a river and in Year 11 students investigate the urban area of Maidstone.  A varied and challenging fieldwork programme is also incorporated into A Level teaching, </w:t>
      </w:r>
      <w:r w:rsidR="006D6AE1" w:rsidRPr="00517068">
        <w:rPr>
          <w:rFonts w:asciiTheme="minorHAnsi" w:hAnsiTheme="minorHAnsi" w:cstheme="minorHAnsi"/>
          <w:lang w:val="en"/>
        </w:rPr>
        <w:t>focusing</w:t>
      </w:r>
      <w:r w:rsidRPr="00517068">
        <w:rPr>
          <w:rFonts w:asciiTheme="minorHAnsi" w:hAnsiTheme="minorHAnsi" w:cstheme="minorHAnsi"/>
          <w:lang w:val="en"/>
        </w:rPr>
        <w:t xml:space="preserve"> on Kent coastal landscapes such as Dungeness and Minnis Bay as well as urban areas such as Margate and Stratford Olympic Park, London.</w:t>
      </w:r>
    </w:p>
    <w:p w14:paraId="51DFBB9F" w14:textId="77777777" w:rsidR="003D6861" w:rsidRPr="00517068" w:rsidRDefault="003D6861" w:rsidP="003D686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sectPr w:rsidR="003D6861" w:rsidRPr="00517068" w:rsidSect="00F47F9E">
      <w:footerReference w:type="default" r:id="rId11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75F6" w14:textId="77777777" w:rsidR="00FC7DF1" w:rsidRDefault="00FC7DF1" w:rsidP="00710F3C">
      <w:pPr>
        <w:spacing w:after="0" w:line="240" w:lineRule="auto"/>
      </w:pPr>
      <w:r>
        <w:separator/>
      </w:r>
    </w:p>
  </w:endnote>
  <w:endnote w:type="continuationSeparator" w:id="0">
    <w:p w14:paraId="2BB10728" w14:textId="77777777" w:rsidR="00FC7DF1" w:rsidRDefault="00FC7DF1" w:rsidP="0071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27F5" w14:textId="3BDA7772" w:rsidR="00710F3C" w:rsidRPr="00ED0A4C" w:rsidRDefault="00710F3C" w:rsidP="00710F3C">
    <w:pPr>
      <w:jc w:val="center"/>
      <w:rPr>
        <w:b/>
        <w:bCs/>
        <w:color w:val="8F2D3B"/>
        <w:lang w:val="en-US"/>
      </w:rPr>
    </w:pPr>
    <w:r w:rsidRPr="00ED0A4C">
      <w:rPr>
        <w:b/>
        <w:bCs/>
        <w:color w:val="8F2D3B"/>
        <w:lang w:val="en-US"/>
      </w:rPr>
      <w:t xml:space="preserve">OPGS is committed to the safeguarding of all members of the school </w:t>
    </w:r>
    <w:proofErr w:type="gramStart"/>
    <w:r w:rsidRPr="00ED0A4C">
      <w:rPr>
        <w:b/>
        <w:bCs/>
        <w:color w:val="8F2D3B"/>
        <w:lang w:val="en-US"/>
      </w:rPr>
      <w:t>community</w:t>
    </w:r>
    <w:proofErr w:type="gramEnd"/>
  </w:p>
  <w:p w14:paraId="4AAC269F" w14:textId="58CFED96" w:rsidR="00710F3C" w:rsidRDefault="00710F3C">
    <w:pPr>
      <w:pStyle w:val="Footer"/>
    </w:pPr>
  </w:p>
  <w:p w14:paraId="00EEF90E" w14:textId="77777777" w:rsidR="00710F3C" w:rsidRDefault="00710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1780" w14:textId="77777777" w:rsidR="00FC7DF1" w:rsidRDefault="00FC7DF1" w:rsidP="00710F3C">
      <w:pPr>
        <w:spacing w:after="0" w:line="240" w:lineRule="auto"/>
      </w:pPr>
      <w:r>
        <w:separator/>
      </w:r>
    </w:p>
  </w:footnote>
  <w:footnote w:type="continuationSeparator" w:id="0">
    <w:p w14:paraId="34121E08" w14:textId="77777777" w:rsidR="00FC7DF1" w:rsidRDefault="00FC7DF1" w:rsidP="0071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18F4"/>
    <w:multiLevelType w:val="hybridMultilevel"/>
    <w:tmpl w:val="90582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6211"/>
    <w:multiLevelType w:val="hybridMultilevel"/>
    <w:tmpl w:val="C08A16E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01F4"/>
    <w:multiLevelType w:val="hybridMultilevel"/>
    <w:tmpl w:val="4B988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015C5"/>
    <w:multiLevelType w:val="hybridMultilevel"/>
    <w:tmpl w:val="DCE016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F0AD2"/>
    <w:multiLevelType w:val="hybridMultilevel"/>
    <w:tmpl w:val="8E8AC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5E091D"/>
    <w:multiLevelType w:val="hybridMultilevel"/>
    <w:tmpl w:val="ADC4EC1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3619042">
    <w:abstractNumId w:val="0"/>
  </w:num>
  <w:num w:numId="2" w16cid:durableId="651056717">
    <w:abstractNumId w:val="1"/>
  </w:num>
  <w:num w:numId="3" w16cid:durableId="1923370436">
    <w:abstractNumId w:val="2"/>
  </w:num>
  <w:num w:numId="4" w16cid:durableId="1683387559">
    <w:abstractNumId w:val="3"/>
  </w:num>
  <w:num w:numId="5" w16cid:durableId="700787162">
    <w:abstractNumId w:val="5"/>
  </w:num>
  <w:num w:numId="6" w16cid:durableId="45178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61"/>
    <w:rsid w:val="000A5655"/>
    <w:rsid w:val="000F6903"/>
    <w:rsid w:val="00140CEC"/>
    <w:rsid w:val="0018632D"/>
    <w:rsid w:val="001E049E"/>
    <w:rsid w:val="0030302F"/>
    <w:rsid w:val="003D6861"/>
    <w:rsid w:val="004059CA"/>
    <w:rsid w:val="00517068"/>
    <w:rsid w:val="006D6AE1"/>
    <w:rsid w:val="00710F3C"/>
    <w:rsid w:val="0076096F"/>
    <w:rsid w:val="00937942"/>
    <w:rsid w:val="00967374"/>
    <w:rsid w:val="009D7A44"/>
    <w:rsid w:val="00A33D4D"/>
    <w:rsid w:val="00B04A1C"/>
    <w:rsid w:val="00E93162"/>
    <w:rsid w:val="00EE49B9"/>
    <w:rsid w:val="00F325C4"/>
    <w:rsid w:val="00F47F9E"/>
    <w:rsid w:val="00F62204"/>
    <w:rsid w:val="00F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9103"/>
  <w15:chartTrackingRefBased/>
  <w15:docId w15:val="{378383A6-C241-4D51-9F41-3451F316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F3C"/>
  </w:style>
  <w:style w:type="paragraph" w:styleId="Footer">
    <w:name w:val="footer"/>
    <w:basedOn w:val="Normal"/>
    <w:link w:val="FooterChar"/>
    <w:uiPriority w:val="99"/>
    <w:unhideWhenUsed/>
    <w:rsid w:val="00710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F3C"/>
  </w:style>
  <w:style w:type="paragraph" w:styleId="NormalWeb">
    <w:name w:val="Normal (Web)"/>
    <w:basedOn w:val="Normal"/>
    <w:rsid w:val="0051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6c0f1f-762e-4365-887c-4b0b2f01fe0e" xsi:nil="true"/>
    <lcf76f155ced4ddcb4097134ff3c332f xmlns="80723bf0-70e6-4d35-ac2d-3842801755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63CB046BC504D97289E4313A722AB" ma:contentTypeVersion="17" ma:contentTypeDescription="Create a new document." ma:contentTypeScope="" ma:versionID="48acd162c960450bcf2921e7f4822759">
  <xsd:schema xmlns:xsd="http://www.w3.org/2001/XMLSchema" xmlns:xs="http://www.w3.org/2001/XMLSchema" xmlns:p="http://schemas.microsoft.com/office/2006/metadata/properties" xmlns:ns2="80723bf0-70e6-4d35-ac2d-3842801755a8" xmlns:ns3="696c0f1f-762e-4365-887c-4b0b2f01fe0e" targetNamespace="http://schemas.microsoft.com/office/2006/metadata/properties" ma:root="true" ma:fieldsID="9bc1fdd2591aee8218079d1e02e40b73" ns2:_="" ns3:_="">
    <xsd:import namespace="80723bf0-70e6-4d35-ac2d-3842801755a8"/>
    <xsd:import namespace="696c0f1f-762e-4365-887c-4b0b2f01f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23bf0-70e6-4d35-ac2d-384280175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9a97ece-f7fd-42a3-b24a-437e0416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0f1f-762e-4365-887c-4b0b2f01f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6119be-8648-41c0-bc7f-79c78962cf46}" ma:internalName="TaxCatchAll" ma:showField="CatchAllData" ma:web="696c0f1f-762e-4365-887c-4b0b2f01fe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03E7E-6DA7-4039-865B-2AD2EED56089}">
  <ds:schemaRefs>
    <ds:schemaRef ds:uri="http://schemas.microsoft.com/office/2006/metadata/properties"/>
    <ds:schemaRef ds:uri="http://schemas.microsoft.com/office/infopath/2007/PartnerControls"/>
    <ds:schemaRef ds:uri="696c0f1f-762e-4365-887c-4b0b2f01fe0e"/>
    <ds:schemaRef ds:uri="80723bf0-70e6-4d35-ac2d-3842801755a8"/>
  </ds:schemaRefs>
</ds:datastoreItem>
</file>

<file path=customXml/itemProps2.xml><?xml version="1.0" encoding="utf-8"?>
<ds:datastoreItem xmlns:ds="http://schemas.openxmlformats.org/officeDocument/2006/customXml" ds:itemID="{AFFCADBC-6777-477E-A1FE-A94C250AB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2C3F9-4ED8-427F-86FE-00CD2D927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23bf0-70e6-4d35-ac2d-3842801755a8"/>
    <ds:schemaRef ds:uri="696c0f1f-762e-4365-887c-4b0b2f01f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>Oakwood Park Grammar School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Williamson</dc:creator>
  <cp:keywords/>
  <dc:description/>
  <cp:lastModifiedBy>J Nichol</cp:lastModifiedBy>
  <cp:revision>2</cp:revision>
  <dcterms:created xsi:type="dcterms:W3CDTF">2023-03-06T15:08:00Z</dcterms:created>
  <dcterms:modified xsi:type="dcterms:W3CDTF">2023-03-06T15:08:00Z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0x01010021563CB046BC504D97289E4313A722AB</vt:lpwstr>
  </property>
  <property fmtid="{D5CDD505-2E9C-101B-9397-08002B2CF9AE}" pid="3" name="MediaServiceImageTags">
    <vt:lpwstr/>
  </property>
</Properties>
</file>