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7308"/>
      </w:tblGrid>
      <w:tr w:rsidR="00D3497C" w14:paraId="2D47237B" w14:textId="77777777">
        <w:tc>
          <w:tcPr>
            <w:tcW w:w="2880" w:type="dxa"/>
          </w:tcPr>
          <w:p w14:paraId="5103DD58" w14:textId="77777777" w:rsidR="00D3497C" w:rsidRDefault="0021793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Cs w:val="24"/>
              </w:rPr>
              <w:drawing>
                <wp:inline distT="0" distB="0" distL="0" distR="0" wp14:anchorId="1FC14E6C" wp14:editId="55EA40BA">
                  <wp:extent cx="819150" cy="866775"/>
                  <wp:effectExtent l="0" t="0" r="0" b="0"/>
                  <wp:docPr id="1" name="Picture 1" descr="School%20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%20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1C4F66AB" w14:textId="77777777" w:rsidR="00D3497C" w:rsidRDefault="0021793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ST. GEORGE’S C of E FOUNDATION SCHOOL</w:t>
            </w:r>
          </w:p>
          <w:p w14:paraId="2D225E9A" w14:textId="77777777" w:rsidR="00D3497C" w:rsidRDefault="00D3497C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14:paraId="1A94016E" w14:textId="77777777" w:rsidR="00D3497C" w:rsidRDefault="00D3497C">
            <w:pPr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</w:p>
          <w:p w14:paraId="3B079760" w14:textId="77777777" w:rsidR="00D3497C" w:rsidRDefault="0021793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JOB DESCRIPTION</w:t>
            </w:r>
          </w:p>
        </w:tc>
      </w:tr>
    </w:tbl>
    <w:p w14:paraId="1D28E4DA" w14:textId="77777777" w:rsidR="00D3497C" w:rsidRDefault="00D3497C">
      <w:pPr>
        <w:rPr>
          <w:rFonts w:ascii="Times New Roman" w:hAnsi="Times New Roman"/>
          <w:color w:val="000000"/>
          <w:szCs w:val="24"/>
        </w:rPr>
      </w:pPr>
    </w:p>
    <w:p w14:paraId="44E03764" w14:textId="77777777" w:rsidR="00D3497C" w:rsidRDefault="00D3497C">
      <w:pPr>
        <w:tabs>
          <w:tab w:val="left" w:pos="2160"/>
        </w:tabs>
        <w:rPr>
          <w:rFonts w:ascii="Times New Roman" w:hAnsi="Times New Roman"/>
          <w:b/>
          <w:color w:val="000000"/>
          <w:szCs w:val="24"/>
          <w:u w:val="single"/>
        </w:rPr>
      </w:pPr>
    </w:p>
    <w:p w14:paraId="68B9DA02" w14:textId="77777777" w:rsidR="00D3497C" w:rsidRDefault="0021793D">
      <w:pPr>
        <w:tabs>
          <w:tab w:val="left" w:pos="2160"/>
        </w:tabs>
        <w:rPr>
          <w:rFonts w:ascii="Times New Roman" w:hAnsi="Times New Roman"/>
          <w:color w:val="000000"/>
          <w:szCs w:val="24"/>
        </w:rPr>
      </w:pPr>
      <w:r>
        <w:rPr>
          <w:rFonts w:asciiTheme="majorHAnsi" w:hAnsiTheme="majorHAnsi"/>
          <w:szCs w:val="24"/>
        </w:rPr>
        <w:t>JOB TITLE: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Theme="majorHAnsi" w:hAnsiTheme="majorHAnsi"/>
          <w:szCs w:val="24"/>
        </w:rPr>
        <w:t>Child in Care Support</w:t>
      </w:r>
    </w:p>
    <w:p w14:paraId="3CED6108" w14:textId="77777777" w:rsidR="00D3497C" w:rsidRDefault="00D3497C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79B055BB" w14:textId="789B0FE0" w:rsidR="00D3497C" w:rsidRDefault="0021793D">
      <w:pPr>
        <w:tabs>
          <w:tab w:val="left" w:pos="2160"/>
        </w:tabs>
        <w:ind w:left="720" w:hanging="720"/>
        <w:rPr>
          <w:rFonts w:ascii="Times New Roman" w:hAnsi="Times New Roman"/>
          <w:color w:val="000000"/>
          <w:szCs w:val="24"/>
        </w:rPr>
      </w:pPr>
      <w:r>
        <w:rPr>
          <w:rFonts w:asciiTheme="majorHAnsi" w:hAnsiTheme="majorHAnsi"/>
          <w:szCs w:val="24"/>
        </w:rPr>
        <w:t>GRADE:</w:t>
      </w:r>
      <w:r w:rsidR="00D65860">
        <w:rPr>
          <w:rFonts w:ascii="Times New Roman" w:hAnsi="Times New Roman"/>
          <w:color w:val="000000"/>
          <w:szCs w:val="24"/>
        </w:rPr>
        <w:tab/>
      </w:r>
      <w:r w:rsidR="009268C0">
        <w:rPr>
          <w:rFonts w:asciiTheme="majorHAnsi" w:hAnsiTheme="majorHAnsi"/>
          <w:szCs w:val="24"/>
        </w:rPr>
        <w:t>Kent Range 5</w:t>
      </w:r>
    </w:p>
    <w:p w14:paraId="7CD5E15D" w14:textId="77777777" w:rsidR="00D3497C" w:rsidRDefault="00D3497C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3433A57F" w14:textId="63A698BD" w:rsidR="00D3497C" w:rsidRDefault="0021793D">
      <w:pPr>
        <w:tabs>
          <w:tab w:val="left" w:pos="2160"/>
        </w:tabs>
        <w:ind w:left="720" w:hanging="7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ACCOUNTABLE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Theme="majorHAnsi" w:hAnsiTheme="majorHAnsi"/>
          <w:szCs w:val="24"/>
        </w:rPr>
        <w:t>TO: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Theme="majorHAnsi" w:hAnsiTheme="majorHAnsi"/>
          <w:szCs w:val="24"/>
        </w:rPr>
        <w:t>Assist</w:t>
      </w:r>
      <w:r w:rsidR="00D65860">
        <w:rPr>
          <w:rFonts w:asciiTheme="majorHAnsi" w:hAnsiTheme="majorHAnsi"/>
          <w:szCs w:val="24"/>
        </w:rPr>
        <w:t>ant Headteacher</w:t>
      </w:r>
      <w:r>
        <w:rPr>
          <w:rFonts w:asciiTheme="majorHAnsi" w:hAnsiTheme="majorHAnsi"/>
          <w:szCs w:val="24"/>
        </w:rPr>
        <w:t xml:space="preserve"> (</w:t>
      </w:r>
      <w:r w:rsidR="002F21C0">
        <w:rPr>
          <w:rFonts w:asciiTheme="majorHAnsi" w:hAnsiTheme="majorHAnsi"/>
          <w:szCs w:val="24"/>
        </w:rPr>
        <w:t>SEND</w:t>
      </w:r>
      <w:r>
        <w:rPr>
          <w:rFonts w:asciiTheme="majorHAnsi" w:hAnsiTheme="majorHAnsi"/>
          <w:szCs w:val="24"/>
        </w:rPr>
        <w:t>)</w:t>
      </w:r>
    </w:p>
    <w:p w14:paraId="3C60C497" w14:textId="77777777" w:rsidR="00D3497C" w:rsidRDefault="0021793D">
      <w:pPr>
        <w:tabs>
          <w:tab w:val="left" w:pos="2160"/>
        </w:tabs>
        <w:ind w:left="720" w:hanging="720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</w:p>
    <w:p w14:paraId="6762AB52" w14:textId="5AC47F2B" w:rsidR="0055248A" w:rsidRDefault="0021793D" w:rsidP="0055248A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JOB PURPOSE: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="00A55E0F">
        <w:rPr>
          <w:rFonts w:asciiTheme="majorHAnsi" w:hAnsiTheme="majorHAnsi"/>
          <w:szCs w:val="24"/>
        </w:rPr>
        <w:t>To work closely with the Designated Teacher Support (DTS and CIC/LAC Support</w:t>
      </w:r>
    </w:p>
    <w:p w14:paraId="4F535A28" w14:textId="77A2F5C4" w:rsidR="00D3497C" w:rsidRDefault="0021793D" w:rsidP="0055248A">
      <w:pPr>
        <w:ind w:left="21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To provide care, guidance and support to all </w:t>
      </w:r>
      <w:r w:rsidR="00585C03">
        <w:rPr>
          <w:rFonts w:asciiTheme="majorHAnsi" w:hAnsiTheme="majorHAnsi"/>
          <w:szCs w:val="24"/>
        </w:rPr>
        <w:t>pupil</w:t>
      </w:r>
      <w:r>
        <w:rPr>
          <w:rFonts w:asciiTheme="majorHAnsi" w:hAnsiTheme="majorHAnsi"/>
          <w:szCs w:val="24"/>
        </w:rPr>
        <w:t xml:space="preserve">s who are registered as CiC/LAC. </w:t>
      </w:r>
    </w:p>
    <w:p w14:paraId="4BB6838D" w14:textId="77777777" w:rsidR="0055248A" w:rsidRDefault="0055248A" w:rsidP="0055248A">
      <w:pPr>
        <w:ind w:left="2160"/>
        <w:rPr>
          <w:rFonts w:asciiTheme="majorHAnsi" w:hAnsiTheme="majorHAnsi"/>
          <w:szCs w:val="24"/>
        </w:rPr>
      </w:pPr>
    </w:p>
    <w:p w14:paraId="33E19BF4" w14:textId="4BCD4EC5" w:rsidR="00D3497C" w:rsidRDefault="0021793D">
      <w:pPr>
        <w:ind w:left="2160" w:hanging="21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DISCLOSURE LEVEL: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Theme="majorHAnsi" w:hAnsiTheme="majorHAnsi"/>
          <w:szCs w:val="24"/>
        </w:rPr>
        <w:t xml:space="preserve">Enhanced. You are required to be fully committed to the safeguarding of the </w:t>
      </w:r>
      <w:r w:rsidR="00585C03">
        <w:rPr>
          <w:rFonts w:asciiTheme="majorHAnsi" w:hAnsiTheme="majorHAnsi"/>
          <w:szCs w:val="24"/>
        </w:rPr>
        <w:t>pupil</w:t>
      </w:r>
      <w:r>
        <w:rPr>
          <w:rFonts w:asciiTheme="majorHAnsi" w:hAnsiTheme="majorHAnsi"/>
          <w:szCs w:val="24"/>
        </w:rPr>
        <w:t>s in the school.</w:t>
      </w:r>
    </w:p>
    <w:p w14:paraId="7128B069" w14:textId="77777777" w:rsidR="00D3497C" w:rsidRDefault="00D3497C">
      <w:pPr>
        <w:tabs>
          <w:tab w:val="left" w:pos="2160"/>
        </w:tabs>
        <w:ind w:left="720" w:hanging="720"/>
        <w:rPr>
          <w:rFonts w:ascii="Times New Roman" w:hAnsi="Times New Roman"/>
          <w:color w:val="000000"/>
          <w:szCs w:val="24"/>
        </w:rPr>
      </w:pPr>
    </w:p>
    <w:p w14:paraId="4104A501" w14:textId="77777777" w:rsidR="00D3497C" w:rsidRDefault="0021793D">
      <w:pPr>
        <w:ind w:left="2160" w:hanging="21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DIRECTLY RESPONSIBLE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6A3AF0C0" w14:textId="270B19C0" w:rsidR="00D3497C" w:rsidRDefault="0021793D">
      <w:pPr>
        <w:ind w:left="2160" w:hanging="21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TO THE POST HOLDER:  </w:t>
      </w:r>
      <w:r>
        <w:rPr>
          <w:rFonts w:ascii="Calibri Light" w:hAnsi="Calibri Light"/>
          <w:szCs w:val="24"/>
        </w:rPr>
        <w:t xml:space="preserve">Assistant Headteacher – </w:t>
      </w:r>
      <w:r w:rsidR="002F21C0">
        <w:rPr>
          <w:rFonts w:ascii="Calibri Light" w:hAnsi="Calibri Light"/>
          <w:szCs w:val="24"/>
        </w:rPr>
        <w:t>SEND</w:t>
      </w:r>
    </w:p>
    <w:p w14:paraId="7232EA56" w14:textId="77777777" w:rsidR="00D3497C" w:rsidRDefault="00D3497C">
      <w:pPr>
        <w:tabs>
          <w:tab w:val="left" w:pos="5040"/>
        </w:tabs>
        <w:rPr>
          <w:rFonts w:ascii="Times New Roman" w:hAnsi="Times New Roman"/>
          <w:color w:val="000000"/>
          <w:szCs w:val="24"/>
        </w:rPr>
      </w:pPr>
    </w:p>
    <w:p w14:paraId="2654D75C" w14:textId="77777777" w:rsidR="00D3497C" w:rsidRDefault="0021793D">
      <w:pPr>
        <w:rPr>
          <w:rFonts w:ascii="Calibri Light" w:hAnsi="Calibri Light"/>
          <w:szCs w:val="24"/>
        </w:rPr>
      </w:pPr>
      <w:r>
        <w:rPr>
          <w:rFonts w:asciiTheme="majorHAnsi" w:hAnsiTheme="majorHAnsi"/>
          <w:szCs w:val="24"/>
        </w:rPr>
        <w:t>TEAM LEADER TO: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Calibri Light" w:hAnsi="Calibri Light"/>
          <w:szCs w:val="24"/>
        </w:rPr>
        <w:t>N/A</w:t>
      </w:r>
    </w:p>
    <w:p w14:paraId="1FD6B07A" w14:textId="77777777" w:rsidR="00D3497C" w:rsidRDefault="00D3497C">
      <w:pPr>
        <w:tabs>
          <w:tab w:val="left" w:pos="748"/>
        </w:tabs>
        <w:rPr>
          <w:rFonts w:ascii="Times New Roman" w:hAnsi="Times New Roman"/>
          <w:color w:val="000000"/>
          <w:szCs w:val="24"/>
        </w:rPr>
      </w:pPr>
    </w:p>
    <w:p w14:paraId="0A3CF9D0" w14:textId="77777777" w:rsidR="00D3497C" w:rsidRDefault="0021793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KEY ACCOUNTABILITIES - </w:t>
      </w:r>
    </w:p>
    <w:p w14:paraId="60484A98" w14:textId="77777777" w:rsidR="00D3497C" w:rsidRDefault="00D3497C">
      <w:pPr>
        <w:tabs>
          <w:tab w:val="left" w:pos="748"/>
        </w:tabs>
        <w:rPr>
          <w:rFonts w:ascii="Times New Roman" w:hAnsi="Times New Roman"/>
          <w:color w:val="000000"/>
          <w:szCs w:val="24"/>
        </w:rPr>
      </w:pPr>
    </w:p>
    <w:p w14:paraId="5062A599" w14:textId="77777777" w:rsidR="00D3497C" w:rsidRDefault="0021793D">
      <w:pPr>
        <w:rPr>
          <w:i/>
          <w:sz w:val="22"/>
          <w:szCs w:val="22"/>
        </w:rPr>
      </w:pPr>
      <w:r>
        <w:rPr>
          <w:i/>
          <w:sz w:val="22"/>
          <w:szCs w:val="22"/>
        </w:rPr>
        <w:t>All staff at St George’s C of E Foundation School are expected to actively support and promote the vision and values of the school including the Child Protection and safety procedures.</w:t>
      </w:r>
    </w:p>
    <w:p w14:paraId="7377CC80" w14:textId="77777777" w:rsidR="00D3497C" w:rsidRDefault="00D3497C">
      <w:pPr>
        <w:tabs>
          <w:tab w:val="left" w:pos="720"/>
          <w:tab w:val="left" w:pos="2880"/>
          <w:tab w:val="left" w:pos="4320"/>
        </w:tabs>
        <w:rPr>
          <w:rFonts w:ascii="Times New Roman" w:hAnsi="Times New Roman"/>
          <w:i/>
          <w:szCs w:val="24"/>
        </w:rPr>
      </w:pPr>
    </w:p>
    <w:p w14:paraId="55ED363F" w14:textId="77777777" w:rsidR="00D3497C" w:rsidRDefault="0021793D">
      <w:pPr>
        <w:ind w:left="2160" w:hanging="2160"/>
        <w:rPr>
          <w:rFonts w:ascii="Calibri Light" w:hAnsi="Calibri Light"/>
          <w:szCs w:val="24"/>
          <w:u w:val="single"/>
        </w:rPr>
      </w:pPr>
      <w:r>
        <w:rPr>
          <w:rFonts w:ascii="Calibri Light" w:hAnsi="Calibri Light"/>
          <w:szCs w:val="24"/>
          <w:u w:val="single"/>
        </w:rPr>
        <w:t>Child in Care Support</w:t>
      </w:r>
    </w:p>
    <w:p w14:paraId="0846F086" w14:textId="77777777" w:rsidR="00D3497C" w:rsidRDefault="00D3497C">
      <w:pPr>
        <w:ind w:left="2160" w:hanging="2160"/>
        <w:rPr>
          <w:rFonts w:ascii="Calibri Light" w:hAnsi="Calibri Light"/>
          <w:szCs w:val="24"/>
          <w:u w:val="single"/>
        </w:rPr>
      </w:pPr>
    </w:p>
    <w:p w14:paraId="2485EBCB" w14:textId="0D743C2C" w:rsidR="00D3497C" w:rsidRDefault="0021793D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The role of CiC Support is to support the Children in Care </w:t>
      </w:r>
      <w:r w:rsidR="00585C03">
        <w:rPr>
          <w:rFonts w:asciiTheme="majorHAnsi" w:hAnsiTheme="majorHAnsi" w:cstheme="majorHAnsi"/>
          <w:i/>
          <w:sz w:val="22"/>
          <w:szCs w:val="22"/>
        </w:rPr>
        <w:t>pupil</w:t>
      </w:r>
      <w:r>
        <w:rPr>
          <w:rFonts w:asciiTheme="majorHAnsi" w:hAnsiTheme="majorHAnsi" w:cstheme="majorHAnsi"/>
          <w:i/>
          <w:sz w:val="22"/>
          <w:szCs w:val="22"/>
        </w:rPr>
        <w:t>s under the guidance of the Designated Teacher Support (DTS).</w:t>
      </w:r>
    </w:p>
    <w:p w14:paraId="40B39D8B" w14:textId="77777777" w:rsidR="00D3497C" w:rsidRDefault="00D3497C">
      <w:pPr>
        <w:rPr>
          <w:i/>
          <w:sz w:val="22"/>
          <w:szCs w:val="22"/>
        </w:rPr>
      </w:pPr>
    </w:p>
    <w:p w14:paraId="45AFAC52" w14:textId="3F4F77D4" w:rsidR="003A2C3B" w:rsidRDefault="003A2C3B" w:rsidP="003A2C3B">
      <w:pPr>
        <w:numPr>
          <w:ilvl w:val="0"/>
          <w:numId w:val="23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To provide support for the DTS, accurately completing both online and paper records on a regular basis.</w:t>
      </w:r>
    </w:p>
    <w:p w14:paraId="7F72A2EC" w14:textId="77777777" w:rsidR="00D3497C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To support DTS in regards to the monitoring of academic progress of Children in Care.</w:t>
      </w:r>
    </w:p>
    <w:p w14:paraId="38E6F2A0" w14:textId="05C009CB" w:rsidR="00D3497C" w:rsidRPr="00585C03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 w:rsidRPr="00585C03">
        <w:rPr>
          <w:rFonts w:ascii="Calibri Light" w:hAnsi="Calibri Light"/>
          <w:szCs w:val="24"/>
        </w:rPr>
        <w:t>To assist the DTS to ensure that all Personal Education Plans (PEPs) are completed for each CiC/LAC pupil.</w:t>
      </w:r>
      <w:r w:rsidR="001B03F6" w:rsidRPr="00585C03">
        <w:rPr>
          <w:rFonts w:ascii="Calibri Light" w:hAnsi="Calibri Light"/>
          <w:szCs w:val="24"/>
        </w:rPr>
        <w:t xml:space="preserve"> </w:t>
      </w:r>
    </w:p>
    <w:p w14:paraId="0EF6AA7C" w14:textId="330CDE41" w:rsidR="00D3497C" w:rsidRPr="00585C03" w:rsidRDefault="005F688E" w:rsidP="001B03F6">
      <w:pPr>
        <w:pStyle w:val="ListParagraph"/>
        <w:numPr>
          <w:ilvl w:val="0"/>
          <w:numId w:val="25"/>
        </w:numPr>
        <w:contextualSpacing w:val="0"/>
        <w:rPr>
          <w:rFonts w:ascii="Arial" w:hAnsi="Arial" w:cstheme="minorBidi"/>
        </w:rPr>
      </w:pPr>
      <w:r w:rsidRPr="00585C03">
        <w:rPr>
          <w:rFonts w:ascii="Calibri Light" w:hAnsi="Calibri Light"/>
          <w:szCs w:val="24"/>
        </w:rPr>
        <w:t>To provide relevant feedback provided by DTS to</w:t>
      </w:r>
      <w:r w:rsidR="0021793D" w:rsidRPr="00585C03">
        <w:rPr>
          <w:rFonts w:ascii="Calibri Light" w:hAnsi="Calibri Light"/>
          <w:szCs w:val="24"/>
        </w:rPr>
        <w:t xml:space="preserve"> Heads of Year, and all staff with a need to know, of any targets, interventions or special provisions as a result of PEP meetings.</w:t>
      </w:r>
      <w:r w:rsidR="001B03F6" w:rsidRPr="00585C03">
        <w:rPr>
          <w:rFonts w:ascii="Calibri Light" w:hAnsi="Calibri Light"/>
          <w:szCs w:val="24"/>
        </w:rPr>
        <w:t xml:space="preserve"> </w:t>
      </w:r>
    </w:p>
    <w:p w14:paraId="27F72007" w14:textId="74FF0E07" w:rsidR="00D3497C" w:rsidRPr="00585C03" w:rsidRDefault="0021793D" w:rsidP="001B03F6">
      <w:pPr>
        <w:pStyle w:val="ListParagraph"/>
        <w:numPr>
          <w:ilvl w:val="0"/>
          <w:numId w:val="23"/>
        </w:numPr>
        <w:contextualSpacing w:val="0"/>
        <w:rPr>
          <w:rFonts w:ascii="Calibri Light" w:hAnsi="Calibri Light"/>
          <w:szCs w:val="24"/>
        </w:rPr>
      </w:pPr>
      <w:r w:rsidRPr="00585C03">
        <w:rPr>
          <w:rFonts w:ascii="Calibri Light" w:hAnsi="Calibri Light"/>
          <w:szCs w:val="24"/>
        </w:rPr>
        <w:t xml:space="preserve">To support with </w:t>
      </w:r>
      <w:r w:rsidR="005F688E" w:rsidRPr="00585C03">
        <w:rPr>
          <w:rFonts w:ascii="Calibri Light" w:hAnsi="Calibri Light"/>
          <w:szCs w:val="24"/>
        </w:rPr>
        <w:t xml:space="preserve">documentation relating to the </w:t>
      </w:r>
      <w:r w:rsidRPr="00585C03">
        <w:rPr>
          <w:rFonts w:ascii="Calibri Light" w:hAnsi="Calibri Light"/>
          <w:szCs w:val="24"/>
        </w:rPr>
        <w:t>CiC/LAC budget and order appropriate resources.</w:t>
      </w:r>
      <w:r w:rsidR="001B03F6" w:rsidRPr="00585C03">
        <w:rPr>
          <w:rFonts w:ascii="Calibri Light" w:hAnsi="Calibri Light"/>
          <w:szCs w:val="24"/>
        </w:rPr>
        <w:t xml:space="preserve"> </w:t>
      </w:r>
    </w:p>
    <w:p w14:paraId="4E94833C" w14:textId="77777777" w:rsidR="00D3497C" w:rsidRPr="00585C03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 w:rsidRPr="00585C03">
        <w:rPr>
          <w:rFonts w:ascii="Calibri Light" w:hAnsi="Calibri Light"/>
          <w:szCs w:val="24"/>
        </w:rPr>
        <w:t>To liaise with all outside agencies in regard to CiC/LAC pupils when requested.</w:t>
      </w:r>
    </w:p>
    <w:p w14:paraId="327B74B5" w14:textId="77777777" w:rsidR="00D3497C" w:rsidRPr="00585C03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 w:rsidRPr="00585C03">
        <w:rPr>
          <w:rFonts w:ascii="Calibri Light" w:hAnsi="Calibri Light"/>
          <w:szCs w:val="24"/>
        </w:rPr>
        <w:t>To demonstrate both enthusiasm and high standards in the role.</w:t>
      </w:r>
    </w:p>
    <w:p w14:paraId="45390A69" w14:textId="190EDD81" w:rsidR="00D3497C" w:rsidRPr="00585C03" w:rsidRDefault="00A55E0F">
      <w:pPr>
        <w:numPr>
          <w:ilvl w:val="0"/>
          <w:numId w:val="23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To mentor </w:t>
      </w:r>
      <w:r w:rsidR="0021793D" w:rsidRPr="00585C03">
        <w:rPr>
          <w:rFonts w:ascii="Calibri Light" w:hAnsi="Calibri Light"/>
          <w:szCs w:val="24"/>
        </w:rPr>
        <w:t>CiC/LAC pupils’ learning, motivation and attitude towards work.</w:t>
      </w:r>
      <w:r w:rsidR="008810B9" w:rsidRPr="00585C03">
        <w:rPr>
          <w:rFonts w:ascii="Calibri Light" w:hAnsi="Calibri Light"/>
          <w:szCs w:val="24"/>
        </w:rPr>
        <w:t xml:space="preserve"> </w:t>
      </w:r>
    </w:p>
    <w:p w14:paraId="38514300" w14:textId="5325528E" w:rsidR="00D3497C" w:rsidRPr="00585C03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 w:rsidRPr="00585C03">
        <w:rPr>
          <w:rFonts w:ascii="Calibri Light" w:hAnsi="Calibri Light"/>
          <w:szCs w:val="24"/>
        </w:rPr>
        <w:t xml:space="preserve">To </w:t>
      </w:r>
      <w:r w:rsidR="00A55E0F">
        <w:rPr>
          <w:rFonts w:ascii="Calibri Light" w:hAnsi="Calibri Light"/>
          <w:szCs w:val="24"/>
        </w:rPr>
        <w:t>maintain</w:t>
      </w:r>
      <w:r w:rsidRPr="00585C03">
        <w:rPr>
          <w:rFonts w:ascii="Calibri Light" w:hAnsi="Calibri Light"/>
          <w:szCs w:val="24"/>
        </w:rPr>
        <w:t xml:space="preserve"> accurate records of all aspects of each CiC/LAC pupils.</w:t>
      </w:r>
    </w:p>
    <w:p w14:paraId="20841D36" w14:textId="77777777" w:rsidR="00D3497C" w:rsidRPr="00585C03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 w:rsidRPr="00585C03">
        <w:rPr>
          <w:rFonts w:ascii="Calibri Light" w:hAnsi="Calibri Light"/>
          <w:szCs w:val="24"/>
        </w:rPr>
        <w:t>To maintain strict confidentiality with regard to both the teachers and pupils within and outside the school.</w:t>
      </w:r>
    </w:p>
    <w:p w14:paraId="07615BAA" w14:textId="27B7D6DA" w:rsidR="00D3497C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 w:rsidRPr="00585C03">
        <w:rPr>
          <w:rFonts w:ascii="Calibri Light" w:hAnsi="Calibri Light"/>
          <w:szCs w:val="24"/>
        </w:rPr>
        <w:t xml:space="preserve">To maintain regular contact </w:t>
      </w:r>
      <w:r>
        <w:rPr>
          <w:rFonts w:ascii="Calibri Light" w:hAnsi="Calibri Light"/>
          <w:szCs w:val="24"/>
        </w:rPr>
        <w:t>with either Carers/Authorities in regard to the progress of our CiC/LAC pupils and also any concerns.</w:t>
      </w:r>
      <w:r w:rsidR="001B03F6">
        <w:rPr>
          <w:rFonts w:ascii="Arial" w:hAnsi="Arial" w:cs="Arial"/>
          <w:color w:val="0070C0"/>
          <w:szCs w:val="24"/>
        </w:rPr>
        <w:t xml:space="preserve"> </w:t>
      </w:r>
    </w:p>
    <w:p w14:paraId="3D064154" w14:textId="766E0978" w:rsidR="00D3497C" w:rsidRDefault="0021793D">
      <w:pPr>
        <w:numPr>
          <w:ilvl w:val="0"/>
          <w:numId w:val="23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To </w:t>
      </w:r>
      <w:r w:rsidR="005F688E">
        <w:rPr>
          <w:rFonts w:ascii="Calibri Light" w:hAnsi="Calibri Light"/>
          <w:szCs w:val="24"/>
        </w:rPr>
        <w:t>support</w:t>
      </w:r>
      <w:r>
        <w:rPr>
          <w:rFonts w:ascii="Calibri Light" w:hAnsi="Calibri Light"/>
          <w:szCs w:val="24"/>
        </w:rPr>
        <w:t xml:space="preserve"> pupils and support with their work in their lessons selected by the DTS.</w:t>
      </w:r>
    </w:p>
    <w:p w14:paraId="340512AD" w14:textId="77777777" w:rsidR="00D3497C" w:rsidRDefault="00D3497C">
      <w:pPr>
        <w:ind w:left="2160" w:hanging="2160"/>
        <w:rPr>
          <w:rFonts w:ascii="Calibri Light" w:hAnsi="Calibri Light"/>
          <w:szCs w:val="24"/>
        </w:rPr>
      </w:pPr>
    </w:p>
    <w:p w14:paraId="41AA448C" w14:textId="77777777" w:rsidR="00D3497C" w:rsidRDefault="00D3497C">
      <w:pPr>
        <w:ind w:left="2160" w:hanging="2160"/>
        <w:rPr>
          <w:rFonts w:ascii="Calibri Light" w:hAnsi="Calibri Light"/>
          <w:szCs w:val="24"/>
        </w:rPr>
      </w:pPr>
    </w:p>
    <w:p w14:paraId="3C149690" w14:textId="77777777" w:rsidR="00D3497C" w:rsidRDefault="00D3497C">
      <w:pPr>
        <w:ind w:left="2160" w:hanging="2160"/>
        <w:rPr>
          <w:rFonts w:ascii="Calibri Light" w:hAnsi="Calibri Light"/>
          <w:szCs w:val="24"/>
        </w:rPr>
      </w:pPr>
    </w:p>
    <w:p w14:paraId="7CE0D4C5" w14:textId="77777777" w:rsidR="00D3497C" w:rsidRDefault="00D3497C">
      <w:pPr>
        <w:ind w:left="2160" w:hanging="2160"/>
        <w:rPr>
          <w:rFonts w:ascii="Calibri Light" w:hAnsi="Calibri Light"/>
          <w:szCs w:val="24"/>
        </w:rPr>
      </w:pPr>
    </w:p>
    <w:p w14:paraId="584F8E30" w14:textId="77777777" w:rsidR="00D3497C" w:rsidRDefault="0021793D">
      <w:pPr>
        <w:ind w:left="2160" w:hanging="2160"/>
        <w:rPr>
          <w:rFonts w:ascii="Calibri Light" w:hAnsi="Calibri Light"/>
          <w:szCs w:val="24"/>
          <w:u w:val="single"/>
        </w:rPr>
      </w:pPr>
      <w:r>
        <w:rPr>
          <w:rFonts w:ascii="Calibri Light" w:hAnsi="Calibri Light"/>
          <w:szCs w:val="24"/>
          <w:u w:val="single"/>
        </w:rPr>
        <w:t>GENERAL</w:t>
      </w:r>
    </w:p>
    <w:p w14:paraId="7F0EB4C1" w14:textId="77777777" w:rsidR="00D3497C" w:rsidRDefault="00D3497C">
      <w:pPr>
        <w:ind w:left="2160" w:hanging="2160"/>
        <w:rPr>
          <w:rFonts w:ascii="Calibri Light" w:hAnsi="Calibri Light"/>
          <w:szCs w:val="24"/>
        </w:rPr>
      </w:pPr>
    </w:p>
    <w:p w14:paraId="723950D6" w14:textId="7192C9E4" w:rsidR="00D3497C" w:rsidRDefault="0021793D">
      <w:pPr>
        <w:numPr>
          <w:ilvl w:val="0"/>
          <w:numId w:val="24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To follow the School’s Child Protection procedures in cases where there is concern over the safety or emotional well-being of a </w:t>
      </w:r>
      <w:r w:rsidR="00585C03">
        <w:rPr>
          <w:rFonts w:ascii="Calibri Light" w:hAnsi="Calibri Light"/>
          <w:szCs w:val="24"/>
        </w:rPr>
        <w:t>pupil</w:t>
      </w:r>
    </w:p>
    <w:p w14:paraId="1BDF2458" w14:textId="7CB61A8B" w:rsidR="00D3497C" w:rsidRDefault="0021793D">
      <w:pPr>
        <w:numPr>
          <w:ilvl w:val="0"/>
          <w:numId w:val="24"/>
        </w:num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To maintain strict confidentiality with regard to both the staff and </w:t>
      </w:r>
      <w:r w:rsidR="00585C03">
        <w:rPr>
          <w:rFonts w:ascii="Calibri Light" w:hAnsi="Calibri Light"/>
          <w:szCs w:val="24"/>
        </w:rPr>
        <w:t>pupil</w:t>
      </w:r>
      <w:r>
        <w:rPr>
          <w:rFonts w:ascii="Calibri Light" w:hAnsi="Calibri Light"/>
          <w:szCs w:val="24"/>
        </w:rPr>
        <w:t>s within and outside of the school</w:t>
      </w:r>
    </w:p>
    <w:p w14:paraId="5A820E85" w14:textId="77777777" w:rsidR="00D3497C" w:rsidRDefault="00D3497C">
      <w:pPr>
        <w:ind w:left="2160" w:hanging="2055"/>
        <w:rPr>
          <w:rFonts w:ascii="Calibri Light" w:hAnsi="Calibri Light"/>
          <w:szCs w:val="24"/>
        </w:rPr>
      </w:pPr>
    </w:p>
    <w:p w14:paraId="4A73FA41" w14:textId="77777777" w:rsidR="00D3497C" w:rsidRDefault="0021793D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This job description will be reviewed annually by the post holder and the relevant team leader as part of the school’s support staff management cycle.</w:t>
      </w:r>
    </w:p>
    <w:p w14:paraId="5E5465B4" w14:textId="77777777" w:rsidR="00D3497C" w:rsidRDefault="00D3497C">
      <w:pPr>
        <w:ind w:left="2160" w:hanging="2160"/>
        <w:rPr>
          <w:rFonts w:ascii="Calibri Light" w:hAnsi="Calibri Light"/>
          <w:szCs w:val="24"/>
        </w:rPr>
      </w:pPr>
    </w:p>
    <w:p w14:paraId="0B716413" w14:textId="316D6477" w:rsidR="00A55E0F" w:rsidRPr="00585C03" w:rsidRDefault="00C57668" w:rsidP="00585C03">
      <w:pPr>
        <w:jc w:val="right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January 2022</w:t>
      </w:r>
      <w:bookmarkStart w:id="0" w:name="_GoBack"/>
      <w:bookmarkEnd w:id="0"/>
    </w:p>
    <w:sectPr w:rsidR="00A55E0F" w:rsidRPr="00585C0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EBA4B" w14:textId="77777777" w:rsidR="009268C0" w:rsidRDefault="009268C0" w:rsidP="009268C0">
      <w:r>
        <w:separator/>
      </w:r>
    </w:p>
  </w:endnote>
  <w:endnote w:type="continuationSeparator" w:id="0">
    <w:p w14:paraId="38698FAF" w14:textId="77777777" w:rsidR="009268C0" w:rsidRDefault="009268C0" w:rsidP="0092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FC1E" w14:textId="77777777" w:rsidR="009268C0" w:rsidRDefault="009268C0" w:rsidP="009268C0">
      <w:r>
        <w:separator/>
      </w:r>
    </w:p>
  </w:footnote>
  <w:footnote w:type="continuationSeparator" w:id="0">
    <w:p w14:paraId="56B1F2B9" w14:textId="77777777" w:rsidR="009268C0" w:rsidRDefault="009268C0" w:rsidP="0092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C7F"/>
    <w:multiLevelType w:val="multilevel"/>
    <w:tmpl w:val="EF4841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C55304"/>
    <w:multiLevelType w:val="hybridMultilevel"/>
    <w:tmpl w:val="83EA35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E5795"/>
    <w:multiLevelType w:val="hybridMultilevel"/>
    <w:tmpl w:val="57B2B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176"/>
    <w:multiLevelType w:val="multilevel"/>
    <w:tmpl w:val="223256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4" w15:restartNumberingAfterBreak="0">
    <w:nsid w:val="1ACA61C7"/>
    <w:multiLevelType w:val="hybridMultilevel"/>
    <w:tmpl w:val="93FA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7E03"/>
    <w:multiLevelType w:val="hybridMultilevel"/>
    <w:tmpl w:val="11C0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52FC"/>
    <w:multiLevelType w:val="hybridMultilevel"/>
    <w:tmpl w:val="AB44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AE"/>
    <w:multiLevelType w:val="hybridMultilevel"/>
    <w:tmpl w:val="0BB2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3AC"/>
    <w:multiLevelType w:val="hybridMultilevel"/>
    <w:tmpl w:val="7248C1F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D0DFC"/>
    <w:multiLevelType w:val="hybridMultilevel"/>
    <w:tmpl w:val="6B52B3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D1FB8"/>
    <w:multiLevelType w:val="hybridMultilevel"/>
    <w:tmpl w:val="37C4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5D12"/>
    <w:multiLevelType w:val="hybridMultilevel"/>
    <w:tmpl w:val="EA7EA408"/>
    <w:lvl w:ilvl="0" w:tplc="000F040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F20590"/>
    <w:multiLevelType w:val="multilevel"/>
    <w:tmpl w:val="1E46AE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440"/>
      </w:pPr>
      <w:rPr>
        <w:rFonts w:hint="default"/>
      </w:rPr>
    </w:lvl>
  </w:abstractNum>
  <w:abstractNum w:abstractNumId="13" w15:restartNumberingAfterBreak="0">
    <w:nsid w:val="51613803"/>
    <w:multiLevelType w:val="hybridMultilevel"/>
    <w:tmpl w:val="2BD840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2910"/>
    <w:multiLevelType w:val="hybridMultilevel"/>
    <w:tmpl w:val="EBE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75D02"/>
    <w:multiLevelType w:val="hybridMultilevel"/>
    <w:tmpl w:val="B0FE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C3C09"/>
    <w:multiLevelType w:val="hybridMultilevel"/>
    <w:tmpl w:val="DBA2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6740"/>
    <w:multiLevelType w:val="hybridMultilevel"/>
    <w:tmpl w:val="553C46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AE12B18"/>
    <w:multiLevelType w:val="hybridMultilevel"/>
    <w:tmpl w:val="D910B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83CB5"/>
    <w:multiLevelType w:val="hybridMultilevel"/>
    <w:tmpl w:val="5930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1689B"/>
    <w:multiLevelType w:val="hybridMultilevel"/>
    <w:tmpl w:val="A3BE48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648F6"/>
    <w:multiLevelType w:val="hybridMultilevel"/>
    <w:tmpl w:val="9E3C05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773F5"/>
    <w:multiLevelType w:val="hybridMultilevel"/>
    <w:tmpl w:val="87FEA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324DF"/>
    <w:multiLevelType w:val="hybridMultilevel"/>
    <w:tmpl w:val="52087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2A45"/>
    <w:multiLevelType w:val="hybridMultilevel"/>
    <w:tmpl w:val="8BC47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20"/>
  </w:num>
  <w:num w:numId="9">
    <w:abstractNumId w:val="9"/>
  </w:num>
  <w:num w:numId="10">
    <w:abstractNumId w:val="0"/>
  </w:num>
  <w:num w:numId="11">
    <w:abstractNumId w:val="12"/>
  </w:num>
  <w:num w:numId="12">
    <w:abstractNumId w:val="24"/>
  </w:num>
  <w:num w:numId="13">
    <w:abstractNumId w:val="21"/>
  </w:num>
  <w:num w:numId="14">
    <w:abstractNumId w:val="6"/>
  </w:num>
  <w:num w:numId="15">
    <w:abstractNumId w:val="17"/>
  </w:num>
  <w:num w:numId="16">
    <w:abstractNumId w:val="7"/>
  </w:num>
  <w:num w:numId="17">
    <w:abstractNumId w:val="5"/>
  </w:num>
  <w:num w:numId="18">
    <w:abstractNumId w:val="4"/>
  </w:num>
  <w:num w:numId="19">
    <w:abstractNumId w:val="15"/>
  </w:num>
  <w:num w:numId="20">
    <w:abstractNumId w:val="10"/>
  </w:num>
  <w:num w:numId="21">
    <w:abstractNumId w:val="14"/>
  </w:num>
  <w:num w:numId="22">
    <w:abstractNumId w:val="2"/>
  </w:num>
  <w:num w:numId="23">
    <w:abstractNumId w:val="19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7C"/>
    <w:rsid w:val="00133DA3"/>
    <w:rsid w:val="001B03F6"/>
    <w:rsid w:val="0021793D"/>
    <w:rsid w:val="002F21C0"/>
    <w:rsid w:val="003A2C3B"/>
    <w:rsid w:val="0043390C"/>
    <w:rsid w:val="0055248A"/>
    <w:rsid w:val="00585C03"/>
    <w:rsid w:val="005F688E"/>
    <w:rsid w:val="008810B9"/>
    <w:rsid w:val="009268C0"/>
    <w:rsid w:val="00A55E0F"/>
    <w:rsid w:val="00C57668"/>
    <w:rsid w:val="00D3497C"/>
    <w:rsid w:val="00D6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F60CDA"/>
  <w15:docId w15:val="{EDA85EF3-1FE3-41F0-A656-BA34F72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ms Rmn" w:hAnsi="Tms Rm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E720D60B1244BB7009A9662348F91" ma:contentTypeVersion="15" ma:contentTypeDescription="Create a new document." ma:contentTypeScope="" ma:versionID="5e1b85aef014b0503ca23f6fb3ae8ba6">
  <xsd:schema xmlns:xsd="http://www.w3.org/2001/XMLSchema" xmlns:xs="http://www.w3.org/2001/XMLSchema" xmlns:p="http://schemas.microsoft.com/office/2006/metadata/properties" xmlns:ns2="b4167824-6ba7-4e5a-b32d-21896a099dc4" xmlns:ns3="23d7a9d9-6cb3-437c-aa81-eb56f1100ec9" targetNamespace="http://schemas.microsoft.com/office/2006/metadata/properties" ma:root="true" ma:fieldsID="4f0694c47e89be24d717daa4f3c7954e" ns2:_="" ns3:_="">
    <xsd:import namespace="b4167824-6ba7-4e5a-b32d-21896a099dc4"/>
    <xsd:import namespace="23d7a9d9-6cb3-437c-aa81-eb56f1100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67824-6ba7-4e5a-b32d-21896a099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25e91c-2f18-4a8f-8937-16e9ce7b7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a9d9-6cb3-437c-aa81-eb56f1100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e1e6a-83e2-48da-aaab-5ad9f23960a8}" ma:internalName="TaxCatchAll" ma:showField="CatchAllData" ma:web="23d7a9d9-6cb3-437c-aa81-eb56f1100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7a9d9-6cb3-437c-aa81-eb56f1100ec9" xsi:nil="true"/>
    <lcf76f155ced4ddcb4097134ff3c332f xmlns="b4167824-6ba7-4e5a-b32d-21896a099d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1010-CCF1-4B57-88FB-521DBBBFF081}"/>
</file>

<file path=customXml/itemProps2.xml><?xml version="1.0" encoding="utf-8"?>
<ds:datastoreItem xmlns:ds="http://schemas.openxmlformats.org/officeDocument/2006/customXml" ds:itemID="{3819252F-EA56-4E19-8BA3-DC5E45CC8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01A1E-7520-404A-8C81-EDF95CC3FF0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23d7a9d9-6cb3-437c-aa81-eb56f1100ec9"/>
    <ds:schemaRef ds:uri="b4167824-6ba7-4e5a-b32d-21896a099dc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B39F33-26C1-41EA-BB9B-FC721764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plc.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Rachel Goldwin</cp:lastModifiedBy>
  <cp:revision>2</cp:revision>
  <cp:lastPrinted>2019-05-20T10:41:00Z</cp:lastPrinted>
  <dcterms:created xsi:type="dcterms:W3CDTF">2022-01-18T12:57:00Z</dcterms:created>
  <dcterms:modified xsi:type="dcterms:W3CDTF">2022-01-18T12:57:00Z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0x0101007ACE720D60B1244BB7009A9662348F91</vt:lpwstr>
  </property>
</Properties>
</file>