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0D" w:rsidRDefault="0010390D" w:rsidP="0010390D">
      <w:pPr>
        <w:rPr>
          <w:sz w:val="32"/>
          <w:szCs w:val="32"/>
        </w:rPr>
      </w:pPr>
      <w:r>
        <w:rPr>
          <w:noProof/>
          <w:lang w:eastAsia="en-GB"/>
        </w:rPr>
        <w:drawing>
          <wp:inline distT="0" distB="0" distL="0" distR="0" wp14:anchorId="6818CDB9" wp14:editId="1A990EF9">
            <wp:extent cx="679358" cy="7162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55" cy="723130"/>
                    </a:xfrm>
                    <a:prstGeom prst="rect">
                      <a:avLst/>
                    </a:prstGeom>
                    <a:noFill/>
                  </pic:spPr>
                </pic:pic>
              </a:graphicData>
            </a:graphic>
          </wp:inline>
        </w:drawing>
      </w:r>
    </w:p>
    <w:p w:rsidR="0010390D" w:rsidRPr="0010390D" w:rsidRDefault="0010390D" w:rsidP="0010390D">
      <w:pPr>
        <w:jc w:val="center"/>
        <w:rPr>
          <w:rFonts w:ascii="Comic Sans MS" w:hAnsi="Comic Sans MS"/>
          <w:sz w:val="32"/>
          <w:szCs w:val="32"/>
        </w:rPr>
      </w:pPr>
      <w:r w:rsidRPr="0010390D">
        <w:rPr>
          <w:rFonts w:ascii="Comic Sans MS" w:hAnsi="Comic Sans MS"/>
          <w:sz w:val="32"/>
          <w:szCs w:val="32"/>
        </w:rPr>
        <w:t>Sutton Valence Primary School</w:t>
      </w:r>
    </w:p>
    <w:p w:rsidR="0010390D" w:rsidRPr="0010390D" w:rsidRDefault="0010390D">
      <w:pPr>
        <w:rPr>
          <w:rFonts w:ascii="Comic Sans MS" w:hAnsi="Comic Sans MS"/>
        </w:rPr>
      </w:pPr>
      <w:r w:rsidRPr="0010390D">
        <w:rPr>
          <w:rFonts w:ascii="Comic Sans MS" w:hAnsi="Comic Sans MS"/>
        </w:rPr>
        <w:t>Responsible to: Appraisal Reviewer</w:t>
      </w:r>
    </w:p>
    <w:p w:rsidR="0010390D" w:rsidRPr="0010390D" w:rsidRDefault="0010390D">
      <w:pPr>
        <w:rPr>
          <w:rFonts w:ascii="Comic Sans MS" w:hAnsi="Comic Sans MS"/>
        </w:rPr>
      </w:pPr>
      <w:r w:rsidRPr="0010390D">
        <w:rPr>
          <w:rFonts w:ascii="Comic Sans MS" w:hAnsi="Comic Sans MS"/>
        </w:rPr>
        <w:t xml:space="preserve">Salary: </w:t>
      </w:r>
      <w:proofErr w:type="spellStart"/>
      <w:r w:rsidRPr="0010390D">
        <w:rPr>
          <w:rFonts w:ascii="Comic Sans MS" w:hAnsi="Comic Sans MS"/>
        </w:rPr>
        <w:t>Mainscale</w:t>
      </w:r>
      <w:proofErr w:type="spellEnd"/>
      <w:r w:rsidRPr="0010390D">
        <w:rPr>
          <w:rFonts w:ascii="Comic Sans MS" w:hAnsi="Comic Sans MS"/>
        </w:rPr>
        <w:t xml:space="preserve"> </w:t>
      </w:r>
    </w:p>
    <w:p w:rsidR="0010390D" w:rsidRPr="0010390D" w:rsidRDefault="0010390D">
      <w:pPr>
        <w:rPr>
          <w:rFonts w:ascii="Comic Sans MS" w:hAnsi="Comic Sans MS"/>
        </w:rPr>
      </w:pPr>
      <w:r w:rsidRPr="0010390D">
        <w:rPr>
          <w:rFonts w:ascii="Comic Sans MS" w:hAnsi="Comic Sans MS"/>
        </w:rPr>
        <w:t>General Duties: The Professional duties of teach</w:t>
      </w:r>
      <w:r>
        <w:rPr>
          <w:rFonts w:ascii="Comic Sans MS" w:hAnsi="Comic Sans MS"/>
        </w:rPr>
        <w:t>ers</w:t>
      </w:r>
      <w:r w:rsidRPr="0010390D">
        <w:rPr>
          <w:rFonts w:ascii="Comic Sans MS" w:hAnsi="Comic Sans MS"/>
        </w:rPr>
        <w:t xml:space="preserve"> are set out in the School Teachers Pay &amp; Conditions Document and Teaching Standards Document and describe the duties required of all teachers. In addition, the specific requirements of the post holder, along with the particular duties expected of the post holder have been set out below: </w:t>
      </w:r>
    </w:p>
    <w:p w:rsidR="00F05092" w:rsidRDefault="0010390D" w:rsidP="00F05092">
      <w:pPr>
        <w:spacing w:after="120"/>
        <w:rPr>
          <w:rFonts w:ascii="Comic Sans MS" w:hAnsi="Comic Sans MS"/>
        </w:rPr>
      </w:pPr>
      <w:r w:rsidRPr="0010390D">
        <w:rPr>
          <w:rFonts w:ascii="Comic Sans MS" w:hAnsi="Comic Sans MS"/>
        </w:rPr>
        <w:t>Professional Values and Practice</w:t>
      </w:r>
    </w:p>
    <w:p w:rsidR="0010390D" w:rsidRPr="0010390D" w:rsidRDefault="0010390D" w:rsidP="00F05092">
      <w:pPr>
        <w:spacing w:after="0"/>
        <w:rPr>
          <w:rFonts w:ascii="Comic Sans MS" w:hAnsi="Comic Sans MS"/>
        </w:rPr>
      </w:pPr>
      <w:r w:rsidRPr="0010390D">
        <w:rPr>
          <w:rFonts w:ascii="Comic Sans MS" w:hAnsi="Comic Sans MS"/>
        </w:rPr>
        <w:t xml:space="preserve">• Ensure high expectations of all pupils; respect their social, cultural, linguistic, religious and ethnic backgrounds and be committed to raising the standard of their educational achievement. </w:t>
      </w:r>
    </w:p>
    <w:p w:rsidR="0010390D" w:rsidRPr="0010390D" w:rsidRDefault="0010390D" w:rsidP="00F05092">
      <w:pPr>
        <w:spacing w:after="0"/>
        <w:rPr>
          <w:rFonts w:ascii="Comic Sans MS" w:hAnsi="Comic Sans MS"/>
        </w:rPr>
      </w:pPr>
      <w:r w:rsidRPr="0010390D">
        <w:rPr>
          <w:rFonts w:ascii="Comic Sans MS" w:hAnsi="Comic Sans MS"/>
        </w:rPr>
        <w:t xml:space="preserve">• Understand how children learn and what </w:t>
      </w:r>
      <w:proofErr w:type="gramStart"/>
      <w:r w:rsidRPr="0010390D">
        <w:rPr>
          <w:rFonts w:ascii="Comic Sans MS" w:hAnsi="Comic Sans MS"/>
        </w:rPr>
        <w:t>impacts on</w:t>
      </w:r>
      <w:proofErr w:type="gramEnd"/>
      <w:r w:rsidRPr="0010390D">
        <w:rPr>
          <w:rFonts w:ascii="Comic Sans MS" w:hAnsi="Comic Sans MS"/>
        </w:rPr>
        <w:t xml:space="preserve"> their progress in relation to the pupils’ physical, intellectual, emotional and social development and to understand the stages of child development. </w:t>
      </w:r>
    </w:p>
    <w:p w:rsidR="0010390D" w:rsidRPr="0010390D" w:rsidRDefault="0010390D" w:rsidP="00F05092">
      <w:pPr>
        <w:spacing w:after="0"/>
        <w:rPr>
          <w:rFonts w:ascii="Comic Sans MS" w:hAnsi="Comic Sans MS"/>
        </w:rPr>
      </w:pPr>
      <w:r w:rsidRPr="0010390D">
        <w:rPr>
          <w:rFonts w:ascii="Comic Sans MS" w:hAnsi="Comic Sans MS"/>
        </w:rPr>
        <w:t xml:space="preserve">• To ensure the good conduct and behaviour of all children and to assist in promoting the desired ethos of the school. </w:t>
      </w:r>
    </w:p>
    <w:p w:rsidR="0010390D" w:rsidRPr="0010390D" w:rsidRDefault="0010390D" w:rsidP="00F05092">
      <w:pPr>
        <w:spacing w:after="0"/>
        <w:rPr>
          <w:rFonts w:ascii="Comic Sans MS" w:hAnsi="Comic Sans MS"/>
        </w:rPr>
      </w:pPr>
      <w:r w:rsidRPr="0010390D">
        <w:rPr>
          <w:rFonts w:ascii="Comic Sans MS" w:hAnsi="Comic Sans MS"/>
        </w:rPr>
        <w:t xml:space="preserve">• To foster sound relationships and effective communication between the </w:t>
      </w:r>
      <w:proofErr w:type="gramStart"/>
      <w:r w:rsidRPr="0010390D">
        <w:rPr>
          <w:rFonts w:ascii="Comic Sans MS" w:hAnsi="Comic Sans MS"/>
        </w:rPr>
        <w:t>school</w:t>
      </w:r>
      <w:proofErr w:type="gramEnd"/>
      <w:r w:rsidRPr="0010390D">
        <w:rPr>
          <w:rFonts w:ascii="Comic Sans MS" w:hAnsi="Comic Sans MS"/>
        </w:rPr>
        <w:t xml:space="preserve">, parents, governors, the </w:t>
      </w:r>
      <w:r w:rsidR="00F05092">
        <w:rPr>
          <w:rFonts w:ascii="Comic Sans MS" w:hAnsi="Comic Sans MS"/>
        </w:rPr>
        <w:t>PTFA</w:t>
      </w:r>
      <w:r w:rsidRPr="0010390D">
        <w:rPr>
          <w:rFonts w:ascii="Comic Sans MS" w:hAnsi="Comic Sans MS"/>
        </w:rPr>
        <w:t xml:space="preserve">, the Local Authority and the wider community. </w:t>
      </w:r>
    </w:p>
    <w:p w:rsidR="0010390D" w:rsidRPr="0010390D" w:rsidRDefault="0010390D" w:rsidP="00F05092">
      <w:pPr>
        <w:spacing w:after="0"/>
        <w:rPr>
          <w:rFonts w:ascii="Comic Sans MS" w:hAnsi="Comic Sans MS"/>
        </w:rPr>
      </w:pPr>
      <w:r w:rsidRPr="0010390D">
        <w:rPr>
          <w:rFonts w:ascii="Comic Sans MS" w:hAnsi="Comic Sans MS"/>
        </w:rPr>
        <w:t xml:space="preserve">• To understand the contribution that support staff make to teaching and learning. </w:t>
      </w:r>
    </w:p>
    <w:p w:rsidR="0010390D" w:rsidRDefault="0010390D" w:rsidP="00F05092">
      <w:pPr>
        <w:spacing w:after="0"/>
        <w:rPr>
          <w:rFonts w:ascii="Comic Sans MS" w:hAnsi="Comic Sans MS"/>
        </w:rPr>
      </w:pPr>
      <w:r w:rsidRPr="0010390D">
        <w:rPr>
          <w:rFonts w:ascii="Comic Sans MS" w:hAnsi="Comic Sans MS"/>
        </w:rPr>
        <w:t xml:space="preserve">• To show commitment to personal professional development through the school’s performance management process. </w:t>
      </w:r>
    </w:p>
    <w:p w:rsidR="0010390D" w:rsidRPr="0010390D" w:rsidRDefault="0010390D" w:rsidP="0010390D">
      <w:pPr>
        <w:spacing w:after="0"/>
        <w:rPr>
          <w:rFonts w:ascii="Comic Sans MS" w:hAnsi="Comic Sans MS"/>
        </w:rPr>
      </w:pPr>
    </w:p>
    <w:p w:rsidR="0010390D" w:rsidRPr="0010390D" w:rsidRDefault="0010390D" w:rsidP="00F05092">
      <w:pPr>
        <w:spacing w:after="120"/>
        <w:rPr>
          <w:rFonts w:ascii="Comic Sans MS" w:hAnsi="Comic Sans MS"/>
        </w:rPr>
      </w:pPr>
      <w:r w:rsidRPr="0010390D">
        <w:rPr>
          <w:rFonts w:ascii="Comic Sans MS" w:hAnsi="Comic Sans MS"/>
        </w:rPr>
        <w:t>Knowledge and Understanding</w:t>
      </w:r>
    </w:p>
    <w:p w:rsidR="0010390D" w:rsidRPr="0010390D" w:rsidRDefault="0010390D" w:rsidP="00F05092">
      <w:pPr>
        <w:spacing w:after="0"/>
        <w:rPr>
          <w:rFonts w:ascii="Comic Sans MS" w:hAnsi="Comic Sans MS"/>
        </w:rPr>
      </w:pPr>
      <w:r w:rsidRPr="0010390D">
        <w:rPr>
          <w:rFonts w:ascii="Comic Sans MS" w:hAnsi="Comic Sans MS"/>
        </w:rPr>
        <w:t xml:space="preserve">• To use the aims of the School </w:t>
      </w:r>
      <w:r w:rsidR="00F05092">
        <w:rPr>
          <w:rFonts w:ascii="Comic Sans MS" w:hAnsi="Comic Sans MS"/>
        </w:rPr>
        <w:t>Development</w:t>
      </w:r>
      <w:r w:rsidRPr="0010390D">
        <w:rPr>
          <w:rFonts w:ascii="Comic Sans MS" w:hAnsi="Comic Sans MS"/>
        </w:rPr>
        <w:t xml:space="preserve"> Plan to inform teaching and planning. </w:t>
      </w:r>
    </w:p>
    <w:p w:rsidR="0010390D" w:rsidRPr="0010390D" w:rsidRDefault="0010390D" w:rsidP="00F05092">
      <w:pPr>
        <w:spacing w:after="0"/>
        <w:rPr>
          <w:rFonts w:ascii="Comic Sans MS" w:hAnsi="Comic Sans MS"/>
        </w:rPr>
      </w:pPr>
      <w:r w:rsidRPr="0010390D">
        <w:rPr>
          <w:rFonts w:ascii="Comic Sans MS" w:hAnsi="Comic Sans MS"/>
        </w:rPr>
        <w:t xml:space="preserve">• To have a secure knowledge and understanding of subjects taught and to keep up to date with the National Curriculum and the Kent Agreed Syllabus for Religious Education. </w:t>
      </w:r>
    </w:p>
    <w:p w:rsidR="0010390D" w:rsidRPr="0010390D" w:rsidRDefault="0010390D" w:rsidP="0010390D">
      <w:pPr>
        <w:spacing w:after="0"/>
        <w:rPr>
          <w:rFonts w:ascii="Comic Sans MS" w:hAnsi="Comic Sans MS"/>
        </w:rPr>
      </w:pPr>
      <w:r w:rsidRPr="0010390D">
        <w:rPr>
          <w:rFonts w:ascii="Comic Sans MS" w:hAnsi="Comic Sans MS"/>
        </w:rPr>
        <w:t xml:space="preserve">• Know and understand the values, aims and purposes of the general teaching requirements as set out in the National Curriculum. </w:t>
      </w:r>
    </w:p>
    <w:p w:rsidR="0010390D" w:rsidRPr="0010390D" w:rsidRDefault="0010390D" w:rsidP="0010390D">
      <w:pPr>
        <w:spacing w:after="0"/>
        <w:rPr>
          <w:rFonts w:ascii="Comic Sans MS" w:hAnsi="Comic Sans MS"/>
        </w:rPr>
      </w:pPr>
      <w:r w:rsidRPr="0010390D">
        <w:rPr>
          <w:rFonts w:ascii="Comic Sans MS" w:hAnsi="Comic Sans MS"/>
        </w:rPr>
        <w:t xml:space="preserve">• To be aware of the standards and expectations of specific year groups. </w:t>
      </w:r>
    </w:p>
    <w:p w:rsidR="0010390D" w:rsidRPr="0010390D" w:rsidRDefault="0010390D" w:rsidP="0010390D">
      <w:pPr>
        <w:spacing w:after="0"/>
        <w:rPr>
          <w:rFonts w:ascii="Comic Sans MS" w:hAnsi="Comic Sans MS"/>
        </w:rPr>
      </w:pPr>
      <w:r w:rsidRPr="0010390D">
        <w:rPr>
          <w:rFonts w:ascii="Comic Sans MS" w:hAnsi="Comic Sans MS"/>
        </w:rPr>
        <w:t xml:space="preserve">• To know how to use IT effectively, through teaching the curriculum and to support the professional role i.e. electronic planning, emailing, using the internet to keep pace with educational advancement etc. </w:t>
      </w:r>
    </w:p>
    <w:p w:rsidR="00F05092" w:rsidRDefault="0010390D" w:rsidP="0010390D">
      <w:pPr>
        <w:spacing w:after="0"/>
        <w:rPr>
          <w:rFonts w:ascii="Comic Sans MS" w:hAnsi="Comic Sans MS"/>
        </w:rPr>
      </w:pPr>
      <w:r w:rsidRPr="0010390D">
        <w:rPr>
          <w:rFonts w:ascii="Comic Sans MS" w:hAnsi="Comic Sans MS"/>
        </w:rPr>
        <w:t xml:space="preserve">• Understand responsibilities under the SEND code of practice. </w:t>
      </w:r>
    </w:p>
    <w:p w:rsidR="00F05092" w:rsidRDefault="00F05092" w:rsidP="0010390D">
      <w:pPr>
        <w:spacing w:after="0"/>
        <w:rPr>
          <w:rFonts w:ascii="Comic Sans MS" w:hAnsi="Comic Sans MS"/>
        </w:rPr>
      </w:pPr>
    </w:p>
    <w:p w:rsidR="0010390D" w:rsidRDefault="0010390D" w:rsidP="00F05092">
      <w:pPr>
        <w:spacing w:after="120"/>
        <w:rPr>
          <w:rFonts w:ascii="Comic Sans MS" w:hAnsi="Comic Sans MS"/>
        </w:rPr>
      </w:pPr>
      <w:r w:rsidRPr="0010390D">
        <w:rPr>
          <w:rFonts w:ascii="Comic Sans MS" w:hAnsi="Comic Sans MS"/>
        </w:rPr>
        <w:t xml:space="preserve">Teaching and Learning </w:t>
      </w:r>
    </w:p>
    <w:p w:rsidR="0010390D" w:rsidRPr="0010390D" w:rsidRDefault="0010390D" w:rsidP="00F05092">
      <w:pPr>
        <w:spacing w:after="0"/>
        <w:rPr>
          <w:rFonts w:ascii="Comic Sans MS" w:hAnsi="Comic Sans MS"/>
        </w:rPr>
      </w:pPr>
      <w:r w:rsidRPr="0010390D">
        <w:rPr>
          <w:rFonts w:ascii="Comic Sans MS" w:hAnsi="Comic Sans MS"/>
        </w:rPr>
        <w:t xml:space="preserve">• To use the Teaching and Learning policy within the school to ensure consistency. </w:t>
      </w:r>
    </w:p>
    <w:p w:rsidR="0010390D" w:rsidRPr="0010390D" w:rsidRDefault="0010390D" w:rsidP="00F05092">
      <w:pPr>
        <w:spacing w:after="0"/>
        <w:rPr>
          <w:rFonts w:ascii="Comic Sans MS" w:hAnsi="Comic Sans MS"/>
        </w:rPr>
      </w:pPr>
      <w:r w:rsidRPr="0010390D">
        <w:rPr>
          <w:rFonts w:ascii="Comic Sans MS" w:hAnsi="Comic Sans MS"/>
        </w:rPr>
        <w:t xml:space="preserve">• Set challenging teaching and learning </w:t>
      </w:r>
      <w:proofErr w:type="gramStart"/>
      <w:r w:rsidRPr="0010390D">
        <w:rPr>
          <w:rFonts w:ascii="Comic Sans MS" w:hAnsi="Comic Sans MS"/>
        </w:rPr>
        <w:t>objectives which</w:t>
      </w:r>
      <w:proofErr w:type="gramEnd"/>
      <w:r w:rsidRPr="0010390D">
        <w:rPr>
          <w:rFonts w:ascii="Comic Sans MS" w:hAnsi="Comic Sans MS"/>
        </w:rPr>
        <w:t xml:space="preserve"> are relevant to all pupils/abilities. </w:t>
      </w:r>
    </w:p>
    <w:p w:rsidR="0010390D" w:rsidRPr="0010390D" w:rsidRDefault="0010390D" w:rsidP="0010390D">
      <w:pPr>
        <w:spacing w:after="0"/>
        <w:rPr>
          <w:rFonts w:ascii="Comic Sans MS" w:hAnsi="Comic Sans MS"/>
        </w:rPr>
      </w:pPr>
      <w:r w:rsidRPr="0010390D">
        <w:rPr>
          <w:rFonts w:ascii="Comic Sans MS" w:hAnsi="Comic Sans MS"/>
        </w:rPr>
        <w:t xml:space="preserve">• Provide clear structures for lessons and for sequences of lessons, which maintain pace, motivation and challenge. </w:t>
      </w:r>
    </w:p>
    <w:p w:rsidR="0010390D" w:rsidRPr="0010390D" w:rsidRDefault="0010390D" w:rsidP="0010390D">
      <w:pPr>
        <w:spacing w:after="0"/>
        <w:rPr>
          <w:rFonts w:ascii="Comic Sans MS" w:hAnsi="Comic Sans MS"/>
        </w:rPr>
      </w:pPr>
      <w:r w:rsidRPr="0010390D">
        <w:rPr>
          <w:rFonts w:ascii="Comic Sans MS" w:hAnsi="Comic Sans MS"/>
        </w:rPr>
        <w:t xml:space="preserve">• Monitor and assess teaching, giving immediate and constructive feedback to support children as they learn. </w:t>
      </w:r>
    </w:p>
    <w:p w:rsidR="0010390D" w:rsidRPr="0010390D" w:rsidRDefault="0010390D" w:rsidP="0010390D">
      <w:pPr>
        <w:spacing w:after="0"/>
        <w:rPr>
          <w:rFonts w:ascii="Comic Sans MS" w:hAnsi="Comic Sans MS"/>
        </w:rPr>
      </w:pPr>
      <w:r w:rsidRPr="0010390D">
        <w:rPr>
          <w:rFonts w:ascii="Comic Sans MS" w:hAnsi="Comic Sans MS"/>
        </w:rPr>
        <w:lastRenderedPageBreak/>
        <w:t xml:space="preserve">• Select and prepare resources and plan for safe and effective organisation, with the help of support staff. </w:t>
      </w:r>
    </w:p>
    <w:p w:rsidR="0010390D" w:rsidRPr="0010390D" w:rsidRDefault="0010390D" w:rsidP="0010390D">
      <w:pPr>
        <w:spacing w:after="0"/>
        <w:rPr>
          <w:rFonts w:ascii="Comic Sans MS" w:hAnsi="Comic Sans MS"/>
        </w:rPr>
      </w:pPr>
      <w:r w:rsidRPr="0010390D">
        <w:rPr>
          <w:rFonts w:ascii="Comic Sans MS" w:hAnsi="Comic Sans MS"/>
        </w:rPr>
        <w:t xml:space="preserve">• Take part and contribute to year group teams as appropriate within the school. </w:t>
      </w:r>
    </w:p>
    <w:p w:rsidR="0010390D" w:rsidRPr="0010390D" w:rsidRDefault="0010390D" w:rsidP="0010390D">
      <w:pPr>
        <w:spacing w:after="0"/>
        <w:rPr>
          <w:rFonts w:ascii="Comic Sans MS" w:hAnsi="Comic Sans MS"/>
        </w:rPr>
      </w:pPr>
      <w:r w:rsidRPr="0010390D">
        <w:rPr>
          <w:rFonts w:ascii="Comic Sans MS" w:hAnsi="Comic Sans MS"/>
        </w:rPr>
        <w:t xml:space="preserve">• Record pupil progress and achievements systematically to provide evidence of the range of work and attainment over time. </w:t>
      </w:r>
    </w:p>
    <w:p w:rsidR="0010390D" w:rsidRPr="0010390D" w:rsidRDefault="0010390D" w:rsidP="0010390D">
      <w:pPr>
        <w:spacing w:after="0"/>
        <w:rPr>
          <w:rFonts w:ascii="Comic Sans MS" w:hAnsi="Comic Sans MS"/>
        </w:rPr>
      </w:pPr>
      <w:r w:rsidRPr="0010390D">
        <w:rPr>
          <w:rFonts w:ascii="Comic Sans MS" w:hAnsi="Comic Sans MS"/>
        </w:rPr>
        <w:t xml:space="preserve">• Use records as a basis for reporting on pupils’ attainment and progress orally and in writing. </w:t>
      </w:r>
    </w:p>
    <w:p w:rsidR="00CE1396" w:rsidRDefault="00CE1396">
      <w:pPr>
        <w:rPr>
          <w:rFonts w:ascii="Comic Sans MS" w:hAnsi="Comic Sans MS"/>
        </w:rPr>
      </w:pPr>
    </w:p>
    <w:p w:rsidR="0010390D" w:rsidRPr="0010390D" w:rsidRDefault="0010390D">
      <w:pPr>
        <w:rPr>
          <w:rFonts w:ascii="Comic Sans MS" w:hAnsi="Comic Sans MS"/>
        </w:rPr>
      </w:pPr>
      <w:r w:rsidRPr="0010390D">
        <w:rPr>
          <w:rFonts w:ascii="Comic Sans MS" w:hAnsi="Comic Sans MS"/>
        </w:rPr>
        <w:t xml:space="preserve">Subject Responsibilities: </w:t>
      </w:r>
    </w:p>
    <w:p w:rsidR="0010390D" w:rsidRPr="0010390D" w:rsidRDefault="0010390D" w:rsidP="00CE1396">
      <w:pPr>
        <w:spacing w:after="0"/>
        <w:rPr>
          <w:rFonts w:ascii="Comic Sans MS" w:hAnsi="Comic Sans MS"/>
        </w:rPr>
      </w:pPr>
      <w:r w:rsidRPr="0010390D">
        <w:rPr>
          <w:rFonts w:ascii="Comic Sans MS" w:hAnsi="Comic Sans MS"/>
        </w:rPr>
        <w:t xml:space="preserve">• To lead a subject or be part of a subject team in order to secure high quality learning and teaching. • To provide support to colleagues in the given subject and offer help and advice. </w:t>
      </w:r>
    </w:p>
    <w:p w:rsidR="0010390D" w:rsidRPr="0010390D" w:rsidRDefault="0010390D" w:rsidP="00CE1396">
      <w:pPr>
        <w:spacing w:after="0"/>
        <w:rPr>
          <w:rFonts w:ascii="Comic Sans MS" w:hAnsi="Comic Sans MS"/>
        </w:rPr>
      </w:pPr>
      <w:r w:rsidRPr="0010390D">
        <w:rPr>
          <w:rFonts w:ascii="Comic Sans MS" w:hAnsi="Comic Sans MS"/>
        </w:rPr>
        <w:t xml:space="preserve">• To monitor the progression of the subject across the school and collate evidence of pupils’ work and assessment levels. </w:t>
      </w:r>
    </w:p>
    <w:p w:rsidR="0010390D" w:rsidRPr="0010390D" w:rsidRDefault="0010390D" w:rsidP="00CE1396">
      <w:pPr>
        <w:spacing w:after="0"/>
        <w:rPr>
          <w:rFonts w:ascii="Comic Sans MS" w:hAnsi="Comic Sans MS"/>
        </w:rPr>
      </w:pPr>
      <w:r w:rsidRPr="0010390D">
        <w:rPr>
          <w:rFonts w:ascii="Comic Sans MS" w:hAnsi="Comic Sans MS"/>
        </w:rPr>
        <w:t>• To keep up-to-date with current practice in the subject, discuss new initiatives and developments with the SLT and keep colleagues informed.</w:t>
      </w:r>
    </w:p>
    <w:p w:rsidR="000C4A79" w:rsidRDefault="0010390D" w:rsidP="00CE1396">
      <w:pPr>
        <w:spacing w:after="0"/>
        <w:rPr>
          <w:rFonts w:ascii="Comic Sans MS" w:hAnsi="Comic Sans MS"/>
        </w:rPr>
      </w:pPr>
      <w:r w:rsidRPr="0010390D">
        <w:rPr>
          <w:rFonts w:ascii="Comic Sans MS" w:hAnsi="Comic Sans MS"/>
        </w:rPr>
        <w:t xml:space="preserve"> • To understand the budgetary implications for the subject and ensure value for money when purchasing resources.</w:t>
      </w:r>
    </w:p>
    <w:p w:rsidR="0010390D" w:rsidRPr="0010390D" w:rsidRDefault="0010390D" w:rsidP="00CE1396">
      <w:pPr>
        <w:spacing w:after="0"/>
        <w:rPr>
          <w:rFonts w:ascii="Comic Sans MS" w:hAnsi="Comic Sans MS"/>
        </w:rPr>
      </w:pPr>
      <w:bookmarkStart w:id="0" w:name="_GoBack"/>
      <w:bookmarkEnd w:id="0"/>
      <w:r w:rsidRPr="0010390D">
        <w:rPr>
          <w:rFonts w:ascii="Comic Sans MS" w:hAnsi="Comic Sans MS"/>
        </w:rPr>
        <w:t xml:space="preserve"> • Be involved in subject data analysis when appropriate. </w:t>
      </w:r>
    </w:p>
    <w:p w:rsidR="0010390D" w:rsidRDefault="0010390D" w:rsidP="00CE1396">
      <w:pPr>
        <w:spacing w:after="0"/>
        <w:rPr>
          <w:rFonts w:ascii="Comic Sans MS" w:hAnsi="Comic Sans MS"/>
        </w:rPr>
      </w:pPr>
      <w:r w:rsidRPr="0010390D">
        <w:rPr>
          <w:rFonts w:ascii="Comic Sans MS" w:hAnsi="Comic Sans MS"/>
        </w:rPr>
        <w:t xml:space="preserve">• To ensure that the subject policy is current and meets the needs of the National Curriculum, </w:t>
      </w:r>
      <w:proofErr w:type="gramStart"/>
      <w:r w:rsidRPr="0010390D">
        <w:rPr>
          <w:rFonts w:ascii="Comic Sans MS" w:hAnsi="Comic Sans MS"/>
        </w:rPr>
        <w:t>making reference</w:t>
      </w:r>
      <w:proofErr w:type="gramEnd"/>
      <w:r w:rsidRPr="0010390D">
        <w:rPr>
          <w:rFonts w:ascii="Comic Sans MS" w:hAnsi="Comic Sans MS"/>
        </w:rPr>
        <w:t xml:space="preserve"> to cross-curricular elements. </w:t>
      </w:r>
    </w:p>
    <w:p w:rsidR="00CE1396" w:rsidRPr="0010390D" w:rsidRDefault="00CE1396" w:rsidP="00CE1396">
      <w:pPr>
        <w:spacing w:after="0"/>
        <w:rPr>
          <w:rFonts w:ascii="Comic Sans MS" w:hAnsi="Comic Sans MS"/>
        </w:rPr>
      </w:pPr>
    </w:p>
    <w:p w:rsidR="00CE1396" w:rsidRDefault="0010390D">
      <w:pPr>
        <w:rPr>
          <w:rFonts w:ascii="Comic Sans MS" w:hAnsi="Comic Sans MS"/>
        </w:rPr>
      </w:pPr>
      <w:r w:rsidRPr="0010390D">
        <w:rPr>
          <w:rFonts w:ascii="Comic Sans MS" w:hAnsi="Comic Sans MS"/>
        </w:rPr>
        <w:t>Safeguarding</w:t>
      </w:r>
    </w:p>
    <w:p w:rsidR="00CE1396" w:rsidRDefault="0010390D">
      <w:pPr>
        <w:rPr>
          <w:rFonts w:ascii="Comic Sans MS" w:hAnsi="Comic Sans MS"/>
        </w:rPr>
      </w:pPr>
      <w:r w:rsidRPr="0010390D">
        <w:rPr>
          <w:rFonts w:ascii="Comic Sans MS" w:hAnsi="Comic Sans MS"/>
        </w:rPr>
        <w:t>Sutton Valence</w:t>
      </w:r>
      <w:r w:rsidRPr="0010390D">
        <w:rPr>
          <w:rFonts w:ascii="Comic Sans MS" w:hAnsi="Comic Sans MS"/>
        </w:rPr>
        <w:t xml:space="preserve"> Primary School is committed to safeguarding and promoting the welfare of children and young people and expects all staff and volunteers to share this commitment. </w:t>
      </w:r>
    </w:p>
    <w:p w:rsidR="0010390D" w:rsidRPr="0010390D" w:rsidRDefault="0010390D">
      <w:pPr>
        <w:rPr>
          <w:rFonts w:ascii="Comic Sans MS" w:hAnsi="Comic Sans MS"/>
        </w:rPr>
      </w:pPr>
      <w:r w:rsidRPr="0010390D">
        <w:rPr>
          <w:rFonts w:ascii="Comic Sans MS" w:hAnsi="Comic Sans MS"/>
        </w:rPr>
        <w:t xml:space="preserve">This job description may </w:t>
      </w:r>
      <w:proofErr w:type="gramStart"/>
      <w:r w:rsidRPr="0010390D">
        <w:rPr>
          <w:rFonts w:ascii="Comic Sans MS" w:hAnsi="Comic Sans MS"/>
        </w:rPr>
        <w:t>be amended</w:t>
      </w:r>
      <w:proofErr w:type="gramEnd"/>
      <w:r w:rsidRPr="0010390D">
        <w:rPr>
          <w:rFonts w:ascii="Comic Sans MS" w:hAnsi="Comic Sans MS"/>
        </w:rPr>
        <w:t xml:space="preserve"> at any time after discussion with you, but will be reviewed annually through the Performance Management Process.</w:t>
      </w:r>
    </w:p>
    <w:p w:rsidR="0010390D" w:rsidRPr="0010390D" w:rsidRDefault="0010390D">
      <w:pPr>
        <w:rPr>
          <w:rFonts w:ascii="Comic Sans MS" w:hAnsi="Comic Sans MS"/>
        </w:rPr>
      </w:pPr>
      <w:r w:rsidRPr="0010390D">
        <w:rPr>
          <w:rFonts w:ascii="Comic Sans MS" w:hAnsi="Comic Sans MS"/>
        </w:rPr>
        <w:t xml:space="preserve">Date: </w:t>
      </w:r>
    </w:p>
    <w:p w:rsidR="0037283D" w:rsidRPr="0010390D" w:rsidRDefault="0010390D">
      <w:pPr>
        <w:rPr>
          <w:rFonts w:ascii="Comic Sans MS" w:hAnsi="Comic Sans MS"/>
        </w:rPr>
      </w:pPr>
      <w:r w:rsidRPr="0010390D">
        <w:rPr>
          <w:rFonts w:ascii="Comic Sans MS" w:hAnsi="Comic Sans MS"/>
        </w:rPr>
        <w:t>Signed:</w:t>
      </w:r>
    </w:p>
    <w:sectPr w:rsidR="0037283D" w:rsidRPr="0010390D" w:rsidSect="00103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0D"/>
    <w:rsid w:val="000C4A79"/>
    <w:rsid w:val="0010390D"/>
    <w:rsid w:val="00793F65"/>
    <w:rsid w:val="00CE07E3"/>
    <w:rsid w:val="00CE1396"/>
    <w:rsid w:val="00F0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BA32"/>
  <w15:chartTrackingRefBased/>
  <w15:docId w15:val="{14C4FF2D-F916-4926-8820-6741BB5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Bode Communications Ltd</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mterry</dc:creator>
  <cp:keywords/>
  <dc:description/>
  <cp:lastModifiedBy>mterry</cp:lastModifiedBy>
  <cp:revision>1</cp:revision>
  <dcterms:created xsi:type="dcterms:W3CDTF">2023-03-07T09:35:00Z</dcterms:created>
  <dcterms:modified xsi:type="dcterms:W3CDTF">2023-03-07T10:12:00Z</dcterms:modified>
</cp:coreProperties>
</file>