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bookmarkStart w:id="0" w:name="_GoBack"/>
      <w:r w:rsidRPr="00FC2CC8">
        <w:rPr>
          <w:sz w:val="28"/>
          <w:szCs w:val="28"/>
        </w:rPr>
        <w:t>Job Descr</w:t>
      </w:r>
      <w:r w:rsidR="000B1E8A" w:rsidRPr="00FC2CC8">
        <w:rPr>
          <w:sz w:val="28"/>
          <w:szCs w:val="28"/>
        </w:rPr>
        <w:t>iption</w:t>
      </w:r>
    </w:p>
    <w:bookmarkEnd w:id="0"/>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0D3CE45F"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F96F84">
              <w:rPr>
                <w:rFonts w:asciiTheme="minorHAnsi" w:hAnsiTheme="minorHAnsi" w:cstheme="minorHAnsi"/>
                <w:sz w:val="22"/>
                <w:szCs w:val="22"/>
              </w:rPr>
              <w:t>RE</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038FEDEA" w:rsidR="004D7E33" w:rsidRDefault="0004788F"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w:t>
            </w:r>
            <w:r w:rsidR="00F96F84">
              <w:rPr>
                <w:rFonts w:asciiTheme="minorHAnsi" w:hAnsiTheme="minorHAnsi" w:cstheme="minorHAnsi"/>
                <w:sz w:val="22"/>
                <w:szCs w:val="22"/>
              </w:rPr>
              <w:t>331</w:t>
            </w:r>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6E07FE6F"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F96F84">
              <w:rPr>
                <w:rFonts w:ascii="Noto Sans" w:eastAsia="Times New Roman" w:hAnsi="Noto Sans" w:cs="Noto Sans"/>
                <w:color w:val="2D2D2D"/>
                <w:sz w:val="20"/>
                <w:szCs w:val="20"/>
              </w:rPr>
              <w:t>Humanities</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31806D78" w14:textId="77777777" w:rsidR="00205F08" w:rsidRDefault="00F96F84" w:rsidP="00F96F84">
            <w:pPr>
              <w:spacing w:before="100" w:beforeAutospacing="1" w:after="100" w:afterAutospacing="1"/>
              <w:rPr>
                <w:rFonts w:asciiTheme="minorHAnsi" w:eastAsia="Times New Roman" w:hAnsiTheme="minorHAnsi" w:cstheme="minorHAnsi"/>
                <w:color w:val="2D2D2D"/>
                <w:sz w:val="22"/>
                <w:lang w:eastAsia="en-GB"/>
              </w:rPr>
            </w:pPr>
            <w:r w:rsidRPr="00076127">
              <w:rPr>
                <w:rFonts w:asciiTheme="minorHAnsi" w:eastAsia="Times New Roman" w:hAnsiTheme="minorHAnsi" w:cstheme="minorHAnsi"/>
                <w:color w:val="2D2D2D"/>
                <w:sz w:val="22"/>
                <w:lang w:eastAsia="en-GB"/>
              </w:rPr>
              <w:t>The Teacher of RE will provide first class teaching and learning opportunities for pupils and staff.  They will instigate and develop an innovative approach which will stimulate all pupils and students to reach their full potential</w:t>
            </w:r>
            <w:r>
              <w:rPr>
                <w:rFonts w:asciiTheme="minorHAnsi" w:eastAsia="Times New Roman" w:hAnsiTheme="minorHAnsi" w:cstheme="minorHAnsi"/>
                <w:color w:val="2D2D2D"/>
                <w:sz w:val="22"/>
                <w:lang w:eastAsia="en-GB"/>
              </w:rPr>
              <w:t>.</w:t>
            </w:r>
          </w:p>
          <w:p w14:paraId="58F51AFA" w14:textId="5590DD23" w:rsidR="00F96F84" w:rsidRPr="006F24AC" w:rsidRDefault="00F96F84" w:rsidP="00F96F84">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Have a thorough and up-to-date knowledge and understanding of the National Curriculum programmes of study, level descriptors and specifications for examination courses and, where appropriate, </w:t>
            </w:r>
            <w:r w:rsidRPr="00654C54">
              <w:rPr>
                <w:rFonts w:asciiTheme="minorHAnsi" w:hAnsiTheme="minorHAnsi" w:cstheme="minorHAnsi"/>
                <w:sz w:val="22"/>
                <w:szCs w:val="22"/>
              </w:rPr>
              <w:lastRenderedPageBreak/>
              <w:t>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lastRenderedPageBreak/>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Continuing Professional 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Ability and commitment to lead the Academy’s drive to secure a transformational change in 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8632C"/>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D27F7"/>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C0"/>
    <w:rsid w:val="00F608E3"/>
    <w:rsid w:val="00F7151F"/>
    <w:rsid w:val="00F94AB0"/>
    <w:rsid w:val="00F96F84"/>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19182c4-a962-42f4-8d10-4bbe8a549fff">
      <Terms xmlns="http://schemas.microsoft.com/office/infopath/2007/PartnerControls"/>
    </lcf76f155ced4ddcb4097134ff3c332f>
    <TaxCatchAll xmlns="31f396bf-3e16-4901-a0b0-d3d84e190e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6" ma:contentTypeDescription="Create a new document." ma:contentTypeScope="" ma:versionID="57713327c48fe3b98bc0db2b516a29df">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3c6e24e8b8890a67fb1e1df462d356d2"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83b920-a9a6-4f66-bbbc-76c18749250b}" ma:internalName="TaxCatchAll" ma:showField="CatchAllData" ma:web="31f396bf-3e16-4901-a0b0-d3d84e190e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48ecba-5b35-4be9-a9f0-4a438c9cbba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purl.org/dc/elements/1.1/"/>
    <ds:schemaRef ds:uri="31f396bf-3e16-4901-a0b0-d3d84e190e29"/>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c19182c4-a962-42f4-8d10-4bbe8a549fff"/>
  </ds:schemaRefs>
</ds:datastoreItem>
</file>

<file path=customXml/itemProps2.xml><?xml version="1.0" encoding="utf-8"?>
<ds:datastoreItem xmlns:ds="http://schemas.openxmlformats.org/officeDocument/2006/customXml" ds:itemID="{7556417D-DD8D-47A1-9968-98D24C28B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3797F7A2-828C-4DE0-96D0-DDE16EB4C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N Donald-Trinh</cp:lastModifiedBy>
  <cp:revision>2</cp:revision>
  <cp:lastPrinted>2021-06-08T08:56:00Z</cp:lastPrinted>
  <dcterms:created xsi:type="dcterms:W3CDTF">2023-03-02T11:11:00Z</dcterms:created>
  <dcterms:modified xsi:type="dcterms:W3CDTF">2023-03-02T11:11:00Z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