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62" w:rsidRPr="00773F62" w:rsidRDefault="00773F62" w:rsidP="00773F62">
      <w:pPr>
        <w:jc w:val="center"/>
        <w:rPr>
          <w:rFonts w:ascii="Twinkl Cursive Looped" w:hAnsi="Twinkl Cursive Looped"/>
          <w:b/>
          <w:color w:val="0070C0"/>
          <w:sz w:val="36"/>
          <w:szCs w:val="36"/>
          <w:u w:val="single"/>
        </w:rPr>
      </w:pPr>
      <w:r>
        <w:rPr>
          <w:b/>
          <w:bCs/>
          <w:noProof/>
          <w:lang w:eastAsia="en-GB"/>
        </w:rPr>
        <w:drawing>
          <wp:anchor distT="0" distB="0" distL="114300" distR="114300" simplePos="0" relativeHeight="251658240" behindDoc="1" locked="0" layoutInCell="1" allowOverlap="1" wp14:anchorId="1E85EFFB" wp14:editId="13543007">
            <wp:simplePos x="0" y="0"/>
            <wp:positionH relativeFrom="column">
              <wp:posOffset>5509260</wp:posOffset>
            </wp:positionH>
            <wp:positionV relativeFrom="paragraph">
              <wp:posOffset>83820</wp:posOffset>
            </wp:positionV>
            <wp:extent cx="853440" cy="944880"/>
            <wp:effectExtent l="0" t="0" r="3810" b="7620"/>
            <wp:wrapTight wrapText="bothSides">
              <wp:wrapPolygon edited="0">
                <wp:start x="0" y="0"/>
                <wp:lineTo x="0" y="21339"/>
                <wp:lineTo x="21214" y="21339"/>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944880"/>
                    </a:xfrm>
                    <a:prstGeom prst="rect">
                      <a:avLst/>
                    </a:prstGeom>
                    <a:noFill/>
                  </pic:spPr>
                </pic:pic>
              </a:graphicData>
            </a:graphic>
            <wp14:sizeRelH relativeFrom="page">
              <wp14:pctWidth>0</wp14:pctWidth>
            </wp14:sizeRelH>
            <wp14:sizeRelV relativeFrom="page">
              <wp14:pctHeight>0</wp14:pctHeight>
            </wp14:sizeRelV>
          </wp:anchor>
        </w:drawing>
      </w:r>
      <w:r w:rsidR="002F619C">
        <w:rPr>
          <w:rFonts w:ascii="Twinkl Cursive Looped" w:hAnsi="Twinkl Cursive Looped"/>
          <w:b/>
          <w:color w:val="0070C0"/>
          <w:sz w:val="36"/>
          <w:szCs w:val="36"/>
          <w:u w:val="single"/>
        </w:rPr>
        <w:t>TA</w:t>
      </w:r>
      <w:r w:rsidR="00DD303F">
        <w:rPr>
          <w:rFonts w:ascii="Twinkl Cursive Looped" w:hAnsi="Twinkl Cursive Looped"/>
          <w:b/>
          <w:color w:val="0070C0"/>
          <w:sz w:val="36"/>
          <w:szCs w:val="36"/>
          <w:u w:val="single"/>
        </w:rPr>
        <w:t xml:space="preserve"> </w:t>
      </w:r>
      <w:r w:rsidR="001A4A34">
        <w:rPr>
          <w:rFonts w:ascii="Twinkl Cursive Looped" w:hAnsi="Twinkl Cursive Looped"/>
          <w:b/>
          <w:color w:val="0070C0"/>
          <w:sz w:val="36"/>
          <w:szCs w:val="36"/>
          <w:u w:val="single"/>
        </w:rPr>
        <w:t>Person Specification</w:t>
      </w:r>
      <w:r w:rsidR="001263E7">
        <w:rPr>
          <w:rFonts w:ascii="Twinkl Cursive Looped" w:hAnsi="Twinkl Cursive Looped"/>
          <w:b/>
          <w:color w:val="0070C0"/>
          <w:sz w:val="36"/>
          <w:szCs w:val="36"/>
          <w:u w:val="single"/>
        </w:rPr>
        <w:t xml:space="preserve"> </w:t>
      </w:r>
    </w:p>
    <w:p w:rsidR="00773F62" w:rsidRDefault="00773F62" w:rsidP="00773F62">
      <w:pPr>
        <w:pStyle w:val="BodyText"/>
        <w:jc w:val="center"/>
        <w:rPr>
          <w:b/>
          <w:bCs/>
        </w:rPr>
      </w:pPr>
      <w:r w:rsidRPr="007A3D5E">
        <w:rPr>
          <w:b/>
          <w:bCs/>
        </w:rPr>
        <w:t>‘A place where everyone can flourish’ (John 10:10)</w:t>
      </w:r>
    </w:p>
    <w:p w:rsidR="00773F62" w:rsidRDefault="00773F62" w:rsidP="0088446B">
      <w:pPr>
        <w:rPr>
          <w:rFonts w:ascii="Twinkl Cursive Looped" w:hAnsi="Twinkl Cursive Looped"/>
          <w:b/>
          <w:sz w:val="24"/>
          <w:szCs w:val="24"/>
          <w:u w:val="single"/>
        </w:rPr>
      </w:pPr>
    </w:p>
    <w:tbl>
      <w:tblPr>
        <w:tblStyle w:val="TableGrid"/>
        <w:tblW w:w="0" w:type="auto"/>
        <w:tblInd w:w="72" w:type="dxa"/>
        <w:tblLook w:val="04A0" w:firstRow="1" w:lastRow="0" w:firstColumn="1" w:lastColumn="0" w:noHBand="0" w:noVBand="1"/>
      </w:tblPr>
      <w:tblGrid>
        <w:gridCol w:w="1496"/>
        <w:gridCol w:w="3247"/>
        <w:gridCol w:w="2268"/>
        <w:gridCol w:w="1933"/>
      </w:tblGrid>
      <w:tr w:rsidR="00226566" w:rsidTr="00572EF4">
        <w:trPr>
          <w:trHeight w:val="285"/>
        </w:trPr>
        <w:tc>
          <w:tcPr>
            <w:tcW w:w="1496" w:type="dxa"/>
          </w:tcPr>
          <w:p w:rsidR="00B05025" w:rsidRDefault="00B05025" w:rsidP="0088446B">
            <w:pPr>
              <w:rPr>
                <w:rFonts w:ascii="Twinkl Cursive Looped" w:hAnsi="Twinkl Cursive Looped"/>
              </w:rPr>
            </w:pPr>
          </w:p>
        </w:tc>
        <w:tc>
          <w:tcPr>
            <w:tcW w:w="3247" w:type="dxa"/>
          </w:tcPr>
          <w:p w:rsidR="00B05025" w:rsidRDefault="00B05025" w:rsidP="0088446B">
            <w:pPr>
              <w:rPr>
                <w:rFonts w:ascii="Twinkl Cursive Looped" w:hAnsi="Twinkl Cursive Looped"/>
              </w:rPr>
            </w:pPr>
            <w:r>
              <w:rPr>
                <w:rFonts w:ascii="Twinkl Cursive Looped" w:hAnsi="Twinkl Cursive Looped"/>
              </w:rPr>
              <w:t>Essential</w:t>
            </w:r>
          </w:p>
        </w:tc>
        <w:tc>
          <w:tcPr>
            <w:tcW w:w="2268" w:type="dxa"/>
          </w:tcPr>
          <w:p w:rsidR="00B05025" w:rsidRDefault="00B05025" w:rsidP="0088446B">
            <w:pPr>
              <w:rPr>
                <w:rFonts w:ascii="Twinkl Cursive Looped" w:hAnsi="Twinkl Cursive Looped"/>
              </w:rPr>
            </w:pPr>
            <w:r>
              <w:rPr>
                <w:rFonts w:ascii="Twinkl Cursive Looped" w:hAnsi="Twinkl Cursive Looped"/>
              </w:rPr>
              <w:t>Desirable</w:t>
            </w:r>
          </w:p>
        </w:tc>
        <w:tc>
          <w:tcPr>
            <w:tcW w:w="1933" w:type="dxa"/>
          </w:tcPr>
          <w:p w:rsidR="00B05025" w:rsidRDefault="00B05025" w:rsidP="0088446B">
            <w:pPr>
              <w:rPr>
                <w:rFonts w:ascii="Twinkl Cursive Looped" w:hAnsi="Twinkl Cursive Looped"/>
              </w:rPr>
            </w:pPr>
            <w:r>
              <w:rPr>
                <w:rFonts w:ascii="Twinkl Cursive Looped" w:hAnsi="Twinkl Cursive Looped"/>
              </w:rPr>
              <w:t>Evidence</w:t>
            </w:r>
          </w:p>
        </w:tc>
      </w:tr>
      <w:tr w:rsidR="00226566" w:rsidTr="00463237">
        <w:trPr>
          <w:trHeight w:val="901"/>
        </w:trPr>
        <w:tc>
          <w:tcPr>
            <w:tcW w:w="1496" w:type="dxa"/>
          </w:tcPr>
          <w:p w:rsidR="00B05025" w:rsidRDefault="00B05025" w:rsidP="0088446B">
            <w:pPr>
              <w:rPr>
                <w:rFonts w:ascii="Twinkl Cursive Looped" w:hAnsi="Twinkl Cursive Looped"/>
              </w:rPr>
            </w:pPr>
            <w:r>
              <w:rPr>
                <w:rFonts w:ascii="Twinkl Cursive Looped" w:hAnsi="Twinkl Cursive Looped"/>
              </w:rPr>
              <w:t>Qualifications</w:t>
            </w:r>
          </w:p>
        </w:tc>
        <w:tc>
          <w:tcPr>
            <w:tcW w:w="3247" w:type="dxa"/>
          </w:tcPr>
          <w:p w:rsidR="003A1833" w:rsidRDefault="003A1833" w:rsidP="0088446B">
            <w:pPr>
              <w:rPr>
                <w:rFonts w:ascii="Twinkl Cursive Looped" w:hAnsi="Twinkl Cursive Looped"/>
              </w:rPr>
            </w:pPr>
            <w:r>
              <w:rPr>
                <w:rFonts w:ascii="Twinkl Cursive Looped" w:hAnsi="Twinkl Cursive Looped"/>
              </w:rPr>
              <w:t xml:space="preserve">Evidence of continued professional development </w:t>
            </w:r>
          </w:p>
          <w:p w:rsidR="00B05025" w:rsidRDefault="00B05025" w:rsidP="0088446B">
            <w:pPr>
              <w:rPr>
                <w:rFonts w:ascii="Twinkl Cursive Looped" w:hAnsi="Twinkl Cursive Looped"/>
              </w:rPr>
            </w:pPr>
            <w:r>
              <w:rPr>
                <w:rFonts w:ascii="Twinkl Cursive Looped" w:hAnsi="Twinkl Cursive Looped"/>
              </w:rPr>
              <w:t>A commitment to further professional development</w:t>
            </w:r>
          </w:p>
        </w:tc>
        <w:tc>
          <w:tcPr>
            <w:tcW w:w="2268" w:type="dxa"/>
          </w:tcPr>
          <w:p w:rsidR="003A1833" w:rsidRDefault="003A1833" w:rsidP="003A1833">
            <w:pPr>
              <w:rPr>
                <w:rFonts w:ascii="Twinkl Cursive Looped" w:hAnsi="Twinkl Cursive Looped"/>
              </w:rPr>
            </w:pPr>
            <w:r>
              <w:rPr>
                <w:rFonts w:ascii="Twinkl Cursive Looped" w:hAnsi="Twinkl Cursive Looped"/>
              </w:rPr>
              <w:t>Qualified TA status or equivalent</w:t>
            </w:r>
          </w:p>
          <w:p w:rsidR="003A1833" w:rsidRDefault="003A1833" w:rsidP="0088446B">
            <w:pPr>
              <w:rPr>
                <w:rFonts w:ascii="Twinkl Cursive Looped" w:hAnsi="Twinkl Cursive Looped"/>
              </w:rPr>
            </w:pPr>
          </w:p>
        </w:tc>
        <w:tc>
          <w:tcPr>
            <w:tcW w:w="1933" w:type="dxa"/>
          </w:tcPr>
          <w:p w:rsidR="00B05025" w:rsidRDefault="00B05025" w:rsidP="0088446B">
            <w:pPr>
              <w:rPr>
                <w:rFonts w:ascii="Twinkl Cursive Looped" w:hAnsi="Twinkl Cursive Looped"/>
              </w:rPr>
            </w:pPr>
            <w:r>
              <w:rPr>
                <w:rFonts w:ascii="Twinkl Cursive Looped" w:hAnsi="Twinkl Cursive Looped"/>
              </w:rPr>
              <w:t>Application form</w:t>
            </w:r>
          </w:p>
          <w:p w:rsidR="00B05025" w:rsidRDefault="00B05025" w:rsidP="0088446B">
            <w:pPr>
              <w:rPr>
                <w:rFonts w:ascii="Twinkl Cursive Looped" w:hAnsi="Twinkl Cursive Looped"/>
              </w:rPr>
            </w:pPr>
            <w:r>
              <w:rPr>
                <w:rFonts w:ascii="Twinkl Cursive Looped" w:hAnsi="Twinkl Cursive Looped"/>
              </w:rPr>
              <w:t>Interview</w:t>
            </w:r>
          </w:p>
        </w:tc>
      </w:tr>
      <w:tr w:rsidR="00226566" w:rsidTr="00463237">
        <w:trPr>
          <w:trHeight w:val="858"/>
        </w:trPr>
        <w:tc>
          <w:tcPr>
            <w:tcW w:w="1496" w:type="dxa"/>
          </w:tcPr>
          <w:p w:rsidR="00B05025" w:rsidRDefault="00B05025" w:rsidP="0088446B">
            <w:pPr>
              <w:rPr>
                <w:rFonts w:ascii="Twinkl Cursive Looped" w:hAnsi="Twinkl Cursive Looped"/>
              </w:rPr>
            </w:pPr>
            <w:r>
              <w:rPr>
                <w:rFonts w:ascii="Twinkl Cursive Looped" w:hAnsi="Twinkl Cursive Looped"/>
              </w:rPr>
              <w:t>Experience</w:t>
            </w:r>
          </w:p>
        </w:tc>
        <w:tc>
          <w:tcPr>
            <w:tcW w:w="3247" w:type="dxa"/>
          </w:tcPr>
          <w:p w:rsidR="00B05025" w:rsidRPr="00B05025" w:rsidRDefault="003A1833" w:rsidP="0088446B">
            <w:pPr>
              <w:rPr>
                <w:rFonts w:ascii="Twinkl Cursive Looped" w:hAnsi="Twinkl Cursive Looped"/>
              </w:rPr>
            </w:pPr>
            <w:r>
              <w:rPr>
                <w:rFonts w:ascii="Twinkl Cursive Looped" w:hAnsi="Twinkl Cursive Looped"/>
              </w:rPr>
              <w:t>A wide e</w:t>
            </w:r>
            <w:r w:rsidR="00B42FA5">
              <w:rPr>
                <w:rFonts w:ascii="Twinkl Cursive Looped" w:hAnsi="Twinkl Cursive Looped"/>
              </w:rPr>
              <w:t>xperience in volun</w:t>
            </w:r>
            <w:r>
              <w:rPr>
                <w:rFonts w:ascii="Twinkl Cursive Looped" w:hAnsi="Twinkl Cursive Looped"/>
              </w:rPr>
              <w:t>tary or paid work with children where planning and leading is paramount</w:t>
            </w:r>
          </w:p>
        </w:tc>
        <w:tc>
          <w:tcPr>
            <w:tcW w:w="2268" w:type="dxa"/>
          </w:tcPr>
          <w:p w:rsidR="00B05025" w:rsidRPr="00B05025" w:rsidRDefault="003A1833" w:rsidP="002F619C">
            <w:pPr>
              <w:rPr>
                <w:rFonts w:ascii="Twinkl Cursive Looped" w:hAnsi="Twinkl Cursive Looped"/>
              </w:rPr>
            </w:pPr>
            <w:r>
              <w:rPr>
                <w:rFonts w:ascii="Twinkl Cursive Looped" w:hAnsi="Twinkl Cursive Looped"/>
              </w:rPr>
              <w:t xml:space="preserve">Previous </w:t>
            </w:r>
            <w:r w:rsidR="002F619C">
              <w:rPr>
                <w:rFonts w:ascii="Twinkl Cursive Looped" w:hAnsi="Twinkl Cursive Looped"/>
              </w:rPr>
              <w:t>TA experience or similar</w:t>
            </w:r>
          </w:p>
        </w:tc>
        <w:tc>
          <w:tcPr>
            <w:tcW w:w="1933" w:type="dxa"/>
          </w:tcPr>
          <w:p w:rsidR="00B05025" w:rsidRPr="00B05025" w:rsidRDefault="00B05025" w:rsidP="00B05025">
            <w:pPr>
              <w:rPr>
                <w:rFonts w:ascii="Twinkl Cursive Looped" w:hAnsi="Twinkl Cursive Looped"/>
              </w:rPr>
            </w:pPr>
            <w:r w:rsidRPr="00B05025">
              <w:rPr>
                <w:rFonts w:ascii="Twinkl Cursive Looped" w:hAnsi="Twinkl Cursive Looped"/>
              </w:rPr>
              <w:t xml:space="preserve">Application Form </w:t>
            </w:r>
            <w:r>
              <w:rPr>
                <w:rFonts w:ascii="Twinkl Cursive Looped" w:hAnsi="Twinkl Cursive Looped"/>
              </w:rPr>
              <w:t xml:space="preserve">Supporting statement, </w:t>
            </w:r>
            <w:r w:rsidRPr="00B05025">
              <w:rPr>
                <w:rFonts w:ascii="Twinkl Cursive Looped" w:hAnsi="Twinkl Cursive Looped"/>
              </w:rPr>
              <w:t>Interview References</w:t>
            </w:r>
          </w:p>
        </w:tc>
      </w:tr>
      <w:tr w:rsidR="00226566" w:rsidTr="00463237">
        <w:trPr>
          <w:trHeight w:val="901"/>
        </w:trPr>
        <w:tc>
          <w:tcPr>
            <w:tcW w:w="1496" w:type="dxa"/>
          </w:tcPr>
          <w:p w:rsidR="00B05025" w:rsidRDefault="00B05025" w:rsidP="0088446B">
            <w:pPr>
              <w:rPr>
                <w:rFonts w:ascii="Twinkl Cursive Looped" w:hAnsi="Twinkl Cursive Looped"/>
              </w:rPr>
            </w:pPr>
            <w:r>
              <w:rPr>
                <w:rFonts w:ascii="Twinkl Cursive Looped" w:hAnsi="Twinkl Cursive Looped"/>
              </w:rPr>
              <w:t>Knowledge and Understanding</w:t>
            </w:r>
          </w:p>
        </w:tc>
        <w:tc>
          <w:tcPr>
            <w:tcW w:w="3247" w:type="dxa"/>
          </w:tcPr>
          <w:p w:rsidR="00B05025" w:rsidRPr="00B05025" w:rsidRDefault="00B05025" w:rsidP="00B05025">
            <w:pPr>
              <w:rPr>
                <w:rFonts w:ascii="Twinkl Cursive Looped" w:hAnsi="Twinkl Cursive Looped"/>
              </w:rPr>
            </w:pPr>
            <w:r w:rsidRPr="00B05025">
              <w:rPr>
                <w:rFonts w:ascii="Twinkl Cursive Looped" w:hAnsi="Twinkl Cursive Looped"/>
              </w:rPr>
              <w:t>The t</w:t>
            </w:r>
            <w:r w:rsidR="00226566">
              <w:rPr>
                <w:rFonts w:ascii="Twinkl Cursive Looped" w:hAnsi="Twinkl Cursive Looped"/>
              </w:rPr>
              <w:t xml:space="preserve">heory and practice of providing </w:t>
            </w:r>
            <w:r w:rsidRPr="00B05025">
              <w:rPr>
                <w:rFonts w:ascii="Twinkl Cursive Looped" w:hAnsi="Twinkl Cursive Looped"/>
              </w:rPr>
              <w:t xml:space="preserve">effectively </w:t>
            </w:r>
            <w:r w:rsidR="00226566">
              <w:rPr>
                <w:rFonts w:ascii="Twinkl Cursive Looped" w:hAnsi="Twinkl Cursive Looped"/>
              </w:rPr>
              <w:t xml:space="preserve">for the individual needs of all </w:t>
            </w:r>
            <w:r w:rsidRPr="00B05025">
              <w:rPr>
                <w:rFonts w:ascii="Twinkl Cursive Looped" w:hAnsi="Twinkl Cursive Looped"/>
              </w:rPr>
              <w:t>children (</w:t>
            </w:r>
            <w:r w:rsidR="00226566">
              <w:rPr>
                <w:rFonts w:ascii="Twinkl Cursive Looped" w:hAnsi="Twinkl Cursive Looped"/>
              </w:rPr>
              <w:t xml:space="preserve">e.g. classroom </w:t>
            </w:r>
            <w:proofErr w:type="spellStart"/>
            <w:r w:rsidR="00226566">
              <w:rPr>
                <w:rFonts w:ascii="Twinkl Cursive Looped" w:hAnsi="Twinkl Cursive Looped"/>
              </w:rPr>
              <w:t>organisation</w:t>
            </w:r>
            <w:proofErr w:type="spellEnd"/>
            <w:r w:rsidR="00226566">
              <w:rPr>
                <w:rFonts w:ascii="Twinkl Cursive Looped" w:hAnsi="Twinkl Cursive Looped"/>
              </w:rPr>
              <w:t xml:space="preserve"> and </w:t>
            </w:r>
            <w:r w:rsidRPr="00B05025">
              <w:rPr>
                <w:rFonts w:ascii="Twinkl Cursive Looped" w:hAnsi="Twinkl Cursive Looped"/>
              </w:rPr>
              <w:t>learning strategies);</w:t>
            </w:r>
          </w:p>
          <w:p w:rsidR="00B05025" w:rsidRPr="00B05025" w:rsidRDefault="00B05025" w:rsidP="00B05025">
            <w:pPr>
              <w:rPr>
                <w:rFonts w:ascii="Twinkl Cursive Looped" w:hAnsi="Twinkl Cursive Looped"/>
              </w:rPr>
            </w:pPr>
            <w:r w:rsidRPr="00B05025">
              <w:rPr>
                <w:rFonts w:ascii="Twinkl Cursive Looped" w:hAnsi="Twinkl Cursive Looped"/>
              </w:rPr>
              <w:t>Statutory N</w:t>
            </w:r>
            <w:r w:rsidR="00572EF4">
              <w:rPr>
                <w:rFonts w:ascii="Twinkl Cursive Looped" w:hAnsi="Twinkl Cursive Looped"/>
              </w:rPr>
              <w:t xml:space="preserve">ational Curriculum requirements </w:t>
            </w:r>
            <w:r w:rsidRPr="00B05025">
              <w:rPr>
                <w:rFonts w:ascii="Twinkl Cursive Looped" w:hAnsi="Twinkl Cursive Looped"/>
              </w:rPr>
              <w:t>at the appropriate key stage;</w:t>
            </w:r>
          </w:p>
          <w:p w:rsidR="00B05025" w:rsidRPr="00B05025" w:rsidRDefault="00B05025" w:rsidP="00B05025">
            <w:pPr>
              <w:rPr>
                <w:rFonts w:ascii="Twinkl Cursive Looped" w:hAnsi="Twinkl Cursive Looped"/>
              </w:rPr>
            </w:pPr>
            <w:r w:rsidRPr="00B05025">
              <w:rPr>
                <w:rFonts w:ascii="Twinkl Cursive Looped" w:hAnsi="Twinkl Cursive Looped"/>
              </w:rPr>
              <w:t>The monito</w:t>
            </w:r>
            <w:r w:rsidR="00226566">
              <w:rPr>
                <w:rFonts w:ascii="Twinkl Cursive Looped" w:hAnsi="Twinkl Cursive Looped"/>
              </w:rPr>
              <w:t xml:space="preserve">ring, assessment, recording and </w:t>
            </w:r>
            <w:r w:rsidRPr="00B05025">
              <w:rPr>
                <w:rFonts w:ascii="Twinkl Cursive Looped" w:hAnsi="Twinkl Cursive Looped"/>
              </w:rPr>
              <w:t>reporting of pupils’ progress;</w:t>
            </w:r>
          </w:p>
          <w:p w:rsidR="00B05025" w:rsidRPr="00B05025" w:rsidRDefault="00B05025" w:rsidP="00B05025">
            <w:pPr>
              <w:rPr>
                <w:rFonts w:ascii="Twinkl Cursive Looped" w:hAnsi="Twinkl Cursive Looped"/>
              </w:rPr>
            </w:pPr>
            <w:r w:rsidRPr="00B05025">
              <w:rPr>
                <w:rFonts w:ascii="Twinkl Cursive Looped" w:hAnsi="Twinkl Cursive Looped"/>
              </w:rPr>
              <w:t>The statut</w:t>
            </w:r>
            <w:r w:rsidR="00226566">
              <w:rPr>
                <w:rFonts w:ascii="Twinkl Cursive Looped" w:hAnsi="Twinkl Cursive Looped"/>
              </w:rPr>
              <w:t xml:space="preserve">ory requirements of legislation </w:t>
            </w:r>
            <w:r w:rsidRPr="00B05025">
              <w:rPr>
                <w:rFonts w:ascii="Twinkl Cursive Looped" w:hAnsi="Twinkl Cursive Looped"/>
              </w:rPr>
              <w:t>concernin</w:t>
            </w:r>
            <w:r w:rsidR="00226566">
              <w:rPr>
                <w:rFonts w:ascii="Twinkl Cursive Looped" w:hAnsi="Twinkl Cursive Looped"/>
              </w:rPr>
              <w:t xml:space="preserve">g Equal Opportunities, Health &amp; </w:t>
            </w:r>
            <w:r w:rsidRPr="00B05025">
              <w:rPr>
                <w:rFonts w:ascii="Twinkl Cursive Looped" w:hAnsi="Twinkl Cursive Looped"/>
              </w:rPr>
              <w:t>Safety, SEN</w:t>
            </w:r>
            <w:r w:rsidR="00226566">
              <w:rPr>
                <w:rFonts w:ascii="Twinkl Cursive Looped" w:hAnsi="Twinkl Cursive Looped"/>
              </w:rPr>
              <w:t>D</w:t>
            </w:r>
            <w:r w:rsidRPr="00B05025">
              <w:rPr>
                <w:rFonts w:ascii="Twinkl Cursive Looped" w:hAnsi="Twinkl Cursive Looped"/>
              </w:rPr>
              <w:t xml:space="preserve"> and Child Protection;</w:t>
            </w:r>
          </w:p>
          <w:p w:rsidR="00B05025" w:rsidRPr="00B05025" w:rsidRDefault="00B05025" w:rsidP="00B05025">
            <w:pPr>
              <w:rPr>
                <w:rFonts w:ascii="Twinkl Cursive Looped" w:hAnsi="Twinkl Cursive Looped"/>
              </w:rPr>
            </w:pPr>
            <w:r w:rsidRPr="00B05025">
              <w:rPr>
                <w:rFonts w:ascii="Twinkl Cursive Looped" w:hAnsi="Twinkl Cursive Looped"/>
              </w:rPr>
              <w:t>The positiv</w:t>
            </w:r>
            <w:r w:rsidR="00572EF4">
              <w:rPr>
                <w:rFonts w:ascii="Twinkl Cursive Looped" w:hAnsi="Twinkl Cursive Looped"/>
              </w:rPr>
              <w:t xml:space="preserve">e links necessary within school </w:t>
            </w:r>
            <w:r w:rsidRPr="00B05025">
              <w:rPr>
                <w:rFonts w:ascii="Twinkl Cursive Looped" w:hAnsi="Twinkl Cursive Looped"/>
              </w:rPr>
              <w:t>and with all its stakeholders;</w:t>
            </w:r>
          </w:p>
          <w:p w:rsidR="00B05025" w:rsidRDefault="00B05025" w:rsidP="00B05025">
            <w:pPr>
              <w:rPr>
                <w:rFonts w:ascii="Twinkl Cursive Looped" w:hAnsi="Twinkl Cursive Looped"/>
              </w:rPr>
            </w:pPr>
            <w:r w:rsidRPr="00B05025">
              <w:rPr>
                <w:rFonts w:ascii="Twinkl Cursive Looped" w:hAnsi="Twinkl Cursive Looped"/>
              </w:rPr>
              <w:t>Effecti</w:t>
            </w:r>
            <w:r w:rsidR="002F619C">
              <w:rPr>
                <w:rFonts w:ascii="Twinkl Cursive Looped" w:hAnsi="Twinkl Cursive Looped"/>
              </w:rPr>
              <w:t>ve teaching and learning approaches</w:t>
            </w:r>
          </w:p>
          <w:p w:rsidR="00226566" w:rsidRDefault="00226566" w:rsidP="002F619C">
            <w:pPr>
              <w:rPr>
                <w:rFonts w:ascii="Twinkl Cursive Looped" w:hAnsi="Twinkl Cursive Looped"/>
              </w:rPr>
            </w:pPr>
          </w:p>
        </w:tc>
        <w:tc>
          <w:tcPr>
            <w:tcW w:w="2268" w:type="dxa"/>
          </w:tcPr>
          <w:p w:rsidR="00226566" w:rsidRPr="00226566" w:rsidRDefault="00226566" w:rsidP="00226566">
            <w:pPr>
              <w:rPr>
                <w:rFonts w:ascii="Twinkl Cursive Looped" w:hAnsi="Twinkl Cursive Looped"/>
              </w:rPr>
            </w:pPr>
            <w:r w:rsidRPr="00226566">
              <w:rPr>
                <w:rFonts w:ascii="Twinkl Cursive Looped" w:hAnsi="Twinkl Cursive Looped"/>
              </w:rPr>
              <w:t xml:space="preserve">The </w:t>
            </w:r>
            <w:r>
              <w:rPr>
                <w:rFonts w:ascii="Twinkl Cursive Looped" w:hAnsi="Twinkl Cursive Looped"/>
              </w:rPr>
              <w:t>differences between a Community School and a VA Church of England Primary School</w:t>
            </w:r>
          </w:p>
          <w:p w:rsidR="00226566" w:rsidRDefault="00226566" w:rsidP="00226566">
            <w:pPr>
              <w:rPr>
                <w:rFonts w:ascii="Twinkl Cursive Looped" w:hAnsi="Twinkl Cursive Looped"/>
              </w:rPr>
            </w:pPr>
            <w:r>
              <w:rPr>
                <w:rFonts w:ascii="Twinkl Cursive Looped" w:hAnsi="Twinkl Cursive Looped"/>
              </w:rPr>
              <w:t>Inter disciplinary style of teaching and learning.</w:t>
            </w:r>
          </w:p>
          <w:p w:rsidR="00226566" w:rsidRDefault="00226566" w:rsidP="00226566">
            <w:pPr>
              <w:rPr>
                <w:rFonts w:ascii="Twinkl Cursive Looped" w:hAnsi="Twinkl Cursive Looped"/>
              </w:rPr>
            </w:pPr>
            <w:r>
              <w:rPr>
                <w:rFonts w:ascii="Twinkl Cursive Looped" w:hAnsi="Twinkl Cursive Looped"/>
              </w:rPr>
              <w:t>Innovations with regards to technology and teaching.</w:t>
            </w:r>
          </w:p>
          <w:p w:rsidR="00B05025" w:rsidRDefault="002F619C" w:rsidP="002F619C">
            <w:pPr>
              <w:rPr>
                <w:rFonts w:ascii="Twinkl Cursive Looped" w:hAnsi="Twinkl Cursive Looped"/>
              </w:rPr>
            </w:pPr>
            <w:r>
              <w:rPr>
                <w:rFonts w:ascii="Twinkl Cursive Looped" w:hAnsi="Twinkl Cursive Looped"/>
              </w:rPr>
              <w:t xml:space="preserve">Range of </w:t>
            </w:r>
            <w:proofErr w:type="spellStart"/>
            <w:r>
              <w:rPr>
                <w:rFonts w:ascii="Twinkl Cursive Looped" w:hAnsi="Twinkl Cursive Looped"/>
              </w:rPr>
              <w:t>behaviour</w:t>
            </w:r>
            <w:proofErr w:type="spellEnd"/>
            <w:r>
              <w:rPr>
                <w:rFonts w:ascii="Twinkl Cursive Looped" w:hAnsi="Twinkl Cursive Looped"/>
              </w:rPr>
              <w:t xml:space="preserve"> strategies</w:t>
            </w:r>
          </w:p>
          <w:p w:rsidR="002F619C" w:rsidRDefault="002F619C" w:rsidP="002F619C">
            <w:pPr>
              <w:rPr>
                <w:rFonts w:ascii="Twinkl Cursive Looped" w:hAnsi="Twinkl Cursive Looped"/>
              </w:rPr>
            </w:pPr>
            <w:r>
              <w:rPr>
                <w:rFonts w:ascii="Twinkl Cursive Looped" w:hAnsi="Twinkl Cursive Looped"/>
              </w:rPr>
              <w:t>Understanding of zones of regulation</w:t>
            </w:r>
          </w:p>
        </w:tc>
        <w:tc>
          <w:tcPr>
            <w:tcW w:w="1933" w:type="dxa"/>
          </w:tcPr>
          <w:p w:rsidR="00B05025" w:rsidRDefault="00226566" w:rsidP="0088446B">
            <w:pPr>
              <w:rPr>
                <w:rFonts w:ascii="Twinkl Cursive Looped" w:hAnsi="Twinkl Cursive Looped"/>
              </w:rPr>
            </w:pPr>
            <w:r w:rsidRPr="00B05025">
              <w:rPr>
                <w:rFonts w:ascii="Twinkl Cursive Looped" w:hAnsi="Twinkl Cursive Looped"/>
              </w:rPr>
              <w:t xml:space="preserve">Application Form </w:t>
            </w:r>
            <w:r>
              <w:rPr>
                <w:rFonts w:ascii="Twinkl Cursive Looped" w:hAnsi="Twinkl Cursive Looped"/>
              </w:rPr>
              <w:t xml:space="preserve">Supporting statement, </w:t>
            </w:r>
            <w:r w:rsidRPr="00B05025">
              <w:rPr>
                <w:rFonts w:ascii="Twinkl Cursive Looped" w:hAnsi="Twinkl Cursive Looped"/>
              </w:rPr>
              <w:t>Interview References</w:t>
            </w:r>
          </w:p>
        </w:tc>
      </w:tr>
      <w:tr w:rsidR="00226566" w:rsidTr="00463237">
        <w:trPr>
          <w:trHeight w:val="858"/>
        </w:trPr>
        <w:tc>
          <w:tcPr>
            <w:tcW w:w="1496" w:type="dxa"/>
          </w:tcPr>
          <w:p w:rsidR="00B05025" w:rsidRDefault="00B05025" w:rsidP="0088446B">
            <w:pPr>
              <w:rPr>
                <w:rFonts w:ascii="Twinkl Cursive Looped" w:hAnsi="Twinkl Cursive Looped"/>
              </w:rPr>
            </w:pPr>
            <w:r>
              <w:rPr>
                <w:rFonts w:ascii="Twinkl Cursive Looped" w:hAnsi="Twinkl Cursive Looped"/>
              </w:rPr>
              <w:t>Skills</w:t>
            </w:r>
          </w:p>
        </w:tc>
        <w:tc>
          <w:tcPr>
            <w:tcW w:w="3247" w:type="dxa"/>
          </w:tcPr>
          <w:p w:rsidR="00226566" w:rsidRPr="00226566" w:rsidRDefault="00226566" w:rsidP="00226566">
            <w:pPr>
              <w:rPr>
                <w:rFonts w:ascii="Twinkl Cursive Looped" w:hAnsi="Twinkl Cursive Looped"/>
              </w:rPr>
            </w:pPr>
            <w:r w:rsidRPr="00226566">
              <w:rPr>
                <w:rFonts w:ascii="Twinkl Cursive Looped" w:hAnsi="Twinkl Cursive Looped"/>
              </w:rPr>
              <w:t>Prom</w:t>
            </w:r>
            <w:r w:rsidR="00572EF4">
              <w:rPr>
                <w:rFonts w:ascii="Twinkl Cursive Looped" w:hAnsi="Twinkl Cursive Looped"/>
              </w:rPr>
              <w:t xml:space="preserve">ote the school’s ethos and aims </w:t>
            </w:r>
            <w:r w:rsidRPr="00226566">
              <w:rPr>
                <w:rFonts w:ascii="Twinkl Cursive Looped" w:hAnsi="Twinkl Cursive Looped"/>
              </w:rPr>
              <w:t>positively;</w:t>
            </w:r>
          </w:p>
          <w:p w:rsidR="00226566" w:rsidRPr="00226566" w:rsidRDefault="00226566" w:rsidP="00226566">
            <w:pPr>
              <w:rPr>
                <w:rFonts w:ascii="Twinkl Cursive Looped" w:hAnsi="Twinkl Cursive Looped"/>
              </w:rPr>
            </w:pPr>
            <w:r w:rsidRPr="00226566">
              <w:rPr>
                <w:rFonts w:ascii="Twinkl Cursive Looped" w:hAnsi="Twinkl Cursive Looped"/>
              </w:rPr>
              <w:t>Create a h</w:t>
            </w:r>
            <w:r w:rsidR="00572EF4">
              <w:rPr>
                <w:rFonts w:ascii="Twinkl Cursive Looped" w:hAnsi="Twinkl Cursive Looped"/>
              </w:rPr>
              <w:t>appy, challenging and effective l</w:t>
            </w:r>
            <w:r w:rsidRPr="00226566">
              <w:rPr>
                <w:rFonts w:ascii="Twinkl Cursive Looped" w:hAnsi="Twinkl Cursive Looped"/>
              </w:rPr>
              <w:t>earning environment;</w:t>
            </w:r>
          </w:p>
          <w:p w:rsidR="00226566" w:rsidRPr="00226566" w:rsidRDefault="002F619C" w:rsidP="00226566">
            <w:pPr>
              <w:rPr>
                <w:rFonts w:ascii="Twinkl Cursive Looped" w:hAnsi="Twinkl Cursive Looped"/>
              </w:rPr>
            </w:pPr>
            <w:r>
              <w:rPr>
                <w:rFonts w:ascii="Twinkl Cursive Looped" w:hAnsi="Twinkl Cursive Looped"/>
              </w:rPr>
              <w:t xml:space="preserve">Support </w:t>
            </w:r>
            <w:r w:rsidR="00226566" w:rsidRPr="00226566">
              <w:rPr>
                <w:rFonts w:ascii="Twinkl Cursive Looped" w:hAnsi="Twinkl Cursive Looped"/>
              </w:rPr>
              <w:t>chall</w:t>
            </w:r>
            <w:r w:rsidR="00572EF4">
              <w:rPr>
                <w:rFonts w:ascii="Twinkl Cursive Looped" w:hAnsi="Twinkl Cursive Looped"/>
              </w:rPr>
              <w:t>enging, well-</w:t>
            </w:r>
            <w:proofErr w:type="spellStart"/>
            <w:r w:rsidR="00572EF4">
              <w:rPr>
                <w:rFonts w:ascii="Twinkl Cursive Looped" w:hAnsi="Twinkl Cursive Looped"/>
              </w:rPr>
              <w:t>organised</w:t>
            </w:r>
            <w:proofErr w:type="spellEnd"/>
            <w:r w:rsidR="00572EF4">
              <w:rPr>
                <w:rFonts w:ascii="Twinkl Cursive Looped" w:hAnsi="Twinkl Cursive Looped"/>
              </w:rPr>
              <w:t xml:space="preserve"> lessons, </w:t>
            </w:r>
            <w:r w:rsidR="00226566" w:rsidRPr="00226566">
              <w:rPr>
                <w:rFonts w:ascii="Twinkl Cursive Looped" w:hAnsi="Twinkl Cursive Looped"/>
              </w:rPr>
              <w:t>using a variety</w:t>
            </w:r>
            <w:r w:rsidR="00463237">
              <w:rPr>
                <w:rFonts w:ascii="Twinkl Cursive Looped" w:hAnsi="Twinkl Cursive Looped"/>
              </w:rPr>
              <w:t xml:space="preserve"> of strategies, across </w:t>
            </w:r>
            <w:r w:rsidR="00226566">
              <w:rPr>
                <w:rFonts w:ascii="Twinkl Cursive Looped" w:hAnsi="Twinkl Cursive Looped"/>
              </w:rPr>
              <w:t>t</w:t>
            </w:r>
            <w:r w:rsidR="00226566" w:rsidRPr="00226566">
              <w:rPr>
                <w:rFonts w:ascii="Twinkl Cursive Looped" w:hAnsi="Twinkl Cursive Looped"/>
              </w:rPr>
              <w:t>he age and ability range</w:t>
            </w:r>
            <w:r w:rsidR="00463237">
              <w:rPr>
                <w:rFonts w:ascii="Twinkl Cursive Looped" w:hAnsi="Twinkl Cursive Looped"/>
              </w:rPr>
              <w:t xml:space="preserve"> </w:t>
            </w:r>
            <w:r w:rsidR="00226566" w:rsidRPr="00226566">
              <w:rPr>
                <w:rFonts w:ascii="Twinkl Cursive Looped" w:hAnsi="Twinkl Cursive Looped"/>
              </w:rPr>
              <w:t>specified;</w:t>
            </w:r>
          </w:p>
          <w:p w:rsidR="00226566" w:rsidRPr="00226566" w:rsidRDefault="00226566" w:rsidP="00226566">
            <w:pPr>
              <w:rPr>
                <w:rFonts w:ascii="Twinkl Cursive Looped" w:hAnsi="Twinkl Cursive Looped"/>
              </w:rPr>
            </w:pPr>
            <w:r w:rsidRPr="00226566">
              <w:rPr>
                <w:rFonts w:ascii="Twinkl Cursive Looped" w:hAnsi="Twinkl Cursive Looped"/>
              </w:rPr>
              <w:t xml:space="preserve">Manage learners’ </w:t>
            </w:r>
            <w:proofErr w:type="spellStart"/>
            <w:r w:rsidRPr="00226566">
              <w:rPr>
                <w:rFonts w:ascii="Twinkl Cursive Looped" w:hAnsi="Twinkl Cursive Looped"/>
              </w:rPr>
              <w:t>behaviour</w:t>
            </w:r>
            <w:proofErr w:type="spellEnd"/>
            <w:r w:rsidRPr="00226566">
              <w:rPr>
                <w:rFonts w:ascii="Twinkl Cursive Looped" w:hAnsi="Twinkl Cursive Looped"/>
              </w:rPr>
              <w:t xml:space="preserve"> constructively,</w:t>
            </w:r>
          </w:p>
          <w:p w:rsidR="00226566" w:rsidRPr="00226566" w:rsidRDefault="00226566" w:rsidP="00226566">
            <w:pPr>
              <w:rPr>
                <w:rFonts w:ascii="Twinkl Cursive Looped" w:hAnsi="Twinkl Cursive Looped"/>
              </w:rPr>
            </w:pPr>
            <w:r w:rsidRPr="00226566">
              <w:rPr>
                <w:rFonts w:ascii="Twinkl Cursive Looped" w:hAnsi="Twinkl Cursive Looped"/>
              </w:rPr>
              <w:t>Use a ra</w:t>
            </w:r>
            <w:r w:rsidR="00463237">
              <w:rPr>
                <w:rFonts w:ascii="Twinkl Cursive Looped" w:hAnsi="Twinkl Cursive Looped"/>
              </w:rPr>
              <w:t xml:space="preserve">nge of assessment techniques to </w:t>
            </w:r>
            <w:r w:rsidRPr="00226566">
              <w:rPr>
                <w:rFonts w:ascii="Twinkl Cursive Looped" w:hAnsi="Twinkl Cursive Looped"/>
              </w:rPr>
              <w:t>enable a</w:t>
            </w:r>
            <w:r w:rsidR="00572EF4">
              <w:rPr>
                <w:rFonts w:ascii="Twinkl Cursive Looped" w:hAnsi="Twinkl Cursive Looped"/>
              </w:rPr>
              <w:t xml:space="preserve">ll children to make the fullest </w:t>
            </w:r>
            <w:r w:rsidRPr="00226566">
              <w:rPr>
                <w:rFonts w:ascii="Twinkl Cursive Looped" w:hAnsi="Twinkl Cursive Looped"/>
              </w:rPr>
              <w:t>progress possible;</w:t>
            </w:r>
          </w:p>
          <w:p w:rsidR="00226566" w:rsidRPr="00226566" w:rsidRDefault="00226566" w:rsidP="00226566">
            <w:pPr>
              <w:rPr>
                <w:rFonts w:ascii="Twinkl Cursive Looped" w:hAnsi="Twinkl Cursive Looped"/>
              </w:rPr>
            </w:pPr>
            <w:r w:rsidRPr="00226566">
              <w:rPr>
                <w:rFonts w:ascii="Twinkl Cursive Looped" w:hAnsi="Twinkl Cursive Looped"/>
              </w:rPr>
              <w:lastRenderedPageBreak/>
              <w:t xml:space="preserve">Establish </w:t>
            </w:r>
            <w:r w:rsidR="00572EF4">
              <w:rPr>
                <w:rFonts w:ascii="Twinkl Cursive Looped" w:hAnsi="Twinkl Cursive Looped"/>
              </w:rPr>
              <w:t xml:space="preserve">and develop close relationships </w:t>
            </w:r>
            <w:r w:rsidRPr="00226566">
              <w:rPr>
                <w:rFonts w:ascii="Twinkl Cursive Looped" w:hAnsi="Twinkl Cursive Looped"/>
              </w:rPr>
              <w:t xml:space="preserve">with the </w:t>
            </w:r>
            <w:r w:rsidR="002F619C">
              <w:rPr>
                <w:rFonts w:ascii="Twinkl Cursive Looped" w:hAnsi="Twinkl Cursive Looped"/>
              </w:rPr>
              <w:t xml:space="preserve">school </w:t>
            </w:r>
            <w:bookmarkStart w:id="0" w:name="_GoBack"/>
            <w:bookmarkEnd w:id="0"/>
            <w:r w:rsidRPr="00226566">
              <w:rPr>
                <w:rFonts w:ascii="Twinkl Cursive Looped" w:hAnsi="Twinkl Cursive Looped"/>
              </w:rPr>
              <w:t>community;</w:t>
            </w:r>
          </w:p>
          <w:p w:rsidR="00226566" w:rsidRPr="00226566" w:rsidRDefault="00226566" w:rsidP="00226566">
            <w:pPr>
              <w:rPr>
                <w:rFonts w:ascii="Twinkl Cursive Looped" w:hAnsi="Twinkl Cursive Looped"/>
              </w:rPr>
            </w:pPr>
            <w:r w:rsidRPr="00226566">
              <w:rPr>
                <w:rFonts w:ascii="Twinkl Cursive Looped" w:hAnsi="Twinkl Cursive Looped"/>
              </w:rPr>
              <w:t xml:space="preserve">communicate </w:t>
            </w:r>
            <w:r w:rsidR="00572EF4">
              <w:rPr>
                <w:rFonts w:ascii="Twinkl Cursive Looped" w:hAnsi="Twinkl Cursive Looped"/>
              </w:rPr>
              <w:t xml:space="preserve">effectively (both orally and in </w:t>
            </w:r>
            <w:r w:rsidRPr="00226566">
              <w:rPr>
                <w:rFonts w:ascii="Twinkl Cursive Looped" w:hAnsi="Twinkl Cursive Looped"/>
              </w:rPr>
              <w:t>writing) to a variety of audiences;</w:t>
            </w:r>
          </w:p>
          <w:p w:rsidR="00B05025" w:rsidRDefault="00463237" w:rsidP="00226566">
            <w:pPr>
              <w:rPr>
                <w:rFonts w:ascii="Twinkl Cursive Looped" w:hAnsi="Twinkl Cursive Looped"/>
              </w:rPr>
            </w:pPr>
            <w:r>
              <w:rPr>
                <w:rFonts w:ascii="Twinkl Cursive Looped" w:hAnsi="Twinkl Cursive Looped"/>
              </w:rPr>
              <w:t>Use technology</w:t>
            </w:r>
            <w:r w:rsidR="00226566" w:rsidRPr="00226566">
              <w:rPr>
                <w:rFonts w:ascii="Twinkl Cursive Looped" w:hAnsi="Twinkl Cursive Looped"/>
              </w:rPr>
              <w:t xml:space="preserve"> competently and confidently.</w:t>
            </w:r>
          </w:p>
        </w:tc>
        <w:tc>
          <w:tcPr>
            <w:tcW w:w="2268" w:type="dxa"/>
          </w:tcPr>
          <w:p w:rsidR="00463237" w:rsidRPr="00463237" w:rsidRDefault="00463237" w:rsidP="00463237">
            <w:pPr>
              <w:rPr>
                <w:rFonts w:ascii="Twinkl Cursive Looped" w:hAnsi="Twinkl Cursive Looped"/>
              </w:rPr>
            </w:pPr>
            <w:r>
              <w:rPr>
                <w:rFonts w:ascii="Twinkl Cursive Looped" w:hAnsi="Twinkl Cursive Looped"/>
              </w:rPr>
              <w:lastRenderedPageBreak/>
              <w:t xml:space="preserve">Develop strategies for creating </w:t>
            </w:r>
            <w:r w:rsidRPr="00463237">
              <w:rPr>
                <w:rFonts w:ascii="Twinkl Cursive Looped" w:hAnsi="Twinkl Cursive Looped"/>
              </w:rPr>
              <w:t>community links.</w:t>
            </w:r>
          </w:p>
          <w:p w:rsidR="00463237" w:rsidRPr="00463237" w:rsidRDefault="00463237" w:rsidP="00463237">
            <w:pPr>
              <w:rPr>
                <w:rFonts w:ascii="Twinkl Cursive Looped" w:hAnsi="Twinkl Cursive Looped"/>
              </w:rPr>
            </w:pPr>
            <w:r w:rsidRPr="00463237">
              <w:rPr>
                <w:rFonts w:ascii="Twinkl Cursive Looped" w:hAnsi="Twinkl Cursive Looped"/>
              </w:rPr>
              <w:t>Deve</w:t>
            </w:r>
            <w:r>
              <w:rPr>
                <w:rFonts w:ascii="Twinkl Cursive Looped" w:hAnsi="Twinkl Cursive Looped"/>
              </w:rPr>
              <w:t xml:space="preserve">lop good personal relationships </w:t>
            </w:r>
            <w:r w:rsidRPr="00463237">
              <w:rPr>
                <w:rFonts w:ascii="Twinkl Cursive Looped" w:hAnsi="Twinkl Cursive Looped"/>
              </w:rPr>
              <w:t>within a team;</w:t>
            </w:r>
          </w:p>
          <w:p w:rsidR="00463237" w:rsidRPr="00463237" w:rsidRDefault="00463237" w:rsidP="00463237">
            <w:pPr>
              <w:rPr>
                <w:rFonts w:ascii="Twinkl Cursive Looped" w:hAnsi="Twinkl Cursive Looped"/>
              </w:rPr>
            </w:pPr>
            <w:r w:rsidRPr="00463237">
              <w:rPr>
                <w:rFonts w:ascii="Twinkl Cursive Looped" w:hAnsi="Twinkl Cursive Looped"/>
              </w:rPr>
              <w:t>Abil</w:t>
            </w:r>
            <w:r>
              <w:rPr>
                <w:rFonts w:ascii="Twinkl Cursive Looped" w:hAnsi="Twinkl Cursive Looped"/>
              </w:rPr>
              <w:t xml:space="preserve">ity to evaluate own performance </w:t>
            </w:r>
            <w:r w:rsidRPr="00463237">
              <w:rPr>
                <w:rFonts w:ascii="Twinkl Cursive Looped" w:hAnsi="Twinkl Cursive Looped"/>
              </w:rPr>
              <w:t>and commitment to improving</w:t>
            </w:r>
          </w:p>
          <w:p w:rsidR="00B05025" w:rsidRDefault="00463237" w:rsidP="00463237">
            <w:pPr>
              <w:rPr>
                <w:rFonts w:ascii="Twinkl Cursive Looped" w:hAnsi="Twinkl Cursive Looped"/>
              </w:rPr>
            </w:pPr>
            <w:r w:rsidRPr="00463237">
              <w:rPr>
                <w:rFonts w:ascii="Twinkl Cursive Looped" w:hAnsi="Twinkl Cursive Looped"/>
              </w:rPr>
              <w:t>practice through app</w:t>
            </w:r>
            <w:r>
              <w:rPr>
                <w:rFonts w:ascii="Twinkl Cursive Looped" w:hAnsi="Twinkl Cursive Looped"/>
              </w:rPr>
              <w:t xml:space="preserve">ropriate </w:t>
            </w:r>
            <w:r w:rsidRPr="00463237">
              <w:rPr>
                <w:rFonts w:ascii="Twinkl Cursive Looped" w:hAnsi="Twinkl Cursive Looped"/>
              </w:rPr>
              <w:t>professional development.</w:t>
            </w:r>
          </w:p>
        </w:tc>
        <w:tc>
          <w:tcPr>
            <w:tcW w:w="1933" w:type="dxa"/>
          </w:tcPr>
          <w:p w:rsidR="00B05025" w:rsidRDefault="00463237" w:rsidP="0088446B">
            <w:pPr>
              <w:rPr>
                <w:rFonts w:ascii="Twinkl Cursive Looped" w:hAnsi="Twinkl Cursive Looped"/>
              </w:rPr>
            </w:pPr>
            <w:r w:rsidRPr="00463237">
              <w:rPr>
                <w:rFonts w:ascii="Twinkl Cursive Looped" w:hAnsi="Twinkl Cursive Looped"/>
              </w:rPr>
              <w:t>Application Form Supporting statement, Interview References</w:t>
            </w:r>
          </w:p>
        </w:tc>
      </w:tr>
      <w:tr w:rsidR="00226566" w:rsidTr="00463237">
        <w:trPr>
          <w:trHeight w:val="858"/>
        </w:trPr>
        <w:tc>
          <w:tcPr>
            <w:tcW w:w="1496" w:type="dxa"/>
          </w:tcPr>
          <w:p w:rsidR="00B05025" w:rsidRDefault="00B05025" w:rsidP="0088446B">
            <w:pPr>
              <w:rPr>
                <w:rFonts w:ascii="Twinkl Cursive Looped" w:hAnsi="Twinkl Cursive Looped"/>
              </w:rPr>
            </w:pPr>
            <w:r>
              <w:rPr>
                <w:rFonts w:ascii="Twinkl Cursive Looped" w:hAnsi="Twinkl Cursive Looped"/>
              </w:rPr>
              <w:t>Personal Characteristics</w:t>
            </w:r>
          </w:p>
        </w:tc>
        <w:tc>
          <w:tcPr>
            <w:tcW w:w="3247" w:type="dxa"/>
          </w:tcPr>
          <w:p w:rsidR="00463237" w:rsidRPr="00463237" w:rsidRDefault="00463237" w:rsidP="00463237">
            <w:pPr>
              <w:rPr>
                <w:rFonts w:ascii="Twinkl Cursive Looped" w:hAnsi="Twinkl Cursive Looped"/>
              </w:rPr>
            </w:pPr>
            <w:r w:rsidRPr="00463237">
              <w:rPr>
                <w:rFonts w:ascii="Twinkl Cursive Looped" w:hAnsi="Twinkl Cursive Looped"/>
              </w:rPr>
              <w:t>A willin</w:t>
            </w:r>
            <w:r w:rsidR="00572EF4">
              <w:rPr>
                <w:rFonts w:ascii="Twinkl Cursive Looped" w:hAnsi="Twinkl Cursive Looped"/>
              </w:rPr>
              <w:t xml:space="preserve">gness to support the distinctly </w:t>
            </w:r>
            <w:r>
              <w:rPr>
                <w:rFonts w:ascii="Twinkl Cursive Looped" w:hAnsi="Twinkl Cursive Looped"/>
              </w:rPr>
              <w:t>Christian</w:t>
            </w:r>
            <w:r w:rsidRPr="00463237">
              <w:rPr>
                <w:rFonts w:ascii="Twinkl Cursive Looped" w:hAnsi="Twinkl Cursive Looped"/>
              </w:rPr>
              <w:t xml:space="preserve"> nature of the school.</w:t>
            </w:r>
          </w:p>
          <w:p w:rsidR="00463237" w:rsidRDefault="00463237" w:rsidP="00463237">
            <w:pPr>
              <w:rPr>
                <w:rFonts w:ascii="Twinkl Cursive Looped" w:hAnsi="Twinkl Cursive Looped"/>
              </w:rPr>
            </w:pPr>
            <w:r w:rsidRPr="00463237">
              <w:rPr>
                <w:rFonts w:ascii="Twinkl Cursive Looped" w:hAnsi="Twinkl Cursive Looped"/>
              </w:rPr>
              <w:t>Approachable</w:t>
            </w:r>
          </w:p>
          <w:p w:rsidR="00463237" w:rsidRDefault="00463237" w:rsidP="00463237">
            <w:pPr>
              <w:rPr>
                <w:rFonts w:ascii="Twinkl Cursive Looped" w:hAnsi="Twinkl Cursive Looped"/>
              </w:rPr>
            </w:pPr>
            <w:r>
              <w:rPr>
                <w:rFonts w:ascii="Twinkl Cursive Looped" w:hAnsi="Twinkl Cursive Looped"/>
              </w:rPr>
              <w:t>Pro active</w:t>
            </w:r>
          </w:p>
          <w:p w:rsidR="00463237" w:rsidRDefault="00463237" w:rsidP="00463237">
            <w:pPr>
              <w:rPr>
                <w:rFonts w:ascii="Twinkl Cursive Looped" w:hAnsi="Twinkl Cursive Looped"/>
              </w:rPr>
            </w:pPr>
            <w:r>
              <w:rPr>
                <w:rFonts w:ascii="Twinkl Cursive Looped" w:hAnsi="Twinkl Cursive Looped"/>
              </w:rPr>
              <w:t>Brilliant communicator</w:t>
            </w:r>
          </w:p>
          <w:p w:rsidR="00463237" w:rsidRDefault="00463237" w:rsidP="00463237">
            <w:pPr>
              <w:rPr>
                <w:rFonts w:ascii="Twinkl Cursive Looped" w:hAnsi="Twinkl Cursive Looped"/>
              </w:rPr>
            </w:pPr>
            <w:r>
              <w:rPr>
                <w:rFonts w:ascii="Twinkl Cursive Looped" w:hAnsi="Twinkl Cursive Looped"/>
              </w:rPr>
              <w:t>Invested</w:t>
            </w:r>
          </w:p>
          <w:p w:rsidR="00463237" w:rsidRDefault="00463237" w:rsidP="00463237">
            <w:pPr>
              <w:rPr>
                <w:rFonts w:ascii="Twinkl Cursive Looped" w:hAnsi="Twinkl Cursive Looped"/>
              </w:rPr>
            </w:pPr>
            <w:r>
              <w:rPr>
                <w:rFonts w:ascii="Twinkl Cursive Looped" w:hAnsi="Twinkl Cursive Looped"/>
              </w:rPr>
              <w:t>Committed</w:t>
            </w:r>
          </w:p>
          <w:p w:rsidR="00463237" w:rsidRDefault="00463237" w:rsidP="00463237">
            <w:pPr>
              <w:rPr>
                <w:rFonts w:ascii="Twinkl Cursive Looped" w:hAnsi="Twinkl Cursive Looped"/>
              </w:rPr>
            </w:pPr>
            <w:r>
              <w:rPr>
                <w:rFonts w:ascii="Twinkl Cursive Looped" w:hAnsi="Twinkl Cursive Looped"/>
              </w:rPr>
              <w:t>Responsible</w:t>
            </w:r>
          </w:p>
          <w:p w:rsidR="00463237" w:rsidRDefault="00463237" w:rsidP="00463237">
            <w:pPr>
              <w:rPr>
                <w:rFonts w:ascii="Twinkl Cursive Looped" w:hAnsi="Twinkl Cursive Looped"/>
              </w:rPr>
            </w:pPr>
            <w:r>
              <w:rPr>
                <w:rFonts w:ascii="Twinkl Cursive Looped" w:hAnsi="Twinkl Cursive Looped"/>
              </w:rPr>
              <w:t>Reliable</w:t>
            </w:r>
          </w:p>
          <w:p w:rsidR="00463237" w:rsidRPr="00463237" w:rsidRDefault="00463237" w:rsidP="00463237">
            <w:pPr>
              <w:rPr>
                <w:rFonts w:ascii="Twinkl Cursive Looped" w:hAnsi="Twinkl Cursive Looped"/>
              </w:rPr>
            </w:pPr>
            <w:r>
              <w:rPr>
                <w:rFonts w:ascii="Twinkl Cursive Looped" w:hAnsi="Twinkl Cursive Looped"/>
              </w:rPr>
              <w:t>Honest</w:t>
            </w:r>
          </w:p>
          <w:p w:rsidR="00463237" w:rsidRPr="00463237" w:rsidRDefault="00463237" w:rsidP="00463237">
            <w:pPr>
              <w:rPr>
                <w:rFonts w:ascii="Twinkl Cursive Looped" w:hAnsi="Twinkl Cursive Looped"/>
              </w:rPr>
            </w:pPr>
            <w:r w:rsidRPr="00463237">
              <w:rPr>
                <w:rFonts w:ascii="Twinkl Cursive Looped" w:hAnsi="Twinkl Cursive Looped"/>
              </w:rPr>
              <w:t>Empathetic</w:t>
            </w:r>
          </w:p>
          <w:p w:rsidR="00463237" w:rsidRPr="00463237" w:rsidRDefault="00572EF4" w:rsidP="00463237">
            <w:pPr>
              <w:rPr>
                <w:rFonts w:ascii="Twinkl Cursive Looped" w:hAnsi="Twinkl Cursive Looped"/>
              </w:rPr>
            </w:pPr>
            <w:r>
              <w:rPr>
                <w:rFonts w:ascii="Twinkl Cursive Looped" w:hAnsi="Twinkl Cursive Looped"/>
              </w:rPr>
              <w:t xml:space="preserve">Enthusiastic, with high </w:t>
            </w:r>
            <w:r w:rsidR="00463237" w:rsidRPr="00463237">
              <w:rPr>
                <w:rFonts w:ascii="Twinkl Cursive Looped" w:hAnsi="Twinkl Cursive Looped"/>
              </w:rPr>
              <w:t>expectations.</w:t>
            </w:r>
          </w:p>
          <w:p w:rsidR="00463237" w:rsidRPr="00463237" w:rsidRDefault="00463237" w:rsidP="00463237">
            <w:pPr>
              <w:rPr>
                <w:rFonts w:ascii="Twinkl Cursive Looped" w:hAnsi="Twinkl Cursive Looped"/>
              </w:rPr>
            </w:pPr>
            <w:proofErr w:type="spellStart"/>
            <w:r w:rsidRPr="00463237">
              <w:rPr>
                <w:rFonts w:ascii="Twinkl Cursive Looped" w:hAnsi="Twinkl Cursive Looped"/>
              </w:rPr>
              <w:t>Organised</w:t>
            </w:r>
            <w:proofErr w:type="spellEnd"/>
          </w:p>
          <w:p w:rsidR="00463237" w:rsidRDefault="00463237" w:rsidP="00463237">
            <w:pPr>
              <w:rPr>
                <w:rFonts w:ascii="Twinkl Cursive Looped" w:hAnsi="Twinkl Cursive Looped"/>
              </w:rPr>
            </w:pPr>
            <w:r>
              <w:rPr>
                <w:rFonts w:ascii="Twinkl Cursive Looped" w:hAnsi="Twinkl Cursive Looped"/>
              </w:rPr>
              <w:t>Resourceful</w:t>
            </w:r>
          </w:p>
          <w:p w:rsidR="00463237" w:rsidRDefault="00463237" w:rsidP="00463237">
            <w:pPr>
              <w:rPr>
                <w:rFonts w:ascii="Twinkl Cursive Looped" w:hAnsi="Twinkl Cursive Looped"/>
              </w:rPr>
            </w:pPr>
            <w:r>
              <w:rPr>
                <w:rFonts w:ascii="Twinkl Cursive Looped" w:hAnsi="Twinkl Cursive Looped"/>
              </w:rPr>
              <w:t>Compassionate</w:t>
            </w:r>
          </w:p>
          <w:p w:rsidR="00463237" w:rsidRDefault="00463237" w:rsidP="00463237">
            <w:pPr>
              <w:rPr>
                <w:rFonts w:ascii="Twinkl Cursive Looped" w:hAnsi="Twinkl Cursive Looped"/>
              </w:rPr>
            </w:pPr>
            <w:r>
              <w:rPr>
                <w:rFonts w:ascii="Twinkl Cursive Looped" w:hAnsi="Twinkl Cursive Looped"/>
              </w:rPr>
              <w:t>Caring</w:t>
            </w:r>
          </w:p>
          <w:p w:rsidR="00463237" w:rsidRDefault="00463237" w:rsidP="00463237">
            <w:pPr>
              <w:rPr>
                <w:rFonts w:ascii="Twinkl Cursive Looped" w:hAnsi="Twinkl Cursive Looped"/>
              </w:rPr>
            </w:pPr>
            <w:r>
              <w:rPr>
                <w:rFonts w:ascii="Twinkl Cursive Looped" w:hAnsi="Twinkl Cursive Looped"/>
              </w:rPr>
              <w:t>Gentle</w:t>
            </w:r>
          </w:p>
          <w:p w:rsidR="00463237" w:rsidRDefault="00463237" w:rsidP="00463237">
            <w:pPr>
              <w:rPr>
                <w:rFonts w:ascii="Twinkl Cursive Looped" w:hAnsi="Twinkl Cursive Looped"/>
              </w:rPr>
            </w:pPr>
            <w:r>
              <w:rPr>
                <w:rFonts w:ascii="Twinkl Cursive Looped" w:hAnsi="Twinkl Cursive Looped"/>
              </w:rPr>
              <w:t xml:space="preserve">Super sense of </w:t>
            </w:r>
            <w:proofErr w:type="spellStart"/>
            <w:r>
              <w:rPr>
                <w:rFonts w:ascii="Twinkl Cursive Looped" w:hAnsi="Twinkl Cursive Looped"/>
              </w:rPr>
              <w:t>humour</w:t>
            </w:r>
            <w:proofErr w:type="spellEnd"/>
          </w:p>
        </w:tc>
        <w:tc>
          <w:tcPr>
            <w:tcW w:w="2268" w:type="dxa"/>
          </w:tcPr>
          <w:p w:rsidR="00463237" w:rsidRPr="00463237" w:rsidRDefault="00463237" w:rsidP="00463237">
            <w:pPr>
              <w:rPr>
                <w:rFonts w:ascii="Twinkl Cursive Looped" w:hAnsi="Twinkl Cursive Looped"/>
              </w:rPr>
            </w:pPr>
            <w:r>
              <w:rPr>
                <w:rFonts w:ascii="Twinkl Cursive Looped" w:hAnsi="Twinkl Cursive Looped"/>
              </w:rPr>
              <w:t xml:space="preserve">Brings personal interests and </w:t>
            </w:r>
            <w:r w:rsidRPr="00463237">
              <w:rPr>
                <w:rFonts w:ascii="Twinkl Cursive Looped" w:hAnsi="Twinkl Cursive Looped"/>
              </w:rPr>
              <w:t>enthusiasms to the school</w:t>
            </w:r>
          </w:p>
          <w:p w:rsidR="00B05025" w:rsidRDefault="00463237" w:rsidP="00463237">
            <w:pPr>
              <w:rPr>
                <w:rFonts w:ascii="Twinkl Cursive Looped" w:hAnsi="Twinkl Cursive Looped"/>
              </w:rPr>
            </w:pPr>
            <w:r w:rsidRPr="00463237">
              <w:rPr>
                <w:rFonts w:ascii="Twinkl Cursive Looped" w:hAnsi="Twinkl Cursive Looped"/>
              </w:rPr>
              <w:t>community;</w:t>
            </w:r>
            <w:r w:rsidRPr="00463237">
              <w:rPr>
                <w:rFonts w:ascii="Twinkl Cursive Looped" w:hAnsi="Twinkl Cursive Looped"/>
              </w:rPr>
              <w:cr/>
            </w:r>
          </w:p>
          <w:p w:rsidR="00463237" w:rsidRDefault="00463237" w:rsidP="00463237">
            <w:pPr>
              <w:rPr>
                <w:rFonts w:ascii="Twinkl Cursive Looped" w:hAnsi="Twinkl Cursive Looped"/>
              </w:rPr>
            </w:pPr>
          </w:p>
        </w:tc>
        <w:tc>
          <w:tcPr>
            <w:tcW w:w="1933" w:type="dxa"/>
          </w:tcPr>
          <w:p w:rsidR="00B05025" w:rsidRDefault="00463237" w:rsidP="0088446B">
            <w:pPr>
              <w:rPr>
                <w:rFonts w:ascii="Twinkl Cursive Looped" w:hAnsi="Twinkl Cursive Looped"/>
              </w:rPr>
            </w:pPr>
            <w:r w:rsidRPr="00463237">
              <w:rPr>
                <w:rFonts w:ascii="Twinkl Cursive Looped" w:hAnsi="Twinkl Cursive Looped"/>
              </w:rPr>
              <w:t>Application Form Supporting statement, Interview References</w:t>
            </w:r>
          </w:p>
        </w:tc>
      </w:tr>
    </w:tbl>
    <w:p w:rsidR="000F35AD" w:rsidRDefault="00463237" w:rsidP="00463237">
      <w:pPr>
        <w:pStyle w:val="NoSpacing"/>
        <w:rPr>
          <w:rFonts w:ascii="Twinkl Cursive Looped" w:hAnsi="Twinkl Cursive Looped"/>
        </w:rPr>
      </w:pPr>
      <w:r w:rsidRPr="00463237">
        <w:rPr>
          <w:rFonts w:ascii="Twinkl Cursive Looped" w:hAnsi="Twinkl Cursive Looped"/>
        </w:rPr>
        <w:t>Above all, you need to value each child, want the very best for them, and be prepared to put their needs first. You must recognise the importance of educating the whole child, including all learners and achieving high standards, within a creative, broad and innovative Discovery Curriculum.</w:t>
      </w:r>
    </w:p>
    <w:p w:rsidR="00463237" w:rsidRDefault="00463237" w:rsidP="00463237">
      <w:pPr>
        <w:pStyle w:val="NoSpacing"/>
        <w:rPr>
          <w:rFonts w:ascii="Twinkl Cursive Looped" w:hAnsi="Twinkl Cursive Looped"/>
        </w:rPr>
      </w:pPr>
    </w:p>
    <w:p w:rsidR="00463237" w:rsidRPr="00463237" w:rsidRDefault="00463237" w:rsidP="00463237">
      <w:pPr>
        <w:pStyle w:val="NoSpacing"/>
        <w:rPr>
          <w:rFonts w:ascii="Twinkl Cursive Looped" w:hAnsi="Twinkl Cursive Looped"/>
        </w:rPr>
      </w:pPr>
    </w:p>
    <w:sectPr w:rsidR="00463237" w:rsidRPr="0046323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B1" w:rsidRDefault="006428B1" w:rsidP="00773F62">
      <w:pPr>
        <w:spacing w:after="0" w:line="240" w:lineRule="auto"/>
      </w:pPr>
      <w:r>
        <w:separator/>
      </w:r>
    </w:p>
  </w:endnote>
  <w:endnote w:type="continuationSeparator" w:id="0">
    <w:p w:rsidR="006428B1" w:rsidRDefault="006428B1" w:rsidP="0077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B1" w:rsidRDefault="006428B1" w:rsidP="00773F62">
      <w:pPr>
        <w:spacing w:after="0" w:line="240" w:lineRule="auto"/>
      </w:pPr>
      <w:r>
        <w:separator/>
      </w:r>
    </w:p>
  </w:footnote>
  <w:footnote w:type="continuationSeparator" w:id="0">
    <w:p w:rsidR="006428B1" w:rsidRDefault="006428B1" w:rsidP="0077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62" w:rsidRPr="00773F62" w:rsidRDefault="00773F62" w:rsidP="00773F62">
    <w:pPr>
      <w:widowControl w:val="0"/>
      <w:spacing w:after="0" w:line="285" w:lineRule="auto"/>
      <w:jc w:val="center"/>
      <w:rPr>
        <w:rFonts w:ascii="Twinkl Cursive Looped" w:eastAsia="Times New Roman" w:hAnsi="Twinkl Cursive Looped" w:cs="Calibri"/>
        <w:color w:val="000000"/>
        <w:kern w:val="28"/>
        <w:sz w:val="20"/>
        <w:szCs w:val="20"/>
        <w:lang w:val="en-US" w:eastAsia="en-GB"/>
        <w14:cntxtAlts/>
      </w:rPr>
    </w:pPr>
    <w:r w:rsidRPr="00773F62">
      <w:rPr>
        <w:rFonts w:ascii="Twinkl Cursive Looped" w:eastAsia="Times New Roman" w:hAnsi="Twinkl Cursive Looped" w:cs="Calibri"/>
        <w:color w:val="00B050"/>
        <w:kern w:val="28"/>
        <w:sz w:val="20"/>
        <w:szCs w:val="20"/>
        <w:lang w:val="en-US" w:eastAsia="en-GB"/>
        <w14:cntxtAlts/>
      </w:rPr>
      <w:t xml:space="preserve">Thinking deeply, </w:t>
    </w:r>
    <w:r w:rsidRPr="00773F62">
      <w:rPr>
        <w:rFonts w:ascii="Twinkl Cursive Looped" w:eastAsia="Times New Roman" w:hAnsi="Twinkl Cursive Looped" w:cs="Calibri"/>
        <w:color w:val="00B0F0"/>
        <w:kern w:val="28"/>
        <w:sz w:val="20"/>
        <w:szCs w:val="20"/>
        <w:lang w:val="en-US" w:eastAsia="en-GB"/>
        <w14:cntxtAlts/>
      </w:rPr>
      <w:t>loving abundantly</w:t>
    </w:r>
    <w:r w:rsidRPr="00773F62">
      <w:rPr>
        <w:rFonts w:ascii="Twinkl Cursive Looped" w:eastAsia="Times New Roman" w:hAnsi="Twinkl Cursive Looped" w:cs="Calibri"/>
        <w:color w:val="00B050"/>
        <w:kern w:val="28"/>
        <w:sz w:val="20"/>
        <w:szCs w:val="20"/>
        <w:lang w:val="en-US" w:eastAsia="en-GB"/>
        <w14:cntxtAlts/>
      </w:rPr>
      <w:t xml:space="preserve">, </w:t>
    </w:r>
    <w:r w:rsidRPr="00773F62">
      <w:rPr>
        <w:rFonts w:ascii="Twinkl Cursive Looped" w:eastAsia="Times New Roman" w:hAnsi="Twinkl Cursive Looped" w:cs="Calibri"/>
        <w:color w:val="92D050"/>
        <w:kern w:val="28"/>
        <w:sz w:val="20"/>
        <w:szCs w:val="20"/>
        <w:lang w:val="en-US" w:eastAsia="en-GB"/>
        <w14:cntxtAlts/>
      </w:rPr>
      <w:t>serving graciously,</w:t>
    </w:r>
    <w:r w:rsidRPr="00773F62">
      <w:rPr>
        <w:rFonts w:ascii="Twinkl Cursive Looped" w:eastAsia="Times New Roman" w:hAnsi="Twinkl Cursive Looped" w:cs="Calibri"/>
        <w:color w:val="0070C0"/>
        <w:kern w:val="28"/>
        <w:sz w:val="20"/>
        <w:szCs w:val="20"/>
        <w:lang w:val="en-US" w:eastAsia="en-GB"/>
        <w14:cntxtAlts/>
      </w:rPr>
      <w:t xml:space="preserve"> for the Glory of God’</w:t>
    </w:r>
  </w:p>
  <w:p w:rsidR="00773F62" w:rsidRPr="00773F62" w:rsidRDefault="00773F62" w:rsidP="00773F62">
    <w:pPr>
      <w:widowControl w:val="0"/>
      <w:spacing w:after="120" w:line="285" w:lineRule="auto"/>
      <w:rPr>
        <w:rFonts w:ascii="Calibri" w:eastAsia="Times New Roman" w:hAnsi="Calibri" w:cs="Calibri"/>
        <w:color w:val="000000"/>
        <w:kern w:val="28"/>
        <w:sz w:val="20"/>
        <w:szCs w:val="20"/>
        <w:lang w:val="en-US" w:eastAsia="en-GB"/>
        <w14:cntxtAlts/>
      </w:rPr>
    </w:pPr>
    <w:r w:rsidRPr="00773F62">
      <w:rPr>
        <w:rFonts w:ascii="Calibri" w:eastAsia="Times New Roman" w:hAnsi="Calibri" w:cs="Calibri"/>
        <w:color w:val="000000"/>
        <w:kern w:val="28"/>
        <w:sz w:val="20"/>
        <w:szCs w:val="20"/>
        <w:lang w:val="en-US" w:eastAsia="en-GB"/>
        <w14:cntxtAlts/>
      </w:rPr>
      <w:t> </w:t>
    </w:r>
  </w:p>
  <w:p w:rsidR="00773F62" w:rsidRDefault="0077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D13"/>
    <w:multiLevelType w:val="hybridMultilevel"/>
    <w:tmpl w:val="DE52799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BF48D1"/>
    <w:multiLevelType w:val="hybridMultilevel"/>
    <w:tmpl w:val="A10A8B54"/>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20A0F"/>
    <w:multiLevelType w:val="hybridMultilevel"/>
    <w:tmpl w:val="DD6C0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876B4"/>
    <w:multiLevelType w:val="hybridMultilevel"/>
    <w:tmpl w:val="41BE6B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881A5C"/>
    <w:multiLevelType w:val="hybridMultilevel"/>
    <w:tmpl w:val="E3EA3C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657527"/>
    <w:multiLevelType w:val="hybridMultilevel"/>
    <w:tmpl w:val="3C5AB1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E76C4E"/>
    <w:multiLevelType w:val="hybridMultilevel"/>
    <w:tmpl w:val="5E100D0C"/>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A6958"/>
    <w:multiLevelType w:val="hybridMultilevel"/>
    <w:tmpl w:val="48F2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01FA2"/>
    <w:multiLevelType w:val="hybridMultilevel"/>
    <w:tmpl w:val="A2BC9B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C4071E"/>
    <w:multiLevelType w:val="hybridMultilevel"/>
    <w:tmpl w:val="83164E2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95977"/>
    <w:multiLevelType w:val="hybridMultilevel"/>
    <w:tmpl w:val="D25A66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5120E"/>
    <w:multiLevelType w:val="hybridMultilevel"/>
    <w:tmpl w:val="8A9C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62F3E"/>
    <w:multiLevelType w:val="hybridMultilevel"/>
    <w:tmpl w:val="2B42CF48"/>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D355C"/>
    <w:multiLevelType w:val="hybridMultilevel"/>
    <w:tmpl w:val="ADFC08A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A64F4"/>
    <w:multiLevelType w:val="hybridMultilevel"/>
    <w:tmpl w:val="DFC4E1D4"/>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55BD4"/>
    <w:multiLevelType w:val="hybridMultilevel"/>
    <w:tmpl w:val="17A0C1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C695B"/>
    <w:multiLevelType w:val="hybridMultilevel"/>
    <w:tmpl w:val="CCE2832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4489A"/>
    <w:multiLevelType w:val="hybridMultilevel"/>
    <w:tmpl w:val="1134690C"/>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04B65"/>
    <w:multiLevelType w:val="hybridMultilevel"/>
    <w:tmpl w:val="692406C0"/>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A1223"/>
    <w:multiLevelType w:val="hybridMultilevel"/>
    <w:tmpl w:val="FAD4506A"/>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F7912"/>
    <w:multiLevelType w:val="hybridMultilevel"/>
    <w:tmpl w:val="DE1446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4E5D89"/>
    <w:multiLevelType w:val="hybridMultilevel"/>
    <w:tmpl w:val="2B0CCE3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443C7"/>
    <w:multiLevelType w:val="hybridMultilevel"/>
    <w:tmpl w:val="E988890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729A8"/>
    <w:multiLevelType w:val="hybridMultilevel"/>
    <w:tmpl w:val="B86EE65E"/>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02527"/>
    <w:multiLevelType w:val="hybridMultilevel"/>
    <w:tmpl w:val="2AEE5692"/>
    <w:lvl w:ilvl="0" w:tplc="48D8E602">
      <w:numFmt w:val="bullet"/>
      <w:lvlText w:val=""/>
      <w:lvlJc w:val="left"/>
      <w:pPr>
        <w:ind w:left="1080" w:hanging="360"/>
      </w:pPr>
      <w:rPr>
        <w:rFonts w:ascii="Twinkl Cursive Looped" w:eastAsiaTheme="minorHAnsi" w:hAnsi="Twinkl Cursive Looped"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014D20"/>
    <w:multiLevelType w:val="hybridMultilevel"/>
    <w:tmpl w:val="F710B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65471E"/>
    <w:multiLevelType w:val="hybridMultilevel"/>
    <w:tmpl w:val="336C37A0"/>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A2D29"/>
    <w:multiLevelType w:val="hybridMultilevel"/>
    <w:tmpl w:val="8DB4C46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A53B0"/>
    <w:multiLevelType w:val="hybridMultilevel"/>
    <w:tmpl w:val="EC96F080"/>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B225D"/>
    <w:multiLevelType w:val="hybridMultilevel"/>
    <w:tmpl w:val="1D92EE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B550B"/>
    <w:multiLevelType w:val="hybridMultilevel"/>
    <w:tmpl w:val="2E4ED3AC"/>
    <w:lvl w:ilvl="0" w:tplc="48D8E602">
      <w:numFmt w:val="bullet"/>
      <w:lvlText w:val=""/>
      <w:lvlJc w:val="left"/>
      <w:pPr>
        <w:ind w:left="792" w:hanging="360"/>
      </w:pPr>
      <w:rPr>
        <w:rFonts w:ascii="Twinkl Cursive Looped" w:eastAsiaTheme="minorHAnsi" w:hAnsi="Twinkl Cursive Looped" w:cstheme="minorBidi"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1" w15:restartNumberingAfterBreak="0">
    <w:nsid w:val="6EAC7D80"/>
    <w:multiLevelType w:val="hybridMultilevel"/>
    <w:tmpl w:val="F6522C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F184909"/>
    <w:multiLevelType w:val="hybridMultilevel"/>
    <w:tmpl w:val="699E60E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16BA6"/>
    <w:multiLevelType w:val="hybridMultilevel"/>
    <w:tmpl w:val="697E71BE"/>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83FFB"/>
    <w:multiLevelType w:val="hybridMultilevel"/>
    <w:tmpl w:val="79E81E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45522D6"/>
    <w:multiLevelType w:val="hybridMultilevel"/>
    <w:tmpl w:val="84AAE23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27"/>
  </w:num>
  <w:num w:numId="4">
    <w:abstractNumId w:val="16"/>
  </w:num>
  <w:num w:numId="5">
    <w:abstractNumId w:val="18"/>
  </w:num>
  <w:num w:numId="6">
    <w:abstractNumId w:val="17"/>
  </w:num>
  <w:num w:numId="7">
    <w:abstractNumId w:val="30"/>
  </w:num>
  <w:num w:numId="8">
    <w:abstractNumId w:val="1"/>
  </w:num>
  <w:num w:numId="9">
    <w:abstractNumId w:val="26"/>
  </w:num>
  <w:num w:numId="10">
    <w:abstractNumId w:val="9"/>
  </w:num>
  <w:num w:numId="11">
    <w:abstractNumId w:val="10"/>
  </w:num>
  <w:num w:numId="12">
    <w:abstractNumId w:val="13"/>
  </w:num>
  <w:num w:numId="13">
    <w:abstractNumId w:val="15"/>
  </w:num>
  <w:num w:numId="14">
    <w:abstractNumId w:val="12"/>
  </w:num>
  <w:num w:numId="15">
    <w:abstractNumId w:val="21"/>
  </w:num>
  <w:num w:numId="16">
    <w:abstractNumId w:val="34"/>
  </w:num>
  <w:num w:numId="17">
    <w:abstractNumId w:val="24"/>
  </w:num>
  <w:num w:numId="18">
    <w:abstractNumId w:val="4"/>
  </w:num>
  <w:num w:numId="19">
    <w:abstractNumId w:val="6"/>
  </w:num>
  <w:num w:numId="20">
    <w:abstractNumId w:val="28"/>
  </w:num>
  <w:num w:numId="21">
    <w:abstractNumId w:val="3"/>
  </w:num>
  <w:num w:numId="22">
    <w:abstractNumId w:val="22"/>
  </w:num>
  <w:num w:numId="23">
    <w:abstractNumId w:val="14"/>
  </w:num>
  <w:num w:numId="24">
    <w:abstractNumId w:val="5"/>
  </w:num>
  <w:num w:numId="25">
    <w:abstractNumId w:val="0"/>
  </w:num>
  <w:num w:numId="26">
    <w:abstractNumId w:val="7"/>
  </w:num>
  <w:num w:numId="27">
    <w:abstractNumId w:val="35"/>
  </w:num>
  <w:num w:numId="28">
    <w:abstractNumId w:val="31"/>
  </w:num>
  <w:num w:numId="29">
    <w:abstractNumId w:val="29"/>
  </w:num>
  <w:num w:numId="30">
    <w:abstractNumId w:val="32"/>
  </w:num>
  <w:num w:numId="31">
    <w:abstractNumId w:val="25"/>
  </w:num>
  <w:num w:numId="32">
    <w:abstractNumId w:val="19"/>
  </w:num>
  <w:num w:numId="33">
    <w:abstractNumId w:val="8"/>
  </w:num>
  <w:num w:numId="34">
    <w:abstractNumId w:val="23"/>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6B"/>
    <w:rsid w:val="000F35AD"/>
    <w:rsid w:val="001263E7"/>
    <w:rsid w:val="001A4A34"/>
    <w:rsid w:val="00226566"/>
    <w:rsid w:val="002F000C"/>
    <w:rsid w:val="002F619C"/>
    <w:rsid w:val="00386094"/>
    <w:rsid w:val="003A1833"/>
    <w:rsid w:val="003C265C"/>
    <w:rsid w:val="00463237"/>
    <w:rsid w:val="005649CB"/>
    <w:rsid w:val="00572EF4"/>
    <w:rsid w:val="0060045F"/>
    <w:rsid w:val="006428B1"/>
    <w:rsid w:val="00773F62"/>
    <w:rsid w:val="0088446B"/>
    <w:rsid w:val="00903A68"/>
    <w:rsid w:val="00951083"/>
    <w:rsid w:val="009B3CEC"/>
    <w:rsid w:val="00A918D6"/>
    <w:rsid w:val="00AA5CC3"/>
    <w:rsid w:val="00B05025"/>
    <w:rsid w:val="00B42FA5"/>
    <w:rsid w:val="00C2208A"/>
    <w:rsid w:val="00D4443B"/>
    <w:rsid w:val="00DD3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22B4"/>
  <w15:chartTrackingRefBased/>
  <w15:docId w15:val="{E6241332-1315-46EC-B26B-FCB1D9B0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6B"/>
    <w:pPr>
      <w:ind w:left="720"/>
      <w:contextualSpacing/>
    </w:pPr>
  </w:style>
  <w:style w:type="paragraph" w:styleId="Header">
    <w:name w:val="header"/>
    <w:basedOn w:val="Normal"/>
    <w:link w:val="HeaderChar"/>
    <w:uiPriority w:val="99"/>
    <w:unhideWhenUsed/>
    <w:rsid w:val="0077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F62"/>
  </w:style>
  <w:style w:type="paragraph" w:styleId="Footer">
    <w:name w:val="footer"/>
    <w:basedOn w:val="Normal"/>
    <w:link w:val="FooterChar"/>
    <w:uiPriority w:val="99"/>
    <w:unhideWhenUsed/>
    <w:rsid w:val="0077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F62"/>
  </w:style>
  <w:style w:type="paragraph" w:styleId="BodyText">
    <w:name w:val="Body Text"/>
    <w:basedOn w:val="Normal"/>
    <w:link w:val="BodyTextChar"/>
    <w:rsid w:val="00773F62"/>
    <w:pPr>
      <w:spacing w:after="0" w:line="240" w:lineRule="auto"/>
      <w:jc w:val="right"/>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773F62"/>
    <w:rPr>
      <w:rFonts w:ascii="Comic Sans MS" w:eastAsia="Times New Roman" w:hAnsi="Comic Sans MS" w:cs="Times New Roman"/>
      <w:sz w:val="20"/>
      <w:szCs w:val="20"/>
    </w:rPr>
  </w:style>
  <w:style w:type="table" w:styleId="TableGrid">
    <w:name w:val="Table Grid"/>
    <w:basedOn w:val="TableNormal"/>
    <w:uiPriority w:val="59"/>
    <w:rsid w:val="001A4A34"/>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4A34"/>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3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8863337 Headteacher</dc:creator>
  <cp:keywords/>
  <dc:description/>
  <cp:lastModifiedBy>B Andrews</cp:lastModifiedBy>
  <cp:revision>2</cp:revision>
  <dcterms:created xsi:type="dcterms:W3CDTF">2023-02-20T10:59:00Z</dcterms:created>
  <dcterms:modified xsi:type="dcterms:W3CDTF">2023-02-20T10:59:00Z</dcterms:modified>
</cp:coreProperties>
</file>