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05C8" w:rsidRPr="00EE7815" w:rsidRDefault="00D06054" w:rsidP="002733F6">
      <w:pPr>
        <w:jc w:val="center"/>
        <w:rPr>
          <w:b/>
          <w:color w:val="00CC66"/>
          <w:sz w:val="36"/>
        </w:rPr>
      </w:pPr>
      <w:r w:rsidRPr="001865C5">
        <w:rPr>
          <w:noProof/>
          <w:sz w:val="44"/>
          <w:szCs w:val="44"/>
        </w:rPr>
        <mc:AlternateContent>
          <mc:Choice Requires="wps">
            <w:drawing>
              <wp:anchor distT="0" distB="0" distL="114300" distR="114300" simplePos="0" relativeHeight="251657728" behindDoc="0" locked="0" layoutInCell="1" allowOverlap="1" wp14:anchorId="6C98E20A" wp14:editId="40248827">
                <wp:simplePos x="0" y="0"/>
                <wp:positionH relativeFrom="margin">
                  <wp:align>left</wp:align>
                </wp:positionH>
                <wp:positionV relativeFrom="paragraph">
                  <wp:posOffset>411480</wp:posOffset>
                </wp:positionV>
                <wp:extent cx="2533650" cy="16002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160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2CB6" w:rsidRPr="005C090D" w:rsidRDefault="00102CB6">
                            <w:pPr>
                              <w:rPr>
                                <w:color w:val="00CC66"/>
                                <w:sz w:val="20"/>
                              </w:rPr>
                            </w:pPr>
                            <w:r w:rsidRPr="00A769D2">
                              <w:rPr>
                                <w:color w:val="00CC66"/>
                                <w:sz w:val="22"/>
                                <w:szCs w:val="22"/>
                              </w:rPr>
                              <w:t xml:space="preserve">Mrs </w:t>
                            </w:r>
                            <w:r w:rsidR="00391325">
                              <w:rPr>
                                <w:color w:val="00CC66"/>
                                <w:sz w:val="22"/>
                                <w:szCs w:val="22"/>
                              </w:rPr>
                              <w:t>Jaclyn Kay</w:t>
                            </w:r>
                            <w:r w:rsidRPr="00D06054">
                              <w:rPr>
                                <w:color w:val="00CC66"/>
                                <w:sz w:val="22"/>
                                <w:szCs w:val="22"/>
                              </w:rPr>
                              <w:t xml:space="preserve"> </w:t>
                            </w:r>
                          </w:p>
                          <w:p w:rsidR="00102CB6" w:rsidRPr="005C090D" w:rsidRDefault="00102CB6">
                            <w:pPr>
                              <w:rPr>
                                <w:color w:val="00CC66"/>
                                <w:sz w:val="22"/>
                                <w:szCs w:val="22"/>
                              </w:rPr>
                            </w:pPr>
                            <w:r w:rsidRPr="005C090D">
                              <w:rPr>
                                <w:color w:val="00CC66"/>
                                <w:sz w:val="22"/>
                                <w:szCs w:val="22"/>
                              </w:rPr>
                              <w:t>Head</w:t>
                            </w:r>
                            <w:r w:rsidR="00836E43">
                              <w:rPr>
                                <w:color w:val="00CC66"/>
                                <w:sz w:val="22"/>
                                <w:szCs w:val="22"/>
                              </w:rPr>
                              <w:t xml:space="preserve"> of School</w:t>
                            </w:r>
                          </w:p>
                          <w:p w:rsidR="00102CB6" w:rsidRPr="005C090D" w:rsidRDefault="00102CB6">
                            <w:pPr>
                              <w:rPr>
                                <w:i/>
                                <w:color w:val="00CC66"/>
                                <w:sz w:val="16"/>
                                <w:szCs w:val="16"/>
                              </w:rPr>
                            </w:pPr>
                          </w:p>
                          <w:p w:rsidR="00102CB6" w:rsidRDefault="00102CB6" w:rsidP="00701C90">
                            <w:pPr>
                              <w:rPr>
                                <w:color w:val="00CC66"/>
                                <w:sz w:val="22"/>
                                <w:szCs w:val="22"/>
                              </w:rPr>
                            </w:pPr>
                            <w:r w:rsidRPr="00D06054">
                              <w:rPr>
                                <w:color w:val="00CC66"/>
                                <w:sz w:val="22"/>
                                <w:szCs w:val="22"/>
                              </w:rPr>
                              <w:t>Tel: 01797 363916</w:t>
                            </w:r>
                          </w:p>
                          <w:p w:rsidR="005C090D" w:rsidRPr="005C090D" w:rsidRDefault="005C090D" w:rsidP="00701C90">
                            <w:pPr>
                              <w:rPr>
                                <w:color w:val="00CC66"/>
                                <w:sz w:val="8"/>
                                <w:szCs w:val="8"/>
                              </w:rPr>
                            </w:pPr>
                          </w:p>
                          <w:p w:rsidR="005C090D" w:rsidRPr="005C090D" w:rsidRDefault="005C090D" w:rsidP="005C090D">
                            <w:pPr>
                              <w:rPr>
                                <w:color w:val="00CC66"/>
                                <w:sz w:val="20"/>
                              </w:rPr>
                            </w:pPr>
                            <w:r w:rsidRPr="005C090D">
                              <w:rPr>
                                <w:color w:val="00CC66"/>
                                <w:sz w:val="20"/>
                              </w:rPr>
                              <w:t>General</w:t>
                            </w:r>
                            <w:r w:rsidR="00102CB6" w:rsidRPr="005C090D">
                              <w:rPr>
                                <w:color w:val="00CC66"/>
                                <w:sz w:val="20"/>
                              </w:rPr>
                              <w:t xml:space="preserve">: </w:t>
                            </w:r>
                            <w:r w:rsidRPr="005C090D">
                              <w:rPr>
                                <w:color w:val="00CC66"/>
                                <w:sz w:val="20"/>
                              </w:rPr>
                              <w:t>enquiries@greatstoneschool.co.uk</w:t>
                            </w:r>
                          </w:p>
                          <w:p w:rsidR="00102CB6" w:rsidRPr="005C090D" w:rsidRDefault="005C090D" w:rsidP="005C090D">
                            <w:pPr>
                              <w:rPr>
                                <w:color w:val="00CC66"/>
                                <w:sz w:val="20"/>
                              </w:rPr>
                            </w:pPr>
                            <w:r w:rsidRPr="005C090D">
                              <w:rPr>
                                <w:color w:val="00CC66"/>
                                <w:sz w:val="20"/>
                              </w:rPr>
                              <w:t xml:space="preserve">Finance: office@greatstoneschool.co.uk </w:t>
                            </w:r>
                          </w:p>
                          <w:p w:rsidR="00102CB6" w:rsidRPr="005C090D" w:rsidRDefault="00102CB6" w:rsidP="00701C90">
                            <w:pPr>
                              <w:rPr>
                                <w:color w:val="00CC66"/>
                                <w:sz w:val="20"/>
                              </w:rPr>
                            </w:pPr>
                            <w:r w:rsidRPr="005C090D">
                              <w:rPr>
                                <w:color w:val="00CC66"/>
                                <w:sz w:val="20"/>
                              </w:rPr>
                              <w:t xml:space="preserve">Web:   www.greatstoneschool.co.uk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98E20A" id="_x0000_t202" coordsize="21600,21600" o:spt="202" path="m,l,21600r21600,l21600,xe">
                <v:stroke joinstyle="miter"/>
                <v:path gradientshapeok="t" o:connecttype="rect"/>
              </v:shapetype>
              <v:shape id="Text Box 4" o:spid="_x0000_s1026" type="#_x0000_t202" style="position:absolute;left:0;text-align:left;margin-left:0;margin-top:32.4pt;width:199.5pt;height:126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" filled="f" stroked="f">
                <v:textbox>
                  <w:txbxContent>
                    <w:p w:rsidR="00102CB6" w:rsidRPr="005C090D" w:rsidRDefault="00102CB6">
                      <w:pPr>
                        <w:rPr>
                          <w:color w:val="00CC66"/>
                          <w:sz w:val="20"/>
                        </w:rPr>
                      </w:pPr>
                      <w:r w:rsidRPr="00A769D2">
                        <w:rPr>
                          <w:color w:val="00CC66"/>
                          <w:sz w:val="22"/>
                          <w:szCs w:val="22"/>
                        </w:rPr>
                        <w:t xml:space="preserve">Mrs </w:t>
                      </w:r>
                      <w:r w:rsidR="00391325">
                        <w:rPr>
                          <w:color w:val="00CC66"/>
                          <w:sz w:val="22"/>
                          <w:szCs w:val="22"/>
                        </w:rPr>
                        <w:t>Jaclyn Kay</w:t>
                      </w:r>
                      <w:r w:rsidRPr="00D06054">
                        <w:rPr>
                          <w:color w:val="00CC66"/>
                          <w:sz w:val="22"/>
                          <w:szCs w:val="22"/>
                        </w:rPr>
                        <w:t xml:space="preserve"> </w:t>
                      </w:r>
                    </w:p>
                    <w:p w:rsidR="00102CB6" w:rsidRPr="005C090D" w:rsidRDefault="00102CB6">
                      <w:pPr>
                        <w:rPr>
                          <w:color w:val="00CC66"/>
                          <w:sz w:val="22"/>
                          <w:szCs w:val="22"/>
                        </w:rPr>
                      </w:pPr>
                      <w:r w:rsidRPr="005C090D">
                        <w:rPr>
                          <w:color w:val="00CC66"/>
                          <w:sz w:val="22"/>
                          <w:szCs w:val="22"/>
                        </w:rPr>
                        <w:t>Head</w:t>
                      </w:r>
                      <w:r w:rsidR="00836E43">
                        <w:rPr>
                          <w:color w:val="00CC66"/>
                          <w:sz w:val="22"/>
                          <w:szCs w:val="22"/>
                        </w:rPr>
                        <w:t xml:space="preserve"> of School</w:t>
                      </w:r>
                    </w:p>
                    <w:p w:rsidR="00102CB6" w:rsidRPr="005C090D" w:rsidRDefault="00102CB6">
                      <w:pPr>
                        <w:rPr>
                          <w:i/>
                          <w:color w:val="00CC66"/>
                          <w:sz w:val="16"/>
                          <w:szCs w:val="16"/>
                        </w:rPr>
                      </w:pPr>
                    </w:p>
                    <w:p w:rsidR="00102CB6" w:rsidRDefault="00102CB6" w:rsidP="00701C90">
                      <w:pPr>
                        <w:rPr>
                          <w:color w:val="00CC66"/>
                          <w:sz w:val="22"/>
                          <w:szCs w:val="22"/>
                        </w:rPr>
                      </w:pPr>
                      <w:r w:rsidRPr="00D06054">
                        <w:rPr>
                          <w:color w:val="00CC66"/>
                          <w:sz w:val="22"/>
                          <w:szCs w:val="22"/>
                        </w:rPr>
                        <w:t>Tel: 01797 363916</w:t>
                      </w:r>
                    </w:p>
                    <w:p w:rsidR="005C090D" w:rsidRPr="005C090D" w:rsidRDefault="005C090D" w:rsidP="00701C90">
                      <w:pPr>
                        <w:rPr>
                          <w:color w:val="00CC66"/>
                          <w:sz w:val="8"/>
                          <w:szCs w:val="8"/>
                        </w:rPr>
                      </w:pPr>
                    </w:p>
                    <w:p w:rsidR="005C090D" w:rsidRPr="005C090D" w:rsidRDefault="005C090D" w:rsidP="005C090D">
                      <w:pPr>
                        <w:rPr>
                          <w:color w:val="00CC66"/>
                          <w:sz w:val="20"/>
                        </w:rPr>
                      </w:pPr>
                      <w:r w:rsidRPr="005C090D">
                        <w:rPr>
                          <w:color w:val="00CC66"/>
                          <w:sz w:val="20"/>
                        </w:rPr>
                        <w:t>General</w:t>
                      </w:r>
                      <w:r w:rsidR="00102CB6" w:rsidRPr="005C090D">
                        <w:rPr>
                          <w:color w:val="00CC66"/>
                          <w:sz w:val="20"/>
                        </w:rPr>
                        <w:t xml:space="preserve">: </w:t>
                      </w:r>
                      <w:r w:rsidRPr="005C090D">
                        <w:rPr>
                          <w:color w:val="00CC66"/>
                          <w:sz w:val="20"/>
                        </w:rPr>
                        <w:t>enquiries@greatstoneschool.co.uk</w:t>
                      </w:r>
                    </w:p>
                    <w:p w:rsidR="00102CB6" w:rsidRPr="005C090D" w:rsidRDefault="005C090D" w:rsidP="005C090D">
                      <w:pPr>
                        <w:rPr>
                          <w:color w:val="00CC66"/>
                          <w:sz w:val="20"/>
                        </w:rPr>
                      </w:pPr>
                      <w:r w:rsidRPr="005C090D">
                        <w:rPr>
                          <w:color w:val="00CC66"/>
                          <w:sz w:val="20"/>
                        </w:rPr>
                        <w:t xml:space="preserve">Finance: office@greatstoneschool.co.uk </w:t>
                      </w:r>
                    </w:p>
                    <w:p w:rsidR="00102CB6" w:rsidRPr="005C090D" w:rsidRDefault="00102CB6" w:rsidP="00701C90">
                      <w:pPr>
                        <w:rPr>
                          <w:color w:val="00CC66"/>
                          <w:sz w:val="20"/>
                        </w:rPr>
                      </w:pPr>
                      <w:r w:rsidRPr="005C090D">
                        <w:rPr>
                          <w:color w:val="00CC66"/>
                          <w:sz w:val="20"/>
                        </w:rPr>
                        <w:t xml:space="preserve">Web:   www.greatstoneschool.co.uk                                           </w:t>
                      </w:r>
                    </w:p>
                  </w:txbxContent>
                </v:textbox>
                <w10:wrap anchorx="margin"/>
              </v:shape>
            </w:pict>
          </mc:Fallback>
        </mc:AlternateContent>
      </w:r>
      <w:r w:rsidRPr="001865C5">
        <w:rPr>
          <w:noProof/>
          <w:sz w:val="44"/>
          <w:szCs w:val="44"/>
        </w:rPr>
        <mc:AlternateContent>
          <mc:Choice Requires="wps">
            <w:drawing>
              <wp:anchor distT="0" distB="0" distL="114300" distR="114300" simplePos="0" relativeHeight="251658752" behindDoc="0" locked="0" layoutInCell="1" allowOverlap="1" wp14:anchorId="1D2E22EA" wp14:editId="0DFE3737">
                <wp:simplePos x="0" y="0"/>
                <wp:positionH relativeFrom="column">
                  <wp:posOffset>4063365</wp:posOffset>
                </wp:positionH>
                <wp:positionV relativeFrom="paragraph">
                  <wp:posOffset>515620</wp:posOffset>
                </wp:positionV>
                <wp:extent cx="2103120" cy="1228725"/>
                <wp:effectExtent l="0" t="0" r="0" b="952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1228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2CB6" w:rsidRPr="00D06054" w:rsidRDefault="00102CB6">
                            <w:pPr>
                              <w:jc w:val="right"/>
                              <w:rPr>
                                <w:color w:val="00CC66"/>
                                <w:sz w:val="22"/>
                                <w:szCs w:val="22"/>
                              </w:rPr>
                            </w:pPr>
                            <w:r w:rsidRPr="00D06054">
                              <w:rPr>
                                <w:color w:val="00CC66"/>
                                <w:sz w:val="22"/>
                                <w:szCs w:val="22"/>
                              </w:rPr>
                              <w:t>Baldwin Road</w:t>
                            </w:r>
                          </w:p>
                          <w:p w:rsidR="00102CB6" w:rsidRPr="00D06054" w:rsidRDefault="00102CB6">
                            <w:pPr>
                              <w:jc w:val="right"/>
                              <w:rPr>
                                <w:color w:val="00CC66"/>
                                <w:sz w:val="22"/>
                                <w:szCs w:val="22"/>
                              </w:rPr>
                            </w:pPr>
                            <w:proofErr w:type="spellStart"/>
                            <w:r w:rsidRPr="00D06054">
                              <w:rPr>
                                <w:color w:val="00CC66"/>
                                <w:sz w:val="22"/>
                                <w:szCs w:val="22"/>
                              </w:rPr>
                              <w:t>Greatstone</w:t>
                            </w:r>
                            <w:proofErr w:type="spellEnd"/>
                          </w:p>
                          <w:p w:rsidR="00102CB6" w:rsidRPr="00D06054" w:rsidRDefault="00102CB6">
                            <w:pPr>
                              <w:jc w:val="right"/>
                              <w:rPr>
                                <w:color w:val="00CC66"/>
                                <w:sz w:val="22"/>
                                <w:szCs w:val="22"/>
                              </w:rPr>
                            </w:pPr>
                            <w:r w:rsidRPr="00D06054">
                              <w:rPr>
                                <w:color w:val="00CC66"/>
                                <w:sz w:val="22"/>
                                <w:szCs w:val="22"/>
                              </w:rPr>
                              <w:t>New Romney</w:t>
                            </w:r>
                          </w:p>
                          <w:p w:rsidR="00102CB6" w:rsidRPr="00D06054" w:rsidRDefault="00102CB6">
                            <w:pPr>
                              <w:jc w:val="right"/>
                              <w:rPr>
                                <w:color w:val="00CC66"/>
                                <w:sz w:val="22"/>
                                <w:szCs w:val="22"/>
                              </w:rPr>
                            </w:pPr>
                            <w:r w:rsidRPr="00D06054">
                              <w:rPr>
                                <w:color w:val="00CC66"/>
                                <w:sz w:val="22"/>
                                <w:szCs w:val="22"/>
                              </w:rPr>
                              <w:t>Kent TN28 8SY</w:t>
                            </w:r>
                          </w:p>
                          <w:p w:rsidR="00102CB6" w:rsidRDefault="00102CB6">
                            <w:pPr>
                              <w:jc w:val="right"/>
                              <w:rPr>
                                <w:color w:val="00CC66"/>
                              </w:rPr>
                            </w:pPr>
                          </w:p>
                          <w:p w:rsidR="00102CB6" w:rsidRDefault="00102CB6" w:rsidP="00760B51">
                            <w:pPr>
                              <w:rPr>
                                <w:color w:val="00CC66"/>
                              </w:rPr>
                            </w:pPr>
                            <w:r>
                              <w:rPr>
                                <w:color w:val="00CC66"/>
                              </w:rPr>
                              <w:t xml:space="preserve">        </w:t>
                            </w:r>
                          </w:p>
                          <w:p w:rsidR="00102CB6" w:rsidRPr="007A1799" w:rsidRDefault="00102CB6">
                            <w:pPr>
                              <w:jc w:val="right"/>
                              <w:rPr>
                                <w:color w:val="00CC6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E22EA" id="Text Box 5" o:spid="_x0000_s1027" type="#_x0000_t202" style="position:absolute;left:0;text-align:left;margin-left:319.95pt;margin-top:40.6pt;width:165.6pt;height:96.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" stroked="f">
                <v:textbox>
                  <w:txbxContent>
                    <w:p w:rsidR="00102CB6" w:rsidRPr="00D06054" w:rsidRDefault="00102CB6">
                      <w:pPr>
                        <w:jc w:val="right"/>
                        <w:rPr>
                          <w:color w:val="00CC66"/>
                          <w:sz w:val="22"/>
                          <w:szCs w:val="22"/>
                        </w:rPr>
                      </w:pPr>
                      <w:r w:rsidRPr="00D06054">
                        <w:rPr>
                          <w:color w:val="00CC66"/>
                          <w:sz w:val="22"/>
                          <w:szCs w:val="22"/>
                        </w:rPr>
                        <w:t>Baldwin Road</w:t>
                      </w:r>
                    </w:p>
                    <w:p w:rsidR="00102CB6" w:rsidRPr="00D06054" w:rsidRDefault="00102CB6">
                      <w:pPr>
                        <w:jc w:val="right"/>
                        <w:rPr>
                          <w:color w:val="00CC66"/>
                          <w:sz w:val="22"/>
                          <w:szCs w:val="22"/>
                        </w:rPr>
                      </w:pPr>
                      <w:proofErr w:type="spellStart"/>
                      <w:r w:rsidRPr="00D06054">
                        <w:rPr>
                          <w:color w:val="00CC66"/>
                          <w:sz w:val="22"/>
                          <w:szCs w:val="22"/>
                        </w:rPr>
                        <w:t>Greatstone</w:t>
                      </w:r>
                      <w:proofErr w:type="spellEnd"/>
                    </w:p>
                    <w:p w:rsidR="00102CB6" w:rsidRPr="00D06054" w:rsidRDefault="00102CB6">
                      <w:pPr>
                        <w:jc w:val="right"/>
                        <w:rPr>
                          <w:color w:val="00CC66"/>
                          <w:sz w:val="22"/>
                          <w:szCs w:val="22"/>
                        </w:rPr>
                      </w:pPr>
                      <w:r w:rsidRPr="00D06054">
                        <w:rPr>
                          <w:color w:val="00CC66"/>
                          <w:sz w:val="22"/>
                          <w:szCs w:val="22"/>
                        </w:rPr>
                        <w:t>New Romney</w:t>
                      </w:r>
                    </w:p>
                    <w:p w:rsidR="00102CB6" w:rsidRPr="00D06054" w:rsidRDefault="00102CB6">
                      <w:pPr>
                        <w:jc w:val="right"/>
                        <w:rPr>
                          <w:color w:val="00CC66"/>
                          <w:sz w:val="22"/>
                          <w:szCs w:val="22"/>
                        </w:rPr>
                      </w:pPr>
                      <w:r w:rsidRPr="00D06054">
                        <w:rPr>
                          <w:color w:val="00CC66"/>
                          <w:sz w:val="22"/>
                          <w:szCs w:val="22"/>
                        </w:rPr>
                        <w:t>Kent TN28 8SY</w:t>
                      </w:r>
                    </w:p>
                    <w:p w:rsidR="00102CB6" w:rsidRDefault="00102CB6">
                      <w:pPr>
                        <w:jc w:val="right"/>
                        <w:rPr>
                          <w:color w:val="00CC66"/>
                        </w:rPr>
                      </w:pPr>
                    </w:p>
                    <w:p w:rsidR="00102CB6" w:rsidRDefault="00102CB6" w:rsidP="00760B51">
                      <w:pPr>
                        <w:rPr>
                          <w:color w:val="00CC66"/>
                        </w:rPr>
                      </w:pPr>
                      <w:r>
                        <w:rPr>
                          <w:color w:val="00CC66"/>
                        </w:rPr>
                        <w:t xml:space="preserve">        </w:t>
                      </w:r>
                    </w:p>
                    <w:p w:rsidR="00102CB6" w:rsidRPr="007A1799" w:rsidRDefault="00102CB6">
                      <w:pPr>
                        <w:jc w:val="right"/>
                        <w:rPr>
                          <w:color w:val="00CC66"/>
                        </w:rPr>
                      </w:pPr>
                    </w:p>
                  </w:txbxContent>
                </v:textbox>
              </v:shape>
            </w:pict>
          </mc:Fallback>
        </mc:AlternateContent>
      </w:r>
      <w:r w:rsidR="00213661">
        <w:rPr>
          <w:color w:val="00CC66"/>
          <w:sz w:val="44"/>
          <w:szCs w:val="4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6.5pt;margin-top:29.65pt;width:106.45pt;height:118.2pt;z-index:251656704;mso-position-horizontal-relative:text;mso-position-vertical-relative:text">
            <v:imagedata r:id="rId7" o:title="" blacklevel="6554f"/>
            <w10:wrap type="topAndBottom"/>
          </v:shape>
          <o:OLEObject Type="Embed" ProgID="PBrush" ShapeID="_x0000_s1026" DrawAspect="Content" ObjectID="_1696759967" r:id="rId8"/>
        </w:object>
      </w:r>
      <w:r w:rsidR="00500560" w:rsidRPr="001865C5">
        <w:rPr>
          <w:b/>
          <w:color w:val="00CC66"/>
          <w:sz w:val="44"/>
          <w:szCs w:val="44"/>
        </w:rPr>
        <w:t>GREATSTONE PRIMARY</w:t>
      </w:r>
      <w:r w:rsidR="00500560" w:rsidRPr="007A1799">
        <w:rPr>
          <w:b/>
          <w:color w:val="00CC66"/>
          <w:sz w:val="36"/>
        </w:rPr>
        <w:t xml:space="preserve"> </w:t>
      </w:r>
      <w:r w:rsidR="00500560" w:rsidRPr="001865C5">
        <w:rPr>
          <w:b/>
          <w:color w:val="00CC66"/>
          <w:sz w:val="44"/>
          <w:szCs w:val="44"/>
        </w:rPr>
        <w:t>SCHOOL</w:t>
      </w:r>
    </w:p>
    <w:p w:rsidR="00510758" w:rsidRDefault="00510758" w:rsidP="00510758">
      <w:pPr>
        <w:pStyle w:val="NoSpacing"/>
      </w:pPr>
    </w:p>
    <w:p w:rsidR="00293C38" w:rsidRDefault="00213661" w:rsidP="00293C38">
      <w:pPr>
        <w:rPr>
          <w:rFonts w:asciiTheme="minorHAnsi" w:hAnsiTheme="minorHAnsi" w:cstheme="minorHAnsi"/>
          <w:color w:val="0000FF"/>
          <w:sz w:val="28"/>
          <w:szCs w:val="28"/>
          <w:u w:val="single"/>
        </w:rPr>
      </w:pPr>
      <w:r>
        <w:rPr>
          <w:rFonts w:asciiTheme="minorHAnsi" w:hAnsiTheme="minorHAnsi" w:cstheme="minorHAnsi"/>
          <w:color w:val="0000FF"/>
          <w:sz w:val="28"/>
          <w:szCs w:val="28"/>
          <w:u w:val="single"/>
        </w:rPr>
        <w:t>Job Description</w:t>
      </w:r>
      <w:bookmarkStart w:id="0" w:name="_GoBack"/>
      <w:bookmarkEnd w:id="0"/>
      <w:r w:rsidRPr="00176F20">
        <w:rPr>
          <w:rFonts w:asciiTheme="minorHAnsi" w:hAnsiTheme="minorHAnsi" w:cstheme="minorHAnsi"/>
          <w:color w:val="0000FF"/>
          <w:sz w:val="28"/>
          <w:szCs w:val="28"/>
          <w:u w:val="single"/>
        </w:rPr>
        <w:t>: Teaching Assistant – Level 1</w:t>
      </w:r>
    </w:p>
    <w:p w:rsidR="00213661" w:rsidRPr="00293C38" w:rsidRDefault="00213661" w:rsidP="00293C38">
      <w:pPr>
        <w:rPr>
          <w:rFonts w:asciiTheme="minorHAnsi" w:hAnsiTheme="minorHAnsi" w:cstheme="minorHAnsi"/>
          <w:b/>
          <w:color w:val="0070C0"/>
          <w:sz w:val="28"/>
          <w:u w:val="single"/>
        </w:rPr>
      </w:pPr>
    </w:p>
    <w:p w:rsidR="00293C38" w:rsidRPr="00293C38" w:rsidRDefault="00293C38" w:rsidP="00293C38">
      <w:pPr>
        <w:rPr>
          <w:rFonts w:asciiTheme="minorHAnsi" w:hAnsiTheme="minorHAnsi" w:cstheme="minorHAnsi"/>
          <w:b/>
          <w:sz w:val="28"/>
          <w:u w:val="single"/>
        </w:rPr>
      </w:pPr>
      <w:r w:rsidRPr="00293C38">
        <w:rPr>
          <w:rFonts w:asciiTheme="minorHAnsi" w:hAnsiTheme="minorHAnsi" w:cstheme="minorHAnsi"/>
          <w:b/>
          <w:sz w:val="28"/>
          <w:u w:val="single"/>
        </w:rPr>
        <w:t>Purpose of the Job:</w:t>
      </w:r>
    </w:p>
    <w:p w:rsidR="00293C38" w:rsidRPr="00293C38" w:rsidRDefault="00293C38" w:rsidP="00293C38">
      <w:pPr>
        <w:jc w:val="both"/>
        <w:rPr>
          <w:rFonts w:asciiTheme="minorHAnsi" w:hAnsiTheme="minorHAnsi" w:cstheme="minorHAnsi"/>
          <w:sz w:val="22"/>
        </w:rPr>
      </w:pPr>
    </w:p>
    <w:p w:rsidR="00293C38" w:rsidRPr="00293C38" w:rsidRDefault="00293C38" w:rsidP="00293C38">
      <w:pPr>
        <w:pStyle w:val="Default"/>
        <w:jc w:val="both"/>
        <w:rPr>
          <w:rFonts w:asciiTheme="minorHAnsi" w:hAnsiTheme="minorHAnsi" w:cstheme="minorHAnsi"/>
        </w:rPr>
      </w:pPr>
      <w:r w:rsidRPr="00293C38">
        <w:rPr>
          <w:rFonts w:asciiTheme="minorHAnsi" w:hAnsiTheme="minorHAnsi" w:cstheme="minorHAnsi"/>
        </w:rPr>
        <w:t xml:space="preserve">To work with teachers to support teaching and learning, providing general and specific assistance to pupils and staff under the direction, guidance and direct supervision of the classroom teacher. </w:t>
      </w:r>
    </w:p>
    <w:p w:rsidR="00293C38" w:rsidRPr="00293C38" w:rsidRDefault="00293C38" w:rsidP="00293C38">
      <w:pPr>
        <w:jc w:val="both"/>
        <w:rPr>
          <w:rFonts w:asciiTheme="minorHAnsi" w:hAnsiTheme="minorHAnsi" w:cstheme="minorHAnsi"/>
          <w:sz w:val="22"/>
        </w:rPr>
      </w:pPr>
    </w:p>
    <w:p w:rsidR="00293C38" w:rsidRPr="00293C38" w:rsidRDefault="00293C38" w:rsidP="00293C38">
      <w:pPr>
        <w:rPr>
          <w:rFonts w:asciiTheme="minorHAnsi" w:hAnsiTheme="minorHAnsi" w:cstheme="minorHAnsi"/>
          <w:b/>
          <w:sz w:val="28"/>
          <w:u w:val="single"/>
        </w:rPr>
      </w:pPr>
      <w:r w:rsidRPr="00293C38">
        <w:rPr>
          <w:rFonts w:asciiTheme="minorHAnsi" w:hAnsiTheme="minorHAnsi" w:cstheme="minorHAnsi"/>
          <w:b/>
          <w:sz w:val="28"/>
          <w:u w:val="single"/>
        </w:rPr>
        <w:t>Key duties and responsibilities:</w:t>
      </w:r>
    </w:p>
    <w:p w:rsidR="00293C38" w:rsidRPr="00293C38" w:rsidRDefault="00293C38" w:rsidP="00293C38">
      <w:pPr>
        <w:pStyle w:val="Default"/>
        <w:jc w:val="both"/>
        <w:rPr>
          <w:rFonts w:asciiTheme="minorHAnsi" w:hAnsiTheme="minorHAnsi" w:cstheme="minorHAnsi"/>
          <w:sz w:val="20"/>
          <w:szCs w:val="20"/>
        </w:rPr>
      </w:pPr>
    </w:p>
    <w:p w:rsidR="00293C38" w:rsidRPr="00293C38" w:rsidRDefault="00293C38" w:rsidP="00293C38">
      <w:pPr>
        <w:pStyle w:val="Default"/>
        <w:jc w:val="both"/>
        <w:rPr>
          <w:rFonts w:asciiTheme="minorHAnsi" w:hAnsiTheme="minorHAnsi" w:cstheme="minorHAnsi"/>
        </w:rPr>
      </w:pPr>
      <w:r w:rsidRPr="00293C38">
        <w:rPr>
          <w:rFonts w:asciiTheme="minorHAnsi" w:hAnsiTheme="minorHAnsi" w:cstheme="minorHAnsi"/>
        </w:rPr>
        <w:t xml:space="preserve">1. Work with individuals or small groups of pupils in the classroom under the direct supervision of teaching staff and provide feedback to the teacher </w:t>
      </w:r>
    </w:p>
    <w:p w:rsidR="00293C38" w:rsidRPr="00293C38" w:rsidRDefault="00293C38" w:rsidP="00293C38">
      <w:pPr>
        <w:pStyle w:val="Default"/>
        <w:jc w:val="both"/>
        <w:rPr>
          <w:rFonts w:asciiTheme="minorHAnsi" w:hAnsiTheme="minorHAnsi" w:cstheme="minorHAnsi"/>
        </w:rPr>
      </w:pPr>
      <w:r w:rsidRPr="00293C38">
        <w:rPr>
          <w:rFonts w:asciiTheme="minorHAnsi" w:hAnsiTheme="minorHAnsi" w:cstheme="minorHAnsi"/>
        </w:rPr>
        <w:t xml:space="preserve">2. Support pupils to understand instructions support independent learning and inclusion of all pupils </w:t>
      </w:r>
    </w:p>
    <w:p w:rsidR="00293C38" w:rsidRPr="00293C38" w:rsidRDefault="00293C38" w:rsidP="00293C38">
      <w:pPr>
        <w:pStyle w:val="Default"/>
        <w:jc w:val="both"/>
        <w:rPr>
          <w:rFonts w:asciiTheme="minorHAnsi" w:hAnsiTheme="minorHAnsi" w:cstheme="minorHAnsi"/>
        </w:rPr>
      </w:pPr>
      <w:r w:rsidRPr="00293C38">
        <w:rPr>
          <w:rFonts w:asciiTheme="minorHAnsi" w:hAnsiTheme="minorHAnsi" w:cstheme="minorHAnsi"/>
        </w:rPr>
        <w:t xml:space="preserve">3. Support the teacher in behaviour management and keeping pupils on task </w:t>
      </w:r>
    </w:p>
    <w:p w:rsidR="00293C38" w:rsidRPr="00293C38" w:rsidRDefault="00293C38" w:rsidP="00293C38">
      <w:pPr>
        <w:pStyle w:val="Default"/>
        <w:jc w:val="both"/>
        <w:rPr>
          <w:rFonts w:asciiTheme="minorHAnsi" w:hAnsiTheme="minorHAnsi" w:cstheme="minorHAnsi"/>
        </w:rPr>
      </w:pPr>
      <w:r w:rsidRPr="00293C38">
        <w:rPr>
          <w:rFonts w:asciiTheme="minorHAnsi" w:hAnsiTheme="minorHAnsi" w:cstheme="minorHAnsi"/>
        </w:rPr>
        <w:t xml:space="preserve">4. Support pupils in social and emotional well-being, reporting problems to the teacher as appropriate </w:t>
      </w:r>
    </w:p>
    <w:p w:rsidR="00293C38" w:rsidRPr="00293C38" w:rsidRDefault="00293C38" w:rsidP="00293C38">
      <w:pPr>
        <w:pStyle w:val="Default"/>
        <w:jc w:val="both"/>
        <w:rPr>
          <w:rFonts w:asciiTheme="minorHAnsi" w:hAnsiTheme="minorHAnsi" w:cstheme="minorHAnsi"/>
        </w:rPr>
      </w:pPr>
      <w:r w:rsidRPr="00293C38">
        <w:rPr>
          <w:rFonts w:asciiTheme="minorHAnsi" w:hAnsiTheme="minorHAnsi" w:cstheme="minorHAnsi"/>
        </w:rPr>
        <w:t xml:space="preserve">5. Prepare and clear up learning environment and resources, including photocopying, filing and the display and presentation of pupils work and contribute to maintaining a safe environment. </w:t>
      </w:r>
    </w:p>
    <w:p w:rsidR="00293C38" w:rsidRPr="00293C38" w:rsidRDefault="00293C38" w:rsidP="00293C38">
      <w:pPr>
        <w:pStyle w:val="Default"/>
        <w:jc w:val="both"/>
        <w:rPr>
          <w:rFonts w:asciiTheme="minorHAnsi" w:hAnsiTheme="minorHAnsi" w:cstheme="minorHAnsi"/>
        </w:rPr>
      </w:pPr>
    </w:p>
    <w:p w:rsidR="00293C38" w:rsidRPr="00293C38" w:rsidRDefault="00293C38" w:rsidP="00293C38">
      <w:pPr>
        <w:pStyle w:val="Default"/>
        <w:jc w:val="both"/>
        <w:rPr>
          <w:rFonts w:asciiTheme="minorHAnsi" w:hAnsiTheme="minorHAnsi" w:cstheme="minorHAnsi"/>
        </w:rPr>
      </w:pPr>
      <w:r w:rsidRPr="00293C38">
        <w:rPr>
          <w:rFonts w:asciiTheme="minorHAnsi" w:hAnsiTheme="minorHAnsi" w:cstheme="minorHAnsi"/>
        </w:rPr>
        <w:t xml:space="preserve">Teaching Assistants in this role may also undertake some or all of the following: </w:t>
      </w:r>
    </w:p>
    <w:p w:rsidR="00293C38" w:rsidRPr="00293C38" w:rsidRDefault="00293C38" w:rsidP="00293C38">
      <w:pPr>
        <w:pStyle w:val="Default"/>
        <w:jc w:val="both"/>
        <w:rPr>
          <w:rFonts w:asciiTheme="minorHAnsi" w:hAnsiTheme="minorHAnsi" w:cstheme="minorHAnsi"/>
        </w:rPr>
      </w:pPr>
      <w:r w:rsidRPr="00293C38">
        <w:rPr>
          <w:rFonts w:asciiTheme="minorHAnsi" w:hAnsiTheme="minorHAnsi" w:cstheme="minorHAnsi"/>
        </w:rPr>
        <w:t xml:space="preserve">1. Record basic pupil data </w:t>
      </w:r>
    </w:p>
    <w:p w:rsidR="00293C38" w:rsidRPr="00293C38" w:rsidRDefault="00293C38" w:rsidP="00293C38">
      <w:pPr>
        <w:pStyle w:val="Default"/>
        <w:jc w:val="both"/>
        <w:rPr>
          <w:rFonts w:asciiTheme="minorHAnsi" w:hAnsiTheme="minorHAnsi" w:cstheme="minorHAnsi"/>
        </w:rPr>
      </w:pPr>
      <w:r w:rsidRPr="00293C38">
        <w:rPr>
          <w:rFonts w:asciiTheme="minorHAnsi" w:hAnsiTheme="minorHAnsi" w:cstheme="minorHAnsi"/>
        </w:rPr>
        <w:t xml:space="preserve">2. Support children’s learning through play </w:t>
      </w:r>
    </w:p>
    <w:p w:rsidR="00293C38" w:rsidRPr="00293C38" w:rsidRDefault="00293C38" w:rsidP="00293C38">
      <w:pPr>
        <w:pStyle w:val="Default"/>
        <w:jc w:val="both"/>
        <w:rPr>
          <w:rFonts w:asciiTheme="minorHAnsi" w:hAnsiTheme="minorHAnsi" w:cstheme="minorHAnsi"/>
        </w:rPr>
      </w:pPr>
      <w:r w:rsidRPr="00293C38">
        <w:rPr>
          <w:rFonts w:asciiTheme="minorHAnsi" w:hAnsiTheme="minorHAnsi" w:cstheme="minorHAnsi"/>
        </w:rPr>
        <w:t xml:space="preserve">3. Assist with break-time supervision including facilitating games and activities </w:t>
      </w:r>
    </w:p>
    <w:p w:rsidR="00293C38" w:rsidRPr="00293C38" w:rsidRDefault="00293C38" w:rsidP="00293C38">
      <w:pPr>
        <w:pStyle w:val="Default"/>
        <w:jc w:val="both"/>
        <w:rPr>
          <w:rFonts w:asciiTheme="minorHAnsi" w:hAnsiTheme="minorHAnsi" w:cstheme="minorHAnsi"/>
        </w:rPr>
      </w:pPr>
      <w:r w:rsidRPr="00293C38">
        <w:rPr>
          <w:rFonts w:asciiTheme="minorHAnsi" w:hAnsiTheme="minorHAnsi" w:cstheme="minorHAnsi"/>
        </w:rPr>
        <w:t xml:space="preserve">4. Assist with escorting pupils on educational visits </w:t>
      </w:r>
    </w:p>
    <w:p w:rsidR="00293C38" w:rsidRPr="00293C38" w:rsidRDefault="00293C38" w:rsidP="00293C38">
      <w:pPr>
        <w:pStyle w:val="Default"/>
        <w:jc w:val="both"/>
        <w:rPr>
          <w:rFonts w:asciiTheme="minorHAnsi" w:hAnsiTheme="minorHAnsi" w:cstheme="minorHAnsi"/>
        </w:rPr>
      </w:pPr>
      <w:r w:rsidRPr="00293C38">
        <w:rPr>
          <w:rFonts w:asciiTheme="minorHAnsi" w:hAnsiTheme="minorHAnsi" w:cstheme="minorHAnsi"/>
        </w:rPr>
        <w:t xml:space="preserve">5. Support pupils in using basic ICT </w:t>
      </w:r>
    </w:p>
    <w:p w:rsidR="00293C38" w:rsidRPr="00293C38" w:rsidRDefault="00293C38" w:rsidP="00293C38">
      <w:pPr>
        <w:pStyle w:val="Default"/>
        <w:jc w:val="both"/>
        <w:rPr>
          <w:rFonts w:asciiTheme="minorHAnsi" w:hAnsiTheme="minorHAnsi" w:cstheme="minorHAnsi"/>
        </w:rPr>
      </w:pPr>
      <w:r w:rsidRPr="00293C38">
        <w:rPr>
          <w:rFonts w:asciiTheme="minorHAnsi" w:hAnsiTheme="minorHAnsi" w:cstheme="minorHAnsi"/>
        </w:rPr>
        <w:t xml:space="preserve">6. Invigilate exams and tests </w:t>
      </w:r>
    </w:p>
    <w:p w:rsidR="00293C38" w:rsidRPr="00293C38" w:rsidRDefault="00293C38" w:rsidP="00293C38">
      <w:pPr>
        <w:pStyle w:val="Default"/>
        <w:jc w:val="both"/>
        <w:rPr>
          <w:rFonts w:asciiTheme="minorHAnsi" w:hAnsiTheme="minorHAnsi" w:cstheme="minorHAnsi"/>
          <w:color w:val="auto"/>
        </w:rPr>
      </w:pPr>
      <w:r w:rsidRPr="00293C38">
        <w:rPr>
          <w:rFonts w:asciiTheme="minorHAnsi" w:hAnsiTheme="minorHAnsi" w:cstheme="minorHAnsi"/>
          <w:bCs/>
        </w:rPr>
        <w:t xml:space="preserve">7. </w:t>
      </w:r>
      <w:r w:rsidRPr="00293C38">
        <w:rPr>
          <w:rFonts w:asciiTheme="minorHAnsi" w:hAnsiTheme="minorHAnsi" w:cstheme="minorHAnsi"/>
          <w:color w:val="auto"/>
        </w:rPr>
        <w:t>Assist with pupils’ personal needs including toileting, hygiene, dressing and eating, as well as help with social, welfare and health matters, reporting problems to the teacher as appropriate. Physically assist pupils in activities (may involve lifting, where mobility is an issue</w:t>
      </w:r>
    </w:p>
    <w:p w:rsidR="00293C38" w:rsidRPr="00293C38" w:rsidRDefault="00293C38" w:rsidP="00293C38">
      <w:pPr>
        <w:pStyle w:val="Default"/>
        <w:jc w:val="both"/>
        <w:rPr>
          <w:rFonts w:asciiTheme="minorHAnsi" w:hAnsiTheme="minorHAnsi" w:cstheme="minorHAnsi"/>
          <w:color w:val="auto"/>
        </w:rPr>
      </w:pPr>
      <w:r w:rsidRPr="00293C38">
        <w:rPr>
          <w:rFonts w:asciiTheme="minorHAnsi" w:hAnsiTheme="minorHAnsi" w:cstheme="minorHAnsi"/>
          <w:color w:val="auto"/>
        </w:rPr>
        <w:t>8.Assist with pupils on therapy or care programmes, designed and supervised by a therapist / teacher</w:t>
      </w:r>
    </w:p>
    <w:p w:rsidR="00293C38" w:rsidRPr="00293C38" w:rsidRDefault="00293C38" w:rsidP="00293C38">
      <w:pPr>
        <w:pStyle w:val="Default"/>
        <w:jc w:val="both"/>
        <w:rPr>
          <w:rFonts w:asciiTheme="minorHAnsi" w:hAnsiTheme="minorHAnsi" w:cstheme="minorHAnsi"/>
          <w:color w:val="auto"/>
          <w:sz w:val="20"/>
          <w:szCs w:val="20"/>
        </w:rPr>
      </w:pPr>
    </w:p>
    <w:p w:rsidR="00293C38" w:rsidRPr="00293C38" w:rsidRDefault="00293C38" w:rsidP="00293C38">
      <w:pPr>
        <w:jc w:val="both"/>
        <w:rPr>
          <w:rFonts w:asciiTheme="minorHAnsi" w:hAnsiTheme="minorHAnsi" w:cstheme="minorHAnsi"/>
          <w:szCs w:val="24"/>
        </w:rPr>
      </w:pPr>
    </w:p>
    <w:p w:rsidR="00293C38" w:rsidRPr="00293C38" w:rsidRDefault="00293C38" w:rsidP="00293C38">
      <w:pPr>
        <w:jc w:val="both"/>
        <w:rPr>
          <w:rFonts w:asciiTheme="minorHAnsi" w:hAnsiTheme="minorHAnsi" w:cstheme="minorHAnsi"/>
          <w:sz w:val="22"/>
        </w:rPr>
      </w:pPr>
    </w:p>
    <w:p w:rsidR="00293C38" w:rsidRPr="00293C38" w:rsidRDefault="00293C38" w:rsidP="00293C38">
      <w:pPr>
        <w:ind w:left="993" w:hanging="993"/>
        <w:jc w:val="both"/>
        <w:rPr>
          <w:rFonts w:asciiTheme="minorHAnsi" w:hAnsiTheme="minorHAnsi" w:cstheme="minorHAnsi"/>
        </w:rPr>
      </w:pPr>
      <w:r w:rsidRPr="00293C38">
        <w:rPr>
          <w:rFonts w:asciiTheme="minorHAnsi" w:hAnsiTheme="minorHAnsi" w:cstheme="minorHAnsi"/>
        </w:rPr>
        <w:t>Footnote:</w:t>
      </w:r>
      <w:r w:rsidRPr="00293C38">
        <w:rPr>
          <w:rFonts w:asciiTheme="minorHAnsi" w:hAnsiTheme="minorHAnsi" w:cstheme="minorHAnsi"/>
        </w:rPr>
        <w:tab/>
        <w:t>This job description is provided to assist the job holder to know what his/her main duties are.  It may be amended from time to time without change to the level of responsibility appropriate to the grade of post.</w:t>
      </w:r>
    </w:p>
    <w:sectPr w:rsidR="00293C38" w:rsidRPr="00293C38" w:rsidSect="00054457">
      <w:pgSz w:w="11906" w:h="16838"/>
      <w:pgMar w:top="567" w:right="709" w:bottom="992" w:left="1134" w:header="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2CB6" w:rsidRDefault="00102CB6" w:rsidP="00D66C27">
      <w:r>
        <w:separator/>
      </w:r>
    </w:p>
  </w:endnote>
  <w:endnote w:type="continuationSeparator" w:id="0">
    <w:p w:rsidR="00102CB6" w:rsidRDefault="00102CB6" w:rsidP="00D66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2CB6" w:rsidRDefault="00102CB6" w:rsidP="00D66C27">
      <w:r>
        <w:separator/>
      </w:r>
    </w:p>
  </w:footnote>
  <w:footnote w:type="continuationSeparator" w:id="0">
    <w:p w:rsidR="00102CB6" w:rsidRDefault="00102CB6" w:rsidP="00D66C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0F5838"/>
    <w:multiLevelType w:val="hybridMultilevel"/>
    <w:tmpl w:val="685E5878"/>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 w15:restartNumberingAfterBreak="0">
    <w:nsid w:val="4FA123BF"/>
    <w:multiLevelType w:val="hybridMultilevel"/>
    <w:tmpl w:val="DFFC4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0D6072"/>
    <w:multiLevelType w:val="hybridMultilevel"/>
    <w:tmpl w:val="D182DECC"/>
    <w:lvl w:ilvl="0" w:tplc="959AA156">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 w15:restartNumberingAfterBreak="0">
    <w:nsid w:val="5B480FBF"/>
    <w:multiLevelType w:val="hybridMultilevel"/>
    <w:tmpl w:val="49DCE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6A24A7"/>
    <w:multiLevelType w:val="hybridMultilevel"/>
    <w:tmpl w:val="C5BC36B2"/>
    <w:lvl w:ilvl="0" w:tplc="08090001">
      <w:start w:val="1"/>
      <w:numFmt w:val="bullet"/>
      <w:lvlText w:val=""/>
      <w:lvlJc w:val="left"/>
      <w:pPr>
        <w:ind w:left="861" w:hanging="360"/>
      </w:pPr>
      <w:rPr>
        <w:rFonts w:ascii="Symbol" w:hAnsi="Symbol" w:hint="default"/>
      </w:rPr>
    </w:lvl>
    <w:lvl w:ilvl="1" w:tplc="08090003" w:tentative="1">
      <w:start w:val="1"/>
      <w:numFmt w:val="bullet"/>
      <w:lvlText w:val="o"/>
      <w:lvlJc w:val="left"/>
      <w:pPr>
        <w:ind w:left="1581" w:hanging="360"/>
      </w:pPr>
      <w:rPr>
        <w:rFonts w:ascii="Courier New" w:hAnsi="Courier New" w:cs="Courier New" w:hint="default"/>
      </w:rPr>
    </w:lvl>
    <w:lvl w:ilvl="2" w:tplc="08090005" w:tentative="1">
      <w:start w:val="1"/>
      <w:numFmt w:val="bullet"/>
      <w:lvlText w:val=""/>
      <w:lvlJc w:val="left"/>
      <w:pPr>
        <w:ind w:left="2301" w:hanging="360"/>
      </w:pPr>
      <w:rPr>
        <w:rFonts w:ascii="Wingdings" w:hAnsi="Wingdings" w:hint="default"/>
      </w:rPr>
    </w:lvl>
    <w:lvl w:ilvl="3" w:tplc="08090001" w:tentative="1">
      <w:start w:val="1"/>
      <w:numFmt w:val="bullet"/>
      <w:lvlText w:val=""/>
      <w:lvlJc w:val="left"/>
      <w:pPr>
        <w:ind w:left="3021" w:hanging="360"/>
      </w:pPr>
      <w:rPr>
        <w:rFonts w:ascii="Symbol" w:hAnsi="Symbol" w:hint="default"/>
      </w:rPr>
    </w:lvl>
    <w:lvl w:ilvl="4" w:tplc="08090003" w:tentative="1">
      <w:start w:val="1"/>
      <w:numFmt w:val="bullet"/>
      <w:lvlText w:val="o"/>
      <w:lvlJc w:val="left"/>
      <w:pPr>
        <w:ind w:left="3741" w:hanging="360"/>
      </w:pPr>
      <w:rPr>
        <w:rFonts w:ascii="Courier New" w:hAnsi="Courier New" w:cs="Courier New" w:hint="default"/>
      </w:rPr>
    </w:lvl>
    <w:lvl w:ilvl="5" w:tplc="08090005" w:tentative="1">
      <w:start w:val="1"/>
      <w:numFmt w:val="bullet"/>
      <w:lvlText w:val=""/>
      <w:lvlJc w:val="left"/>
      <w:pPr>
        <w:ind w:left="4461" w:hanging="360"/>
      </w:pPr>
      <w:rPr>
        <w:rFonts w:ascii="Wingdings" w:hAnsi="Wingdings" w:hint="default"/>
      </w:rPr>
    </w:lvl>
    <w:lvl w:ilvl="6" w:tplc="08090001" w:tentative="1">
      <w:start w:val="1"/>
      <w:numFmt w:val="bullet"/>
      <w:lvlText w:val=""/>
      <w:lvlJc w:val="left"/>
      <w:pPr>
        <w:ind w:left="5181" w:hanging="360"/>
      </w:pPr>
      <w:rPr>
        <w:rFonts w:ascii="Symbol" w:hAnsi="Symbol" w:hint="default"/>
      </w:rPr>
    </w:lvl>
    <w:lvl w:ilvl="7" w:tplc="08090003" w:tentative="1">
      <w:start w:val="1"/>
      <w:numFmt w:val="bullet"/>
      <w:lvlText w:val="o"/>
      <w:lvlJc w:val="left"/>
      <w:pPr>
        <w:ind w:left="5901" w:hanging="360"/>
      </w:pPr>
      <w:rPr>
        <w:rFonts w:ascii="Courier New" w:hAnsi="Courier New" w:cs="Courier New" w:hint="default"/>
      </w:rPr>
    </w:lvl>
    <w:lvl w:ilvl="8" w:tplc="08090005" w:tentative="1">
      <w:start w:val="1"/>
      <w:numFmt w:val="bullet"/>
      <w:lvlText w:val=""/>
      <w:lvlJc w:val="left"/>
      <w:pPr>
        <w:ind w:left="6621"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799"/>
    <w:rsid w:val="00001956"/>
    <w:rsid w:val="0000330D"/>
    <w:rsid w:val="000205C8"/>
    <w:rsid w:val="00031D57"/>
    <w:rsid w:val="00045E6F"/>
    <w:rsid w:val="00054457"/>
    <w:rsid w:val="00075F21"/>
    <w:rsid w:val="00092ADB"/>
    <w:rsid w:val="000D301A"/>
    <w:rsid w:val="000E4781"/>
    <w:rsid w:val="00102CB6"/>
    <w:rsid w:val="00105E7D"/>
    <w:rsid w:val="00110D0B"/>
    <w:rsid w:val="001201D7"/>
    <w:rsid w:val="001268D9"/>
    <w:rsid w:val="001865C5"/>
    <w:rsid w:val="001A6A1A"/>
    <w:rsid w:val="001B1441"/>
    <w:rsid w:val="001C70D9"/>
    <w:rsid w:val="00202B30"/>
    <w:rsid w:val="00213661"/>
    <w:rsid w:val="00215F75"/>
    <w:rsid w:val="00224844"/>
    <w:rsid w:val="002733F6"/>
    <w:rsid w:val="00287146"/>
    <w:rsid w:val="00291CA3"/>
    <w:rsid w:val="00293C38"/>
    <w:rsid w:val="002B59B1"/>
    <w:rsid w:val="002C68EB"/>
    <w:rsid w:val="002E6199"/>
    <w:rsid w:val="00325026"/>
    <w:rsid w:val="00326CAA"/>
    <w:rsid w:val="003316D5"/>
    <w:rsid w:val="00357450"/>
    <w:rsid w:val="00391325"/>
    <w:rsid w:val="003975C7"/>
    <w:rsid w:val="003B1042"/>
    <w:rsid w:val="003C21A5"/>
    <w:rsid w:val="003E312B"/>
    <w:rsid w:val="004066A3"/>
    <w:rsid w:val="00447070"/>
    <w:rsid w:val="00450E8C"/>
    <w:rsid w:val="00475D58"/>
    <w:rsid w:val="00484C60"/>
    <w:rsid w:val="004B0211"/>
    <w:rsid w:val="004C2EB9"/>
    <w:rsid w:val="004E26F0"/>
    <w:rsid w:val="00500560"/>
    <w:rsid w:val="00510758"/>
    <w:rsid w:val="00514EAC"/>
    <w:rsid w:val="00554B4D"/>
    <w:rsid w:val="005613F5"/>
    <w:rsid w:val="005962CB"/>
    <w:rsid w:val="005A1F7E"/>
    <w:rsid w:val="005C090D"/>
    <w:rsid w:val="005F5F43"/>
    <w:rsid w:val="00615438"/>
    <w:rsid w:val="006246DF"/>
    <w:rsid w:val="00691498"/>
    <w:rsid w:val="00701C90"/>
    <w:rsid w:val="00715D03"/>
    <w:rsid w:val="00760B51"/>
    <w:rsid w:val="00793D0B"/>
    <w:rsid w:val="007A1799"/>
    <w:rsid w:val="007A6767"/>
    <w:rsid w:val="007B5F04"/>
    <w:rsid w:val="007C1425"/>
    <w:rsid w:val="007D2153"/>
    <w:rsid w:val="00836E43"/>
    <w:rsid w:val="00871558"/>
    <w:rsid w:val="008A01B9"/>
    <w:rsid w:val="008A7DC4"/>
    <w:rsid w:val="008D54C0"/>
    <w:rsid w:val="0099048B"/>
    <w:rsid w:val="009B2C15"/>
    <w:rsid w:val="009D72E0"/>
    <w:rsid w:val="009F7951"/>
    <w:rsid w:val="00A122D4"/>
    <w:rsid w:val="00A6113B"/>
    <w:rsid w:val="00A769D2"/>
    <w:rsid w:val="00A85D46"/>
    <w:rsid w:val="00AA658C"/>
    <w:rsid w:val="00AA79C0"/>
    <w:rsid w:val="00AC4406"/>
    <w:rsid w:val="00AF6700"/>
    <w:rsid w:val="00B21992"/>
    <w:rsid w:val="00B26C8B"/>
    <w:rsid w:val="00B37285"/>
    <w:rsid w:val="00B42574"/>
    <w:rsid w:val="00B973B7"/>
    <w:rsid w:val="00BB5D8D"/>
    <w:rsid w:val="00BE09DB"/>
    <w:rsid w:val="00BE0AC6"/>
    <w:rsid w:val="00BF68EC"/>
    <w:rsid w:val="00C17F0C"/>
    <w:rsid w:val="00C35A5F"/>
    <w:rsid w:val="00C426C9"/>
    <w:rsid w:val="00C65A3D"/>
    <w:rsid w:val="00CC6723"/>
    <w:rsid w:val="00CF3B80"/>
    <w:rsid w:val="00D06054"/>
    <w:rsid w:val="00D36BCB"/>
    <w:rsid w:val="00D524DB"/>
    <w:rsid w:val="00D66C27"/>
    <w:rsid w:val="00D75E13"/>
    <w:rsid w:val="00DB5417"/>
    <w:rsid w:val="00E11A9D"/>
    <w:rsid w:val="00E17729"/>
    <w:rsid w:val="00E2105F"/>
    <w:rsid w:val="00E71828"/>
    <w:rsid w:val="00E87444"/>
    <w:rsid w:val="00EE7815"/>
    <w:rsid w:val="00F101D4"/>
    <w:rsid w:val="00F2682C"/>
    <w:rsid w:val="00F57B2C"/>
    <w:rsid w:val="00F6503F"/>
    <w:rsid w:val="00FC6A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colormenu v:ext="edit" strokecolor="none"/>
    </o:shapedefaults>
    <o:shapelayout v:ext="edit">
      <o:idmap v:ext="edit" data="1"/>
    </o:shapelayout>
  </w:shapeDefaults>
  <w:decimalSymbol w:val="."/>
  <w:listSeparator w:val=","/>
  <w14:docId w14:val="696BA515"/>
  <w15:docId w15:val="{D9DFE964-331F-4589-9EF9-07CED98B0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rsid w:val="007D2153"/>
    <w:pPr>
      <w:keepNext/>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A6767"/>
    <w:rPr>
      <w:rFonts w:ascii="Tahoma" w:hAnsi="Tahoma" w:cs="Tahoma"/>
      <w:sz w:val="16"/>
      <w:szCs w:val="16"/>
    </w:rPr>
  </w:style>
  <w:style w:type="character" w:styleId="Hyperlink">
    <w:name w:val="Hyperlink"/>
    <w:basedOn w:val="DefaultParagraphFont"/>
    <w:rsid w:val="00760B51"/>
    <w:rPr>
      <w:color w:val="0000FF"/>
      <w:u w:val="single"/>
    </w:rPr>
  </w:style>
  <w:style w:type="paragraph" w:customStyle="1" w:styleId="Default">
    <w:name w:val="Default"/>
    <w:rsid w:val="00EE7815"/>
    <w:pPr>
      <w:autoSpaceDE w:val="0"/>
      <w:autoSpaceDN w:val="0"/>
      <w:adjustRightInd w:val="0"/>
    </w:pPr>
    <w:rPr>
      <w:rFonts w:ascii="Arial" w:hAnsi="Arial" w:cs="Arial"/>
      <w:color w:val="000000"/>
      <w:sz w:val="24"/>
      <w:szCs w:val="24"/>
    </w:rPr>
  </w:style>
  <w:style w:type="paragraph" w:styleId="Header">
    <w:name w:val="header"/>
    <w:basedOn w:val="Normal"/>
    <w:link w:val="HeaderChar"/>
    <w:rsid w:val="00D66C27"/>
    <w:pPr>
      <w:tabs>
        <w:tab w:val="center" w:pos="4513"/>
        <w:tab w:val="right" w:pos="9026"/>
      </w:tabs>
    </w:pPr>
  </w:style>
  <w:style w:type="character" w:customStyle="1" w:styleId="HeaderChar">
    <w:name w:val="Header Char"/>
    <w:basedOn w:val="DefaultParagraphFont"/>
    <w:link w:val="Header"/>
    <w:rsid w:val="00D66C27"/>
    <w:rPr>
      <w:rFonts w:ascii="Arial" w:hAnsi="Arial"/>
      <w:sz w:val="24"/>
    </w:rPr>
  </w:style>
  <w:style w:type="paragraph" w:styleId="Footer">
    <w:name w:val="footer"/>
    <w:basedOn w:val="Normal"/>
    <w:link w:val="FooterChar"/>
    <w:rsid w:val="00D66C27"/>
    <w:pPr>
      <w:tabs>
        <w:tab w:val="center" w:pos="4513"/>
        <w:tab w:val="right" w:pos="9026"/>
      </w:tabs>
    </w:pPr>
  </w:style>
  <w:style w:type="character" w:customStyle="1" w:styleId="FooterChar">
    <w:name w:val="Footer Char"/>
    <w:basedOn w:val="DefaultParagraphFont"/>
    <w:link w:val="Footer"/>
    <w:rsid w:val="00D66C27"/>
    <w:rPr>
      <w:rFonts w:ascii="Arial" w:hAnsi="Arial"/>
      <w:sz w:val="24"/>
    </w:rPr>
  </w:style>
  <w:style w:type="paragraph" w:styleId="NormalWeb">
    <w:name w:val="Normal (Web)"/>
    <w:basedOn w:val="Normal"/>
    <w:uiPriority w:val="99"/>
    <w:unhideWhenUsed/>
    <w:rsid w:val="007C1425"/>
    <w:pPr>
      <w:spacing w:before="100" w:beforeAutospacing="1" w:after="100" w:afterAutospacing="1"/>
    </w:pPr>
    <w:rPr>
      <w:rFonts w:ascii="Times New Roman" w:hAnsi="Times New Roman"/>
      <w:szCs w:val="24"/>
    </w:rPr>
  </w:style>
  <w:style w:type="character" w:styleId="Emphasis">
    <w:name w:val="Emphasis"/>
    <w:qFormat/>
    <w:rsid w:val="00C65A3D"/>
    <w:rPr>
      <w:i/>
      <w:iCs/>
    </w:rPr>
  </w:style>
  <w:style w:type="paragraph" w:styleId="NoSpacing">
    <w:name w:val="No Spacing"/>
    <w:uiPriority w:val="1"/>
    <w:qFormat/>
    <w:rsid w:val="00510758"/>
    <w:rPr>
      <w:rFonts w:ascii="Arial" w:hAnsi="Arial"/>
      <w:sz w:val="24"/>
    </w:rPr>
  </w:style>
  <w:style w:type="character" w:styleId="UnresolvedMention">
    <w:name w:val="Unresolved Mention"/>
    <w:basedOn w:val="DefaultParagraphFont"/>
    <w:uiPriority w:val="99"/>
    <w:semiHidden/>
    <w:unhideWhenUsed/>
    <w:rsid w:val="005C09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8587951">
      <w:bodyDiv w:val="1"/>
      <w:marLeft w:val="0"/>
      <w:marRight w:val="0"/>
      <w:marTop w:val="0"/>
      <w:marBottom w:val="0"/>
      <w:divBdr>
        <w:top w:val="none" w:sz="0" w:space="0" w:color="auto"/>
        <w:left w:val="none" w:sz="0" w:space="0" w:color="auto"/>
        <w:bottom w:val="none" w:sz="0" w:space="0" w:color="auto"/>
        <w:right w:val="none" w:sz="0" w:space="0" w:color="auto"/>
      </w:divBdr>
    </w:div>
    <w:div w:id="145031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291</Words>
  <Characters>1639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GREATSTONE PRIMARY SCHOOL</vt:lpstr>
    </vt:vector>
  </TitlesOfParts>
  <Company>Greatstone School</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GREATSTONE PRIMARY SCHOOL</dc:title>
  <dc:creator>Greatstone School</dc:creator>
  <cp:lastModifiedBy>Sheran Dawson</cp:lastModifiedBy>
  <cp:revision>3</cp:revision>
  <cp:lastPrinted>2020-07-02T14:19:00Z</cp:lastPrinted>
  <dcterms:created xsi:type="dcterms:W3CDTF">2021-10-26T12:19:00Z</dcterms:created>
  <dcterms:modified xsi:type="dcterms:W3CDTF">2021-10-26T12:26:00Z</dcterms:modified>
</cp:coreProperties>
</file>