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87240" w14:textId="14D26C9E" w:rsidR="002530FD" w:rsidRDefault="002530FD" w:rsidP="002530FD">
      <w:pPr>
        <w:pStyle w:val="CM8"/>
        <w:rPr>
          <w:rFonts w:ascii="Verdana" w:hAnsi="Verdana" w:cs="Arial"/>
          <w:b/>
          <w:sz w:val="20"/>
          <w:szCs w:val="20"/>
        </w:rPr>
      </w:pPr>
      <w:bookmarkStart w:id="0" w:name="_GoBack"/>
      <w:bookmarkEnd w:id="0"/>
      <w:r>
        <w:rPr>
          <w:rFonts w:ascii="Cambria" w:hAnsi="Cambria"/>
          <w:noProof/>
        </w:rPr>
        <w:t xml:space="preserve">                                                        </w:t>
      </w:r>
      <w:r w:rsidR="00EE5940">
        <w:rPr>
          <w:rFonts w:ascii="Cambria" w:hAnsi="Cambria"/>
          <w:noProof/>
        </w:rPr>
        <w:t xml:space="preserve">                        </w:t>
      </w:r>
      <w:r>
        <w:rPr>
          <w:rFonts w:ascii="Cambria" w:hAnsi="Cambria"/>
          <w:noProof/>
        </w:rPr>
        <w:t xml:space="preserve">    </w:t>
      </w:r>
      <w:r w:rsidR="002D5169" w:rsidRPr="00771B64">
        <w:rPr>
          <w:rFonts w:ascii="Cambria" w:hAnsi="Cambria"/>
          <w:b/>
          <w:noProof/>
        </w:rPr>
        <w:drawing>
          <wp:inline distT="0" distB="0" distL="0" distR="0" wp14:anchorId="17E12560" wp14:editId="54567DB9">
            <wp:extent cx="671753" cy="104394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582" cy="1049891"/>
                    </a:xfrm>
                    <a:prstGeom prst="rect">
                      <a:avLst/>
                    </a:prstGeom>
                    <a:noFill/>
                    <a:ln>
                      <a:noFill/>
                    </a:ln>
                  </pic:spPr>
                </pic:pic>
              </a:graphicData>
            </a:graphic>
          </wp:inline>
        </w:drawing>
      </w:r>
    </w:p>
    <w:p w14:paraId="1C03B208" w14:textId="77777777" w:rsidR="002530FD" w:rsidRDefault="002530FD" w:rsidP="00CF6A42">
      <w:pPr>
        <w:pStyle w:val="CM8"/>
        <w:jc w:val="center"/>
        <w:rPr>
          <w:rFonts w:ascii="Verdana" w:hAnsi="Verdana" w:cs="Arial"/>
          <w:b/>
          <w:sz w:val="20"/>
          <w:szCs w:val="20"/>
        </w:rPr>
      </w:pPr>
    </w:p>
    <w:p w14:paraId="54D199E6" w14:textId="77777777"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0809F7DB" w14:textId="77777777" w:rsidR="00CF6A42" w:rsidRPr="00CF6A42" w:rsidRDefault="00CF6A42" w:rsidP="00CF6A42">
      <w:pPr>
        <w:pStyle w:val="Default"/>
      </w:pPr>
    </w:p>
    <w:p w14:paraId="0176443C"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12463B3" w14:textId="77777777"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14:paraId="5C11A2D1" w14:textId="77777777"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14:paraId="2BA01AA2" w14:textId="412478AC"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As part of the application process, we ask candidates about whether they have any criminal convictions that would prevent them from fulfilling the role. This is to ensure the candid</w:t>
      </w:r>
      <w:r w:rsidR="00EE5940">
        <w:rPr>
          <w:rStyle w:val="Emphasis"/>
          <w:rFonts w:ascii="Verdana" w:hAnsi="Verdana"/>
          <w:bCs/>
          <w:i w:val="0"/>
          <w:iCs w:val="0"/>
          <w:sz w:val="20"/>
          <w:szCs w:val="20"/>
        </w:rPr>
        <w:t>ate is suitable to work for The Charles Dickens School</w:t>
      </w:r>
      <w:r w:rsidRPr="00CF6A42">
        <w:rPr>
          <w:rStyle w:val="Emphasis"/>
          <w:rFonts w:ascii="Verdana" w:hAnsi="Verdana"/>
          <w:bCs/>
          <w:i w:val="0"/>
          <w:iCs w:val="0"/>
          <w:sz w:val="20"/>
          <w:szCs w:val="20"/>
        </w:rPr>
        <w:t xml:space="preserve">. </w:t>
      </w:r>
      <w:r w:rsidR="00EE5940">
        <w:rPr>
          <w:rStyle w:val="Emphasis"/>
          <w:rFonts w:ascii="Verdana" w:hAnsi="Verdana"/>
          <w:bCs/>
          <w:i w:val="0"/>
          <w:iCs w:val="0"/>
          <w:sz w:val="20"/>
          <w:szCs w:val="20"/>
        </w:rPr>
        <w:t>The Charles Dickens</w:t>
      </w:r>
      <w:r w:rsidR="002530FD">
        <w:rPr>
          <w:rStyle w:val="Emphasis"/>
          <w:rFonts w:ascii="Verdana" w:hAnsi="Verdana"/>
          <w:bCs/>
          <w:i w:val="0"/>
          <w:iCs w:val="0"/>
          <w:sz w:val="20"/>
          <w:szCs w:val="20"/>
        </w:rPr>
        <w:t xml:space="preserve"> School</w:t>
      </w:r>
      <w:r w:rsidRPr="00CF6A42">
        <w:rPr>
          <w:rStyle w:val="Emphasis"/>
          <w:rFonts w:ascii="Verdana" w:hAnsi="Verdana"/>
          <w:bCs/>
          <w:i w:val="0"/>
          <w:iCs w:val="0"/>
          <w:sz w:val="20"/>
          <w:szCs w:val="20"/>
        </w:rPr>
        <w:t xml:space="preserve"> is also required to carry out a DBS check in order to determine your suitability for the role. </w:t>
      </w:r>
    </w:p>
    <w:p w14:paraId="382A8DD2"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538F8A61" w14:textId="77777777"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44BC83F4"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1F03E1"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14:paraId="33E49938"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14:paraId="63D6C1F3" w14:textId="3C669DF3" w:rsidR="00B53B87" w:rsidRDefault="002D5169"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33639297" wp14:editId="420B090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07F6"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0DFB85F9" wp14:editId="3D172760">
                <wp:simplePos x="0" y="0"/>
                <wp:positionH relativeFrom="column">
                  <wp:posOffset>361950</wp:posOffset>
                </wp:positionH>
                <wp:positionV relativeFrom="paragraph">
                  <wp:posOffset>9525</wp:posOffset>
                </wp:positionV>
                <wp:extent cx="276225" cy="152400"/>
                <wp:effectExtent l="9525" t="5715" r="952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0C7C" id="Rectangle 6"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fHQ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F5bJB8dAgAAOwQAAA4AAAAAAAAAAAAAAAAALgIAAGRycy9lMm9Eb2MueG1sUEsBAi0A&#10;FAAGAAgAAAAhANUrgwzcAAAABwEAAA8AAAAAAAAAAAAAAAAAdwQAAGRycy9kb3ducmV2LnhtbFBL&#10;BQYAAAAABAAEAPMAAACABQAAAAA=&#10;"/>
            </w:pict>
          </mc:Fallback>
        </mc:AlternateContent>
      </w:r>
      <w:r w:rsidR="00B53B87">
        <w:rPr>
          <w:rStyle w:val="Emphasis"/>
          <w:rFonts w:ascii="Verdana" w:hAnsi="Verdana"/>
          <w:bCs/>
          <w:sz w:val="20"/>
          <w:szCs w:val="20"/>
        </w:rPr>
        <w:t xml:space="preserve"> Yes           No  </w:t>
      </w:r>
    </w:p>
    <w:p w14:paraId="40DB617E"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3B37ECED" w14:textId="7DA33138" w:rsidR="00151412" w:rsidRDefault="002D5169"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054F5024" wp14:editId="1BB158AA">
                <wp:simplePos x="0" y="0"/>
                <wp:positionH relativeFrom="column">
                  <wp:posOffset>1038225</wp:posOffset>
                </wp:positionH>
                <wp:positionV relativeFrom="paragraph">
                  <wp:posOffset>9525</wp:posOffset>
                </wp:positionV>
                <wp:extent cx="276225" cy="152400"/>
                <wp:effectExtent l="9525" t="13970"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4E73"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4EC22EC6" wp14:editId="4A498A02">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1A83"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14:paraId="6B8904E1"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lastRenderedPageBreak/>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14:paraId="726C25EA"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D2234"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5DF1B"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D1430"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14:paraId="64C308C2"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9F76FDA" w14:textId="77777777"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48AE31F"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380FCD" w14:textId="77777777" w:rsidR="00151412" w:rsidRDefault="00151412" w:rsidP="00773A66">
            <w:pPr>
              <w:jc w:val="both"/>
            </w:pPr>
          </w:p>
        </w:tc>
      </w:tr>
      <w:tr w:rsidR="00151412" w:rsidRPr="00773A66" w14:paraId="5D9587F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933D9C9"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4536CFA8"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C93F7D" w14:textId="77777777" w:rsidR="00151412" w:rsidRDefault="00151412" w:rsidP="00773A66">
            <w:pPr>
              <w:jc w:val="both"/>
            </w:pPr>
          </w:p>
        </w:tc>
      </w:tr>
      <w:tr w:rsidR="00151412" w:rsidRPr="00773A66" w14:paraId="42ADE670"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C8EA5C3"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77A142A"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45F6E" w14:textId="77777777" w:rsidR="00151412" w:rsidRDefault="00151412" w:rsidP="00773A66">
            <w:pPr>
              <w:jc w:val="both"/>
            </w:pPr>
          </w:p>
        </w:tc>
      </w:tr>
      <w:tr w:rsidR="00151412" w:rsidRPr="00773A66" w14:paraId="70F5E63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46E2A9C"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16566EF"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2AA483" w14:textId="77777777" w:rsidR="00151412" w:rsidRDefault="00151412" w:rsidP="00773A66">
            <w:pPr>
              <w:jc w:val="both"/>
            </w:pPr>
          </w:p>
        </w:tc>
      </w:tr>
    </w:tbl>
    <w:p w14:paraId="248DC7C4" w14:textId="77777777" w:rsidR="007D3947" w:rsidRDefault="007D3947" w:rsidP="007666A5">
      <w:pPr>
        <w:pStyle w:val="CM6"/>
        <w:jc w:val="both"/>
        <w:rPr>
          <w:rFonts w:ascii="Verdana" w:hAnsi="Verdana" w:cs="Arial"/>
          <w:color w:val="221E1F"/>
          <w:sz w:val="20"/>
          <w:szCs w:val="20"/>
        </w:rPr>
      </w:pPr>
    </w:p>
    <w:p w14:paraId="6E356060" w14:textId="77777777"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14:paraId="10BF293B" w14:textId="77777777" w:rsidR="007265D9" w:rsidRPr="00CF6A42" w:rsidRDefault="007265D9" w:rsidP="007265D9">
      <w:pPr>
        <w:pStyle w:val="Default"/>
        <w:rPr>
          <w:rFonts w:ascii="Verdana" w:hAnsi="Verdana"/>
          <w:sz w:val="20"/>
          <w:szCs w:val="20"/>
        </w:rPr>
      </w:pPr>
    </w:p>
    <w:p w14:paraId="109D74B5" w14:textId="77777777"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14:paraId="7AB94288" w14:textId="77777777" w:rsidTr="00CF6A42">
        <w:trPr>
          <w:trHeight w:val="461"/>
        </w:trPr>
        <w:tc>
          <w:tcPr>
            <w:tcW w:w="3492" w:type="dxa"/>
            <w:vAlign w:val="center"/>
          </w:tcPr>
          <w:p w14:paraId="0393070B" w14:textId="77777777"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14:paraId="3A81E8D1" w14:textId="77777777"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14:paraId="24CD8021" w14:textId="77777777"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14:paraId="79E04B88" w14:textId="77777777" w:rsidTr="00CF6A42">
        <w:tc>
          <w:tcPr>
            <w:tcW w:w="3492" w:type="dxa"/>
            <w:vAlign w:val="center"/>
          </w:tcPr>
          <w:p w14:paraId="303A65BA" w14:textId="77777777" w:rsidR="006F0912" w:rsidRPr="00CF6A42" w:rsidRDefault="006F0912" w:rsidP="00FA076A">
            <w:pPr>
              <w:pStyle w:val="Default"/>
              <w:rPr>
                <w:rFonts w:ascii="Verdana" w:hAnsi="Verdana" w:cs="Arial"/>
                <w:sz w:val="20"/>
                <w:szCs w:val="20"/>
              </w:rPr>
            </w:pPr>
          </w:p>
          <w:p w14:paraId="4B5D5009" w14:textId="77777777" w:rsidR="006F0912" w:rsidRPr="00CF6A42" w:rsidRDefault="006F0912" w:rsidP="00FA076A">
            <w:pPr>
              <w:pStyle w:val="Default"/>
              <w:rPr>
                <w:rFonts w:ascii="Verdana" w:hAnsi="Verdana" w:cs="Arial"/>
                <w:sz w:val="20"/>
                <w:szCs w:val="20"/>
              </w:rPr>
            </w:pPr>
          </w:p>
          <w:p w14:paraId="55D43D57" w14:textId="77777777" w:rsidR="006F0912" w:rsidRPr="00CF6A42" w:rsidRDefault="006F0912" w:rsidP="00FA076A">
            <w:pPr>
              <w:pStyle w:val="Default"/>
              <w:rPr>
                <w:rFonts w:ascii="Verdana" w:hAnsi="Verdana" w:cs="Arial"/>
                <w:sz w:val="20"/>
                <w:szCs w:val="20"/>
              </w:rPr>
            </w:pPr>
          </w:p>
        </w:tc>
        <w:tc>
          <w:tcPr>
            <w:tcW w:w="3492" w:type="dxa"/>
            <w:vAlign w:val="center"/>
          </w:tcPr>
          <w:p w14:paraId="4A4204CD" w14:textId="77777777" w:rsidR="006F0912" w:rsidRPr="00CF6A42" w:rsidRDefault="006F0912" w:rsidP="00FA076A">
            <w:pPr>
              <w:pStyle w:val="Default"/>
              <w:rPr>
                <w:rFonts w:ascii="Verdana" w:hAnsi="Verdana" w:cs="Arial"/>
                <w:sz w:val="20"/>
                <w:szCs w:val="20"/>
              </w:rPr>
            </w:pPr>
          </w:p>
        </w:tc>
        <w:tc>
          <w:tcPr>
            <w:tcW w:w="3492" w:type="dxa"/>
            <w:vAlign w:val="center"/>
          </w:tcPr>
          <w:p w14:paraId="61BF1047" w14:textId="77777777" w:rsidR="006F0912" w:rsidRPr="00CF6A42" w:rsidRDefault="006F0912" w:rsidP="00FA076A">
            <w:pPr>
              <w:pStyle w:val="Default"/>
              <w:rPr>
                <w:rFonts w:ascii="Verdana" w:hAnsi="Verdana" w:cs="Arial"/>
                <w:sz w:val="20"/>
                <w:szCs w:val="20"/>
              </w:rPr>
            </w:pPr>
          </w:p>
        </w:tc>
      </w:tr>
      <w:tr w:rsidR="00CF6A42" w:rsidRPr="00CF6A42" w14:paraId="55F4E77A" w14:textId="77777777" w:rsidTr="00CF6A42">
        <w:tc>
          <w:tcPr>
            <w:tcW w:w="3492" w:type="dxa"/>
            <w:vAlign w:val="center"/>
          </w:tcPr>
          <w:p w14:paraId="2CBE9525" w14:textId="77777777" w:rsidR="00CF6A42" w:rsidRDefault="00CF6A42" w:rsidP="00FA076A">
            <w:pPr>
              <w:pStyle w:val="Default"/>
              <w:rPr>
                <w:rFonts w:ascii="Verdana" w:hAnsi="Verdana" w:cs="Arial"/>
                <w:sz w:val="20"/>
                <w:szCs w:val="20"/>
              </w:rPr>
            </w:pPr>
          </w:p>
          <w:p w14:paraId="266C8648" w14:textId="77777777" w:rsidR="00CF6A42" w:rsidRDefault="00CF6A42" w:rsidP="00FA076A">
            <w:pPr>
              <w:pStyle w:val="Default"/>
              <w:rPr>
                <w:rFonts w:ascii="Verdana" w:hAnsi="Verdana" w:cs="Arial"/>
                <w:sz w:val="20"/>
                <w:szCs w:val="20"/>
              </w:rPr>
            </w:pPr>
          </w:p>
          <w:p w14:paraId="2C6849D4" w14:textId="77777777" w:rsidR="00CF6A42" w:rsidRPr="00CF6A42" w:rsidRDefault="00CF6A42" w:rsidP="00FA076A">
            <w:pPr>
              <w:pStyle w:val="Default"/>
              <w:rPr>
                <w:rFonts w:ascii="Verdana" w:hAnsi="Verdana" w:cs="Arial"/>
                <w:sz w:val="20"/>
                <w:szCs w:val="20"/>
              </w:rPr>
            </w:pPr>
          </w:p>
        </w:tc>
        <w:tc>
          <w:tcPr>
            <w:tcW w:w="3492" w:type="dxa"/>
            <w:vAlign w:val="center"/>
          </w:tcPr>
          <w:p w14:paraId="37E52368" w14:textId="77777777" w:rsidR="00CF6A42" w:rsidRPr="00CF6A42" w:rsidRDefault="00CF6A42" w:rsidP="00FA076A">
            <w:pPr>
              <w:pStyle w:val="Default"/>
              <w:rPr>
                <w:rFonts w:ascii="Verdana" w:hAnsi="Verdana" w:cs="Arial"/>
                <w:sz w:val="20"/>
                <w:szCs w:val="20"/>
              </w:rPr>
            </w:pPr>
          </w:p>
        </w:tc>
        <w:tc>
          <w:tcPr>
            <w:tcW w:w="3492" w:type="dxa"/>
            <w:vAlign w:val="center"/>
          </w:tcPr>
          <w:p w14:paraId="6C8C1B01" w14:textId="77777777" w:rsidR="00CF6A42" w:rsidRPr="00CF6A42" w:rsidRDefault="00CF6A42" w:rsidP="00FA076A">
            <w:pPr>
              <w:pStyle w:val="Default"/>
              <w:rPr>
                <w:rFonts w:ascii="Verdana" w:hAnsi="Verdana" w:cs="Arial"/>
                <w:sz w:val="20"/>
                <w:szCs w:val="20"/>
              </w:rPr>
            </w:pPr>
          </w:p>
        </w:tc>
      </w:tr>
    </w:tbl>
    <w:p w14:paraId="2F6125BD" w14:textId="77777777"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14:paraId="3CF18526" w14:textId="77777777"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14:paraId="188DD335" w14:textId="77777777"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14:paraId="13EC47E9" w14:textId="6E40DFAF"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EE5940">
        <w:rPr>
          <w:rFonts w:ascii="Verdana" w:hAnsi="Verdana" w:cs="Arial"/>
          <w:color w:val="221E1F"/>
          <w:sz w:val="20"/>
          <w:szCs w:val="20"/>
        </w:rPr>
        <w:t>The Charles Dickens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14:paraId="6A8F7D33" w14:textId="77777777"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14:paraId="1DC2F947" w14:textId="77777777" w:rsidR="00151412" w:rsidRPr="00CF6A42" w:rsidRDefault="00151412" w:rsidP="00151412">
      <w:pPr>
        <w:pStyle w:val="Default"/>
        <w:framePr w:w="1065" w:wrap="auto" w:vAnchor="page" w:hAnchor="page" w:x="12700" w:y="8527"/>
        <w:rPr>
          <w:rFonts w:ascii="Verdana" w:hAnsi="Verdana" w:cs="Arial"/>
          <w:color w:val="221E1F"/>
          <w:sz w:val="20"/>
          <w:szCs w:val="20"/>
        </w:rPr>
      </w:pPr>
    </w:p>
    <w:p w14:paraId="5BE1D3E9" w14:textId="77777777" w:rsidR="00151412" w:rsidRDefault="00151412" w:rsidP="00914FE5">
      <w:pPr>
        <w:rPr>
          <w:rFonts w:ascii="Verdana" w:eastAsia="Batang" w:hAnsi="Verdana" w:cs="Arial"/>
          <w:color w:val="000000"/>
          <w:sz w:val="20"/>
          <w:szCs w:val="20"/>
        </w:rPr>
      </w:pPr>
    </w:p>
    <w:p w14:paraId="018B778D" w14:textId="77777777" w:rsidR="00151412" w:rsidRDefault="00151412" w:rsidP="00914FE5">
      <w:pPr>
        <w:rPr>
          <w:rFonts w:ascii="Verdana" w:eastAsia="Batang" w:hAnsi="Verdana" w:cs="Arial"/>
          <w:color w:val="000000"/>
          <w:sz w:val="20"/>
          <w:szCs w:val="20"/>
        </w:rPr>
      </w:pPr>
    </w:p>
    <w:p w14:paraId="5E7610E5" w14:textId="77777777"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14:paraId="727315A1" w14:textId="77777777" w:rsidR="00CF6A42" w:rsidRDefault="00CF6A42" w:rsidP="00914FE5">
      <w:pPr>
        <w:rPr>
          <w:rFonts w:ascii="Verdana" w:eastAsia="Batang" w:hAnsi="Verdana" w:cs="Arial"/>
          <w:color w:val="000000"/>
          <w:sz w:val="20"/>
          <w:szCs w:val="20"/>
        </w:rPr>
      </w:pPr>
    </w:p>
    <w:p w14:paraId="4411B122" w14:textId="77777777" w:rsidR="00CF6A42" w:rsidRDefault="00CF6A42" w:rsidP="00914FE5">
      <w:pPr>
        <w:rPr>
          <w:rFonts w:ascii="Verdana" w:eastAsia="Batang" w:hAnsi="Verdana" w:cs="Arial"/>
          <w:color w:val="000000"/>
          <w:sz w:val="20"/>
          <w:szCs w:val="20"/>
        </w:rPr>
      </w:pPr>
    </w:p>
    <w:p w14:paraId="75C531B3" w14:textId="77777777"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14:paraId="2910A3C1" w14:textId="77777777" w:rsidR="00914FE5" w:rsidRPr="00CF6A42" w:rsidRDefault="00914FE5" w:rsidP="00914FE5">
      <w:pPr>
        <w:rPr>
          <w:rFonts w:ascii="Verdana" w:eastAsia="Batang" w:hAnsi="Verdana" w:cs="Arial"/>
          <w:color w:val="000000"/>
          <w:sz w:val="20"/>
          <w:szCs w:val="20"/>
        </w:rPr>
      </w:pPr>
    </w:p>
    <w:p w14:paraId="7E66E32C" w14:textId="77777777" w:rsidR="00CF6A42" w:rsidRDefault="00CF6A42" w:rsidP="00914FE5">
      <w:pPr>
        <w:rPr>
          <w:rFonts w:ascii="Verdana" w:eastAsia="Batang" w:hAnsi="Verdana" w:cs="Arial"/>
          <w:color w:val="000000"/>
          <w:sz w:val="20"/>
          <w:szCs w:val="20"/>
        </w:rPr>
      </w:pPr>
    </w:p>
    <w:p w14:paraId="4C261ACD" w14:textId="77777777"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14:paraId="6CDF0236" w14:textId="77777777" w:rsidR="000469CB" w:rsidRPr="00CF6A42" w:rsidRDefault="000469CB" w:rsidP="000469CB">
      <w:pPr>
        <w:jc w:val="center"/>
        <w:rPr>
          <w:rFonts w:ascii="Verdana" w:hAnsi="Verdana" w:cs="Arial"/>
          <w:b/>
          <w:color w:val="000000"/>
          <w:sz w:val="20"/>
          <w:szCs w:val="20"/>
        </w:rPr>
      </w:pPr>
    </w:p>
    <w:p w14:paraId="4264C65B" w14:textId="2710E19F" w:rsidR="002530FD"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THE </w:t>
      </w:r>
      <w:r w:rsidR="00EE5940">
        <w:rPr>
          <w:rFonts w:ascii="Verdana" w:hAnsi="Verdana" w:cs="Arial"/>
          <w:b/>
          <w:color w:val="000000"/>
          <w:sz w:val="20"/>
          <w:szCs w:val="20"/>
        </w:rPr>
        <w:t>CHARLES DICKENS</w:t>
      </w:r>
      <w:r w:rsidR="002530FD">
        <w:rPr>
          <w:rFonts w:ascii="Verdana" w:hAnsi="Verdana" w:cs="Arial"/>
          <w:b/>
          <w:color w:val="000000"/>
          <w:sz w:val="20"/>
          <w:szCs w:val="20"/>
        </w:rPr>
        <w:t xml:space="preserve">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EE5940">
        <w:rPr>
          <w:rFonts w:ascii="Verdana" w:hAnsi="Verdana" w:cs="Arial"/>
          <w:b/>
          <w:color w:val="000000"/>
          <w:sz w:val="20"/>
          <w:szCs w:val="20"/>
        </w:rPr>
        <w:t>ANNE-MARIE ORMSBY</w:t>
      </w:r>
      <w:r w:rsidR="002530FD">
        <w:rPr>
          <w:rFonts w:ascii="Verdana" w:hAnsi="Verdana" w:cs="Arial"/>
          <w:b/>
          <w:color w:val="000000"/>
          <w:sz w:val="20"/>
          <w:szCs w:val="20"/>
        </w:rPr>
        <w:t xml:space="preserve">, </w:t>
      </w:r>
    </w:p>
    <w:p w14:paraId="48C70218" w14:textId="1628B255" w:rsidR="00AE7EC2" w:rsidRDefault="00EE5940" w:rsidP="002D5169">
      <w:pPr>
        <w:jc w:val="center"/>
        <w:rPr>
          <w:rFonts w:ascii="Verdana" w:hAnsi="Verdana" w:cs="Arial"/>
          <w:b/>
          <w:color w:val="000000"/>
          <w:sz w:val="20"/>
          <w:szCs w:val="20"/>
        </w:rPr>
      </w:pPr>
      <w:r>
        <w:rPr>
          <w:rFonts w:ascii="Verdana" w:hAnsi="Verdana" w:cs="Arial"/>
          <w:b/>
          <w:color w:val="000000"/>
          <w:sz w:val="20"/>
          <w:szCs w:val="20"/>
        </w:rPr>
        <w:t>PERSONNEL ASSISTANT</w:t>
      </w:r>
    </w:p>
    <w:p w14:paraId="15A81E79" w14:textId="77777777" w:rsidR="00AE7EC2" w:rsidRPr="00CF6A42" w:rsidRDefault="00AE7EC2" w:rsidP="000469CB">
      <w:pPr>
        <w:jc w:val="center"/>
        <w:rPr>
          <w:rFonts w:ascii="Verdana" w:hAnsi="Verdana" w:cs="Arial"/>
          <w:b/>
          <w:color w:val="000000"/>
          <w:sz w:val="20"/>
          <w:szCs w:val="20"/>
        </w:rPr>
      </w:pPr>
    </w:p>
    <w:p w14:paraId="6DA5D3EF" w14:textId="77777777" w:rsidR="007265D9" w:rsidRDefault="007265D9" w:rsidP="000469CB">
      <w:pPr>
        <w:jc w:val="center"/>
        <w:rPr>
          <w:rFonts w:ascii="Verdana" w:hAnsi="Verdana" w:cs="Arial"/>
          <w:b/>
          <w:color w:val="000000"/>
          <w:sz w:val="20"/>
          <w:szCs w:val="20"/>
        </w:rPr>
      </w:pPr>
    </w:p>
    <w:p w14:paraId="38FE924C" w14:textId="77777777" w:rsidR="002D5169" w:rsidRDefault="002D5169" w:rsidP="00CF6A42">
      <w:pPr>
        <w:jc w:val="center"/>
        <w:rPr>
          <w:rFonts w:ascii="Verdana" w:hAnsi="Verdana" w:cs="Arial"/>
          <w:b/>
          <w:sz w:val="20"/>
          <w:szCs w:val="20"/>
        </w:rPr>
      </w:pPr>
    </w:p>
    <w:p w14:paraId="151FFA28" w14:textId="77777777" w:rsidR="002D5169" w:rsidRDefault="002D5169" w:rsidP="00CF6A42">
      <w:pPr>
        <w:jc w:val="center"/>
        <w:rPr>
          <w:rFonts w:ascii="Verdana" w:hAnsi="Verdana" w:cs="Arial"/>
          <w:b/>
          <w:sz w:val="20"/>
          <w:szCs w:val="20"/>
        </w:rPr>
      </w:pPr>
    </w:p>
    <w:p w14:paraId="3251E083" w14:textId="77777777" w:rsidR="002D5169" w:rsidRDefault="002D5169" w:rsidP="00CF6A42">
      <w:pPr>
        <w:jc w:val="center"/>
        <w:rPr>
          <w:rFonts w:ascii="Verdana" w:hAnsi="Verdana" w:cs="Arial"/>
          <w:b/>
          <w:sz w:val="20"/>
          <w:szCs w:val="20"/>
        </w:rPr>
      </w:pPr>
    </w:p>
    <w:p w14:paraId="1EB6C200" w14:textId="77777777" w:rsidR="002D5169" w:rsidRDefault="002D5169" w:rsidP="00CF6A42">
      <w:pPr>
        <w:jc w:val="center"/>
        <w:rPr>
          <w:rFonts w:ascii="Verdana" w:hAnsi="Verdana" w:cs="Arial"/>
          <w:b/>
          <w:sz w:val="20"/>
          <w:szCs w:val="20"/>
        </w:rPr>
      </w:pPr>
    </w:p>
    <w:p w14:paraId="03B6AD0F" w14:textId="77777777" w:rsidR="002D5169" w:rsidRDefault="002D5169" w:rsidP="00CF6A42">
      <w:pPr>
        <w:jc w:val="center"/>
        <w:rPr>
          <w:rFonts w:ascii="Verdana" w:hAnsi="Verdana" w:cs="Arial"/>
          <w:b/>
          <w:sz w:val="20"/>
          <w:szCs w:val="20"/>
        </w:rPr>
      </w:pPr>
    </w:p>
    <w:p w14:paraId="02B0A83A" w14:textId="77777777" w:rsidR="002D5169" w:rsidRDefault="002D5169" w:rsidP="00CF6A42">
      <w:pPr>
        <w:jc w:val="center"/>
        <w:rPr>
          <w:rFonts w:ascii="Verdana" w:hAnsi="Verdana" w:cs="Arial"/>
          <w:b/>
          <w:sz w:val="20"/>
          <w:szCs w:val="20"/>
        </w:rPr>
      </w:pPr>
    </w:p>
    <w:p w14:paraId="0DC058B6" w14:textId="0AD75A52" w:rsidR="00344071" w:rsidRPr="00CF6A42" w:rsidRDefault="00461E49" w:rsidP="00CF6A42">
      <w:pPr>
        <w:jc w:val="center"/>
        <w:rPr>
          <w:rFonts w:ascii="Verdana" w:hAnsi="Verdana" w:cs="Arial"/>
          <w:b/>
          <w:sz w:val="20"/>
          <w:szCs w:val="20"/>
        </w:rPr>
      </w:pPr>
      <w:r w:rsidRPr="00CF6A42">
        <w:rPr>
          <w:rFonts w:ascii="Verdana" w:hAnsi="Verdana" w:cs="Arial"/>
          <w:b/>
          <w:sz w:val="20"/>
          <w:szCs w:val="20"/>
        </w:rPr>
        <w:lastRenderedPageBreak/>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 xml:space="preserve">Notes of Guidance </w:t>
      </w:r>
    </w:p>
    <w:p w14:paraId="2717EC5A" w14:textId="77777777" w:rsidR="00344071" w:rsidRPr="00CF6A42" w:rsidRDefault="00344071" w:rsidP="00344071">
      <w:pPr>
        <w:jc w:val="center"/>
        <w:rPr>
          <w:rFonts w:ascii="Verdana" w:hAnsi="Verdana" w:cs="Arial"/>
          <w:b/>
          <w:sz w:val="20"/>
          <w:szCs w:val="20"/>
        </w:rPr>
      </w:pPr>
    </w:p>
    <w:p w14:paraId="5BD2EEF1" w14:textId="654DE7C3"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EE5940">
        <w:rPr>
          <w:rFonts w:ascii="Verdana" w:hAnsi="Verdana" w:cs="Arial"/>
          <w:sz w:val="20"/>
          <w:szCs w:val="20"/>
        </w:rPr>
        <w:t>The Charles Dickens School’s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14:paraId="462580DF" w14:textId="77777777" w:rsidR="00CF6A42" w:rsidRPr="00CF6A42" w:rsidRDefault="00CF6A42" w:rsidP="00CF6A42">
      <w:pPr>
        <w:pStyle w:val="Default"/>
        <w:jc w:val="both"/>
        <w:rPr>
          <w:rFonts w:ascii="Verdana" w:hAnsi="Verdana" w:cs="Arial"/>
          <w:sz w:val="20"/>
          <w:szCs w:val="20"/>
        </w:rPr>
      </w:pPr>
    </w:p>
    <w:p w14:paraId="27CDC561" w14:textId="77777777"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14:paraId="1C19CFF7" w14:textId="77777777" w:rsidR="00CF6A42" w:rsidRDefault="00CF6A42" w:rsidP="00CF6A42">
      <w:pPr>
        <w:pStyle w:val="ListParagraph"/>
        <w:rPr>
          <w:rFonts w:ascii="Verdana" w:hAnsi="Verdana"/>
          <w:sz w:val="20"/>
          <w:szCs w:val="20"/>
        </w:rPr>
      </w:pPr>
    </w:p>
    <w:p w14:paraId="254BF346" w14:textId="77777777"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14:paraId="6DC09546" w14:textId="77777777" w:rsidR="00CF6A42" w:rsidRDefault="00CF6A42" w:rsidP="00CF6A42">
      <w:pPr>
        <w:pStyle w:val="ListParagraph"/>
        <w:rPr>
          <w:rFonts w:ascii="Verdana" w:hAnsi="Verdana"/>
          <w:sz w:val="20"/>
          <w:szCs w:val="20"/>
        </w:rPr>
      </w:pPr>
    </w:p>
    <w:p w14:paraId="102B9E43" w14:textId="77777777"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14:paraId="7DC4625B" w14:textId="6C6B9B42" w:rsidR="002D5169" w:rsidRPr="002D5169" w:rsidRDefault="000D31E0" w:rsidP="002D5169">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w:t>
      </w:r>
    </w:p>
    <w:p w14:paraId="19B5625C" w14:textId="702994D3"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9"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14:paraId="5E8B27AE"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14:paraId="1B7E2A4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14:paraId="5227FCF8"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14:paraId="63208B83" w14:textId="77777777"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14:paraId="7294FD20" w14:textId="77777777"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14:paraId="58BF9AFA" w14:textId="77777777" w:rsidR="00CF6A42" w:rsidRDefault="00CF6A42" w:rsidP="00CF6A42">
      <w:pPr>
        <w:pStyle w:val="Default"/>
        <w:jc w:val="both"/>
        <w:rPr>
          <w:rFonts w:ascii="Verdana" w:hAnsi="Verdana" w:cs="Arial"/>
          <w:sz w:val="20"/>
          <w:szCs w:val="20"/>
        </w:rPr>
      </w:pPr>
    </w:p>
    <w:p w14:paraId="49A94774" w14:textId="7D562809"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2D5169" w:rsidRPr="0013185A">
        <w:rPr>
          <w:rFonts w:ascii="Verdana" w:hAnsi="Verdana" w:cs="Arial"/>
          <w:color w:val="auto"/>
          <w:sz w:val="20"/>
          <w:szCs w:val="20"/>
        </w:rPr>
        <w:t>Recruitment P</w:t>
      </w:r>
      <w:r w:rsidR="00FA076A" w:rsidRPr="0013185A">
        <w:rPr>
          <w:rFonts w:ascii="Verdana" w:hAnsi="Verdana" w:cs="Arial"/>
          <w:color w:val="auto"/>
          <w:sz w:val="20"/>
          <w:szCs w:val="20"/>
        </w:rPr>
        <w:t>olicy</w:t>
      </w:r>
      <w:r w:rsidRPr="0013185A">
        <w:rPr>
          <w:rFonts w:ascii="Verdana" w:hAnsi="Verdana" w:cs="Arial"/>
          <w:color w:val="auto"/>
          <w:sz w:val="20"/>
          <w:szCs w:val="20"/>
        </w:rPr>
        <w:t xml:space="preserve"> </w:t>
      </w:r>
      <w:r w:rsidRPr="00CF6A42">
        <w:rPr>
          <w:rFonts w:ascii="Verdana" w:hAnsi="Verdana" w:cs="Arial"/>
          <w:sz w:val="20"/>
          <w:szCs w:val="20"/>
        </w:rPr>
        <w:t>on the employment of ex-offenders</w:t>
      </w:r>
      <w:r w:rsidR="007265D9" w:rsidRPr="00CF6A42">
        <w:rPr>
          <w:rFonts w:ascii="Verdana" w:hAnsi="Verdana" w:cs="Arial"/>
          <w:sz w:val="20"/>
          <w:szCs w:val="20"/>
        </w:rPr>
        <w:t xml:space="preserve">, a copy of which can be obtained from </w:t>
      </w:r>
      <w:r w:rsidR="002D5169" w:rsidRPr="0013185A">
        <w:rPr>
          <w:rFonts w:ascii="Verdana" w:hAnsi="Verdana" w:cs="Arial"/>
          <w:color w:val="auto"/>
          <w:sz w:val="20"/>
          <w:szCs w:val="20"/>
        </w:rPr>
        <w:t>our website</w:t>
      </w:r>
      <w:r w:rsidR="002D5169">
        <w:rPr>
          <w:rFonts w:ascii="Verdana" w:hAnsi="Verdana" w:cs="Arial"/>
          <w:sz w:val="20"/>
          <w:szCs w:val="20"/>
        </w:rPr>
        <w:t>.</w:t>
      </w:r>
      <w:r w:rsidRPr="00CF6A42">
        <w:rPr>
          <w:rFonts w:ascii="Verdana" w:hAnsi="Verdana" w:cs="Arial"/>
          <w:sz w:val="20"/>
          <w:szCs w:val="20"/>
        </w:rPr>
        <w:t xml:space="preserve">  A main consideration will be whether the offence is one which would make a person unsuitable to work in the capacity of the post applied for.</w:t>
      </w:r>
    </w:p>
    <w:p w14:paraId="7E2716C9" w14:textId="77777777" w:rsidR="00CF6A42" w:rsidRDefault="00CF6A42" w:rsidP="00CF6A42">
      <w:pPr>
        <w:pStyle w:val="ListParagraph"/>
        <w:rPr>
          <w:rFonts w:ascii="Verdana" w:hAnsi="Verdana"/>
          <w:sz w:val="20"/>
          <w:szCs w:val="20"/>
        </w:rPr>
      </w:pPr>
    </w:p>
    <w:p w14:paraId="3CA22191"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14:paraId="32EE9DF4"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14:paraId="072E7129"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14:paraId="1BB7EB5E" w14:textId="77777777"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14:paraId="79CD34D6"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14:paraId="5070DEB7"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14:paraId="151CFEC1" w14:textId="77777777"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14:paraId="1465F7A6"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14:paraId="26DA645D" w14:textId="77777777"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14:paraId="2348FB16" w14:textId="77777777" w:rsidR="00CF6A42" w:rsidRPr="00CF6A42" w:rsidRDefault="00CF6A42" w:rsidP="00CF6A42">
      <w:pPr>
        <w:pStyle w:val="Default"/>
        <w:ind w:left="720"/>
        <w:jc w:val="both"/>
        <w:rPr>
          <w:rFonts w:ascii="Verdana" w:hAnsi="Verdana" w:cs="Arial"/>
          <w:sz w:val="20"/>
          <w:szCs w:val="20"/>
        </w:rPr>
      </w:pPr>
    </w:p>
    <w:p w14:paraId="41D5306B"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14:paraId="2AAF3FE8" w14:textId="77777777" w:rsidR="00CF6A42" w:rsidRPr="00CF6A42" w:rsidRDefault="00CF6A42" w:rsidP="00CF6A42">
      <w:pPr>
        <w:pStyle w:val="Default"/>
        <w:jc w:val="both"/>
        <w:rPr>
          <w:rFonts w:ascii="Verdana" w:hAnsi="Verdana" w:cs="Arial"/>
          <w:sz w:val="20"/>
          <w:szCs w:val="20"/>
        </w:rPr>
      </w:pPr>
    </w:p>
    <w:p w14:paraId="20336241" w14:textId="77777777"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w:t>
      </w:r>
      <w:r w:rsidRPr="00CF6A42">
        <w:rPr>
          <w:rFonts w:ascii="Verdana" w:hAnsi="Verdana" w:cs="Arial"/>
          <w:sz w:val="20"/>
          <w:szCs w:val="20"/>
        </w:rPr>
        <w:lastRenderedPageBreak/>
        <w:t xml:space="preserve">second formal warning about future conduct is then given a formal warning. </w:t>
      </w:r>
    </w:p>
    <w:p w14:paraId="6E4D0937" w14:textId="77777777" w:rsidR="00CF6A42" w:rsidRDefault="00CF6A42" w:rsidP="00CF6A42">
      <w:pPr>
        <w:pStyle w:val="ListParagraph"/>
        <w:rPr>
          <w:rFonts w:ascii="Verdana" w:hAnsi="Verdana"/>
          <w:sz w:val="20"/>
          <w:szCs w:val="20"/>
        </w:rPr>
      </w:pPr>
    </w:p>
    <w:p w14:paraId="1C676643" w14:textId="77777777"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14:paraId="45CAE5BE" w14:textId="77777777" w:rsidR="00CF6A42" w:rsidRPr="00CF6A42" w:rsidRDefault="00CF6A42" w:rsidP="00CF6A42">
      <w:pPr>
        <w:pStyle w:val="Default"/>
        <w:jc w:val="both"/>
        <w:rPr>
          <w:rFonts w:ascii="Verdana" w:hAnsi="Verdana" w:cs="Arial"/>
          <w:sz w:val="20"/>
          <w:szCs w:val="20"/>
        </w:rPr>
      </w:pPr>
    </w:p>
    <w:p w14:paraId="13DC75DB" w14:textId="77777777"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14:paraId="0BA1FF25" w14:textId="77777777" w:rsidR="00CF6A42" w:rsidRDefault="00CF6A42" w:rsidP="00CF6A42">
      <w:pPr>
        <w:pStyle w:val="Default"/>
        <w:jc w:val="both"/>
        <w:rPr>
          <w:rFonts w:ascii="Verdana" w:hAnsi="Verdana" w:cs="Arial"/>
          <w:sz w:val="20"/>
          <w:szCs w:val="20"/>
        </w:rPr>
      </w:pPr>
    </w:p>
    <w:p w14:paraId="60C5E4D6"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22E8E100" w14:textId="77777777" w:rsidR="00CF6A42" w:rsidRDefault="00CF6A42" w:rsidP="00CF6A42">
      <w:pPr>
        <w:pStyle w:val="Default"/>
        <w:jc w:val="both"/>
        <w:rPr>
          <w:rFonts w:ascii="Verdana" w:hAnsi="Verdana" w:cs="Arial"/>
          <w:sz w:val="20"/>
          <w:szCs w:val="20"/>
        </w:rPr>
      </w:pPr>
    </w:p>
    <w:p w14:paraId="5B0C8F1F"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14:paraId="0BDB751A" w14:textId="77777777" w:rsidR="00CF6A42" w:rsidRDefault="00CF6A42" w:rsidP="00CF6A42">
      <w:pPr>
        <w:pStyle w:val="Default"/>
        <w:jc w:val="both"/>
        <w:rPr>
          <w:rFonts w:ascii="Verdana" w:hAnsi="Verdana" w:cs="Arial"/>
          <w:sz w:val="20"/>
          <w:szCs w:val="20"/>
        </w:rPr>
      </w:pPr>
    </w:p>
    <w:p w14:paraId="7D281BF1" w14:textId="3369C825"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EE5940">
        <w:rPr>
          <w:rFonts w:ascii="Verdana" w:hAnsi="Verdana" w:cs="Arial"/>
          <w:sz w:val="20"/>
          <w:szCs w:val="20"/>
        </w:rPr>
        <w:t>The Charles Dickens School</w:t>
      </w:r>
      <w:r w:rsidR="002530FD">
        <w:rPr>
          <w:rFonts w:ascii="Verdana" w:hAnsi="Verdana" w:cs="Arial"/>
          <w:sz w:val="20"/>
          <w:szCs w:val="20"/>
        </w:rPr>
        <w:t>.</w:t>
      </w:r>
      <w:r w:rsidRPr="00CF6A42">
        <w:rPr>
          <w:rFonts w:ascii="Verdana" w:hAnsi="Verdana" w:cs="Arial"/>
          <w:sz w:val="20"/>
          <w:szCs w:val="20"/>
        </w:rPr>
        <w:t xml:space="preserve"> </w:t>
      </w:r>
    </w:p>
    <w:p w14:paraId="06C4E0EB" w14:textId="77777777" w:rsidR="00DC084E" w:rsidRDefault="00DC084E" w:rsidP="00DC084E">
      <w:pPr>
        <w:pStyle w:val="ListParagraph"/>
        <w:rPr>
          <w:rFonts w:ascii="Verdana" w:hAnsi="Verdana"/>
          <w:sz w:val="20"/>
          <w:szCs w:val="20"/>
        </w:rPr>
      </w:pPr>
    </w:p>
    <w:p w14:paraId="49F54E4B" w14:textId="77777777"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14:paraId="62C9728E" w14:textId="77777777"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14:paraId="653C8D39" w14:textId="77777777" w:rsidR="00DC084E" w:rsidRDefault="004A3263" w:rsidP="00DC084E">
      <w:pPr>
        <w:pStyle w:val="Default"/>
        <w:numPr>
          <w:ilvl w:val="1"/>
          <w:numId w:val="2"/>
        </w:numPr>
        <w:jc w:val="both"/>
        <w:rPr>
          <w:rFonts w:ascii="Verdana" w:hAnsi="Verdana" w:cs="Arial"/>
          <w:sz w:val="20"/>
          <w:szCs w:val="20"/>
        </w:rPr>
      </w:pPr>
      <w:hyperlink r:id="rId10" w:history="1">
        <w:r w:rsidR="00DC084E" w:rsidRPr="001B4E5B">
          <w:rPr>
            <w:rStyle w:val="Hyperlink"/>
            <w:rFonts w:ascii="Verdana" w:hAnsi="Verdana" w:cs="Arial"/>
            <w:sz w:val="20"/>
            <w:szCs w:val="20"/>
          </w:rPr>
          <w:t>https://www.gov.uk/government/publications/new-guidance-on-the-rehabilitation-of-offenders-act-1974</w:t>
        </w:r>
      </w:hyperlink>
    </w:p>
    <w:p w14:paraId="5F02A32A" w14:textId="77777777" w:rsidR="00DC084E" w:rsidRDefault="00DC084E" w:rsidP="00461E49">
      <w:pPr>
        <w:pStyle w:val="Default"/>
        <w:ind w:hanging="360"/>
        <w:jc w:val="both"/>
        <w:rPr>
          <w:rFonts w:ascii="Verdana" w:hAnsi="Verdana" w:cs="Arial"/>
          <w:sz w:val="20"/>
          <w:szCs w:val="20"/>
        </w:rPr>
      </w:pPr>
    </w:p>
    <w:p w14:paraId="033A6BD6" w14:textId="77777777"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14:paraId="7347A198"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1" w:history="1">
        <w:r w:rsidRPr="001B4E5B">
          <w:rPr>
            <w:rStyle w:val="Hyperlink"/>
            <w:rFonts w:ascii="Verdana" w:hAnsi="Verdana" w:cs="Arial"/>
            <w:sz w:val="20"/>
            <w:szCs w:val="20"/>
          </w:rPr>
          <w:t>https://www.unlock.org.uk/</w:t>
        </w:r>
      </w:hyperlink>
    </w:p>
    <w:p w14:paraId="1E0F2E8C"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Nacro: </w:t>
      </w:r>
      <w:hyperlink r:id="rId12" w:history="1">
        <w:r w:rsidRPr="001B4E5B">
          <w:rPr>
            <w:rStyle w:val="Hyperlink"/>
            <w:rFonts w:ascii="Verdana" w:hAnsi="Verdana" w:cs="Arial"/>
            <w:sz w:val="20"/>
            <w:szCs w:val="20"/>
          </w:rPr>
          <w:t>https://www.nacro.org.uk/</w:t>
        </w:r>
      </w:hyperlink>
    </w:p>
    <w:p w14:paraId="477971AC" w14:textId="77777777" w:rsidR="00DC084E" w:rsidRDefault="00DC084E" w:rsidP="00DC084E">
      <w:pPr>
        <w:pStyle w:val="Default"/>
        <w:ind w:left="1080"/>
        <w:jc w:val="both"/>
        <w:rPr>
          <w:rFonts w:ascii="Verdana" w:hAnsi="Verdana" w:cs="Arial"/>
          <w:sz w:val="20"/>
          <w:szCs w:val="20"/>
        </w:rPr>
      </w:pPr>
    </w:p>
    <w:p w14:paraId="190AB1E6"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2D5169">
      <w:footerReference w:type="default" r:id="rId13"/>
      <w:pgSz w:w="12240" w:h="15840"/>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1E4D" w14:textId="77777777" w:rsidR="00BE7396" w:rsidRDefault="00BE7396" w:rsidP="00CF6A42">
      <w:r>
        <w:separator/>
      </w:r>
    </w:p>
  </w:endnote>
  <w:endnote w:type="continuationSeparator" w:id="0">
    <w:p w14:paraId="775B5C28" w14:textId="77777777" w:rsidR="00BE7396" w:rsidRDefault="00BE7396"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55F3" w14:textId="593EBC14"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4A3263">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4A3263">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F21D" w14:textId="77777777" w:rsidR="00BE7396" w:rsidRDefault="00BE7396" w:rsidP="00CF6A42">
      <w:r>
        <w:separator/>
      </w:r>
    </w:p>
  </w:footnote>
  <w:footnote w:type="continuationSeparator" w:id="0">
    <w:p w14:paraId="755AFBF6" w14:textId="77777777" w:rsidR="00BE7396" w:rsidRDefault="00BE7396"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A5"/>
    <w:rsid w:val="00007534"/>
    <w:rsid w:val="00010F8D"/>
    <w:rsid w:val="000137BF"/>
    <w:rsid w:val="00013A0E"/>
    <w:rsid w:val="000369E6"/>
    <w:rsid w:val="000469CB"/>
    <w:rsid w:val="000962C1"/>
    <w:rsid w:val="000D31E0"/>
    <w:rsid w:val="00106EE7"/>
    <w:rsid w:val="001213B7"/>
    <w:rsid w:val="0013185A"/>
    <w:rsid w:val="0013254A"/>
    <w:rsid w:val="00151412"/>
    <w:rsid w:val="00195BEF"/>
    <w:rsid w:val="001B58B1"/>
    <w:rsid w:val="002530FD"/>
    <w:rsid w:val="002D5169"/>
    <w:rsid w:val="003262D1"/>
    <w:rsid w:val="0034347F"/>
    <w:rsid w:val="00344071"/>
    <w:rsid w:val="0040284C"/>
    <w:rsid w:val="004142DE"/>
    <w:rsid w:val="00461E49"/>
    <w:rsid w:val="004A3263"/>
    <w:rsid w:val="004B3EF4"/>
    <w:rsid w:val="004D3259"/>
    <w:rsid w:val="00526C2A"/>
    <w:rsid w:val="00550432"/>
    <w:rsid w:val="005605CE"/>
    <w:rsid w:val="005B4842"/>
    <w:rsid w:val="00621D36"/>
    <w:rsid w:val="00695054"/>
    <w:rsid w:val="006F0912"/>
    <w:rsid w:val="007071A6"/>
    <w:rsid w:val="00714D68"/>
    <w:rsid w:val="007265D9"/>
    <w:rsid w:val="007666A5"/>
    <w:rsid w:val="00771B64"/>
    <w:rsid w:val="00773A66"/>
    <w:rsid w:val="007D3947"/>
    <w:rsid w:val="008468D9"/>
    <w:rsid w:val="00865907"/>
    <w:rsid w:val="008973CA"/>
    <w:rsid w:val="00914FE5"/>
    <w:rsid w:val="009653DF"/>
    <w:rsid w:val="00967C96"/>
    <w:rsid w:val="009C69BD"/>
    <w:rsid w:val="00A24447"/>
    <w:rsid w:val="00A7233F"/>
    <w:rsid w:val="00A816FC"/>
    <w:rsid w:val="00A81D94"/>
    <w:rsid w:val="00A874E0"/>
    <w:rsid w:val="00AE7EC2"/>
    <w:rsid w:val="00B3170E"/>
    <w:rsid w:val="00B52F15"/>
    <w:rsid w:val="00B53B87"/>
    <w:rsid w:val="00B55BBC"/>
    <w:rsid w:val="00BC3D12"/>
    <w:rsid w:val="00BE7396"/>
    <w:rsid w:val="00BF2847"/>
    <w:rsid w:val="00C254AE"/>
    <w:rsid w:val="00C429E1"/>
    <w:rsid w:val="00C52B7B"/>
    <w:rsid w:val="00CF6A42"/>
    <w:rsid w:val="00DA0ABC"/>
    <w:rsid w:val="00DC084E"/>
    <w:rsid w:val="00DD33BE"/>
    <w:rsid w:val="00E06978"/>
    <w:rsid w:val="00E16A86"/>
    <w:rsid w:val="00E26F7E"/>
    <w:rsid w:val="00E37702"/>
    <w:rsid w:val="00EE5940"/>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34DA5"/>
  <w15:chartTrackingRefBased/>
  <w15:docId w15:val="{4C3873C1-5169-4AA4-B466-0D4ECC0C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
    <w:name w:val="Unresolved Mention"/>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 w:type="paragraph" w:styleId="CommentSubject">
    <w:name w:val="annotation subject"/>
    <w:basedOn w:val="CommentText"/>
    <w:next w:val="CommentText"/>
    <w:link w:val="CommentSubjectChar"/>
    <w:rsid w:val="00007534"/>
    <w:rPr>
      <w:b/>
      <w:bCs/>
    </w:rPr>
  </w:style>
  <w:style w:type="character" w:customStyle="1" w:styleId="CommentSubjectChar">
    <w:name w:val="Comment Subject Char"/>
    <w:basedOn w:val="CommentTextChar"/>
    <w:link w:val="CommentSubject"/>
    <w:rsid w:val="000075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ock.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7A59-E4E8-48AA-8234-9DDDB71C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8851</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C Parkins</cp:lastModifiedBy>
  <cp:revision>2</cp:revision>
  <cp:lastPrinted>2019-01-08T10:55:00Z</cp:lastPrinted>
  <dcterms:created xsi:type="dcterms:W3CDTF">2023-01-24T09:23:00Z</dcterms:created>
  <dcterms:modified xsi:type="dcterms:W3CDTF">2023-01-24T09:23:00Z</dcterms:modified>
</cp:coreProperties>
</file>