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F70ED" w14:textId="77777777" w:rsidR="00EF4A7C" w:rsidRDefault="000F64EA" w:rsidP="00EF4A7C">
      <w:pPr>
        <w:pStyle w:val="Default"/>
        <w:rPr>
          <w:b/>
        </w:rPr>
      </w:pPr>
      <w:r w:rsidRPr="003D0343">
        <w:rPr>
          <w:rFonts w:ascii="Verdana" w:hAnsi="Verdana"/>
          <w:noProof/>
          <w:lang w:eastAsia="en-GB"/>
        </w:rPr>
        <w:drawing>
          <wp:anchor distT="0" distB="0" distL="114300" distR="114300" simplePos="0" relativeHeight="251664384" behindDoc="0" locked="0" layoutInCell="1" allowOverlap="1" wp14:anchorId="2F1AC616" wp14:editId="312E078B">
            <wp:simplePos x="0" y="0"/>
            <wp:positionH relativeFrom="column">
              <wp:posOffset>-286385</wp:posOffset>
            </wp:positionH>
            <wp:positionV relativeFrom="paragraph">
              <wp:posOffset>-86360</wp:posOffset>
            </wp:positionV>
            <wp:extent cx="1033380" cy="1033380"/>
            <wp:effectExtent l="0" t="0" r="0" b="0"/>
            <wp:wrapNone/>
            <wp:docPr id="1" name="Picture 1" descr="C:\Users\Katie\AppData\Local\Temp\Temp1_Four Elms Logo (1).zip\Four Elms Logo\JPG\Small\Four-Elms-Logo-Small-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AppData\Local\Temp\Temp1_Four Elms Logo (1).zip\Four Elms Logo\JPG\Small\Four-Elms-Logo-Small-Gre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380" cy="1033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192" behindDoc="1" locked="0" layoutInCell="1" allowOverlap="1" wp14:anchorId="7AC3E871" wp14:editId="48B94018">
            <wp:simplePos x="0" y="0"/>
            <wp:positionH relativeFrom="column">
              <wp:posOffset>6057900</wp:posOffset>
            </wp:positionH>
            <wp:positionV relativeFrom="paragraph">
              <wp:posOffset>0</wp:posOffset>
            </wp:positionV>
            <wp:extent cx="838200" cy="762000"/>
            <wp:effectExtent l="0" t="0" r="0" b="0"/>
            <wp:wrapTight wrapText="bothSides">
              <wp:wrapPolygon edited="0">
                <wp:start x="5891" y="0"/>
                <wp:lineTo x="0" y="3780"/>
                <wp:lineTo x="0" y="14580"/>
                <wp:lineTo x="982" y="17280"/>
                <wp:lineTo x="5400" y="21060"/>
                <wp:lineTo x="5891" y="21060"/>
                <wp:lineTo x="14236" y="21060"/>
                <wp:lineTo x="14727" y="21060"/>
                <wp:lineTo x="19636" y="17280"/>
                <wp:lineTo x="21109" y="10800"/>
                <wp:lineTo x="21109" y="7020"/>
                <wp:lineTo x="16691" y="1080"/>
                <wp:lineTo x="14236" y="0"/>
                <wp:lineTo x="5891" y="0"/>
              </wp:wrapPolygon>
            </wp:wrapTight>
            <wp:docPr id="7" name="Picture 7" descr="/Users/tommarsden/Documents/Work/Seal School/LOGO/Seal_CEP_Logo_2016.png"/>
            <wp:cNvGraphicFramePr/>
            <a:graphic xmlns:a="http://schemas.openxmlformats.org/drawingml/2006/main">
              <a:graphicData uri="http://schemas.openxmlformats.org/drawingml/2006/picture">
                <pic:pic xmlns:pic="http://schemas.openxmlformats.org/drawingml/2006/picture">
                  <pic:nvPicPr>
                    <pic:cNvPr id="7" name="Picture 7" descr="/Users/tommarsden/Documents/Work/Seal School/LOGO/Seal_CEP_Logo_2016.png"/>
                    <pic:cNvPicPr/>
                  </pic:nvPicPr>
                  <pic:blipFill rotWithShape="1">
                    <a:blip r:embed="rId9" cstate="print">
                      <a:extLst>
                        <a:ext uri="{28A0092B-C50C-407E-A947-70E740481C1C}">
                          <a14:useLocalDpi xmlns:a14="http://schemas.microsoft.com/office/drawing/2010/main" val="0"/>
                        </a:ext>
                      </a:extLst>
                    </a:blip>
                    <a:srcRect r="61616"/>
                    <a:stretch/>
                  </pic:blipFill>
                  <pic:spPr bwMode="auto">
                    <a:xfrm>
                      <a:off x="0" y="0"/>
                      <a:ext cx="8382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4A7C">
        <w:rPr>
          <w:rFonts w:ascii="Verdana" w:hAnsi="Verdana"/>
          <w:noProof/>
          <w:lang w:eastAsia="en-GB"/>
        </w:rPr>
        <w:drawing>
          <wp:anchor distT="0" distB="0" distL="114300" distR="114300" simplePos="0" relativeHeight="251663360" behindDoc="1" locked="0" layoutInCell="1" allowOverlap="1" wp14:anchorId="46CC79E6" wp14:editId="2D6D53E2">
            <wp:simplePos x="0" y="0"/>
            <wp:positionH relativeFrom="column">
              <wp:posOffset>2414270</wp:posOffset>
            </wp:positionH>
            <wp:positionV relativeFrom="paragraph">
              <wp:posOffset>-349250</wp:posOffset>
            </wp:positionV>
            <wp:extent cx="2341245" cy="713105"/>
            <wp:effectExtent l="0" t="0" r="1905" b="0"/>
            <wp:wrapTight wrapText="bothSides">
              <wp:wrapPolygon edited="0">
                <wp:start x="12127" y="0"/>
                <wp:lineTo x="0" y="1154"/>
                <wp:lineTo x="0" y="17888"/>
                <wp:lineTo x="8436" y="18465"/>
                <wp:lineTo x="8085" y="20773"/>
                <wp:lineTo x="19860" y="20773"/>
                <wp:lineTo x="20036" y="20773"/>
                <wp:lineTo x="20739" y="18465"/>
                <wp:lineTo x="21442" y="13849"/>
                <wp:lineTo x="21442" y="2885"/>
                <wp:lineTo x="13709" y="0"/>
                <wp:lineTo x="12127" y="0"/>
              </wp:wrapPolygon>
            </wp:wrapTight>
            <wp:docPr id="2" name="Picture 2"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4124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C1115" w14:textId="77777777" w:rsidR="00EF4A7C" w:rsidRDefault="00EF4A7C" w:rsidP="00EF4A7C">
      <w:pPr>
        <w:pStyle w:val="Default"/>
        <w:rPr>
          <w:b/>
        </w:rPr>
      </w:pPr>
    </w:p>
    <w:p w14:paraId="29A83C6E" w14:textId="77777777" w:rsidR="001E1BAE" w:rsidRDefault="001E1BAE" w:rsidP="00EF4A7C">
      <w:pPr>
        <w:pStyle w:val="Default"/>
        <w:jc w:val="center"/>
        <w:rPr>
          <w:b/>
        </w:rPr>
      </w:pPr>
      <w:r>
        <w:rPr>
          <w:b/>
        </w:rPr>
        <w:t xml:space="preserve">              </w:t>
      </w:r>
    </w:p>
    <w:p w14:paraId="36230DB8" w14:textId="77777777" w:rsidR="000F64EA" w:rsidRDefault="000F64EA" w:rsidP="00EF4A7C">
      <w:pPr>
        <w:pStyle w:val="Default"/>
        <w:jc w:val="center"/>
        <w:rPr>
          <w:b/>
        </w:rPr>
      </w:pPr>
    </w:p>
    <w:p w14:paraId="79D229CD" w14:textId="2844473C" w:rsidR="00A969EB" w:rsidRDefault="00F06397" w:rsidP="00EF4A7C">
      <w:pPr>
        <w:pStyle w:val="Default"/>
        <w:jc w:val="center"/>
        <w:rPr>
          <w:b/>
        </w:rPr>
      </w:pPr>
      <w:r>
        <w:rPr>
          <w:b/>
        </w:rPr>
        <w:t>Early Years Leader</w:t>
      </w:r>
      <w:r w:rsidR="00A969EB" w:rsidRPr="00A969EB">
        <w:rPr>
          <w:b/>
        </w:rPr>
        <w:t xml:space="preserve"> - Job Description</w:t>
      </w:r>
    </w:p>
    <w:p w14:paraId="0E9A9523" w14:textId="77777777" w:rsidR="00A969EB" w:rsidRPr="00A969EB" w:rsidRDefault="00A969EB" w:rsidP="00EF4A7C">
      <w:pPr>
        <w:pStyle w:val="Default"/>
        <w:jc w:val="center"/>
      </w:pPr>
      <w:r>
        <w:t xml:space="preserve">Responsible to the </w:t>
      </w:r>
      <w:r w:rsidR="001E1BAE">
        <w:t>Head of School</w:t>
      </w:r>
    </w:p>
    <w:p w14:paraId="5B581656" w14:textId="77777777" w:rsidR="00A969EB" w:rsidRPr="00A969EB" w:rsidRDefault="00A969EB" w:rsidP="00A969EB">
      <w:pPr>
        <w:pStyle w:val="Default"/>
        <w:rPr>
          <w:b/>
        </w:rPr>
      </w:pPr>
    </w:p>
    <w:p w14:paraId="5D5DCB0A" w14:textId="77777777" w:rsidR="00EF4A7C" w:rsidRDefault="00EF4A7C" w:rsidP="00EF4A7C">
      <w:pPr>
        <w:jc w:val="center"/>
        <w:rPr>
          <w:color w:val="7030A0"/>
          <w:sz w:val="28"/>
          <w:szCs w:val="28"/>
        </w:rPr>
      </w:pPr>
      <w:r>
        <w:rPr>
          <w:color w:val="7030A0"/>
          <w:sz w:val="28"/>
          <w:szCs w:val="28"/>
        </w:rPr>
        <w:t>Respect, Compassion, Community, Perseverance, Aspiration, Independence</w:t>
      </w:r>
    </w:p>
    <w:p w14:paraId="72432AC0" w14:textId="77777777" w:rsidR="00EF4A7C" w:rsidRPr="001E1BAE" w:rsidRDefault="00EF4A7C" w:rsidP="001E1BAE">
      <w:pPr>
        <w:jc w:val="center"/>
        <w:rPr>
          <w:color w:val="7030A0"/>
          <w:sz w:val="28"/>
          <w:szCs w:val="28"/>
        </w:rPr>
      </w:pPr>
      <w:r>
        <w:rPr>
          <w:color w:val="7030A0"/>
          <w:sz w:val="28"/>
          <w:szCs w:val="28"/>
        </w:rPr>
        <w:t xml:space="preserve">Article 29: </w:t>
      </w:r>
      <w:r w:rsidRPr="000E55BB">
        <w:rPr>
          <w:color w:val="7030A0"/>
          <w:sz w:val="28"/>
          <w:szCs w:val="28"/>
        </w:rPr>
        <w:t>Education must develop every child’s personality, talents and abilities to the full. It must encourage the child’s respect for human rights, as well as respect for their parents, their own and other cultures, and the environment.</w:t>
      </w:r>
    </w:p>
    <w:p w14:paraId="15CC0C14" w14:textId="304008EF" w:rsidR="00D07FA4" w:rsidRPr="00B81626" w:rsidRDefault="00D07FA4" w:rsidP="00D07FA4">
      <w:pPr>
        <w:spacing w:before="100" w:beforeAutospacing="1" w:after="100" w:afterAutospacing="1"/>
        <w:jc w:val="center"/>
        <w:outlineLvl w:val="0"/>
        <w:rPr>
          <w:rFonts w:ascii="Arial Narrow" w:hAnsi="Arial Narrow"/>
          <w:b/>
          <w:bCs/>
          <w:sz w:val="32"/>
          <w:szCs w:val="32"/>
          <w:u w:val="single"/>
        </w:rPr>
      </w:pPr>
      <w:r w:rsidRPr="00B81626">
        <w:rPr>
          <w:rFonts w:ascii="Arial Narrow" w:hAnsi="Arial Narrow"/>
          <w:b/>
          <w:bCs/>
          <w:sz w:val="32"/>
          <w:szCs w:val="32"/>
          <w:u w:val="single"/>
        </w:rPr>
        <w:t xml:space="preserve">Post: </w:t>
      </w:r>
      <w:r>
        <w:rPr>
          <w:rFonts w:ascii="Arial Narrow" w:hAnsi="Arial Narrow"/>
          <w:b/>
          <w:bCs/>
          <w:sz w:val="32"/>
          <w:szCs w:val="32"/>
          <w:u w:val="single"/>
        </w:rPr>
        <w:t xml:space="preserve">Federation </w:t>
      </w:r>
      <w:r w:rsidR="00F06397">
        <w:rPr>
          <w:rFonts w:ascii="Arial Narrow" w:hAnsi="Arial Narrow"/>
          <w:b/>
          <w:bCs/>
          <w:sz w:val="32"/>
          <w:szCs w:val="32"/>
          <w:u w:val="single"/>
        </w:rPr>
        <w:t>Early Years Leader</w:t>
      </w:r>
      <w:r>
        <w:rPr>
          <w:rFonts w:ascii="Arial Narrow" w:hAnsi="Arial Narrow"/>
          <w:b/>
          <w:bCs/>
          <w:sz w:val="32"/>
          <w:szCs w:val="32"/>
          <w:u w:val="single"/>
        </w:rPr>
        <w:t xml:space="preserve"> </w:t>
      </w:r>
    </w:p>
    <w:p w14:paraId="4FF80659" w14:textId="0E4A619B" w:rsidR="00D07FA4" w:rsidRPr="00B81626" w:rsidRDefault="00D07FA4" w:rsidP="00D07FA4">
      <w:pPr>
        <w:spacing w:before="100" w:beforeAutospacing="1" w:after="100" w:afterAutospacing="1"/>
        <w:outlineLvl w:val="0"/>
        <w:rPr>
          <w:rFonts w:ascii="Arial Narrow" w:hAnsi="Arial Narrow"/>
          <w:b/>
        </w:rPr>
      </w:pPr>
      <w:r w:rsidRPr="00B81626">
        <w:rPr>
          <w:rFonts w:ascii="Arial Narrow" w:hAnsi="Arial Narrow"/>
          <w:b/>
        </w:rPr>
        <w:t xml:space="preserve">Job holder: </w:t>
      </w:r>
      <w:r w:rsidRPr="00B81626">
        <w:rPr>
          <w:rFonts w:ascii="Arial Narrow" w:hAnsi="Arial Narrow"/>
          <w:b/>
        </w:rPr>
        <w:br/>
      </w:r>
      <w:r w:rsidRPr="00B81626">
        <w:rPr>
          <w:rFonts w:ascii="Arial Narrow" w:hAnsi="Arial Narrow"/>
          <w:b/>
          <w:bCs/>
        </w:rPr>
        <w:t>Line managed by:</w:t>
      </w:r>
      <w:r>
        <w:rPr>
          <w:rFonts w:ascii="Arial Narrow" w:hAnsi="Arial Narrow"/>
          <w:b/>
          <w:bCs/>
        </w:rPr>
        <w:t xml:space="preserve"> Head of School</w:t>
      </w:r>
      <w:r>
        <w:rPr>
          <w:noProof/>
          <w:lang w:eastAsia="en-GB"/>
        </w:rPr>
        <w:drawing>
          <wp:anchor distT="0" distB="0" distL="114300" distR="114300" simplePos="0" relativeHeight="251666432" behindDoc="1" locked="0" layoutInCell="1" allowOverlap="1">
            <wp:simplePos x="0" y="0"/>
            <wp:positionH relativeFrom="column">
              <wp:posOffset>9839325</wp:posOffset>
            </wp:positionH>
            <wp:positionV relativeFrom="paragraph">
              <wp:posOffset>19685</wp:posOffset>
            </wp:positionV>
            <wp:extent cx="704850" cy="590550"/>
            <wp:effectExtent l="0" t="0" r="0" b="0"/>
            <wp:wrapNone/>
            <wp:docPr id="5" name="Picture 5" descr="C:\Users\test\AppData\Local\Microsoft\Windows\Temporary Internet Files\Content.IE5\W2O3QWBR\Seal_Primary_Logo_chos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AppData\Local\Microsoft\Windows\Temporary Internet Files\Content.IE5\W2O3QWBR\Seal_Primary_Logo_chosen.jpeg"/>
                    <pic:cNvPicPr>
                      <a:picLocks noChangeAspect="1" noChangeArrowheads="1"/>
                    </pic:cNvPicPr>
                  </pic:nvPicPr>
                  <pic:blipFill>
                    <a:blip r:embed="rId12">
                      <a:extLst>
                        <a:ext uri="{28A0092B-C50C-407E-A947-70E740481C1C}">
                          <a14:useLocalDpi xmlns:a14="http://schemas.microsoft.com/office/drawing/2010/main" val="0"/>
                        </a:ext>
                      </a:extLst>
                    </a:blip>
                    <a:srcRect r="52899"/>
                    <a:stretch>
                      <a:fillRect/>
                    </a:stretch>
                  </pic:blipFill>
                  <pic:spPr bwMode="auto">
                    <a:xfrm>
                      <a:off x="0" y="0"/>
                      <a:ext cx="7048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simplePos x="0" y="0"/>
            <wp:positionH relativeFrom="column">
              <wp:posOffset>9839325</wp:posOffset>
            </wp:positionH>
            <wp:positionV relativeFrom="paragraph">
              <wp:posOffset>19685</wp:posOffset>
            </wp:positionV>
            <wp:extent cx="704850" cy="590550"/>
            <wp:effectExtent l="0" t="0" r="0" b="0"/>
            <wp:wrapNone/>
            <wp:docPr id="4" name="Picture 4" descr="C:\Users\test\AppData\Local\Microsoft\Windows\Temporary Internet Files\Content.IE5\W2O3QWBR\Seal_Primary_Logo_chos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AppData\Local\Microsoft\Windows\Temporary Internet Files\Content.IE5\W2O3QWBR\Seal_Primary_Logo_chosen.jpeg"/>
                    <pic:cNvPicPr>
                      <a:picLocks noChangeAspect="1" noChangeArrowheads="1"/>
                    </pic:cNvPicPr>
                  </pic:nvPicPr>
                  <pic:blipFill>
                    <a:blip r:embed="rId12">
                      <a:extLst>
                        <a:ext uri="{28A0092B-C50C-407E-A947-70E740481C1C}">
                          <a14:useLocalDpi xmlns:a14="http://schemas.microsoft.com/office/drawing/2010/main" val="0"/>
                        </a:ext>
                      </a:extLst>
                    </a:blip>
                    <a:srcRect r="52899"/>
                    <a:stretch>
                      <a:fillRect/>
                    </a:stretch>
                  </pic:blipFill>
                  <pic:spPr bwMode="auto">
                    <a:xfrm>
                      <a:off x="0" y="0"/>
                      <a:ext cx="7048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simplePos x="0" y="0"/>
            <wp:positionH relativeFrom="column">
              <wp:posOffset>9839325</wp:posOffset>
            </wp:positionH>
            <wp:positionV relativeFrom="paragraph">
              <wp:posOffset>19685</wp:posOffset>
            </wp:positionV>
            <wp:extent cx="704850" cy="590550"/>
            <wp:effectExtent l="0" t="0" r="0" b="0"/>
            <wp:wrapNone/>
            <wp:docPr id="3" name="Picture 3" descr="C:\Users\test\AppData\Local\Microsoft\Windows\Temporary Internet Files\Content.IE5\W2O3QWBR\Seal_Primary_Logo_chos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AppData\Local\Microsoft\Windows\Temporary Internet Files\Content.IE5\W2O3QWBR\Seal_Primary_Logo_chosen.jpeg"/>
                    <pic:cNvPicPr>
                      <a:picLocks noChangeAspect="1" noChangeArrowheads="1"/>
                    </pic:cNvPicPr>
                  </pic:nvPicPr>
                  <pic:blipFill>
                    <a:blip r:embed="rId12">
                      <a:extLst>
                        <a:ext uri="{28A0092B-C50C-407E-A947-70E740481C1C}">
                          <a14:useLocalDpi xmlns:a14="http://schemas.microsoft.com/office/drawing/2010/main" val="0"/>
                        </a:ext>
                      </a:extLst>
                    </a:blip>
                    <a:srcRect r="52899"/>
                    <a:stretch>
                      <a:fillRect/>
                    </a:stretch>
                  </pic:blipFill>
                  <pic:spPr bwMode="auto">
                    <a:xfrm>
                      <a:off x="0" y="0"/>
                      <a:ext cx="7048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86F2D" w14:textId="77777777" w:rsidR="00D07FA4" w:rsidRPr="00B81626" w:rsidRDefault="00D07FA4" w:rsidP="00D07FA4">
      <w:pPr>
        <w:spacing w:before="100" w:beforeAutospacing="1" w:after="100" w:afterAutospacing="1"/>
        <w:outlineLvl w:val="0"/>
        <w:rPr>
          <w:rFonts w:ascii="Arial Narrow" w:hAnsi="Arial Narrow"/>
          <w:b/>
          <w:bCs/>
          <w:u w:val="single"/>
        </w:rPr>
      </w:pPr>
      <w:r w:rsidRPr="00B81626">
        <w:rPr>
          <w:rFonts w:ascii="Arial Narrow" w:hAnsi="Arial Narrow"/>
          <w:b/>
          <w:bCs/>
          <w:u w:val="single"/>
        </w:rPr>
        <w:t>Job purpose:</w:t>
      </w:r>
    </w:p>
    <w:p w14:paraId="396E124D" w14:textId="379BE563" w:rsidR="00D07FA4" w:rsidRPr="00B81626" w:rsidRDefault="00D07FA4" w:rsidP="00D07FA4">
      <w:pPr>
        <w:numPr>
          <w:ilvl w:val="0"/>
          <w:numId w:val="7"/>
        </w:numPr>
        <w:spacing w:before="100" w:beforeAutospacing="1" w:after="100" w:afterAutospacing="1" w:line="240" w:lineRule="auto"/>
        <w:outlineLvl w:val="0"/>
        <w:rPr>
          <w:rFonts w:ascii="Arial Narrow" w:hAnsi="Arial Narrow"/>
          <w:bCs/>
        </w:rPr>
      </w:pPr>
      <w:r w:rsidRPr="00B81626">
        <w:rPr>
          <w:rFonts w:ascii="Arial Narrow" w:hAnsi="Arial Narrow"/>
          <w:bCs/>
        </w:rPr>
        <w:t>To contribute significantly school</w:t>
      </w:r>
      <w:r w:rsidR="00F06397">
        <w:rPr>
          <w:rFonts w:ascii="Arial Narrow" w:hAnsi="Arial Narrow"/>
          <w:bCs/>
        </w:rPr>
        <w:t xml:space="preserve"> practice and policy across both Seal and Four Elms</w:t>
      </w:r>
      <w:r w:rsidRPr="00B81626">
        <w:rPr>
          <w:rFonts w:ascii="Arial Narrow" w:hAnsi="Arial Narrow"/>
          <w:bCs/>
        </w:rPr>
        <w:t>.</w:t>
      </w:r>
    </w:p>
    <w:p w14:paraId="4EC0DEAD" w14:textId="77777777" w:rsidR="00D07FA4" w:rsidRPr="00B81626" w:rsidRDefault="00D07FA4" w:rsidP="00D07FA4">
      <w:pPr>
        <w:numPr>
          <w:ilvl w:val="0"/>
          <w:numId w:val="7"/>
        </w:numPr>
        <w:spacing w:before="100" w:beforeAutospacing="1" w:after="100" w:afterAutospacing="1" w:line="240" w:lineRule="auto"/>
        <w:outlineLvl w:val="0"/>
        <w:rPr>
          <w:rFonts w:ascii="Arial Narrow" w:hAnsi="Arial Narrow"/>
          <w:bCs/>
        </w:rPr>
      </w:pPr>
      <w:r w:rsidRPr="00B81626">
        <w:rPr>
          <w:rFonts w:ascii="Arial Narrow" w:hAnsi="Arial Narrow"/>
          <w:bCs/>
        </w:rPr>
        <w:t xml:space="preserve">To carry out such other duties as are reasonably assigned by the </w:t>
      </w:r>
      <w:r>
        <w:rPr>
          <w:rFonts w:ascii="Arial Narrow" w:hAnsi="Arial Narrow"/>
          <w:bCs/>
        </w:rPr>
        <w:t>Head of School and or Executive Headteacher</w:t>
      </w:r>
    </w:p>
    <w:p w14:paraId="582B705B" w14:textId="1ED0CE2F" w:rsidR="00D07FA4" w:rsidRDefault="00D07FA4" w:rsidP="00D07FA4">
      <w:pPr>
        <w:numPr>
          <w:ilvl w:val="0"/>
          <w:numId w:val="7"/>
        </w:numPr>
        <w:spacing w:before="100" w:beforeAutospacing="1" w:after="100" w:afterAutospacing="1" w:line="240" w:lineRule="auto"/>
        <w:outlineLvl w:val="0"/>
        <w:rPr>
          <w:rFonts w:ascii="Arial Narrow" w:hAnsi="Arial Narrow"/>
          <w:bCs/>
        </w:rPr>
      </w:pPr>
      <w:r w:rsidRPr="00B81626">
        <w:rPr>
          <w:rFonts w:ascii="Arial Narrow" w:hAnsi="Arial Narrow"/>
          <w:bCs/>
        </w:rPr>
        <w:t>To contribute to the professional development of colleagues.</w:t>
      </w:r>
    </w:p>
    <w:p w14:paraId="4B82AF86" w14:textId="37A47026" w:rsidR="00F06397" w:rsidRDefault="00F06397" w:rsidP="00D07FA4">
      <w:pPr>
        <w:numPr>
          <w:ilvl w:val="0"/>
          <w:numId w:val="7"/>
        </w:numPr>
        <w:spacing w:before="100" w:beforeAutospacing="1" w:after="100" w:afterAutospacing="1" w:line="240" w:lineRule="auto"/>
        <w:outlineLvl w:val="0"/>
        <w:rPr>
          <w:rFonts w:ascii="Arial Narrow" w:hAnsi="Arial Narrow"/>
          <w:bCs/>
        </w:rPr>
      </w:pPr>
      <w:r>
        <w:rPr>
          <w:rFonts w:ascii="Arial Narrow" w:hAnsi="Arial Narrow"/>
          <w:bCs/>
        </w:rPr>
        <w:t>To effectively lead the Early Years Teams in both Seal and Four Elms, including the Seal Nursery.</w:t>
      </w:r>
    </w:p>
    <w:p w14:paraId="3A6F465C" w14:textId="4658A385" w:rsidR="00F06397" w:rsidRPr="00B81626" w:rsidRDefault="00F06397" w:rsidP="00D07FA4">
      <w:pPr>
        <w:numPr>
          <w:ilvl w:val="0"/>
          <w:numId w:val="7"/>
        </w:numPr>
        <w:spacing w:before="100" w:beforeAutospacing="1" w:after="100" w:afterAutospacing="1" w:line="240" w:lineRule="auto"/>
        <w:outlineLvl w:val="0"/>
        <w:rPr>
          <w:rFonts w:ascii="Arial Narrow" w:hAnsi="Arial Narrow"/>
          <w:bCs/>
        </w:rPr>
      </w:pPr>
      <w:r>
        <w:rPr>
          <w:rFonts w:ascii="Arial Narrow" w:hAnsi="Arial Narrow"/>
          <w:bCs/>
        </w:rPr>
        <w:t>To teach Reception Class at Seal.</w:t>
      </w:r>
      <w:bookmarkStart w:id="0" w:name="_GoBack"/>
      <w:bookmarkEnd w:id="0"/>
    </w:p>
    <w:p w14:paraId="15824746" w14:textId="77777777" w:rsidR="00D07FA4" w:rsidRPr="00B81626" w:rsidRDefault="00D07FA4" w:rsidP="00D07FA4">
      <w:pPr>
        <w:spacing w:before="100" w:beforeAutospacing="1" w:after="100" w:afterAutospacing="1"/>
        <w:rPr>
          <w:rFonts w:ascii="Arial Narrow" w:hAnsi="Arial Narrow"/>
          <w:b/>
          <w:bCs/>
          <w:u w:val="single"/>
        </w:rPr>
      </w:pPr>
      <w:r w:rsidRPr="00B81626">
        <w:rPr>
          <w:rFonts w:ascii="Arial Narrow" w:hAnsi="Arial Narrow"/>
          <w:b/>
          <w:bCs/>
          <w:u w:val="single"/>
        </w:rPr>
        <w:t>Duties</w:t>
      </w:r>
      <w:r w:rsidRPr="00B81626">
        <w:rPr>
          <w:rFonts w:ascii="Arial Narrow" w:hAnsi="Arial Narrow"/>
          <w:b/>
          <w:bCs/>
          <w:u w:val="single"/>
        </w:rPr>
        <w:br/>
      </w:r>
      <w:r w:rsidRPr="00B81626">
        <w:rPr>
          <w:rFonts w:ascii="Arial Narrow" w:hAnsi="Arial Narrow"/>
        </w:rPr>
        <w:t>The duties outlined in this job description are in addition to those covered by the latest School Teachers' Pay and Conditions Document. It may be modified by the head teacher, with your agreement, to reflect or anticipate changes in the job, commensurate with the salary and job title.</w:t>
      </w:r>
    </w:p>
    <w:p w14:paraId="41F517B4" w14:textId="77777777" w:rsidR="00D07FA4" w:rsidRPr="00B81626" w:rsidRDefault="00D07FA4" w:rsidP="00D07FA4">
      <w:pPr>
        <w:spacing w:before="100" w:beforeAutospacing="1" w:after="100" w:afterAutospacing="1"/>
        <w:rPr>
          <w:rFonts w:ascii="Arial Narrow" w:hAnsi="Arial Narrow"/>
          <w:b/>
          <w:u w:val="single"/>
        </w:rPr>
      </w:pPr>
      <w:r w:rsidRPr="00B81626">
        <w:rPr>
          <w:rFonts w:ascii="Arial Narrow" w:hAnsi="Arial Narrow"/>
          <w:b/>
          <w:bCs/>
          <w:u w:val="single"/>
        </w:rPr>
        <w:t>Teaching and learning</w:t>
      </w:r>
    </w:p>
    <w:p w14:paraId="729B34F8" w14:textId="77777777" w:rsidR="00D07FA4" w:rsidRPr="00B81626" w:rsidRDefault="00D07FA4" w:rsidP="00D07FA4">
      <w:pPr>
        <w:numPr>
          <w:ilvl w:val="0"/>
          <w:numId w:val="4"/>
        </w:numPr>
        <w:tabs>
          <w:tab w:val="clear" w:pos="643"/>
          <w:tab w:val="num" w:pos="720"/>
        </w:tabs>
        <w:spacing w:before="100" w:beforeAutospacing="1" w:after="100" w:afterAutospacing="1" w:line="240" w:lineRule="auto"/>
        <w:ind w:left="720"/>
        <w:rPr>
          <w:rFonts w:ascii="Arial Narrow" w:hAnsi="Arial Narrow"/>
        </w:rPr>
      </w:pPr>
      <w:r w:rsidRPr="00B81626">
        <w:rPr>
          <w:rFonts w:ascii="Arial Narrow" w:hAnsi="Arial Narrow"/>
        </w:rPr>
        <w:t>To teach to the standard according to the schools criteria for appraisal, pay and progression document</w:t>
      </w:r>
      <w:r>
        <w:rPr>
          <w:rFonts w:ascii="Arial Narrow" w:hAnsi="Arial Narrow"/>
        </w:rPr>
        <w:t xml:space="preserve"> (lessons to be judged at least ‘good’)</w:t>
      </w:r>
    </w:p>
    <w:p w14:paraId="474C1377" w14:textId="77777777" w:rsidR="00D07FA4" w:rsidRPr="00B81626" w:rsidRDefault="00D07FA4" w:rsidP="00D07FA4">
      <w:pPr>
        <w:numPr>
          <w:ilvl w:val="0"/>
          <w:numId w:val="4"/>
        </w:numPr>
        <w:tabs>
          <w:tab w:val="clear" w:pos="643"/>
          <w:tab w:val="num" w:pos="720"/>
        </w:tabs>
        <w:spacing w:before="100" w:beforeAutospacing="1" w:after="100" w:afterAutospacing="1" w:line="240" w:lineRule="auto"/>
        <w:ind w:left="720"/>
        <w:rPr>
          <w:rFonts w:ascii="Arial Narrow" w:hAnsi="Arial Narrow"/>
        </w:rPr>
      </w:pPr>
      <w:r w:rsidRPr="00B81626">
        <w:rPr>
          <w:rFonts w:ascii="Arial Narrow" w:hAnsi="Arial Narrow"/>
        </w:rPr>
        <w:t>To influence the practice of others by providing an exemplary teaching role model.</w:t>
      </w:r>
    </w:p>
    <w:p w14:paraId="4C93A25B" w14:textId="77777777" w:rsidR="00D07FA4" w:rsidRPr="00B81626" w:rsidRDefault="00D07FA4" w:rsidP="00D07FA4">
      <w:pPr>
        <w:numPr>
          <w:ilvl w:val="0"/>
          <w:numId w:val="4"/>
        </w:numPr>
        <w:tabs>
          <w:tab w:val="clear" w:pos="643"/>
          <w:tab w:val="num" w:pos="720"/>
        </w:tabs>
        <w:spacing w:before="100" w:beforeAutospacing="1" w:after="100" w:afterAutospacing="1" w:line="240" w:lineRule="auto"/>
        <w:ind w:left="720"/>
        <w:rPr>
          <w:rFonts w:ascii="Arial Narrow" w:hAnsi="Arial Narrow"/>
        </w:rPr>
      </w:pPr>
      <w:r w:rsidRPr="00B81626">
        <w:rPr>
          <w:rFonts w:ascii="Arial Narrow" w:hAnsi="Arial Narrow"/>
        </w:rPr>
        <w:t>To</w:t>
      </w:r>
      <w:r>
        <w:rPr>
          <w:rFonts w:ascii="Arial Narrow" w:hAnsi="Arial Narrow"/>
        </w:rPr>
        <w:t xml:space="preserve"> follow the schools policies,</w:t>
      </w:r>
      <w:r w:rsidRPr="00B81626">
        <w:rPr>
          <w:rFonts w:ascii="Arial Narrow" w:hAnsi="Arial Narrow"/>
        </w:rPr>
        <w:t xml:space="preserve"> systems</w:t>
      </w:r>
      <w:r>
        <w:rPr>
          <w:rFonts w:ascii="Arial Narrow" w:hAnsi="Arial Narrow"/>
        </w:rPr>
        <w:t xml:space="preserve"> and non-negotiables</w:t>
      </w:r>
      <w:r w:rsidRPr="00B81626">
        <w:rPr>
          <w:rFonts w:ascii="Arial Narrow" w:hAnsi="Arial Narrow"/>
        </w:rPr>
        <w:t xml:space="preserve"> for learning</w:t>
      </w:r>
      <w:r>
        <w:rPr>
          <w:rFonts w:ascii="Arial Narrow" w:hAnsi="Arial Narrow"/>
        </w:rPr>
        <w:t xml:space="preserve"> and teaching, providing</w:t>
      </w:r>
      <w:r w:rsidRPr="00B81626">
        <w:rPr>
          <w:rFonts w:ascii="Arial Narrow" w:hAnsi="Arial Narrow"/>
        </w:rPr>
        <w:t xml:space="preserve"> consistency across the school.</w:t>
      </w:r>
    </w:p>
    <w:p w14:paraId="56C86D00" w14:textId="77777777" w:rsidR="00D07FA4" w:rsidRDefault="00D07FA4" w:rsidP="00D07FA4">
      <w:pPr>
        <w:numPr>
          <w:ilvl w:val="0"/>
          <w:numId w:val="4"/>
        </w:numPr>
        <w:spacing w:before="100" w:beforeAutospacing="1" w:after="100" w:afterAutospacing="1" w:line="240" w:lineRule="auto"/>
        <w:rPr>
          <w:rFonts w:ascii="Arial Narrow" w:hAnsi="Arial Narrow"/>
        </w:rPr>
      </w:pPr>
      <w:r w:rsidRPr="00B81626">
        <w:rPr>
          <w:rFonts w:ascii="Arial Narrow" w:hAnsi="Arial Narrow"/>
        </w:rPr>
        <w:t>To plan and teach well structured lessons which inspire, motivate and challenge pupils</w:t>
      </w:r>
      <w:r>
        <w:rPr>
          <w:rFonts w:ascii="Arial Narrow" w:hAnsi="Arial Narrow"/>
        </w:rPr>
        <w:t>.</w:t>
      </w:r>
    </w:p>
    <w:p w14:paraId="620A8113" w14:textId="77777777" w:rsidR="00D07FA4" w:rsidRPr="00B81626" w:rsidRDefault="00D07FA4" w:rsidP="00D07FA4">
      <w:pPr>
        <w:numPr>
          <w:ilvl w:val="0"/>
          <w:numId w:val="4"/>
        </w:numPr>
        <w:spacing w:before="100" w:beforeAutospacing="1" w:after="100" w:afterAutospacing="1" w:line="240" w:lineRule="auto"/>
        <w:rPr>
          <w:rFonts w:ascii="Arial Narrow" w:hAnsi="Arial Narrow"/>
        </w:rPr>
      </w:pPr>
      <w:r>
        <w:rPr>
          <w:rFonts w:ascii="Arial Narrow" w:hAnsi="Arial Narrow"/>
        </w:rPr>
        <w:t>To provide learning opportunities that reflect the school’s learning and teaching policy alongside the 4 core curriculum values and the ‘Curriculum to Inspire’.</w:t>
      </w:r>
    </w:p>
    <w:p w14:paraId="48069B35" w14:textId="77777777" w:rsidR="00D07FA4" w:rsidRPr="00B81626" w:rsidRDefault="00D07FA4" w:rsidP="00D07FA4">
      <w:pPr>
        <w:numPr>
          <w:ilvl w:val="0"/>
          <w:numId w:val="4"/>
        </w:numPr>
        <w:spacing w:before="100" w:beforeAutospacing="1" w:after="100" w:afterAutospacing="1" w:line="240" w:lineRule="auto"/>
        <w:rPr>
          <w:rFonts w:ascii="Arial Narrow" w:hAnsi="Arial Narrow"/>
        </w:rPr>
      </w:pPr>
      <w:r w:rsidRPr="00B81626">
        <w:rPr>
          <w:rFonts w:ascii="Arial Narrow" w:hAnsi="Arial Narrow"/>
        </w:rPr>
        <w:t>To promote a love of learning and intellectual curiosity.</w:t>
      </w:r>
    </w:p>
    <w:p w14:paraId="407D09E9" w14:textId="77777777" w:rsidR="00D07FA4" w:rsidRPr="00B81626" w:rsidRDefault="00D07FA4" w:rsidP="00D07FA4">
      <w:pPr>
        <w:numPr>
          <w:ilvl w:val="0"/>
          <w:numId w:val="4"/>
        </w:numPr>
        <w:spacing w:before="100" w:beforeAutospacing="1" w:after="100" w:afterAutospacing="1" w:line="240" w:lineRule="auto"/>
        <w:rPr>
          <w:rFonts w:ascii="Arial Narrow" w:hAnsi="Arial Narrow"/>
        </w:rPr>
      </w:pPr>
      <w:r w:rsidRPr="00B81626">
        <w:rPr>
          <w:rFonts w:ascii="Arial Narrow" w:hAnsi="Arial Narrow"/>
        </w:rPr>
        <w:t xml:space="preserve">Adapt teaching to respond to the strengths and needs of all pupils. </w:t>
      </w:r>
    </w:p>
    <w:p w14:paraId="17F1F854" w14:textId="77777777" w:rsidR="00D07FA4" w:rsidRPr="00B81626" w:rsidRDefault="00D07FA4" w:rsidP="00D07FA4">
      <w:pPr>
        <w:numPr>
          <w:ilvl w:val="0"/>
          <w:numId w:val="4"/>
        </w:numPr>
        <w:spacing w:before="100" w:beforeAutospacing="1" w:after="100" w:afterAutospacing="1" w:line="240" w:lineRule="auto"/>
        <w:rPr>
          <w:rFonts w:ascii="Arial Narrow" w:hAnsi="Arial Narrow"/>
        </w:rPr>
      </w:pPr>
      <w:r w:rsidRPr="00B81626">
        <w:rPr>
          <w:rFonts w:ascii="Arial Narrow" w:hAnsi="Arial Narrow"/>
        </w:rPr>
        <w:t>Give children regular feedback both orally and through accurate marking, giving pupils time daily to respond to fe</w:t>
      </w:r>
      <w:r>
        <w:rPr>
          <w:rFonts w:ascii="Arial Narrow" w:hAnsi="Arial Narrow"/>
        </w:rPr>
        <w:t>edback.</w:t>
      </w:r>
    </w:p>
    <w:p w14:paraId="38D06956" w14:textId="77777777" w:rsidR="00D07FA4" w:rsidRPr="00B81626" w:rsidRDefault="00D07FA4" w:rsidP="00D07FA4">
      <w:pPr>
        <w:numPr>
          <w:ilvl w:val="0"/>
          <w:numId w:val="4"/>
        </w:numPr>
        <w:spacing w:before="100" w:beforeAutospacing="1" w:after="100" w:afterAutospacing="1" w:line="240" w:lineRule="auto"/>
        <w:rPr>
          <w:rFonts w:ascii="Arial Narrow" w:hAnsi="Arial Narrow"/>
        </w:rPr>
      </w:pPr>
      <w:r w:rsidRPr="00B81626">
        <w:rPr>
          <w:rFonts w:ascii="Arial Narrow" w:hAnsi="Arial Narrow"/>
        </w:rPr>
        <w:t>Manage behaviour effectively to ensure a good and safe learning environment.</w:t>
      </w:r>
    </w:p>
    <w:p w14:paraId="2E65D246" w14:textId="77777777" w:rsidR="00D07FA4" w:rsidRPr="00B81626" w:rsidRDefault="00D07FA4" w:rsidP="00D07FA4">
      <w:pPr>
        <w:numPr>
          <w:ilvl w:val="0"/>
          <w:numId w:val="4"/>
        </w:numPr>
        <w:spacing w:before="100" w:beforeAutospacing="1" w:after="100" w:afterAutospacing="1" w:line="240" w:lineRule="auto"/>
        <w:rPr>
          <w:rFonts w:ascii="Arial Narrow" w:hAnsi="Arial Narrow"/>
        </w:rPr>
      </w:pPr>
      <w:r w:rsidRPr="00B81626">
        <w:rPr>
          <w:rFonts w:ascii="Arial Narrow" w:hAnsi="Arial Narrow"/>
        </w:rPr>
        <w:t>Demonstrate extensive subject and curriculum knowledge.</w:t>
      </w:r>
    </w:p>
    <w:p w14:paraId="13408C97" w14:textId="77777777" w:rsidR="00D07FA4" w:rsidRPr="00B81626" w:rsidRDefault="00D07FA4" w:rsidP="00D07FA4">
      <w:pPr>
        <w:numPr>
          <w:ilvl w:val="0"/>
          <w:numId w:val="4"/>
        </w:numPr>
        <w:spacing w:before="100" w:beforeAutospacing="1" w:after="100" w:afterAutospacing="1" w:line="240" w:lineRule="auto"/>
        <w:rPr>
          <w:rFonts w:ascii="Arial Narrow" w:hAnsi="Arial Narrow"/>
        </w:rPr>
      </w:pPr>
      <w:r w:rsidRPr="00B81626">
        <w:rPr>
          <w:rFonts w:ascii="Arial Narrow" w:hAnsi="Arial Narrow"/>
        </w:rPr>
        <w:t>To contribute to developing effective practice of others.</w:t>
      </w:r>
    </w:p>
    <w:p w14:paraId="2E5E496F" w14:textId="77777777" w:rsidR="00D07FA4" w:rsidRPr="00B81626" w:rsidRDefault="00D07FA4" w:rsidP="00D07FA4">
      <w:pPr>
        <w:numPr>
          <w:ilvl w:val="0"/>
          <w:numId w:val="4"/>
        </w:numPr>
        <w:spacing w:before="100" w:beforeAutospacing="1" w:after="100" w:afterAutospacing="1" w:line="240" w:lineRule="auto"/>
        <w:rPr>
          <w:rFonts w:ascii="Arial Narrow" w:hAnsi="Arial Narrow"/>
        </w:rPr>
      </w:pPr>
      <w:r w:rsidRPr="00B81626">
        <w:rPr>
          <w:rFonts w:ascii="Arial Narrow" w:hAnsi="Arial Narrow"/>
        </w:rPr>
        <w:t>To have teaching skills that lead learners to make good progress, attain well and have good outcomes.</w:t>
      </w:r>
    </w:p>
    <w:p w14:paraId="7233F339" w14:textId="77777777" w:rsidR="00D07FA4" w:rsidRPr="00B81626" w:rsidRDefault="00D07FA4" w:rsidP="00D07FA4">
      <w:pPr>
        <w:numPr>
          <w:ilvl w:val="0"/>
          <w:numId w:val="4"/>
        </w:numPr>
        <w:spacing w:before="100" w:beforeAutospacing="1" w:after="100" w:afterAutospacing="1" w:line="240" w:lineRule="auto"/>
        <w:rPr>
          <w:rFonts w:ascii="Arial Narrow" w:hAnsi="Arial Narrow"/>
        </w:rPr>
      </w:pPr>
      <w:r w:rsidRPr="00B81626">
        <w:rPr>
          <w:rFonts w:ascii="Arial Narrow" w:hAnsi="Arial Narrow"/>
        </w:rPr>
        <w:t>To reflect on own practice and teaching style.</w:t>
      </w:r>
    </w:p>
    <w:p w14:paraId="4E06D1FC" w14:textId="77777777" w:rsidR="00D07FA4" w:rsidRPr="00D275F4" w:rsidRDefault="00D07FA4" w:rsidP="00D07FA4">
      <w:pPr>
        <w:numPr>
          <w:ilvl w:val="0"/>
          <w:numId w:val="4"/>
        </w:numPr>
        <w:spacing w:before="100" w:beforeAutospacing="1" w:after="100" w:afterAutospacing="1" w:line="240" w:lineRule="auto"/>
        <w:rPr>
          <w:rFonts w:ascii="Arial Narrow" w:hAnsi="Arial Narrow"/>
        </w:rPr>
      </w:pPr>
      <w:r w:rsidRPr="00B81626">
        <w:rPr>
          <w:rFonts w:ascii="Arial Narrow" w:hAnsi="Arial Narrow"/>
        </w:rPr>
        <w:t>Liaise with other schools to ensure continuity of support and learning when transferring pupils.</w:t>
      </w:r>
    </w:p>
    <w:p w14:paraId="76B2892F" w14:textId="77777777" w:rsidR="00D07FA4" w:rsidRPr="00B81626" w:rsidRDefault="00D07FA4" w:rsidP="00D07FA4">
      <w:pPr>
        <w:spacing w:before="100" w:beforeAutospacing="1" w:after="100" w:afterAutospacing="1"/>
        <w:rPr>
          <w:rFonts w:ascii="Arial Narrow" w:hAnsi="Arial Narrow"/>
          <w:b/>
          <w:u w:val="single"/>
        </w:rPr>
      </w:pPr>
      <w:r w:rsidRPr="00B81626">
        <w:rPr>
          <w:rFonts w:ascii="Arial Narrow" w:hAnsi="Arial Narrow"/>
          <w:b/>
          <w:bCs/>
          <w:u w:val="single"/>
        </w:rPr>
        <w:t>Recording and assessment</w:t>
      </w:r>
    </w:p>
    <w:p w14:paraId="3A45CBB5" w14:textId="77777777" w:rsidR="00D07FA4" w:rsidRPr="00B81626" w:rsidRDefault="00D07FA4" w:rsidP="00D07FA4">
      <w:pPr>
        <w:numPr>
          <w:ilvl w:val="0"/>
          <w:numId w:val="5"/>
        </w:numPr>
        <w:spacing w:before="100" w:beforeAutospacing="1" w:after="100" w:afterAutospacing="1" w:line="240" w:lineRule="auto"/>
        <w:rPr>
          <w:rFonts w:ascii="Arial Narrow" w:hAnsi="Arial Narrow"/>
        </w:rPr>
      </w:pPr>
      <w:r w:rsidRPr="00B81626">
        <w:rPr>
          <w:rFonts w:ascii="Arial Narrow" w:hAnsi="Arial Narrow"/>
        </w:rPr>
        <w:t>Set targets for raising achievement among</w:t>
      </w:r>
      <w:r>
        <w:rPr>
          <w:rFonts w:ascii="Arial Narrow" w:hAnsi="Arial Narrow"/>
        </w:rPr>
        <w:t xml:space="preserve"> pupils in own class and across the Key Stage.</w:t>
      </w:r>
    </w:p>
    <w:p w14:paraId="22A4AD81" w14:textId="42975BF1" w:rsidR="00D07FA4" w:rsidRPr="00B81626" w:rsidRDefault="00D07FA4" w:rsidP="00D07FA4">
      <w:pPr>
        <w:numPr>
          <w:ilvl w:val="0"/>
          <w:numId w:val="5"/>
        </w:numPr>
        <w:spacing w:before="100" w:beforeAutospacing="1" w:after="100" w:afterAutospacing="1" w:line="240" w:lineRule="auto"/>
        <w:rPr>
          <w:rFonts w:ascii="Arial Narrow" w:hAnsi="Arial Narrow"/>
        </w:rPr>
      </w:pPr>
      <w:r w:rsidRPr="00B81626">
        <w:rPr>
          <w:rFonts w:ascii="Arial Narrow" w:hAnsi="Arial Narrow"/>
        </w:rPr>
        <w:t>Collect and interp</w:t>
      </w:r>
      <w:r>
        <w:rPr>
          <w:rFonts w:ascii="Arial Narrow" w:hAnsi="Arial Narrow"/>
        </w:rPr>
        <w:t xml:space="preserve">ret specialist assessment data for </w:t>
      </w:r>
      <w:r w:rsidR="00F06397">
        <w:rPr>
          <w:rFonts w:ascii="Arial Narrow" w:hAnsi="Arial Narrow"/>
        </w:rPr>
        <w:t>Early Years</w:t>
      </w:r>
      <w:r>
        <w:rPr>
          <w:rFonts w:ascii="Arial Narrow" w:hAnsi="Arial Narrow"/>
        </w:rPr>
        <w:t>.</w:t>
      </w:r>
    </w:p>
    <w:p w14:paraId="22A10408" w14:textId="25C55814" w:rsidR="00D07FA4" w:rsidRPr="00B81626" w:rsidRDefault="00D07FA4" w:rsidP="00D07FA4">
      <w:pPr>
        <w:numPr>
          <w:ilvl w:val="0"/>
          <w:numId w:val="5"/>
        </w:numPr>
        <w:spacing w:before="100" w:beforeAutospacing="1" w:after="100" w:afterAutospacing="1" w:line="240" w:lineRule="auto"/>
        <w:rPr>
          <w:rFonts w:ascii="Arial Narrow" w:hAnsi="Arial Narrow"/>
        </w:rPr>
      </w:pPr>
      <w:r w:rsidRPr="00B81626">
        <w:rPr>
          <w:rFonts w:ascii="Arial Narrow" w:hAnsi="Arial Narrow"/>
        </w:rPr>
        <w:lastRenderedPageBreak/>
        <w:t>Understand and be accountable and hold others account</w:t>
      </w:r>
      <w:r w:rsidR="00F06397">
        <w:rPr>
          <w:rFonts w:ascii="Arial Narrow" w:hAnsi="Arial Narrow"/>
        </w:rPr>
        <w:t>able for data within Early Years including nursery</w:t>
      </w:r>
      <w:r>
        <w:rPr>
          <w:rFonts w:ascii="Arial Narrow" w:hAnsi="Arial Narrow"/>
        </w:rPr>
        <w:t>.</w:t>
      </w:r>
    </w:p>
    <w:p w14:paraId="16247C67" w14:textId="77777777" w:rsidR="00D07FA4" w:rsidRPr="00B81626" w:rsidRDefault="00D07FA4" w:rsidP="00D07FA4">
      <w:pPr>
        <w:numPr>
          <w:ilvl w:val="0"/>
          <w:numId w:val="5"/>
        </w:numPr>
        <w:spacing w:before="100" w:beforeAutospacing="1" w:after="100" w:afterAutospacing="1" w:line="240" w:lineRule="auto"/>
        <w:rPr>
          <w:rFonts w:ascii="Arial Narrow" w:hAnsi="Arial Narrow"/>
        </w:rPr>
      </w:pPr>
      <w:r w:rsidRPr="00B81626">
        <w:rPr>
          <w:rFonts w:ascii="Arial Narrow" w:hAnsi="Arial Narrow"/>
        </w:rPr>
        <w:t>Provide regular progress reports and updates for the SLT and governors in curriculum development and ensure the SLT are aware of all successes, issues and concerns.</w:t>
      </w:r>
    </w:p>
    <w:p w14:paraId="10C53890" w14:textId="77777777" w:rsidR="00D07FA4" w:rsidRPr="00B81626" w:rsidRDefault="00D07FA4" w:rsidP="00D07FA4">
      <w:pPr>
        <w:numPr>
          <w:ilvl w:val="0"/>
          <w:numId w:val="5"/>
        </w:numPr>
        <w:spacing w:before="100" w:beforeAutospacing="1" w:after="100" w:afterAutospacing="1" w:line="240" w:lineRule="auto"/>
        <w:rPr>
          <w:rFonts w:ascii="Arial Narrow" w:hAnsi="Arial Narrow"/>
        </w:rPr>
      </w:pPr>
      <w:r w:rsidRPr="00B81626">
        <w:rPr>
          <w:rFonts w:ascii="Arial Narrow" w:hAnsi="Arial Narrow"/>
        </w:rPr>
        <w:t>Develop understanding of learning needs and the importance of raising achievement among pupils</w:t>
      </w:r>
      <w:r>
        <w:rPr>
          <w:rFonts w:ascii="Arial Narrow" w:hAnsi="Arial Narrow"/>
        </w:rPr>
        <w:t>.</w:t>
      </w:r>
      <w:r w:rsidRPr="00B81626">
        <w:rPr>
          <w:rFonts w:ascii="Arial Narrow" w:hAnsi="Arial Narrow"/>
        </w:rPr>
        <w:t xml:space="preserve"> </w:t>
      </w:r>
    </w:p>
    <w:p w14:paraId="7917A82D" w14:textId="77777777" w:rsidR="00D07FA4" w:rsidRDefault="00D07FA4" w:rsidP="00D07FA4">
      <w:pPr>
        <w:numPr>
          <w:ilvl w:val="0"/>
          <w:numId w:val="5"/>
        </w:numPr>
        <w:spacing w:before="100" w:beforeAutospacing="1" w:after="100" w:afterAutospacing="1" w:line="240" w:lineRule="auto"/>
        <w:rPr>
          <w:rFonts w:ascii="Arial Narrow" w:hAnsi="Arial Narrow"/>
        </w:rPr>
      </w:pPr>
      <w:r w:rsidRPr="00B81626">
        <w:rPr>
          <w:rFonts w:ascii="Arial Narrow" w:hAnsi="Arial Narrow"/>
        </w:rPr>
        <w:t>Attend consultation evenings and keep parents informed about their child's progress</w:t>
      </w:r>
      <w:r>
        <w:rPr>
          <w:rFonts w:ascii="Arial Narrow" w:hAnsi="Arial Narrow"/>
        </w:rPr>
        <w:t>.</w:t>
      </w:r>
    </w:p>
    <w:p w14:paraId="1B9BCB93" w14:textId="77777777" w:rsidR="00D07FA4" w:rsidRPr="00B81626" w:rsidRDefault="00D07FA4" w:rsidP="00D07FA4">
      <w:pPr>
        <w:numPr>
          <w:ilvl w:val="0"/>
          <w:numId w:val="5"/>
        </w:numPr>
        <w:spacing w:before="100" w:beforeAutospacing="1" w:after="100" w:afterAutospacing="1" w:line="240" w:lineRule="auto"/>
        <w:rPr>
          <w:rFonts w:ascii="Arial Narrow" w:hAnsi="Arial Narrow"/>
        </w:rPr>
      </w:pPr>
      <w:r>
        <w:rPr>
          <w:rFonts w:ascii="Arial Narrow" w:hAnsi="Arial Narrow"/>
        </w:rPr>
        <w:t>Hold pupil progress meetings for Key Stage 1 3 times a year.</w:t>
      </w:r>
      <w:r w:rsidRPr="00B81626">
        <w:rPr>
          <w:rFonts w:ascii="Arial Narrow" w:hAnsi="Arial Narrow"/>
        </w:rPr>
        <w:t xml:space="preserve"> </w:t>
      </w:r>
    </w:p>
    <w:p w14:paraId="42DD7861" w14:textId="77777777" w:rsidR="00D07FA4" w:rsidRPr="00B81626" w:rsidRDefault="00D07FA4" w:rsidP="00D07FA4">
      <w:pPr>
        <w:spacing w:before="100" w:beforeAutospacing="1" w:after="100" w:afterAutospacing="1"/>
        <w:rPr>
          <w:rFonts w:ascii="Arial Narrow" w:hAnsi="Arial Narrow"/>
          <w:b/>
          <w:u w:val="single"/>
        </w:rPr>
      </w:pPr>
      <w:r w:rsidRPr="00B81626">
        <w:rPr>
          <w:rFonts w:ascii="Arial Narrow" w:hAnsi="Arial Narrow"/>
          <w:b/>
          <w:bCs/>
          <w:u w:val="single"/>
        </w:rPr>
        <w:t>Leadership</w:t>
      </w:r>
    </w:p>
    <w:p w14:paraId="456000FF" w14:textId="0022DFE1" w:rsidR="00D07FA4" w:rsidRDefault="00F06397" w:rsidP="00D07FA4">
      <w:pPr>
        <w:numPr>
          <w:ilvl w:val="0"/>
          <w:numId w:val="12"/>
        </w:numPr>
        <w:spacing w:before="100" w:beforeAutospacing="1" w:after="100" w:afterAutospacing="1" w:line="240" w:lineRule="auto"/>
        <w:rPr>
          <w:rFonts w:ascii="Arial Narrow" w:hAnsi="Arial Narrow"/>
        </w:rPr>
      </w:pPr>
      <w:r>
        <w:rPr>
          <w:rFonts w:ascii="Arial Narrow" w:hAnsi="Arial Narrow"/>
        </w:rPr>
        <w:t>Early Years</w:t>
      </w:r>
      <w:r w:rsidR="00D07FA4" w:rsidRPr="00B81626">
        <w:rPr>
          <w:rFonts w:ascii="Arial Narrow" w:hAnsi="Arial Narrow"/>
        </w:rPr>
        <w:t>, setting exemplary practice for others.</w:t>
      </w:r>
    </w:p>
    <w:p w14:paraId="0F1315B9" w14:textId="05A461D8" w:rsidR="00D07FA4" w:rsidRPr="00B81626" w:rsidRDefault="00F06397" w:rsidP="00D07FA4">
      <w:pPr>
        <w:numPr>
          <w:ilvl w:val="0"/>
          <w:numId w:val="12"/>
        </w:numPr>
        <w:spacing w:before="100" w:beforeAutospacing="1" w:after="100" w:afterAutospacing="1" w:line="240" w:lineRule="auto"/>
        <w:rPr>
          <w:rFonts w:ascii="Arial Narrow" w:hAnsi="Arial Narrow"/>
        </w:rPr>
      </w:pPr>
      <w:r>
        <w:rPr>
          <w:rFonts w:ascii="Arial Narrow" w:hAnsi="Arial Narrow"/>
        </w:rPr>
        <w:t>Hold week</w:t>
      </w:r>
      <w:r w:rsidR="00D07FA4" w:rsidRPr="00B81626">
        <w:rPr>
          <w:rFonts w:ascii="Arial Narrow" w:hAnsi="Arial Narrow"/>
        </w:rPr>
        <w:t>ly Key Stage meetings, discussing whole school issues, supporting the leadership of the school.</w:t>
      </w:r>
    </w:p>
    <w:p w14:paraId="6A3520F0" w14:textId="77777777" w:rsidR="00D07FA4" w:rsidRPr="00B81626" w:rsidRDefault="00D07FA4" w:rsidP="00D07FA4">
      <w:pPr>
        <w:numPr>
          <w:ilvl w:val="0"/>
          <w:numId w:val="12"/>
        </w:numPr>
        <w:spacing w:before="100" w:beforeAutospacing="1" w:after="100" w:afterAutospacing="1" w:line="240" w:lineRule="auto"/>
        <w:rPr>
          <w:rFonts w:ascii="Arial Narrow" w:hAnsi="Arial Narrow"/>
        </w:rPr>
      </w:pPr>
      <w:r w:rsidRPr="00B81626">
        <w:rPr>
          <w:rFonts w:ascii="Arial Narrow" w:hAnsi="Arial Narrow"/>
        </w:rPr>
        <w:t>Encourage all members of staff to recognise and fulfil their statutory responsibilities to pupils.</w:t>
      </w:r>
    </w:p>
    <w:p w14:paraId="133D8303" w14:textId="77777777" w:rsidR="00D07FA4" w:rsidRPr="00B81626" w:rsidRDefault="00D07FA4" w:rsidP="00D07FA4">
      <w:pPr>
        <w:numPr>
          <w:ilvl w:val="0"/>
          <w:numId w:val="12"/>
        </w:numPr>
        <w:spacing w:before="100" w:beforeAutospacing="1" w:after="100" w:afterAutospacing="1" w:line="240" w:lineRule="auto"/>
        <w:rPr>
          <w:rFonts w:ascii="Arial Narrow" w:hAnsi="Arial Narrow"/>
        </w:rPr>
      </w:pPr>
      <w:r w:rsidRPr="00B81626">
        <w:rPr>
          <w:rFonts w:ascii="Arial Narrow" w:hAnsi="Arial Narrow"/>
        </w:rPr>
        <w:t>To monitor the teaching and learning across the Key Stage and to offer support and guidance to improve teaching skills.</w:t>
      </w:r>
    </w:p>
    <w:p w14:paraId="39D7CC2D" w14:textId="77777777" w:rsidR="00D07FA4" w:rsidRPr="00B81626" w:rsidRDefault="00D07FA4" w:rsidP="00D07FA4">
      <w:pPr>
        <w:numPr>
          <w:ilvl w:val="0"/>
          <w:numId w:val="12"/>
        </w:numPr>
        <w:spacing w:before="100" w:beforeAutospacing="1" w:after="100" w:afterAutospacing="1" w:line="240" w:lineRule="auto"/>
        <w:rPr>
          <w:rFonts w:ascii="Arial Narrow" w:hAnsi="Arial Narrow"/>
        </w:rPr>
      </w:pPr>
      <w:r w:rsidRPr="00B81626">
        <w:rPr>
          <w:rFonts w:ascii="Arial Narrow" w:hAnsi="Arial Narrow"/>
        </w:rPr>
        <w:t xml:space="preserve">Disseminate good practice across the Key Stage. </w:t>
      </w:r>
    </w:p>
    <w:p w14:paraId="26C0BC22" w14:textId="77777777" w:rsidR="00D07FA4" w:rsidRPr="00B81626" w:rsidRDefault="00D07FA4" w:rsidP="00D07FA4">
      <w:pPr>
        <w:numPr>
          <w:ilvl w:val="0"/>
          <w:numId w:val="12"/>
        </w:numPr>
        <w:spacing w:before="100" w:beforeAutospacing="1" w:after="100" w:afterAutospacing="1" w:line="240" w:lineRule="auto"/>
        <w:rPr>
          <w:rFonts w:ascii="Arial Narrow" w:hAnsi="Arial Narrow"/>
        </w:rPr>
      </w:pPr>
      <w:r w:rsidRPr="00B81626">
        <w:rPr>
          <w:rFonts w:ascii="Arial Narrow" w:hAnsi="Arial Narrow"/>
        </w:rPr>
        <w:t xml:space="preserve">Identify resources needed to meet the needs of pupils and advise the head teacher of priorities for expenditure. </w:t>
      </w:r>
    </w:p>
    <w:p w14:paraId="4AFE1967" w14:textId="77777777" w:rsidR="00D07FA4" w:rsidRPr="00B81626" w:rsidRDefault="00D07FA4" w:rsidP="00D07FA4">
      <w:pPr>
        <w:numPr>
          <w:ilvl w:val="0"/>
          <w:numId w:val="12"/>
        </w:numPr>
        <w:spacing w:before="100" w:beforeAutospacing="1" w:after="100" w:afterAutospacing="1" w:line="240" w:lineRule="auto"/>
        <w:rPr>
          <w:rFonts w:ascii="Arial Narrow" w:hAnsi="Arial Narrow"/>
        </w:rPr>
      </w:pPr>
      <w:r w:rsidRPr="00B81626">
        <w:rPr>
          <w:rFonts w:ascii="Arial Narrow" w:hAnsi="Arial Narrow"/>
        </w:rPr>
        <w:t xml:space="preserve">To advise the </w:t>
      </w:r>
      <w:r>
        <w:rPr>
          <w:rFonts w:ascii="Arial Narrow" w:hAnsi="Arial Narrow"/>
        </w:rPr>
        <w:t>Executive H</w:t>
      </w:r>
      <w:r w:rsidRPr="00B81626">
        <w:rPr>
          <w:rFonts w:ascii="Arial Narrow" w:hAnsi="Arial Narrow"/>
        </w:rPr>
        <w:t>eadteacher</w:t>
      </w:r>
      <w:r>
        <w:rPr>
          <w:rFonts w:ascii="Arial Narrow" w:hAnsi="Arial Narrow"/>
        </w:rPr>
        <w:t>, Heads of School</w:t>
      </w:r>
      <w:r w:rsidRPr="00B81626">
        <w:rPr>
          <w:rFonts w:ascii="Arial Narrow" w:hAnsi="Arial Narrow"/>
        </w:rPr>
        <w:t xml:space="preserve"> and staff on effective, creative teaching approaches</w:t>
      </w:r>
    </w:p>
    <w:p w14:paraId="11214EFA" w14:textId="77777777" w:rsidR="00D07FA4" w:rsidRPr="00D07FA4" w:rsidRDefault="00D07FA4" w:rsidP="00D07FA4">
      <w:pPr>
        <w:numPr>
          <w:ilvl w:val="0"/>
          <w:numId w:val="12"/>
        </w:numPr>
        <w:spacing w:before="100" w:beforeAutospacing="1" w:after="100" w:afterAutospacing="1" w:line="240" w:lineRule="auto"/>
        <w:rPr>
          <w:rFonts w:ascii="Arial Narrow" w:hAnsi="Arial Narrow"/>
        </w:rPr>
      </w:pPr>
      <w:r w:rsidRPr="00B81626">
        <w:rPr>
          <w:rFonts w:ascii="Arial Narrow" w:hAnsi="Arial Narrow"/>
        </w:rPr>
        <w:t>To ensure the effective use of resources and facilities for teaching.</w:t>
      </w:r>
    </w:p>
    <w:p w14:paraId="45DF7608" w14:textId="0F8D37DA" w:rsidR="00D07FA4" w:rsidRPr="00B81626" w:rsidRDefault="00D07FA4" w:rsidP="00D07FA4">
      <w:pPr>
        <w:numPr>
          <w:ilvl w:val="0"/>
          <w:numId w:val="12"/>
        </w:numPr>
        <w:spacing w:before="100" w:beforeAutospacing="1" w:after="100" w:afterAutospacing="1" w:line="240" w:lineRule="auto"/>
        <w:rPr>
          <w:rFonts w:ascii="Arial Narrow" w:hAnsi="Arial Narrow"/>
        </w:rPr>
      </w:pPr>
      <w:r>
        <w:rPr>
          <w:rFonts w:ascii="Arial Narrow" w:hAnsi="Arial Narrow"/>
        </w:rPr>
        <w:t xml:space="preserve">Monitor the quality of learning experiences offered to pupils across the </w:t>
      </w:r>
      <w:r w:rsidR="00F06397">
        <w:rPr>
          <w:rFonts w:ascii="Arial Narrow" w:hAnsi="Arial Narrow"/>
        </w:rPr>
        <w:t>Early Years</w:t>
      </w:r>
      <w:r>
        <w:rPr>
          <w:rFonts w:ascii="Arial Narrow" w:hAnsi="Arial Narrow"/>
        </w:rPr>
        <w:t>.</w:t>
      </w:r>
    </w:p>
    <w:p w14:paraId="28BFE700" w14:textId="77777777" w:rsidR="00D07FA4" w:rsidRPr="00B81626" w:rsidRDefault="00D07FA4" w:rsidP="00D07FA4">
      <w:pPr>
        <w:numPr>
          <w:ilvl w:val="0"/>
          <w:numId w:val="12"/>
        </w:numPr>
        <w:spacing w:before="100" w:beforeAutospacing="1" w:after="100" w:afterAutospacing="1" w:line="240" w:lineRule="auto"/>
        <w:rPr>
          <w:rFonts w:ascii="Arial Narrow" w:hAnsi="Arial Narrow"/>
        </w:rPr>
      </w:pPr>
      <w:r w:rsidRPr="00B81626">
        <w:rPr>
          <w:rFonts w:ascii="Arial Narrow" w:hAnsi="Arial Narrow"/>
        </w:rPr>
        <w:t>To ensure the smooth running of the school on a day to day basis.</w:t>
      </w:r>
    </w:p>
    <w:p w14:paraId="650DB986" w14:textId="77777777" w:rsidR="00D07FA4" w:rsidRPr="00B81626" w:rsidRDefault="00D07FA4" w:rsidP="00D07FA4">
      <w:pPr>
        <w:spacing w:before="100" w:beforeAutospacing="1" w:after="100" w:afterAutospacing="1"/>
        <w:rPr>
          <w:rFonts w:ascii="Arial Narrow" w:hAnsi="Arial Narrow"/>
          <w:b/>
          <w:u w:val="single"/>
        </w:rPr>
      </w:pPr>
      <w:r w:rsidRPr="00B81626">
        <w:rPr>
          <w:rFonts w:ascii="Arial Narrow" w:hAnsi="Arial Narrow"/>
          <w:b/>
          <w:bCs/>
          <w:u w:val="single"/>
        </w:rPr>
        <w:t>Personal and Professional Conduct</w:t>
      </w:r>
    </w:p>
    <w:p w14:paraId="5A93314E" w14:textId="77777777" w:rsidR="00D07FA4" w:rsidRPr="00B81626" w:rsidRDefault="00D07FA4" w:rsidP="00D07FA4">
      <w:pPr>
        <w:numPr>
          <w:ilvl w:val="0"/>
          <w:numId w:val="6"/>
        </w:numPr>
        <w:spacing w:before="100" w:beforeAutospacing="1" w:after="100" w:afterAutospacing="1" w:line="240" w:lineRule="auto"/>
        <w:rPr>
          <w:rFonts w:ascii="Arial Narrow" w:hAnsi="Arial Narrow"/>
        </w:rPr>
      </w:pPr>
      <w:r w:rsidRPr="00B81626">
        <w:rPr>
          <w:rFonts w:ascii="Arial Narrow" w:hAnsi="Arial Narrow"/>
        </w:rPr>
        <w:t xml:space="preserve">Support and make a positive contribution to the aims and ethos of the school  </w:t>
      </w:r>
    </w:p>
    <w:p w14:paraId="5BD75F31" w14:textId="77777777" w:rsidR="00D07FA4" w:rsidRPr="00B81626" w:rsidRDefault="00D07FA4" w:rsidP="00D07FA4">
      <w:pPr>
        <w:numPr>
          <w:ilvl w:val="0"/>
          <w:numId w:val="6"/>
        </w:numPr>
        <w:spacing w:before="100" w:beforeAutospacing="1" w:after="100" w:afterAutospacing="1" w:line="240" w:lineRule="auto"/>
        <w:rPr>
          <w:rFonts w:ascii="Arial Narrow" w:hAnsi="Arial Narrow"/>
        </w:rPr>
      </w:pPr>
      <w:r w:rsidRPr="00B81626">
        <w:rPr>
          <w:rFonts w:ascii="Arial Narrow" w:hAnsi="Arial Narrow"/>
        </w:rPr>
        <w:t xml:space="preserve">Lead school improvement. </w:t>
      </w:r>
    </w:p>
    <w:p w14:paraId="706BBD2E" w14:textId="77777777" w:rsidR="00D07FA4" w:rsidRPr="00B81626" w:rsidRDefault="00D07FA4" w:rsidP="00D07FA4">
      <w:pPr>
        <w:numPr>
          <w:ilvl w:val="0"/>
          <w:numId w:val="6"/>
        </w:numPr>
        <w:spacing w:before="100" w:beforeAutospacing="1" w:after="100" w:afterAutospacing="1" w:line="240" w:lineRule="auto"/>
        <w:rPr>
          <w:rFonts w:ascii="Arial Narrow" w:hAnsi="Arial Narrow"/>
        </w:rPr>
      </w:pPr>
      <w:r w:rsidRPr="00B81626">
        <w:rPr>
          <w:rFonts w:ascii="Arial Narrow" w:hAnsi="Arial Narrow"/>
        </w:rPr>
        <w:t>Follow whole school policies and systems.</w:t>
      </w:r>
    </w:p>
    <w:p w14:paraId="70457A81" w14:textId="77777777" w:rsidR="00D07FA4" w:rsidRPr="00B81626" w:rsidRDefault="00D07FA4" w:rsidP="00D07FA4">
      <w:pPr>
        <w:numPr>
          <w:ilvl w:val="0"/>
          <w:numId w:val="6"/>
        </w:numPr>
        <w:spacing w:before="100" w:beforeAutospacing="1" w:after="100" w:afterAutospacing="1" w:line="240" w:lineRule="auto"/>
        <w:rPr>
          <w:rFonts w:ascii="Arial Narrow" w:hAnsi="Arial Narrow"/>
        </w:rPr>
      </w:pPr>
      <w:r w:rsidRPr="00B81626">
        <w:rPr>
          <w:rFonts w:ascii="Arial Narrow" w:hAnsi="Arial Narrow"/>
        </w:rPr>
        <w:t xml:space="preserve">Set a good example in terms of dress, conduct, punctuality and attendance </w:t>
      </w:r>
    </w:p>
    <w:p w14:paraId="34799D2D" w14:textId="77777777" w:rsidR="00D07FA4" w:rsidRPr="00B81626" w:rsidRDefault="00D07FA4" w:rsidP="00D07FA4">
      <w:pPr>
        <w:numPr>
          <w:ilvl w:val="0"/>
          <w:numId w:val="6"/>
        </w:numPr>
        <w:spacing w:before="100" w:beforeAutospacing="1" w:after="100" w:afterAutospacing="1" w:line="240" w:lineRule="auto"/>
        <w:rPr>
          <w:rFonts w:ascii="Arial Narrow" w:hAnsi="Arial Narrow"/>
        </w:rPr>
      </w:pPr>
      <w:r w:rsidRPr="00B81626">
        <w:rPr>
          <w:rFonts w:ascii="Arial Narrow" w:hAnsi="Arial Narrow"/>
        </w:rPr>
        <w:t xml:space="preserve">Attend and participate in open evenings and student performances </w:t>
      </w:r>
    </w:p>
    <w:p w14:paraId="388F99FF" w14:textId="77777777" w:rsidR="00D07FA4" w:rsidRPr="00B81626" w:rsidRDefault="00D07FA4" w:rsidP="00D07FA4">
      <w:pPr>
        <w:numPr>
          <w:ilvl w:val="0"/>
          <w:numId w:val="6"/>
        </w:numPr>
        <w:spacing w:before="100" w:beforeAutospacing="1" w:after="100" w:afterAutospacing="1" w:line="240" w:lineRule="auto"/>
        <w:rPr>
          <w:rFonts w:ascii="Arial Narrow" w:hAnsi="Arial Narrow"/>
        </w:rPr>
      </w:pPr>
      <w:r w:rsidRPr="00B81626">
        <w:rPr>
          <w:rFonts w:ascii="Arial Narrow" w:hAnsi="Arial Narrow"/>
        </w:rPr>
        <w:t xml:space="preserve">Uphold the school's behaviour code and uniform regulations </w:t>
      </w:r>
    </w:p>
    <w:p w14:paraId="78138C86" w14:textId="77777777" w:rsidR="00D07FA4" w:rsidRPr="00B81626" w:rsidRDefault="00D07FA4" w:rsidP="00D07FA4">
      <w:pPr>
        <w:numPr>
          <w:ilvl w:val="0"/>
          <w:numId w:val="6"/>
        </w:numPr>
        <w:spacing w:before="100" w:beforeAutospacing="1" w:after="100" w:afterAutospacing="1" w:line="240" w:lineRule="auto"/>
        <w:rPr>
          <w:rFonts w:ascii="Arial Narrow" w:hAnsi="Arial Narrow"/>
        </w:rPr>
      </w:pPr>
      <w:r w:rsidRPr="00B81626">
        <w:rPr>
          <w:rFonts w:ascii="Arial Narrow" w:hAnsi="Arial Narrow"/>
        </w:rPr>
        <w:t xml:space="preserve">Lead staff training </w:t>
      </w:r>
    </w:p>
    <w:p w14:paraId="2102D60F" w14:textId="77777777" w:rsidR="00D07FA4" w:rsidRPr="00B81626" w:rsidRDefault="00D07FA4" w:rsidP="00D07FA4">
      <w:pPr>
        <w:numPr>
          <w:ilvl w:val="0"/>
          <w:numId w:val="6"/>
        </w:numPr>
        <w:spacing w:before="100" w:beforeAutospacing="1" w:after="100" w:afterAutospacing="1" w:line="240" w:lineRule="auto"/>
        <w:rPr>
          <w:rFonts w:ascii="Arial Narrow" w:hAnsi="Arial Narrow"/>
        </w:rPr>
      </w:pPr>
      <w:r w:rsidRPr="00B81626">
        <w:rPr>
          <w:rFonts w:ascii="Arial Narrow" w:hAnsi="Arial Narrow"/>
        </w:rPr>
        <w:t xml:space="preserve">Attend and lead team staff meetings </w:t>
      </w:r>
    </w:p>
    <w:p w14:paraId="04DACE27" w14:textId="77777777" w:rsidR="00D07FA4" w:rsidRDefault="00D07FA4" w:rsidP="00D07FA4">
      <w:pPr>
        <w:numPr>
          <w:ilvl w:val="0"/>
          <w:numId w:val="6"/>
        </w:numPr>
        <w:spacing w:before="100" w:beforeAutospacing="1" w:after="100" w:afterAutospacing="1" w:line="240" w:lineRule="auto"/>
        <w:rPr>
          <w:rFonts w:ascii="Arial Narrow" w:hAnsi="Arial Narrow"/>
        </w:rPr>
      </w:pPr>
      <w:r w:rsidRPr="00B81626">
        <w:rPr>
          <w:rFonts w:ascii="Arial Narrow" w:hAnsi="Arial Narrow"/>
        </w:rPr>
        <w:t>Develop links with the community and all stakeholders.</w:t>
      </w:r>
    </w:p>
    <w:p w14:paraId="59235355" w14:textId="77777777" w:rsidR="00D07FA4" w:rsidRDefault="00D07FA4" w:rsidP="00D07FA4">
      <w:pPr>
        <w:numPr>
          <w:ilvl w:val="0"/>
          <w:numId w:val="6"/>
        </w:numPr>
        <w:spacing w:before="100" w:beforeAutospacing="1" w:after="100" w:afterAutospacing="1" w:line="240" w:lineRule="auto"/>
        <w:rPr>
          <w:rFonts w:ascii="Arial Narrow" w:hAnsi="Arial Narrow"/>
        </w:rPr>
      </w:pPr>
      <w:r>
        <w:rPr>
          <w:rFonts w:ascii="Arial Narrow" w:hAnsi="Arial Narrow"/>
        </w:rPr>
        <w:t>Hold others to account for behaviours in line with the Well Being and Culture Charter</w:t>
      </w:r>
    </w:p>
    <w:p w14:paraId="3B40C151" w14:textId="77777777" w:rsidR="00D07FA4" w:rsidRPr="00B81626" w:rsidRDefault="00D07FA4" w:rsidP="00D07FA4">
      <w:pPr>
        <w:numPr>
          <w:ilvl w:val="0"/>
          <w:numId w:val="6"/>
        </w:numPr>
        <w:spacing w:before="100" w:beforeAutospacing="1" w:after="100" w:afterAutospacing="1" w:line="240" w:lineRule="auto"/>
        <w:rPr>
          <w:rFonts w:ascii="Arial Narrow" w:hAnsi="Arial Narrow"/>
        </w:rPr>
      </w:pPr>
      <w:r>
        <w:rPr>
          <w:rFonts w:ascii="Arial Narrow" w:hAnsi="Arial Narrow"/>
        </w:rPr>
        <w:t>Set an example to others of a positive mindset and attitude</w:t>
      </w:r>
    </w:p>
    <w:p w14:paraId="3E45074F" w14:textId="77777777" w:rsidR="00DE1FC6" w:rsidRDefault="00DE1FC6" w:rsidP="00177114">
      <w:pPr>
        <w:autoSpaceDE w:val="0"/>
        <w:autoSpaceDN w:val="0"/>
        <w:adjustRightInd w:val="0"/>
        <w:spacing w:after="0" w:line="240" w:lineRule="auto"/>
        <w:rPr>
          <w:rFonts w:ascii="Arial" w:hAnsi="Arial" w:cs="Arial"/>
          <w:color w:val="000000"/>
          <w:sz w:val="23"/>
          <w:szCs w:val="23"/>
        </w:rPr>
      </w:pPr>
    </w:p>
    <w:p w14:paraId="79363517" w14:textId="77777777" w:rsidR="005536E3" w:rsidRDefault="005536E3" w:rsidP="005536E3">
      <w:pPr>
        <w:rPr>
          <w:sz w:val="24"/>
          <w:szCs w:val="24"/>
        </w:rPr>
      </w:pPr>
    </w:p>
    <w:p w14:paraId="2F9FB9EE" w14:textId="77777777" w:rsidR="005536E3" w:rsidRDefault="005536E3" w:rsidP="005536E3">
      <w:pPr>
        <w:rPr>
          <w:sz w:val="24"/>
          <w:szCs w:val="24"/>
        </w:rPr>
      </w:pPr>
      <w:r>
        <w:rPr>
          <w:sz w:val="24"/>
          <w:szCs w:val="24"/>
        </w:rPr>
        <w:t>Post holder………………………………………………………………. Date………………….</w:t>
      </w:r>
    </w:p>
    <w:p w14:paraId="1DAC9BA1" w14:textId="77777777" w:rsidR="005536E3" w:rsidRDefault="005536E3" w:rsidP="005536E3">
      <w:pPr>
        <w:rPr>
          <w:sz w:val="24"/>
          <w:szCs w:val="24"/>
        </w:rPr>
      </w:pPr>
    </w:p>
    <w:p w14:paraId="01DB43DD" w14:textId="77777777" w:rsidR="005536E3" w:rsidRDefault="005536E3" w:rsidP="005536E3">
      <w:pPr>
        <w:rPr>
          <w:sz w:val="24"/>
          <w:szCs w:val="24"/>
        </w:rPr>
      </w:pPr>
      <w:r>
        <w:rPr>
          <w:sz w:val="24"/>
          <w:szCs w:val="24"/>
        </w:rPr>
        <w:t>Head of School ……………………………………………………………. Date …………………</w:t>
      </w:r>
    </w:p>
    <w:p w14:paraId="53C716A1" w14:textId="77777777" w:rsidR="005536E3" w:rsidRDefault="005536E3" w:rsidP="005536E3">
      <w:pPr>
        <w:rPr>
          <w:sz w:val="24"/>
          <w:szCs w:val="24"/>
        </w:rPr>
      </w:pPr>
    </w:p>
    <w:p w14:paraId="17BBF1D0" w14:textId="77777777" w:rsidR="005536E3" w:rsidRDefault="005536E3" w:rsidP="005536E3">
      <w:pPr>
        <w:rPr>
          <w:sz w:val="24"/>
          <w:szCs w:val="24"/>
        </w:rPr>
      </w:pPr>
      <w:r>
        <w:rPr>
          <w:sz w:val="24"/>
          <w:szCs w:val="24"/>
        </w:rPr>
        <w:t xml:space="preserve">Review Date: </w:t>
      </w:r>
    </w:p>
    <w:p w14:paraId="20388272" w14:textId="77777777" w:rsidR="00467B1C" w:rsidRPr="001E1BAE" w:rsidRDefault="00467B1C" w:rsidP="001E1BAE">
      <w:pPr>
        <w:pStyle w:val="Default"/>
        <w:rPr>
          <w:rFonts w:asciiTheme="minorHAnsi" w:hAnsiTheme="minorHAnsi" w:cstheme="minorHAnsi"/>
        </w:rPr>
      </w:pPr>
    </w:p>
    <w:sectPr w:rsidR="00467B1C" w:rsidRPr="001E1BAE" w:rsidSect="00EF4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22D"/>
    <w:multiLevelType w:val="hybridMultilevel"/>
    <w:tmpl w:val="2F06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7E01"/>
    <w:multiLevelType w:val="hybridMultilevel"/>
    <w:tmpl w:val="669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F645B"/>
    <w:multiLevelType w:val="hybridMultilevel"/>
    <w:tmpl w:val="8056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840F3"/>
    <w:multiLevelType w:val="hybridMultilevel"/>
    <w:tmpl w:val="BF5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663D2"/>
    <w:multiLevelType w:val="multilevel"/>
    <w:tmpl w:val="7F08DA5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E46185"/>
    <w:multiLevelType w:val="multilevel"/>
    <w:tmpl w:val="EDF2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35244"/>
    <w:multiLevelType w:val="hybridMultilevel"/>
    <w:tmpl w:val="649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466C6"/>
    <w:multiLevelType w:val="multilevel"/>
    <w:tmpl w:val="F154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6088C"/>
    <w:multiLevelType w:val="hybridMultilevel"/>
    <w:tmpl w:val="3A3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52495"/>
    <w:multiLevelType w:val="hybridMultilevel"/>
    <w:tmpl w:val="31C2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523B8"/>
    <w:multiLevelType w:val="multilevel"/>
    <w:tmpl w:val="FB3A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CC3810"/>
    <w:multiLevelType w:val="hybridMultilevel"/>
    <w:tmpl w:val="4248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7"/>
  </w:num>
  <w:num w:numId="6">
    <w:abstractNumId w:val="5"/>
  </w:num>
  <w:num w:numId="7">
    <w:abstractNumId w:val="2"/>
  </w:num>
  <w:num w:numId="8">
    <w:abstractNumId w:val="3"/>
  </w:num>
  <w:num w:numId="9">
    <w:abstractNumId w:val="11"/>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B"/>
    <w:rsid w:val="000057FB"/>
    <w:rsid w:val="00022152"/>
    <w:rsid w:val="000F64EA"/>
    <w:rsid w:val="00177114"/>
    <w:rsid w:val="001E1BAE"/>
    <w:rsid w:val="00257111"/>
    <w:rsid w:val="00283BBC"/>
    <w:rsid w:val="00467B1C"/>
    <w:rsid w:val="004D21A1"/>
    <w:rsid w:val="005536E3"/>
    <w:rsid w:val="00585679"/>
    <w:rsid w:val="00A969EB"/>
    <w:rsid w:val="00C43CD9"/>
    <w:rsid w:val="00CE4F91"/>
    <w:rsid w:val="00D07FA4"/>
    <w:rsid w:val="00D55EDD"/>
    <w:rsid w:val="00DE1FC6"/>
    <w:rsid w:val="00E70F9D"/>
    <w:rsid w:val="00EB417A"/>
    <w:rsid w:val="00EF4A7C"/>
    <w:rsid w:val="00F06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AF3E"/>
  <w15:docId w15:val="{9D7C5F46-8CBA-46F3-BA74-46ADF6A4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9E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9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EB"/>
    <w:rPr>
      <w:rFonts w:ascii="Tahoma" w:hAnsi="Tahoma" w:cs="Tahoma"/>
      <w:sz w:val="16"/>
      <w:szCs w:val="16"/>
    </w:rPr>
  </w:style>
  <w:style w:type="paragraph" w:styleId="ListParagraph">
    <w:name w:val="List Paragraph"/>
    <w:basedOn w:val="Normal"/>
    <w:uiPriority w:val="34"/>
    <w:qFormat/>
    <w:rsid w:val="001E1BAE"/>
    <w:pPr>
      <w:spacing w:after="200" w:line="276" w:lineRule="auto"/>
      <w:ind w:left="720"/>
      <w:contextualSpacing/>
    </w:pPr>
  </w:style>
  <w:style w:type="table" w:styleId="TableGrid">
    <w:name w:val="Table Grid"/>
    <w:basedOn w:val="TableNormal"/>
    <w:uiPriority w:val="59"/>
    <w:rsid w:val="0055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AAE83123-A7C0-492E-B4ED-7CE0BE44E137@Home"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94B17C07C7942B4F4CB70098EF74E" ma:contentTypeVersion="18" ma:contentTypeDescription="Create a new document." ma:contentTypeScope="" ma:versionID="faced7f91fcc55fea91bd8437ad7767f">
  <xsd:schema xmlns:xsd="http://www.w3.org/2001/XMLSchema" xmlns:xs="http://www.w3.org/2001/XMLSchema" xmlns:p="http://schemas.microsoft.com/office/2006/metadata/properties" xmlns:ns3="7c7c009a-0c96-463b-bd92-e5417b41557d" xmlns:ns4="e3a0b290-7592-4fb8-a747-ddca647dbad1" xmlns:ns5="1c0f6270-23c9-45de-9dec-1b76a4692a09" targetNamespace="http://schemas.microsoft.com/office/2006/metadata/properties" ma:root="true" ma:fieldsID="2e4190f0fefa4f5f88ca32b9309f9202" ns3:_="" ns4:_="" ns5:_="">
    <xsd:import namespace="7c7c009a-0c96-463b-bd92-e5417b41557d"/>
    <xsd:import namespace="e3a0b290-7592-4fb8-a747-ddca647dbad1"/>
    <xsd:import namespace="1c0f6270-23c9-45de-9dec-1b76a4692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5:MediaLengthInSeconds" minOccurs="0"/>
                <xsd:element ref="ns5: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c009a-0c96-463b-bd92-e5417b4155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0b290-7592-4fb8-a747-ddca647dba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f6270-23c9-45de-9dec-1b76a4692a09" elementFormDefault="qualified">
    <xsd:import namespace="http://schemas.microsoft.com/office/2006/documentManagement/types"/>
    <xsd:import namespace="http://schemas.microsoft.com/office/infopath/2007/PartnerControls"/>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0f6270-23c9-45de-9dec-1b76a4692a09" xsi:nil="true"/>
  </documentManagement>
</p:properties>
</file>

<file path=customXml/itemProps1.xml><?xml version="1.0" encoding="utf-8"?>
<ds:datastoreItem xmlns:ds="http://schemas.openxmlformats.org/officeDocument/2006/customXml" ds:itemID="{21E12C8E-E8A5-44D2-8D19-43A8F3A20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c009a-0c96-463b-bd92-e5417b41557d"/>
    <ds:schemaRef ds:uri="e3a0b290-7592-4fb8-a747-ddca647dbad1"/>
    <ds:schemaRef ds:uri="1c0f6270-23c9-45de-9dec-1b76a469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EA720-B8B7-4A47-A273-6BD8B84EF77D}">
  <ds:schemaRefs>
    <ds:schemaRef ds:uri="http://schemas.microsoft.com/sharepoint/v3/contenttype/forms"/>
  </ds:schemaRefs>
</ds:datastoreItem>
</file>

<file path=customXml/itemProps3.xml><?xml version="1.0" encoding="utf-8"?>
<ds:datastoreItem xmlns:ds="http://schemas.openxmlformats.org/officeDocument/2006/customXml" ds:itemID="{75E0B486-72C7-435B-937D-A79A20782DA4}">
  <ds:schemaRefs>
    <ds:schemaRef ds:uri="7c7c009a-0c96-463b-bd92-e5417b41557d"/>
    <ds:schemaRef ds:uri="http://schemas.microsoft.com/office/2006/documentManagement/types"/>
    <ds:schemaRef ds:uri="http://schemas.microsoft.com/office/2006/metadata/properties"/>
    <ds:schemaRef ds:uri="http://purl.org/dc/elements/1.1/"/>
    <ds:schemaRef ds:uri="1c0f6270-23c9-45de-9dec-1b76a4692a09"/>
    <ds:schemaRef ds:uri="http://schemas.openxmlformats.org/package/2006/metadata/core-properties"/>
    <ds:schemaRef ds:uri="http://purl.org/dc/terms/"/>
    <ds:schemaRef ds:uri="http://schemas.microsoft.com/office/infopath/2007/PartnerControls"/>
    <ds:schemaRef ds:uri="e3a0b290-7592-4fb8-a747-ddca647dba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Seal CEP School, Seal</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Headteacher</dc:creator>
  <cp:lastModifiedBy>Elizabeth Mitchell</cp:lastModifiedBy>
  <cp:revision>2</cp:revision>
  <cp:lastPrinted>2019-05-30T09:42:00Z</cp:lastPrinted>
  <dcterms:created xsi:type="dcterms:W3CDTF">2023-01-18T17:20:00Z</dcterms:created>
  <dcterms:modified xsi:type="dcterms:W3CDTF">2023-01-18T17:20:00Z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0x01010030494B17C07C7942B4F4CB70098EF74E</vt:lpwstr>
  </property>
</Properties>
</file>