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E54" w:rsidRDefault="00E86E54">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5017"/>
        <w:gridCol w:w="1115"/>
        <w:gridCol w:w="1385"/>
      </w:tblGrid>
      <w:tr w:rsidR="00E86E54">
        <w:tc>
          <w:tcPr>
            <w:tcW w:w="1709" w:type="dxa"/>
            <w:shd w:val="clear" w:color="auto" w:fill="D9D9D9"/>
          </w:tcPr>
          <w:p w:rsidR="00E86E54" w:rsidRDefault="007019D1">
            <w:pPr>
              <w:rPr>
                <w:rFonts w:ascii="Calibri" w:hAnsi="Calibri"/>
                <w:b/>
              </w:rPr>
            </w:pPr>
            <w:r>
              <w:rPr>
                <w:rFonts w:ascii="Calibri" w:hAnsi="Calibri"/>
                <w:b/>
              </w:rPr>
              <w:t xml:space="preserve">Post </w:t>
            </w:r>
          </w:p>
        </w:tc>
        <w:tc>
          <w:tcPr>
            <w:tcW w:w="5028" w:type="dxa"/>
            <w:shd w:val="clear" w:color="auto" w:fill="auto"/>
          </w:tcPr>
          <w:p w:rsidR="00E86E54" w:rsidRDefault="007019D1">
            <w:pPr>
              <w:rPr>
                <w:rFonts w:ascii="Calibri" w:hAnsi="Calibri"/>
              </w:rPr>
            </w:pPr>
            <w:r>
              <w:rPr>
                <w:rFonts w:asciiTheme="minorHAnsi" w:hAnsiTheme="minorHAnsi"/>
              </w:rPr>
              <w:t>Teaching and Learning Support Assistant</w:t>
            </w:r>
          </w:p>
        </w:tc>
        <w:tc>
          <w:tcPr>
            <w:tcW w:w="1116" w:type="dxa"/>
            <w:shd w:val="clear" w:color="auto" w:fill="D9D9D9"/>
          </w:tcPr>
          <w:p w:rsidR="00E86E54" w:rsidRDefault="007019D1">
            <w:pPr>
              <w:rPr>
                <w:rFonts w:ascii="Calibri" w:hAnsi="Calibri"/>
                <w:b/>
              </w:rPr>
            </w:pPr>
            <w:r>
              <w:rPr>
                <w:rFonts w:ascii="Calibri" w:hAnsi="Calibri"/>
                <w:b/>
              </w:rPr>
              <w:t>Pay scale</w:t>
            </w:r>
          </w:p>
        </w:tc>
        <w:tc>
          <w:tcPr>
            <w:tcW w:w="1387" w:type="dxa"/>
            <w:shd w:val="clear" w:color="auto" w:fill="auto"/>
          </w:tcPr>
          <w:p w:rsidR="00E86E54" w:rsidRDefault="007019D1">
            <w:pPr>
              <w:rPr>
                <w:rFonts w:ascii="Calibri" w:hAnsi="Calibri"/>
              </w:rPr>
            </w:pPr>
            <w:r>
              <w:rPr>
                <w:rFonts w:ascii="Calibri" w:hAnsi="Calibri"/>
              </w:rPr>
              <w:t>KR3</w:t>
            </w:r>
          </w:p>
        </w:tc>
      </w:tr>
      <w:tr w:rsidR="00E86E54">
        <w:tc>
          <w:tcPr>
            <w:tcW w:w="1724" w:type="dxa"/>
            <w:shd w:val="clear" w:color="auto" w:fill="D9D9D9"/>
          </w:tcPr>
          <w:p w:rsidR="00E86E54" w:rsidRDefault="007019D1">
            <w:pPr>
              <w:rPr>
                <w:rFonts w:ascii="Calibri" w:hAnsi="Calibri"/>
                <w:b/>
              </w:rPr>
            </w:pPr>
            <w:r>
              <w:rPr>
                <w:rFonts w:ascii="Calibri" w:hAnsi="Calibri"/>
                <w:b/>
              </w:rPr>
              <w:t>Working Hours</w:t>
            </w:r>
          </w:p>
        </w:tc>
        <w:tc>
          <w:tcPr>
            <w:tcW w:w="7531" w:type="dxa"/>
            <w:gridSpan w:val="3"/>
            <w:shd w:val="clear" w:color="auto" w:fill="auto"/>
          </w:tcPr>
          <w:p w:rsidR="00E86E54" w:rsidRDefault="007019D1">
            <w:pPr>
              <w:rPr>
                <w:rFonts w:ascii="Calibri" w:hAnsi="Calibri"/>
              </w:rPr>
            </w:pPr>
            <w:r>
              <w:rPr>
                <w:rFonts w:ascii="Calibri" w:hAnsi="Calibri"/>
              </w:rPr>
              <w:t xml:space="preserve">To be confirmed in contracts. </w:t>
            </w:r>
            <w:r>
              <w:rPr>
                <w:rFonts w:ascii="Calibri" w:hAnsi="Calibri"/>
                <w:sz w:val="18"/>
              </w:rPr>
              <w:t xml:space="preserve">(Please be aware that these are working hours and not arrival and departure </w:t>
            </w:r>
            <w:r>
              <w:rPr>
                <w:rFonts w:ascii="Calibri" w:hAnsi="Calibri"/>
                <w:sz w:val="18"/>
              </w:rPr>
              <w:t>times)</w:t>
            </w:r>
          </w:p>
        </w:tc>
      </w:tr>
      <w:tr w:rsidR="00E86E54">
        <w:tc>
          <w:tcPr>
            <w:tcW w:w="1709" w:type="dxa"/>
            <w:shd w:val="clear" w:color="auto" w:fill="D9D9D9"/>
          </w:tcPr>
          <w:p w:rsidR="00E86E54" w:rsidRDefault="007019D1">
            <w:pPr>
              <w:rPr>
                <w:rFonts w:ascii="Calibri" w:hAnsi="Calibri"/>
                <w:b/>
              </w:rPr>
            </w:pPr>
            <w:r>
              <w:rPr>
                <w:rFonts w:ascii="Calibri" w:hAnsi="Calibri"/>
                <w:b/>
              </w:rPr>
              <w:t>Responsible to</w:t>
            </w:r>
          </w:p>
        </w:tc>
        <w:tc>
          <w:tcPr>
            <w:tcW w:w="7531" w:type="dxa"/>
            <w:gridSpan w:val="3"/>
            <w:shd w:val="clear" w:color="auto" w:fill="auto"/>
          </w:tcPr>
          <w:p w:rsidR="00E86E54" w:rsidRDefault="007019D1">
            <w:pPr>
              <w:rPr>
                <w:rFonts w:ascii="Calibri" w:hAnsi="Calibri"/>
              </w:rPr>
            </w:pPr>
            <w:r>
              <w:rPr>
                <w:rFonts w:asciiTheme="minorHAnsi" w:hAnsiTheme="minorHAnsi"/>
              </w:rPr>
              <w:t>Phase Leader /</w:t>
            </w:r>
            <w:bookmarkStart w:id="0" w:name="_GoBack"/>
            <w:bookmarkEnd w:id="0"/>
            <w:r>
              <w:rPr>
                <w:rFonts w:asciiTheme="minorHAnsi" w:hAnsiTheme="minorHAnsi"/>
              </w:rPr>
              <w:t>Inclusion Manager/</w:t>
            </w:r>
            <w:proofErr w:type="spellStart"/>
            <w:r>
              <w:rPr>
                <w:rFonts w:asciiTheme="minorHAnsi" w:hAnsiTheme="minorHAnsi"/>
              </w:rPr>
              <w:t>SENCo</w:t>
            </w:r>
            <w:proofErr w:type="spellEnd"/>
          </w:p>
        </w:tc>
      </w:tr>
      <w:tr w:rsidR="00E86E54">
        <w:tc>
          <w:tcPr>
            <w:tcW w:w="1709" w:type="dxa"/>
            <w:shd w:val="clear" w:color="auto" w:fill="D9D9D9"/>
          </w:tcPr>
          <w:p w:rsidR="00E86E54" w:rsidRDefault="007019D1">
            <w:pPr>
              <w:rPr>
                <w:rFonts w:ascii="Calibri" w:hAnsi="Calibri"/>
                <w:b/>
              </w:rPr>
            </w:pPr>
            <w:r>
              <w:rPr>
                <w:rFonts w:ascii="Calibri" w:hAnsi="Calibri"/>
                <w:b/>
              </w:rPr>
              <w:t xml:space="preserve">Role </w:t>
            </w:r>
          </w:p>
        </w:tc>
        <w:tc>
          <w:tcPr>
            <w:tcW w:w="7531" w:type="dxa"/>
            <w:gridSpan w:val="3"/>
            <w:shd w:val="clear" w:color="auto" w:fill="auto"/>
          </w:tcPr>
          <w:p w:rsidR="00E86E54" w:rsidRDefault="007019D1">
            <w:pPr>
              <w:rPr>
                <w:rFonts w:ascii="Calibri" w:hAnsi="Calibri"/>
              </w:rPr>
            </w:pPr>
            <w:r>
              <w:rPr>
                <w:rFonts w:asciiTheme="minorHAnsi" w:hAnsiTheme="minorHAnsi"/>
              </w:rPr>
              <w:t xml:space="preserve">To support the learning and behavioural aspects of a pupil’s development within a class or pastoral environment under the general direction of the Class Teacher or Senior Leadership Team.  The Teaching </w:t>
            </w:r>
            <w:r>
              <w:rPr>
                <w:rFonts w:asciiTheme="minorHAnsi" w:hAnsiTheme="minorHAnsi"/>
              </w:rPr>
              <w:t>Assistant will participate in recording, monitoring and evaluating individual plans, strategies and support needs to ensure</w:t>
            </w:r>
            <w:r>
              <w:rPr>
                <w:rFonts w:asciiTheme="minorHAnsi" w:hAnsiTheme="minorHAnsi"/>
                <w:spacing w:val="-14"/>
              </w:rPr>
              <w:t xml:space="preserve"> </w:t>
            </w:r>
            <w:r>
              <w:rPr>
                <w:rFonts w:asciiTheme="minorHAnsi" w:hAnsiTheme="minorHAnsi"/>
              </w:rPr>
              <w:t>progress.</w:t>
            </w:r>
          </w:p>
        </w:tc>
      </w:tr>
      <w:tr w:rsidR="00E86E54">
        <w:tc>
          <w:tcPr>
            <w:tcW w:w="1709" w:type="dxa"/>
            <w:shd w:val="clear" w:color="auto" w:fill="D9D9D9"/>
          </w:tcPr>
          <w:p w:rsidR="00E86E54" w:rsidRDefault="007019D1">
            <w:pPr>
              <w:rPr>
                <w:rFonts w:ascii="Calibri" w:hAnsi="Calibri"/>
                <w:b/>
              </w:rPr>
            </w:pPr>
            <w:r>
              <w:rPr>
                <w:rFonts w:asciiTheme="minorHAnsi" w:hAnsiTheme="minorHAnsi"/>
                <w:b/>
              </w:rPr>
              <w:t>Duties</w:t>
            </w:r>
          </w:p>
        </w:tc>
        <w:tc>
          <w:tcPr>
            <w:tcW w:w="7531" w:type="dxa"/>
            <w:gridSpan w:val="3"/>
            <w:shd w:val="clear" w:color="auto" w:fill="auto"/>
          </w:tcPr>
          <w:p w:rsidR="00E86E54" w:rsidRDefault="007019D1">
            <w:pPr>
              <w:rPr>
                <w:rFonts w:asciiTheme="minorHAnsi" w:hAnsiTheme="minorHAnsi"/>
              </w:rPr>
            </w:pPr>
            <w:r>
              <w:rPr>
                <w:rFonts w:asciiTheme="minorHAnsi" w:hAnsiTheme="minorHAnsi"/>
              </w:rPr>
              <w:t>This job description describes in general the normal duties which the post holder will be expected to undertake. H</w:t>
            </w:r>
            <w:r>
              <w:rPr>
                <w:rFonts w:asciiTheme="minorHAnsi" w:hAnsiTheme="minorHAnsi"/>
              </w:rPr>
              <w:t>owever, the job or duties described may vary or be amended from time to time without  changing the level of responsibility associated  with the</w:t>
            </w:r>
            <w:r>
              <w:rPr>
                <w:rFonts w:asciiTheme="minorHAnsi" w:hAnsiTheme="minorHAnsi"/>
                <w:spacing w:val="-6"/>
              </w:rPr>
              <w:t xml:space="preserve"> </w:t>
            </w:r>
            <w:r>
              <w:rPr>
                <w:rFonts w:asciiTheme="minorHAnsi" w:hAnsiTheme="minorHAnsi"/>
              </w:rPr>
              <w:t>post.</w:t>
            </w:r>
          </w:p>
        </w:tc>
      </w:tr>
    </w:tbl>
    <w:p w:rsidR="00E86E54" w:rsidRDefault="00E86E54">
      <w:pPr>
        <w:ind w:left="1418" w:hanging="1418"/>
        <w:rPr>
          <w:rFonts w:asciiTheme="minorHAnsi" w:hAnsiTheme="minorHAnsi"/>
        </w:rPr>
      </w:pPr>
    </w:p>
    <w:p w:rsidR="00E86E54" w:rsidRDefault="007019D1">
      <w:pPr>
        <w:ind w:left="1418" w:hanging="1418"/>
        <w:rPr>
          <w:rFonts w:asciiTheme="minorHAnsi" w:hAnsiTheme="minorHAnsi"/>
          <w:b/>
          <w:sz w:val="24"/>
          <w:u w:val="single"/>
        </w:rPr>
      </w:pPr>
      <w:r>
        <w:rPr>
          <w:rFonts w:asciiTheme="minorHAnsi" w:hAnsiTheme="minorHAnsi"/>
          <w:b/>
          <w:sz w:val="24"/>
          <w:u w:val="single"/>
        </w:rPr>
        <w:t>Teaching &amp;</w:t>
      </w:r>
      <w:r>
        <w:rPr>
          <w:rFonts w:asciiTheme="minorHAnsi" w:hAnsiTheme="minorHAnsi"/>
          <w:b/>
          <w:spacing w:val="-3"/>
          <w:sz w:val="24"/>
          <w:u w:val="single"/>
        </w:rPr>
        <w:t xml:space="preserve"> </w:t>
      </w:r>
      <w:r>
        <w:rPr>
          <w:rFonts w:asciiTheme="minorHAnsi" w:hAnsiTheme="minorHAnsi"/>
          <w:b/>
          <w:sz w:val="24"/>
          <w:u w:val="single"/>
        </w:rPr>
        <w:t>Learning</w:t>
      </w:r>
    </w:p>
    <w:p w:rsidR="00E86E54" w:rsidRDefault="00E86E54">
      <w:pPr>
        <w:rPr>
          <w:rFonts w:asciiTheme="minorHAnsi" w:hAnsiTheme="minorHAnsi"/>
          <w:sz w:val="24"/>
        </w:rPr>
      </w:pPr>
    </w:p>
    <w:p w:rsidR="00E86E54" w:rsidRDefault="007019D1">
      <w:pPr>
        <w:pStyle w:val="ListParagraph"/>
        <w:numPr>
          <w:ilvl w:val="0"/>
          <w:numId w:val="6"/>
        </w:numPr>
        <w:rPr>
          <w:rFonts w:asciiTheme="minorHAnsi" w:hAnsiTheme="minorHAnsi"/>
        </w:rPr>
      </w:pPr>
      <w:r>
        <w:rPr>
          <w:rFonts w:asciiTheme="minorHAnsi" w:hAnsiTheme="minorHAnsi"/>
        </w:rPr>
        <w:t xml:space="preserve">Assist in the educational, social, emotional and behavioural development of pupils </w:t>
      </w:r>
      <w:r>
        <w:rPr>
          <w:rFonts w:asciiTheme="minorHAnsi" w:hAnsiTheme="minorHAnsi"/>
        </w:rPr>
        <w:t>under the direction and guidance of the School Leadership</w:t>
      </w:r>
      <w:r>
        <w:rPr>
          <w:rFonts w:asciiTheme="minorHAnsi" w:hAnsiTheme="minorHAnsi"/>
          <w:spacing w:val="-26"/>
        </w:rPr>
        <w:t xml:space="preserve"> </w:t>
      </w:r>
      <w:r>
        <w:rPr>
          <w:rFonts w:asciiTheme="minorHAnsi" w:hAnsiTheme="minorHAnsi"/>
        </w:rPr>
        <w:t>Team.</w:t>
      </w:r>
    </w:p>
    <w:p w:rsidR="00E86E54" w:rsidRDefault="00E86E54">
      <w:pPr>
        <w:rPr>
          <w:rFonts w:asciiTheme="minorHAnsi" w:hAnsiTheme="minorHAnsi"/>
        </w:rPr>
      </w:pPr>
    </w:p>
    <w:p w:rsidR="00E86E54" w:rsidRDefault="007019D1">
      <w:pPr>
        <w:pStyle w:val="ListParagraph"/>
        <w:numPr>
          <w:ilvl w:val="0"/>
          <w:numId w:val="6"/>
        </w:numPr>
        <w:rPr>
          <w:rFonts w:asciiTheme="minorHAnsi" w:hAnsiTheme="minorHAnsi"/>
        </w:rPr>
      </w:pPr>
      <w:r>
        <w:rPr>
          <w:rFonts w:asciiTheme="minorHAnsi" w:hAnsiTheme="minorHAnsi"/>
        </w:rPr>
        <w:t>Assist the Class Teacher/SENCO in delivering teaching and learning on a lesson by lesson</w:t>
      </w:r>
      <w:r>
        <w:rPr>
          <w:rFonts w:asciiTheme="minorHAnsi" w:hAnsiTheme="minorHAnsi"/>
          <w:spacing w:val="-5"/>
        </w:rPr>
        <w:t xml:space="preserve"> </w:t>
      </w:r>
      <w:r>
        <w:rPr>
          <w:rFonts w:asciiTheme="minorHAnsi" w:hAnsiTheme="minorHAnsi"/>
        </w:rPr>
        <w:t>basis</w:t>
      </w:r>
      <w:r>
        <w:rPr>
          <w:rFonts w:asciiTheme="minorHAnsi" w:hAnsiTheme="minorHAnsi"/>
          <w:spacing w:val="-3"/>
        </w:rPr>
        <w:t xml:space="preserve"> </w:t>
      </w:r>
      <w:r>
        <w:rPr>
          <w:rFonts w:asciiTheme="minorHAnsi" w:hAnsiTheme="minorHAnsi"/>
        </w:rPr>
        <w:t>as</w:t>
      </w:r>
      <w:r>
        <w:rPr>
          <w:rFonts w:asciiTheme="minorHAnsi" w:hAnsiTheme="minorHAnsi"/>
          <w:spacing w:val="-5"/>
        </w:rPr>
        <w:t xml:space="preserve"> </w:t>
      </w:r>
      <w:r>
        <w:rPr>
          <w:rFonts w:asciiTheme="minorHAnsi" w:hAnsiTheme="minorHAnsi"/>
        </w:rPr>
        <w:t>directed</w:t>
      </w:r>
      <w:r>
        <w:rPr>
          <w:rFonts w:asciiTheme="minorHAnsi" w:hAnsiTheme="minorHAnsi"/>
          <w:spacing w:val="-3"/>
        </w:rPr>
        <w:t xml:space="preserve"> </w:t>
      </w:r>
      <w:r>
        <w:rPr>
          <w:rFonts w:asciiTheme="minorHAnsi" w:hAnsiTheme="minorHAnsi"/>
        </w:rPr>
        <w:t>by</w:t>
      </w:r>
      <w:r>
        <w:rPr>
          <w:rFonts w:asciiTheme="minorHAnsi" w:hAnsiTheme="minorHAnsi"/>
          <w:spacing w:val="-5"/>
        </w:rPr>
        <w:t xml:space="preserve"> </w:t>
      </w:r>
      <w:r>
        <w:rPr>
          <w:rFonts w:asciiTheme="minorHAnsi" w:hAnsiTheme="minorHAnsi"/>
        </w:rPr>
        <w:t>the Class</w:t>
      </w:r>
      <w:r>
        <w:rPr>
          <w:rFonts w:asciiTheme="minorHAnsi" w:hAnsiTheme="minorHAnsi"/>
          <w:spacing w:val="-3"/>
        </w:rPr>
        <w:t xml:space="preserve"> </w:t>
      </w:r>
      <w:r>
        <w:rPr>
          <w:rFonts w:asciiTheme="minorHAnsi" w:hAnsiTheme="minorHAnsi"/>
        </w:rPr>
        <w:t>Teacher/SENCO</w:t>
      </w:r>
      <w:r>
        <w:rPr>
          <w:rFonts w:asciiTheme="minorHAnsi" w:hAnsiTheme="minorHAnsi"/>
          <w:spacing w:val="-4"/>
        </w:rPr>
        <w:t xml:space="preserve"> </w:t>
      </w:r>
      <w:r>
        <w:rPr>
          <w:rFonts w:asciiTheme="minorHAnsi" w:hAnsiTheme="minorHAnsi"/>
        </w:rPr>
        <w:t>and</w:t>
      </w:r>
      <w:r>
        <w:rPr>
          <w:rFonts w:asciiTheme="minorHAnsi" w:hAnsiTheme="minorHAnsi"/>
          <w:spacing w:val="-3"/>
        </w:rPr>
        <w:t xml:space="preserve"> </w:t>
      </w:r>
      <w:r>
        <w:rPr>
          <w:rFonts w:asciiTheme="minorHAnsi" w:hAnsiTheme="minorHAnsi"/>
        </w:rPr>
        <w:t>indicated</w:t>
      </w:r>
      <w:r>
        <w:rPr>
          <w:rFonts w:asciiTheme="minorHAnsi" w:hAnsiTheme="minorHAnsi"/>
          <w:spacing w:val="-3"/>
        </w:rPr>
        <w:t xml:space="preserve"> </w:t>
      </w:r>
      <w:r>
        <w:rPr>
          <w:rFonts w:asciiTheme="minorHAnsi" w:hAnsiTheme="minorHAnsi"/>
        </w:rPr>
        <w:t>in</w:t>
      </w:r>
      <w:r>
        <w:rPr>
          <w:rFonts w:asciiTheme="minorHAnsi" w:hAnsiTheme="minorHAnsi"/>
          <w:spacing w:val="-3"/>
        </w:rPr>
        <w:t xml:space="preserve"> </w:t>
      </w:r>
      <w:r>
        <w:rPr>
          <w:rFonts w:asciiTheme="minorHAnsi" w:hAnsiTheme="minorHAnsi"/>
        </w:rPr>
        <w:t>each</w:t>
      </w:r>
      <w:r>
        <w:rPr>
          <w:rFonts w:asciiTheme="minorHAnsi" w:hAnsiTheme="minorHAnsi"/>
          <w:spacing w:val="-3"/>
        </w:rPr>
        <w:t xml:space="preserve"> </w:t>
      </w:r>
      <w:r>
        <w:rPr>
          <w:rFonts w:asciiTheme="minorHAnsi" w:hAnsiTheme="minorHAnsi"/>
        </w:rPr>
        <w:t>lesson</w:t>
      </w:r>
      <w:r>
        <w:rPr>
          <w:rFonts w:asciiTheme="minorHAnsi" w:hAnsiTheme="minorHAnsi"/>
          <w:spacing w:val="-3"/>
        </w:rPr>
        <w:t xml:space="preserve"> </w:t>
      </w:r>
      <w:r>
        <w:rPr>
          <w:rFonts w:asciiTheme="minorHAnsi" w:hAnsiTheme="minorHAnsi"/>
        </w:rPr>
        <w:t>plan.</w:t>
      </w:r>
    </w:p>
    <w:p w:rsidR="00E86E54" w:rsidRDefault="00E86E54">
      <w:pPr>
        <w:rPr>
          <w:rFonts w:asciiTheme="minorHAnsi" w:hAnsiTheme="minorHAnsi"/>
          <w:sz w:val="20"/>
        </w:rPr>
      </w:pPr>
    </w:p>
    <w:p w:rsidR="00E86E54" w:rsidRDefault="007019D1">
      <w:pPr>
        <w:pStyle w:val="ListParagraph"/>
        <w:numPr>
          <w:ilvl w:val="0"/>
          <w:numId w:val="6"/>
        </w:numPr>
        <w:rPr>
          <w:rFonts w:asciiTheme="minorHAnsi" w:hAnsiTheme="minorHAnsi"/>
        </w:rPr>
      </w:pPr>
      <w:r>
        <w:rPr>
          <w:rFonts w:asciiTheme="minorHAnsi" w:hAnsiTheme="minorHAnsi"/>
        </w:rPr>
        <w:t xml:space="preserve">Undertake specific </w:t>
      </w:r>
      <w:r>
        <w:rPr>
          <w:rFonts w:asciiTheme="minorHAnsi" w:hAnsiTheme="minorHAnsi"/>
        </w:rPr>
        <w:t>instruction of pupils on a one to one or small group basis to assist their recovery to expected levels in reading and spelling, numeracy and other basic skills (e.g. ICT).</w:t>
      </w:r>
    </w:p>
    <w:p w:rsidR="00E86E54" w:rsidRDefault="00E86E54">
      <w:pPr>
        <w:pStyle w:val="ListParagraph"/>
        <w:rPr>
          <w:rFonts w:asciiTheme="minorHAnsi" w:hAnsiTheme="minorHAnsi"/>
        </w:rPr>
      </w:pPr>
    </w:p>
    <w:p w:rsidR="00E86E54" w:rsidRDefault="007019D1">
      <w:pPr>
        <w:pStyle w:val="ListParagraph"/>
        <w:numPr>
          <w:ilvl w:val="0"/>
          <w:numId w:val="6"/>
        </w:numPr>
        <w:rPr>
          <w:rFonts w:asciiTheme="minorHAnsi" w:hAnsiTheme="minorHAnsi"/>
        </w:rPr>
      </w:pPr>
      <w:r>
        <w:rPr>
          <w:rFonts w:asciiTheme="minorHAnsi" w:hAnsiTheme="minorHAnsi"/>
        </w:rPr>
        <w:t>Plan and deliver intervention or prevention programmes as directed by the Inclusion</w:t>
      </w:r>
      <w:r>
        <w:rPr>
          <w:rFonts w:asciiTheme="minorHAnsi" w:hAnsiTheme="minorHAnsi"/>
        </w:rPr>
        <w:t xml:space="preserve"> Manager or other Senior Leader.</w:t>
      </w:r>
    </w:p>
    <w:p w:rsidR="00E86E54" w:rsidRDefault="00E86E54">
      <w:pPr>
        <w:rPr>
          <w:rFonts w:asciiTheme="minorHAnsi" w:hAnsiTheme="minorHAnsi"/>
          <w:sz w:val="20"/>
        </w:rPr>
      </w:pPr>
    </w:p>
    <w:p w:rsidR="00E86E54" w:rsidRDefault="007019D1">
      <w:pPr>
        <w:pStyle w:val="ListParagraph"/>
        <w:numPr>
          <w:ilvl w:val="0"/>
          <w:numId w:val="6"/>
        </w:numPr>
        <w:rPr>
          <w:rFonts w:asciiTheme="minorHAnsi" w:hAnsiTheme="minorHAnsi"/>
        </w:rPr>
      </w:pPr>
      <w:r>
        <w:rPr>
          <w:rFonts w:asciiTheme="minorHAnsi" w:hAnsiTheme="minorHAnsi"/>
        </w:rPr>
        <w:t>Assist in the implementation of individual programmes and help monitor their</w:t>
      </w:r>
      <w:r>
        <w:rPr>
          <w:rFonts w:asciiTheme="minorHAnsi" w:hAnsiTheme="minorHAnsi"/>
          <w:spacing w:val="-10"/>
        </w:rPr>
        <w:t xml:space="preserve"> </w:t>
      </w:r>
      <w:r>
        <w:rPr>
          <w:rFonts w:asciiTheme="minorHAnsi" w:hAnsiTheme="minorHAnsi"/>
        </w:rPr>
        <w:t>progress.</w:t>
      </w:r>
    </w:p>
    <w:p w:rsidR="00E86E54" w:rsidRDefault="00E86E54">
      <w:pPr>
        <w:rPr>
          <w:rFonts w:asciiTheme="minorHAnsi" w:hAnsiTheme="minorHAnsi"/>
          <w:sz w:val="20"/>
        </w:rPr>
      </w:pPr>
    </w:p>
    <w:p w:rsidR="00E86E54" w:rsidRDefault="007019D1">
      <w:pPr>
        <w:pStyle w:val="ListParagraph"/>
        <w:numPr>
          <w:ilvl w:val="0"/>
          <w:numId w:val="6"/>
        </w:numPr>
        <w:rPr>
          <w:rFonts w:asciiTheme="minorHAnsi" w:hAnsiTheme="minorHAnsi"/>
        </w:rPr>
      </w:pPr>
      <w:r>
        <w:rPr>
          <w:rFonts w:asciiTheme="minorHAnsi" w:hAnsiTheme="minorHAnsi"/>
        </w:rPr>
        <w:t>Provide support for individual pupils inside and outside the classroom to enable them to fully participate in learning and social</w:t>
      </w:r>
      <w:r>
        <w:rPr>
          <w:rFonts w:asciiTheme="minorHAnsi" w:hAnsiTheme="minorHAnsi"/>
          <w:spacing w:val="-18"/>
        </w:rPr>
        <w:t xml:space="preserve"> </w:t>
      </w:r>
      <w:r>
        <w:rPr>
          <w:rFonts w:asciiTheme="minorHAnsi" w:hAnsiTheme="minorHAnsi"/>
        </w:rPr>
        <w:t>acti</w:t>
      </w:r>
      <w:r>
        <w:rPr>
          <w:rFonts w:asciiTheme="minorHAnsi" w:hAnsiTheme="minorHAnsi"/>
        </w:rPr>
        <w:t>vities.</w:t>
      </w:r>
    </w:p>
    <w:p w:rsidR="00E86E54" w:rsidRDefault="00E86E54">
      <w:pPr>
        <w:rPr>
          <w:rFonts w:asciiTheme="minorHAnsi" w:hAnsiTheme="minorHAnsi"/>
          <w:sz w:val="20"/>
        </w:rPr>
      </w:pPr>
    </w:p>
    <w:p w:rsidR="00E86E54" w:rsidRDefault="007019D1">
      <w:pPr>
        <w:pStyle w:val="ListParagraph"/>
        <w:numPr>
          <w:ilvl w:val="0"/>
          <w:numId w:val="6"/>
        </w:numPr>
        <w:rPr>
          <w:rFonts w:asciiTheme="minorHAnsi" w:hAnsiTheme="minorHAnsi"/>
        </w:rPr>
      </w:pPr>
      <w:r>
        <w:rPr>
          <w:rFonts w:asciiTheme="minorHAnsi" w:hAnsiTheme="minorHAnsi"/>
        </w:rPr>
        <w:t>Assist in the implementation of Behaviour Support Plans and help monitor their</w:t>
      </w:r>
      <w:r>
        <w:rPr>
          <w:rFonts w:asciiTheme="minorHAnsi" w:hAnsiTheme="minorHAnsi"/>
          <w:spacing w:val="-4"/>
        </w:rPr>
        <w:t xml:space="preserve"> </w:t>
      </w:r>
      <w:r>
        <w:rPr>
          <w:rFonts w:asciiTheme="minorHAnsi" w:hAnsiTheme="minorHAnsi"/>
        </w:rPr>
        <w:t>progress.</w:t>
      </w:r>
    </w:p>
    <w:p w:rsidR="00E86E54" w:rsidRDefault="00E86E54">
      <w:pPr>
        <w:rPr>
          <w:rFonts w:asciiTheme="minorHAnsi" w:hAnsiTheme="minorHAnsi"/>
        </w:rPr>
      </w:pPr>
    </w:p>
    <w:p w:rsidR="00E86E54" w:rsidRDefault="007019D1">
      <w:pPr>
        <w:pStyle w:val="ListParagraph"/>
        <w:numPr>
          <w:ilvl w:val="0"/>
          <w:numId w:val="6"/>
        </w:numPr>
        <w:rPr>
          <w:rFonts w:asciiTheme="minorHAnsi" w:hAnsiTheme="minorHAnsi"/>
        </w:rPr>
      </w:pPr>
      <w:r>
        <w:rPr>
          <w:rFonts w:asciiTheme="minorHAnsi" w:hAnsiTheme="minorHAnsi"/>
        </w:rPr>
        <w:t>To assess pupils who have been absent and ensure their continuity of learning on return to class.</w:t>
      </w:r>
    </w:p>
    <w:p w:rsidR="00E86E54" w:rsidRDefault="00E86E54">
      <w:pPr>
        <w:rPr>
          <w:rFonts w:asciiTheme="minorHAnsi" w:hAnsiTheme="minorHAnsi"/>
        </w:rPr>
      </w:pPr>
    </w:p>
    <w:p w:rsidR="00E86E54" w:rsidRDefault="007019D1">
      <w:pPr>
        <w:pStyle w:val="ListParagraph"/>
        <w:numPr>
          <w:ilvl w:val="0"/>
          <w:numId w:val="6"/>
        </w:numPr>
        <w:rPr>
          <w:rFonts w:asciiTheme="minorHAnsi" w:hAnsiTheme="minorHAnsi"/>
        </w:rPr>
      </w:pPr>
      <w:r>
        <w:rPr>
          <w:rFonts w:asciiTheme="minorHAnsi" w:hAnsiTheme="minorHAnsi"/>
        </w:rPr>
        <w:t>Work within the team to support children’s outcomes.</w:t>
      </w:r>
    </w:p>
    <w:p w:rsidR="00E86E54" w:rsidRDefault="00E86E54">
      <w:pPr>
        <w:rPr>
          <w:rFonts w:asciiTheme="minorHAnsi" w:hAnsiTheme="minorHAnsi"/>
          <w:sz w:val="20"/>
        </w:rPr>
      </w:pPr>
    </w:p>
    <w:p w:rsidR="00E86E54" w:rsidRDefault="007019D1">
      <w:pPr>
        <w:pStyle w:val="ListParagraph"/>
        <w:numPr>
          <w:ilvl w:val="0"/>
          <w:numId w:val="6"/>
        </w:numPr>
        <w:rPr>
          <w:rFonts w:asciiTheme="minorHAnsi" w:hAnsiTheme="minorHAnsi"/>
        </w:rPr>
      </w:pPr>
      <w:r>
        <w:rPr>
          <w:rFonts w:asciiTheme="minorHAnsi" w:hAnsiTheme="minorHAnsi"/>
        </w:rPr>
        <w:t>Assi</w:t>
      </w:r>
      <w:r>
        <w:rPr>
          <w:rFonts w:asciiTheme="minorHAnsi" w:hAnsiTheme="minorHAnsi"/>
        </w:rPr>
        <w:t>st Class Teachers with all aspects of teaching and learning and maintaining pupil records.</w:t>
      </w:r>
    </w:p>
    <w:p w:rsidR="00E86E54" w:rsidRDefault="00E86E54">
      <w:pPr>
        <w:rPr>
          <w:rFonts w:asciiTheme="minorHAnsi" w:hAnsiTheme="minorHAnsi"/>
          <w:sz w:val="24"/>
        </w:rPr>
      </w:pPr>
    </w:p>
    <w:p w:rsidR="00E86E54" w:rsidRDefault="00E86E54">
      <w:pPr>
        <w:rPr>
          <w:rFonts w:asciiTheme="minorHAnsi" w:hAnsiTheme="minorHAnsi"/>
        </w:rPr>
      </w:pPr>
    </w:p>
    <w:p w:rsidR="00E86E54" w:rsidRDefault="007019D1">
      <w:pPr>
        <w:rPr>
          <w:rFonts w:asciiTheme="minorHAnsi" w:hAnsiTheme="minorHAnsi"/>
          <w:b/>
          <w:sz w:val="24"/>
          <w:u w:val="single"/>
        </w:rPr>
      </w:pPr>
      <w:r>
        <w:rPr>
          <w:rFonts w:asciiTheme="minorHAnsi" w:hAnsiTheme="minorHAnsi"/>
          <w:b/>
          <w:sz w:val="24"/>
          <w:u w:val="single"/>
        </w:rPr>
        <w:t>Administrative</w:t>
      </w:r>
      <w:r>
        <w:rPr>
          <w:rFonts w:asciiTheme="minorHAnsi" w:hAnsiTheme="minorHAnsi"/>
          <w:b/>
          <w:spacing w:val="-3"/>
          <w:sz w:val="24"/>
          <w:u w:val="single"/>
        </w:rPr>
        <w:t xml:space="preserve"> </w:t>
      </w:r>
      <w:r>
        <w:rPr>
          <w:rFonts w:asciiTheme="minorHAnsi" w:hAnsiTheme="minorHAnsi"/>
          <w:b/>
          <w:sz w:val="24"/>
          <w:u w:val="single"/>
        </w:rPr>
        <w:t>Duties</w:t>
      </w:r>
    </w:p>
    <w:p w:rsidR="00E86E54" w:rsidRDefault="00E86E54">
      <w:pPr>
        <w:rPr>
          <w:rFonts w:asciiTheme="minorHAnsi" w:hAnsiTheme="minorHAnsi"/>
          <w:b/>
        </w:rPr>
      </w:pPr>
    </w:p>
    <w:p w:rsidR="00E86E54" w:rsidRDefault="007019D1">
      <w:pPr>
        <w:pStyle w:val="ListParagraph"/>
        <w:numPr>
          <w:ilvl w:val="0"/>
          <w:numId w:val="7"/>
        </w:numPr>
        <w:rPr>
          <w:rFonts w:asciiTheme="minorHAnsi" w:hAnsiTheme="minorHAnsi"/>
        </w:rPr>
      </w:pPr>
      <w:r>
        <w:rPr>
          <w:rFonts w:asciiTheme="minorHAnsi" w:hAnsiTheme="minorHAnsi"/>
        </w:rPr>
        <w:t>Prepare and present displays of pupil’s</w:t>
      </w:r>
      <w:r>
        <w:rPr>
          <w:rFonts w:asciiTheme="minorHAnsi" w:hAnsiTheme="minorHAnsi"/>
          <w:spacing w:val="-17"/>
        </w:rPr>
        <w:t xml:space="preserve"> </w:t>
      </w:r>
      <w:r>
        <w:rPr>
          <w:rFonts w:asciiTheme="minorHAnsi" w:hAnsiTheme="minorHAnsi"/>
        </w:rPr>
        <w:t>work.</w:t>
      </w:r>
    </w:p>
    <w:p w:rsidR="00E86E54" w:rsidRDefault="00E86E54">
      <w:pPr>
        <w:rPr>
          <w:rFonts w:asciiTheme="minorHAnsi" w:hAnsiTheme="minorHAnsi"/>
        </w:rPr>
      </w:pPr>
    </w:p>
    <w:p w:rsidR="00E86E54" w:rsidRDefault="007019D1">
      <w:pPr>
        <w:pStyle w:val="ListParagraph"/>
        <w:numPr>
          <w:ilvl w:val="0"/>
          <w:numId w:val="7"/>
        </w:numPr>
        <w:rPr>
          <w:rFonts w:asciiTheme="minorHAnsi" w:hAnsiTheme="minorHAnsi"/>
        </w:rPr>
      </w:pPr>
      <w:r>
        <w:rPr>
          <w:rFonts w:asciiTheme="minorHAnsi" w:hAnsiTheme="minorHAnsi"/>
        </w:rPr>
        <w:t>Complete written incident and intervention reports, as and when</w:t>
      </w:r>
      <w:r>
        <w:rPr>
          <w:rFonts w:asciiTheme="minorHAnsi" w:hAnsiTheme="minorHAnsi"/>
          <w:spacing w:val="-34"/>
        </w:rPr>
        <w:t xml:space="preserve"> </w:t>
      </w:r>
      <w:r>
        <w:rPr>
          <w:rFonts w:asciiTheme="minorHAnsi" w:hAnsiTheme="minorHAnsi"/>
        </w:rPr>
        <w:t>required.</w:t>
      </w:r>
    </w:p>
    <w:p w:rsidR="00E86E54" w:rsidRDefault="00E86E54">
      <w:pPr>
        <w:rPr>
          <w:rFonts w:asciiTheme="minorHAnsi" w:hAnsiTheme="minorHAnsi"/>
        </w:rPr>
      </w:pPr>
    </w:p>
    <w:p w:rsidR="00E86E54" w:rsidRDefault="007019D1">
      <w:pPr>
        <w:pStyle w:val="ListParagraph"/>
        <w:numPr>
          <w:ilvl w:val="0"/>
          <w:numId w:val="7"/>
        </w:numPr>
        <w:rPr>
          <w:rFonts w:asciiTheme="minorHAnsi" w:hAnsiTheme="minorHAnsi"/>
        </w:rPr>
      </w:pPr>
      <w:r>
        <w:rPr>
          <w:rFonts w:asciiTheme="minorHAnsi" w:hAnsiTheme="minorHAnsi"/>
        </w:rPr>
        <w:t xml:space="preserve">Support the Class </w:t>
      </w:r>
      <w:r>
        <w:rPr>
          <w:rFonts w:asciiTheme="minorHAnsi" w:hAnsiTheme="minorHAnsi"/>
        </w:rPr>
        <w:t>Teachers in photocopying and other tasks in order to support</w:t>
      </w:r>
      <w:r>
        <w:rPr>
          <w:rFonts w:asciiTheme="minorHAnsi" w:hAnsiTheme="minorHAnsi"/>
          <w:spacing w:val="-35"/>
        </w:rPr>
        <w:t xml:space="preserve"> </w:t>
      </w:r>
      <w:r>
        <w:rPr>
          <w:rFonts w:asciiTheme="minorHAnsi" w:hAnsiTheme="minorHAnsi"/>
        </w:rPr>
        <w:t>teaching.</w:t>
      </w:r>
    </w:p>
    <w:p w:rsidR="00E86E54" w:rsidRDefault="00E86E54">
      <w:pPr>
        <w:rPr>
          <w:rFonts w:asciiTheme="minorHAnsi" w:hAnsiTheme="minorHAnsi"/>
        </w:rPr>
      </w:pPr>
    </w:p>
    <w:p w:rsidR="00E86E54" w:rsidRDefault="00E86E54">
      <w:pPr>
        <w:rPr>
          <w:rFonts w:asciiTheme="minorHAnsi" w:hAnsiTheme="minorHAnsi"/>
          <w:b/>
          <w:sz w:val="24"/>
          <w:u w:val="single"/>
        </w:rPr>
      </w:pPr>
    </w:p>
    <w:p w:rsidR="00E86E54" w:rsidRDefault="007019D1">
      <w:pPr>
        <w:rPr>
          <w:rFonts w:asciiTheme="minorHAnsi" w:hAnsiTheme="minorHAnsi"/>
          <w:b/>
          <w:sz w:val="24"/>
          <w:u w:val="single"/>
        </w:rPr>
      </w:pPr>
      <w:r>
        <w:rPr>
          <w:rFonts w:asciiTheme="minorHAnsi" w:hAnsiTheme="minorHAnsi"/>
          <w:b/>
          <w:sz w:val="24"/>
          <w:u w:val="single"/>
        </w:rPr>
        <w:t>Standards and Quality</w:t>
      </w:r>
      <w:r>
        <w:rPr>
          <w:rFonts w:asciiTheme="minorHAnsi" w:hAnsiTheme="minorHAnsi"/>
          <w:b/>
          <w:spacing w:val="-8"/>
          <w:sz w:val="24"/>
          <w:u w:val="single"/>
        </w:rPr>
        <w:t xml:space="preserve"> </w:t>
      </w:r>
      <w:r>
        <w:rPr>
          <w:rFonts w:asciiTheme="minorHAnsi" w:hAnsiTheme="minorHAnsi"/>
          <w:b/>
          <w:sz w:val="24"/>
          <w:u w:val="single"/>
        </w:rPr>
        <w:t>Assurance</w:t>
      </w:r>
    </w:p>
    <w:p w:rsidR="00E86E54" w:rsidRDefault="00E86E54">
      <w:pPr>
        <w:rPr>
          <w:rFonts w:asciiTheme="minorHAnsi" w:hAnsiTheme="minorHAnsi"/>
          <w:b/>
        </w:rPr>
      </w:pPr>
    </w:p>
    <w:p w:rsidR="00E86E54" w:rsidRDefault="007019D1">
      <w:pPr>
        <w:pStyle w:val="ListParagraph"/>
        <w:numPr>
          <w:ilvl w:val="0"/>
          <w:numId w:val="8"/>
        </w:numPr>
        <w:rPr>
          <w:rFonts w:asciiTheme="minorHAnsi" w:hAnsiTheme="minorHAnsi"/>
        </w:rPr>
      </w:pPr>
      <w:r>
        <w:rPr>
          <w:rFonts w:asciiTheme="minorHAnsi" w:hAnsiTheme="minorHAnsi"/>
        </w:rPr>
        <w:t>Support the aims and ethos of ACE Learning and the individual school as outlined in the Academy Vision and Aims Statement.</w:t>
      </w:r>
    </w:p>
    <w:p w:rsidR="00E86E54" w:rsidRDefault="00E86E54">
      <w:pPr>
        <w:rPr>
          <w:rFonts w:asciiTheme="minorHAnsi" w:hAnsiTheme="minorHAnsi"/>
        </w:rPr>
      </w:pPr>
    </w:p>
    <w:p w:rsidR="00E86E54" w:rsidRDefault="007019D1">
      <w:pPr>
        <w:pStyle w:val="ListParagraph"/>
        <w:numPr>
          <w:ilvl w:val="0"/>
          <w:numId w:val="8"/>
        </w:numPr>
        <w:rPr>
          <w:rFonts w:asciiTheme="minorHAnsi" w:hAnsiTheme="minorHAnsi"/>
        </w:rPr>
      </w:pPr>
      <w:r>
        <w:rPr>
          <w:rFonts w:asciiTheme="minorHAnsi" w:hAnsiTheme="minorHAnsi"/>
        </w:rPr>
        <w:t>Set a good example in term</w:t>
      </w:r>
      <w:r>
        <w:rPr>
          <w:rFonts w:asciiTheme="minorHAnsi" w:hAnsiTheme="minorHAnsi"/>
        </w:rPr>
        <w:t>s of dress, punctuality and</w:t>
      </w:r>
      <w:r>
        <w:rPr>
          <w:rFonts w:asciiTheme="minorHAnsi" w:hAnsiTheme="minorHAnsi"/>
          <w:spacing w:val="-35"/>
        </w:rPr>
        <w:t xml:space="preserve"> </w:t>
      </w:r>
      <w:r>
        <w:rPr>
          <w:rFonts w:asciiTheme="minorHAnsi" w:hAnsiTheme="minorHAnsi"/>
        </w:rPr>
        <w:t>attendance.</w:t>
      </w:r>
    </w:p>
    <w:p w:rsidR="00E86E54" w:rsidRDefault="00E86E54">
      <w:pPr>
        <w:rPr>
          <w:rFonts w:asciiTheme="minorHAnsi" w:hAnsiTheme="minorHAnsi"/>
        </w:rPr>
      </w:pPr>
    </w:p>
    <w:p w:rsidR="00E86E54" w:rsidRDefault="007019D1">
      <w:pPr>
        <w:pStyle w:val="ListParagraph"/>
        <w:numPr>
          <w:ilvl w:val="0"/>
          <w:numId w:val="8"/>
        </w:numPr>
        <w:rPr>
          <w:rFonts w:asciiTheme="minorHAnsi" w:hAnsiTheme="minorHAnsi"/>
        </w:rPr>
      </w:pPr>
      <w:r>
        <w:rPr>
          <w:rFonts w:asciiTheme="minorHAnsi" w:hAnsiTheme="minorHAnsi"/>
        </w:rPr>
        <w:t>Attend team and staff meetings and all</w:t>
      </w:r>
      <w:r>
        <w:rPr>
          <w:rFonts w:asciiTheme="minorHAnsi" w:hAnsiTheme="minorHAnsi"/>
          <w:spacing w:val="-16"/>
        </w:rPr>
        <w:t xml:space="preserve"> </w:t>
      </w:r>
      <w:r>
        <w:rPr>
          <w:rFonts w:asciiTheme="minorHAnsi" w:hAnsiTheme="minorHAnsi"/>
        </w:rPr>
        <w:t>training as required.</w:t>
      </w:r>
    </w:p>
    <w:p w:rsidR="00E86E54" w:rsidRDefault="00E86E54">
      <w:pPr>
        <w:rPr>
          <w:rFonts w:asciiTheme="minorHAnsi" w:hAnsiTheme="minorHAnsi"/>
        </w:rPr>
      </w:pPr>
    </w:p>
    <w:p w:rsidR="00E86E54" w:rsidRDefault="007019D1">
      <w:pPr>
        <w:pStyle w:val="ListParagraph"/>
        <w:numPr>
          <w:ilvl w:val="0"/>
          <w:numId w:val="8"/>
        </w:numPr>
        <w:rPr>
          <w:rFonts w:asciiTheme="minorHAnsi" w:hAnsiTheme="minorHAnsi"/>
        </w:rPr>
      </w:pPr>
      <w:r>
        <w:rPr>
          <w:rFonts w:asciiTheme="minorHAnsi" w:hAnsiTheme="minorHAnsi"/>
        </w:rPr>
        <w:t>Undertake professional duties that may be reasonably assigned by the Principal.</w:t>
      </w:r>
    </w:p>
    <w:p w:rsidR="00E86E54" w:rsidRDefault="00E86E54">
      <w:pPr>
        <w:rPr>
          <w:rFonts w:asciiTheme="minorHAnsi" w:hAnsiTheme="minorHAnsi"/>
        </w:rPr>
      </w:pPr>
    </w:p>
    <w:p w:rsidR="00E86E54" w:rsidRDefault="007019D1">
      <w:pPr>
        <w:pStyle w:val="ListParagraph"/>
        <w:numPr>
          <w:ilvl w:val="0"/>
          <w:numId w:val="8"/>
        </w:numPr>
        <w:rPr>
          <w:rFonts w:asciiTheme="minorHAnsi" w:hAnsiTheme="minorHAnsi"/>
        </w:rPr>
      </w:pPr>
      <w:r>
        <w:rPr>
          <w:rFonts w:asciiTheme="minorHAnsi" w:hAnsiTheme="minorHAnsi"/>
        </w:rPr>
        <w:t>Be proactive in matters relating to health and</w:t>
      </w:r>
      <w:r>
        <w:rPr>
          <w:rFonts w:asciiTheme="minorHAnsi" w:hAnsiTheme="minorHAnsi"/>
          <w:spacing w:val="-26"/>
        </w:rPr>
        <w:t xml:space="preserve"> </w:t>
      </w:r>
      <w:r>
        <w:rPr>
          <w:rFonts w:asciiTheme="minorHAnsi" w:hAnsiTheme="minorHAnsi"/>
        </w:rPr>
        <w:t>safety.</w:t>
      </w:r>
    </w:p>
    <w:p w:rsidR="00E86E54" w:rsidRDefault="00E86E54">
      <w:pPr>
        <w:rPr>
          <w:rFonts w:asciiTheme="minorHAnsi" w:hAnsiTheme="minorHAnsi"/>
        </w:rPr>
      </w:pPr>
    </w:p>
    <w:p w:rsidR="00E86E54" w:rsidRDefault="007019D1">
      <w:pPr>
        <w:pStyle w:val="ListParagraph"/>
        <w:numPr>
          <w:ilvl w:val="0"/>
          <w:numId w:val="8"/>
        </w:numPr>
        <w:rPr>
          <w:rFonts w:asciiTheme="minorHAnsi" w:hAnsiTheme="minorHAnsi"/>
        </w:rPr>
      </w:pPr>
      <w:r>
        <w:rPr>
          <w:rFonts w:asciiTheme="minorHAnsi" w:hAnsiTheme="minorHAnsi"/>
        </w:rPr>
        <w:t xml:space="preserve">Undertake other </w:t>
      </w:r>
      <w:r>
        <w:rPr>
          <w:rFonts w:asciiTheme="minorHAnsi" w:hAnsiTheme="minorHAnsi"/>
        </w:rPr>
        <w:t>reasonable duties from time to time as the Principal requires.</w:t>
      </w:r>
    </w:p>
    <w:p w:rsidR="00E86E54" w:rsidRDefault="00E86E54">
      <w:pPr>
        <w:rPr>
          <w:rFonts w:asciiTheme="minorHAnsi" w:hAnsiTheme="minorHAnsi"/>
        </w:rPr>
      </w:pPr>
    </w:p>
    <w:p w:rsidR="00E86E54" w:rsidRDefault="007019D1">
      <w:pPr>
        <w:pStyle w:val="ListParagraph"/>
        <w:numPr>
          <w:ilvl w:val="0"/>
          <w:numId w:val="8"/>
        </w:numPr>
        <w:rPr>
          <w:rFonts w:asciiTheme="minorHAnsi" w:hAnsiTheme="minorHAnsi"/>
        </w:rPr>
      </w:pPr>
      <w:r>
        <w:rPr>
          <w:rFonts w:asciiTheme="minorHAnsi" w:hAnsiTheme="minorHAnsi"/>
        </w:rPr>
        <w:t>Undertake supervision duties as directed by the School Leadership</w:t>
      </w:r>
      <w:r>
        <w:rPr>
          <w:rFonts w:asciiTheme="minorHAnsi" w:hAnsiTheme="minorHAnsi"/>
          <w:spacing w:val="-25"/>
        </w:rPr>
        <w:t xml:space="preserve"> </w:t>
      </w:r>
      <w:r>
        <w:rPr>
          <w:rFonts w:asciiTheme="minorHAnsi" w:hAnsiTheme="minorHAnsi"/>
        </w:rPr>
        <w:t>Team e.g. playtime and lunch duties.</w:t>
      </w:r>
    </w:p>
    <w:p w:rsidR="00E86E54" w:rsidRDefault="00E86E54">
      <w:pPr>
        <w:rPr>
          <w:rFonts w:asciiTheme="minorHAnsi" w:hAnsiTheme="minorHAnsi"/>
        </w:rPr>
      </w:pPr>
    </w:p>
    <w:p w:rsidR="00E86E54" w:rsidRDefault="007019D1">
      <w:pPr>
        <w:pStyle w:val="ListParagraph"/>
        <w:numPr>
          <w:ilvl w:val="0"/>
          <w:numId w:val="8"/>
        </w:numPr>
        <w:rPr>
          <w:rFonts w:asciiTheme="minorHAnsi" w:hAnsiTheme="minorHAnsi"/>
        </w:rPr>
      </w:pPr>
      <w:r>
        <w:rPr>
          <w:rFonts w:asciiTheme="minorHAnsi" w:hAnsiTheme="minorHAnsi"/>
        </w:rPr>
        <w:t>Input pupil data: teachers will need to make the initial entry of pupil data into school</w:t>
      </w:r>
      <w:r>
        <w:rPr>
          <w:rFonts w:asciiTheme="minorHAnsi" w:hAnsiTheme="minorHAnsi"/>
        </w:rPr>
        <w:t xml:space="preserve"> management</w:t>
      </w:r>
      <w:r>
        <w:rPr>
          <w:rFonts w:asciiTheme="minorHAnsi" w:hAnsiTheme="minorHAnsi"/>
          <w:spacing w:val="-7"/>
        </w:rPr>
        <w:t xml:space="preserve"> </w:t>
      </w:r>
      <w:r>
        <w:rPr>
          <w:rFonts w:asciiTheme="minorHAnsi" w:hAnsiTheme="minorHAnsi"/>
        </w:rPr>
        <w:t>systems.</w:t>
      </w:r>
    </w:p>
    <w:p w:rsidR="00E86E54" w:rsidRDefault="00E86E54">
      <w:pPr>
        <w:rPr>
          <w:rFonts w:asciiTheme="minorHAnsi" w:hAnsiTheme="minorHAnsi"/>
        </w:rPr>
      </w:pPr>
    </w:p>
    <w:p w:rsidR="00E86E54" w:rsidRDefault="00E86E54">
      <w:pPr>
        <w:rPr>
          <w:rFonts w:asciiTheme="minorHAnsi" w:hAnsiTheme="minorHAnsi"/>
          <w:sz w:val="24"/>
        </w:rPr>
      </w:pPr>
    </w:p>
    <w:p w:rsidR="00E86E54" w:rsidRDefault="007019D1">
      <w:pPr>
        <w:rPr>
          <w:rFonts w:asciiTheme="minorHAnsi" w:hAnsiTheme="minorHAnsi"/>
          <w:sz w:val="24"/>
        </w:rPr>
      </w:pPr>
      <w:r>
        <w:rPr>
          <w:rFonts w:asciiTheme="minorHAnsi" w:hAnsiTheme="minorHAnsi"/>
          <w:sz w:val="24"/>
        </w:rPr>
        <w:t>Health &amp;</w:t>
      </w:r>
      <w:r>
        <w:rPr>
          <w:rFonts w:asciiTheme="minorHAnsi" w:hAnsiTheme="minorHAnsi"/>
          <w:spacing w:val="-2"/>
          <w:sz w:val="24"/>
        </w:rPr>
        <w:t xml:space="preserve"> </w:t>
      </w:r>
      <w:r>
        <w:rPr>
          <w:rFonts w:asciiTheme="minorHAnsi" w:hAnsiTheme="minorHAnsi"/>
          <w:sz w:val="24"/>
        </w:rPr>
        <w:t>Safety</w:t>
      </w:r>
    </w:p>
    <w:p w:rsidR="00E86E54" w:rsidRDefault="00E86E54">
      <w:pPr>
        <w:rPr>
          <w:rFonts w:asciiTheme="minorHAnsi" w:hAnsiTheme="minorHAnsi"/>
          <w:b/>
          <w:sz w:val="27"/>
        </w:rPr>
      </w:pPr>
    </w:p>
    <w:p w:rsidR="00E86E54" w:rsidRDefault="007019D1">
      <w:pPr>
        <w:pStyle w:val="ListParagraph"/>
        <w:numPr>
          <w:ilvl w:val="0"/>
          <w:numId w:val="9"/>
        </w:numPr>
        <w:rPr>
          <w:rFonts w:asciiTheme="minorHAnsi" w:hAnsiTheme="minorHAnsi"/>
        </w:rPr>
      </w:pPr>
      <w:r>
        <w:rPr>
          <w:rFonts w:asciiTheme="minorHAnsi" w:hAnsiTheme="minorHAnsi"/>
        </w:rPr>
        <w:t xml:space="preserve">You must be prepared to be responsible for the implementation of, and compliance with, the provisions of legislation relating to the Health &amp; Safety of employees and areas of the work place as fall under your direct </w:t>
      </w:r>
      <w:r>
        <w:rPr>
          <w:rFonts w:asciiTheme="minorHAnsi" w:hAnsiTheme="minorHAnsi"/>
        </w:rPr>
        <w:t>control and for complying with legalisation relating to such work within your direct</w:t>
      </w:r>
      <w:r>
        <w:rPr>
          <w:rFonts w:asciiTheme="minorHAnsi" w:hAnsiTheme="minorHAnsi"/>
          <w:spacing w:val="-19"/>
        </w:rPr>
        <w:t xml:space="preserve"> </w:t>
      </w:r>
      <w:r>
        <w:rPr>
          <w:rFonts w:asciiTheme="minorHAnsi" w:hAnsiTheme="minorHAnsi"/>
        </w:rPr>
        <w:t>responsibility.</w:t>
      </w:r>
    </w:p>
    <w:p w:rsidR="00E86E54" w:rsidRDefault="00E86E54">
      <w:pPr>
        <w:rPr>
          <w:rFonts w:asciiTheme="minorHAnsi" w:hAnsiTheme="minorHAnsi"/>
        </w:rPr>
      </w:pPr>
    </w:p>
    <w:p w:rsidR="00E86E54" w:rsidRDefault="00E86E54">
      <w:pPr>
        <w:rPr>
          <w:rFonts w:asciiTheme="minorHAnsi" w:hAnsiTheme="minorHAnsi"/>
        </w:rPr>
      </w:pPr>
    </w:p>
    <w:p w:rsidR="00E86E54" w:rsidRDefault="007019D1">
      <w:pPr>
        <w:rPr>
          <w:rFonts w:asciiTheme="minorHAnsi" w:hAnsiTheme="minorHAnsi"/>
          <w:sz w:val="24"/>
        </w:rPr>
      </w:pPr>
      <w:r>
        <w:rPr>
          <w:rFonts w:asciiTheme="minorHAnsi" w:hAnsiTheme="minorHAnsi"/>
          <w:sz w:val="24"/>
        </w:rPr>
        <w:t>Equal</w:t>
      </w:r>
      <w:r>
        <w:rPr>
          <w:rFonts w:asciiTheme="minorHAnsi" w:hAnsiTheme="minorHAnsi"/>
          <w:spacing w:val="-8"/>
          <w:sz w:val="24"/>
        </w:rPr>
        <w:t xml:space="preserve"> </w:t>
      </w:r>
      <w:r>
        <w:rPr>
          <w:rFonts w:asciiTheme="minorHAnsi" w:hAnsiTheme="minorHAnsi"/>
          <w:sz w:val="24"/>
        </w:rPr>
        <w:t>Opportunities</w:t>
      </w:r>
    </w:p>
    <w:p w:rsidR="00E86E54" w:rsidRDefault="00E86E54">
      <w:pPr>
        <w:rPr>
          <w:rFonts w:asciiTheme="minorHAnsi" w:hAnsiTheme="minorHAnsi"/>
          <w:b/>
        </w:rPr>
      </w:pPr>
    </w:p>
    <w:p w:rsidR="00E86E54" w:rsidRDefault="007019D1">
      <w:pPr>
        <w:pStyle w:val="ListParagraph"/>
        <w:numPr>
          <w:ilvl w:val="0"/>
          <w:numId w:val="9"/>
        </w:numPr>
        <w:rPr>
          <w:rFonts w:asciiTheme="minorHAnsi" w:hAnsiTheme="minorHAnsi"/>
        </w:rPr>
      </w:pPr>
      <w:r>
        <w:rPr>
          <w:rFonts w:asciiTheme="minorHAnsi" w:hAnsiTheme="minorHAnsi"/>
        </w:rPr>
        <w:t xml:space="preserve">To contribute to the development, establishment and implementation of clear Equal Opportunities objectives which promote equity for </w:t>
      </w:r>
      <w:r>
        <w:rPr>
          <w:rFonts w:asciiTheme="minorHAnsi" w:hAnsiTheme="minorHAnsi"/>
        </w:rPr>
        <w:t>all children, parents and members of staff.</w:t>
      </w:r>
    </w:p>
    <w:p w:rsidR="00E86E54" w:rsidRDefault="00E86E54">
      <w:pPr>
        <w:rPr>
          <w:rFonts w:asciiTheme="minorHAnsi" w:hAnsiTheme="minorHAnsi"/>
        </w:rPr>
      </w:pPr>
    </w:p>
    <w:p w:rsidR="00E86E54" w:rsidRDefault="007019D1">
      <w:pPr>
        <w:pStyle w:val="ListParagraph"/>
        <w:numPr>
          <w:ilvl w:val="0"/>
          <w:numId w:val="9"/>
        </w:numPr>
        <w:rPr>
          <w:rFonts w:asciiTheme="minorHAnsi" w:hAnsiTheme="minorHAnsi"/>
        </w:rPr>
      </w:pPr>
      <w:r>
        <w:rPr>
          <w:rFonts w:asciiTheme="minorHAnsi" w:hAnsiTheme="minorHAnsi"/>
        </w:rPr>
        <w:t>To promote a positive approach to all potential and existing members of the school community.</w:t>
      </w:r>
    </w:p>
    <w:p w:rsidR="00E86E54" w:rsidRDefault="00E86E54">
      <w:pPr>
        <w:rPr>
          <w:rFonts w:asciiTheme="minorHAnsi" w:hAnsiTheme="minorHAnsi"/>
          <w:sz w:val="20"/>
        </w:rPr>
      </w:pPr>
    </w:p>
    <w:p w:rsidR="00E86E54" w:rsidRDefault="00E86E54">
      <w:pPr>
        <w:rPr>
          <w:rFonts w:asciiTheme="minorHAnsi" w:hAnsiTheme="minorHAnsi"/>
          <w:sz w:val="20"/>
        </w:rPr>
      </w:pPr>
    </w:p>
    <w:p w:rsidR="00E86E54" w:rsidRDefault="00E86E54">
      <w:pPr>
        <w:rPr>
          <w:rFonts w:asciiTheme="minorHAnsi" w:hAnsiTheme="minorHAnsi"/>
          <w:sz w:val="20"/>
        </w:rPr>
      </w:pPr>
    </w:p>
    <w:p w:rsidR="00E86E54" w:rsidRDefault="007019D1">
      <w:pPr>
        <w:rPr>
          <w:rFonts w:asciiTheme="minorHAnsi" w:hAnsiTheme="minorHAnsi"/>
        </w:rPr>
      </w:pPr>
      <w:r>
        <w:rPr>
          <w:rFonts w:asciiTheme="minorHAnsi" w:hAnsiTheme="minorHAnsi"/>
        </w:rPr>
        <w:t>The duties outlined in this job description are not exhaustive and may change from time to time due to the changin</w:t>
      </w:r>
      <w:r>
        <w:rPr>
          <w:rFonts w:asciiTheme="minorHAnsi" w:hAnsiTheme="minorHAnsi"/>
        </w:rPr>
        <w:t>g nature of the working environment. You are expected to carry out all appropriate tasks necessary to meet the needs of the services or as may be requested by your line manager.</w:t>
      </w:r>
    </w:p>
    <w:p w:rsidR="00E86E54" w:rsidRDefault="00E86E54">
      <w:pPr>
        <w:rPr>
          <w:rFonts w:asciiTheme="minorHAnsi" w:hAnsiTheme="minorHAnsi"/>
        </w:rPr>
      </w:pPr>
    </w:p>
    <w:sectPr w:rsidR="00E86E54">
      <w:headerReference w:type="default" r:id="rId8"/>
      <w:pgSz w:w="11910" w:h="16850"/>
      <w:pgMar w:top="960" w:right="1320" w:bottom="280" w:left="1340" w:header="73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E54" w:rsidRDefault="007019D1">
      <w:r>
        <w:separator/>
      </w:r>
    </w:p>
  </w:endnote>
  <w:endnote w:type="continuationSeparator" w:id="0">
    <w:p w:rsidR="00E86E54" w:rsidRDefault="0070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E54" w:rsidRDefault="007019D1">
      <w:r>
        <w:separator/>
      </w:r>
    </w:p>
  </w:footnote>
  <w:footnote w:type="continuationSeparator" w:id="0">
    <w:p w:rsidR="00E86E54" w:rsidRDefault="00701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54" w:rsidRDefault="00E86E54">
    <w:pPr>
      <w:pStyle w:val="Header"/>
      <w:jc w:val="center"/>
    </w:pPr>
  </w:p>
  <w:p w:rsidR="00E86E54" w:rsidRDefault="00E86E5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17651"/>
    <w:multiLevelType w:val="hybridMultilevel"/>
    <w:tmpl w:val="E5F4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D5F71"/>
    <w:multiLevelType w:val="hybridMultilevel"/>
    <w:tmpl w:val="8AEE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10E86"/>
    <w:multiLevelType w:val="hybridMultilevel"/>
    <w:tmpl w:val="97E81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D27DE"/>
    <w:multiLevelType w:val="hybridMultilevel"/>
    <w:tmpl w:val="3DC8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02BCF"/>
    <w:multiLevelType w:val="hybridMultilevel"/>
    <w:tmpl w:val="9E024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F5D6B"/>
    <w:multiLevelType w:val="hybridMultilevel"/>
    <w:tmpl w:val="2ED0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37F3B"/>
    <w:multiLevelType w:val="hybridMultilevel"/>
    <w:tmpl w:val="BE08C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6672B"/>
    <w:multiLevelType w:val="multilevel"/>
    <w:tmpl w:val="67C8F450"/>
    <w:lvl w:ilvl="0">
      <w:start w:val="4"/>
      <w:numFmt w:val="decimal"/>
      <w:lvlText w:val="%1."/>
      <w:lvlJc w:val="left"/>
      <w:pPr>
        <w:ind w:left="820" w:hanging="360"/>
        <w:jc w:val="left"/>
      </w:pPr>
      <w:rPr>
        <w:rFonts w:ascii="Arial Narrow" w:eastAsia="Arial Narrow" w:hAnsi="Arial Narrow" w:cs="Arial Narrow" w:hint="default"/>
        <w:b/>
        <w:bCs/>
        <w:spacing w:val="-1"/>
        <w:w w:val="100"/>
        <w:sz w:val="28"/>
        <w:szCs w:val="28"/>
      </w:rPr>
    </w:lvl>
    <w:lvl w:ilvl="1">
      <w:start w:val="1"/>
      <w:numFmt w:val="decimal"/>
      <w:lvlText w:val="%1.%2"/>
      <w:lvlJc w:val="left"/>
      <w:pPr>
        <w:ind w:left="1233" w:hanging="567"/>
        <w:jc w:val="left"/>
      </w:pPr>
      <w:rPr>
        <w:rFonts w:ascii="Arial Narrow" w:eastAsia="Arial Narrow" w:hAnsi="Arial Narrow" w:cs="Arial Narrow" w:hint="default"/>
        <w:spacing w:val="-3"/>
        <w:w w:val="100"/>
        <w:sz w:val="24"/>
        <w:szCs w:val="24"/>
      </w:rPr>
    </w:lvl>
    <w:lvl w:ilvl="2">
      <w:start w:val="1"/>
      <w:numFmt w:val="bullet"/>
      <w:lvlText w:val="•"/>
      <w:lvlJc w:val="left"/>
      <w:pPr>
        <w:ind w:left="1240" w:hanging="567"/>
      </w:pPr>
      <w:rPr>
        <w:rFonts w:hint="default"/>
      </w:rPr>
    </w:lvl>
    <w:lvl w:ilvl="3">
      <w:start w:val="1"/>
      <w:numFmt w:val="bullet"/>
      <w:lvlText w:val="•"/>
      <w:lvlJc w:val="left"/>
      <w:pPr>
        <w:ind w:left="2240" w:hanging="567"/>
      </w:pPr>
      <w:rPr>
        <w:rFonts w:hint="default"/>
      </w:rPr>
    </w:lvl>
    <w:lvl w:ilvl="4">
      <w:start w:val="1"/>
      <w:numFmt w:val="bullet"/>
      <w:lvlText w:val="•"/>
      <w:lvlJc w:val="left"/>
      <w:pPr>
        <w:ind w:left="3241" w:hanging="567"/>
      </w:pPr>
      <w:rPr>
        <w:rFonts w:hint="default"/>
      </w:rPr>
    </w:lvl>
    <w:lvl w:ilvl="5">
      <w:start w:val="1"/>
      <w:numFmt w:val="bullet"/>
      <w:lvlText w:val="•"/>
      <w:lvlJc w:val="left"/>
      <w:pPr>
        <w:ind w:left="4242" w:hanging="567"/>
      </w:pPr>
      <w:rPr>
        <w:rFonts w:hint="default"/>
      </w:rPr>
    </w:lvl>
    <w:lvl w:ilvl="6">
      <w:start w:val="1"/>
      <w:numFmt w:val="bullet"/>
      <w:lvlText w:val="•"/>
      <w:lvlJc w:val="left"/>
      <w:pPr>
        <w:ind w:left="5243" w:hanging="567"/>
      </w:pPr>
      <w:rPr>
        <w:rFonts w:hint="default"/>
      </w:rPr>
    </w:lvl>
    <w:lvl w:ilvl="7">
      <w:start w:val="1"/>
      <w:numFmt w:val="bullet"/>
      <w:lvlText w:val="•"/>
      <w:lvlJc w:val="left"/>
      <w:pPr>
        <w:ind w:left="6244" w:hanging="567"/>
      </w:pPr>
      <w:rPr>
        <w:rFonts w:hint="default"/>
      </w:rPr>
    </w:lvl>
    <w:lvl w:ilvl="8">
      <w:start w:val="1"/>
      <w:numFmt w:val="bullet"/>
      <w:lvlText w:val="•"/>
      <w:lvlJc w:val="left"/>
      <w:pPr>
        <w:ind w:left="7244" w:hanging="567"/>
      </w:pPr>
      <w:rPr>
        <w:rFonts w:hint="default"/>
      </w:rPr>
    </w:lvl>
  </w:abstractNum>
  <w:abstractNum w:abstractNumId="8" w15:restartNumberingAfterBreak="0">
    <w:nsid w:val="64F854C4"/>
    <w:multiLevelType w:val="multilevel"/>
    <w:tmpl w:val="6938FE00"/>
    <w:lvl w:ilvl="0">
      <w:start w:val="1"/>
      <w:numFmt w:val="decimal"/>
      <w:lvlText w:val="%1"/>
      <w:lvlJc w:val="left"/>
      <w:pPr>
        <w:ind w:left="666" w:hanging="567"/>
        <w:jc w:val="left"/>
      </w:pPr>
      <w:rPr>
        <w:rFonts w:ascii="Arial Narrow" w:eastAsia="Arial Narrow" w:hAnsi="Arial Narrow" w:cs="Arial Narrow" w:hint="default"/>
        <w:b/>
        <w:bCs/>
        <w:w w:val="100"/>
        <w:sz w:val="28"/>
        <w:szCs w:val="28"/>
      </w:rPr>
    </w:lvl>
    <w:lvl w:ilvl="1">
      <w:start w:val="1"/>
      <w:numFmt w:val="decimal"/>
      <w:lvlText w:val="%1.%2"/>
      <w:lvlJc w:val="left"/>
      <w:pPr>
        <w:ind w:left="1180" w:hanging="540"/>
        <w:jc w:val="left"/>
      </w:pPr>
      <w:rPr>
        <w:rFonts w:ascii="Arial Narrow" w:eastAsia="Arial Narrow" w:hAnsi="Arial Narrow" w:cs="Arial Narrow" w:hint="default"/>
        <w:spacing w:val="-9"/>
        <w:w w:val="100"/>
        <w:sz w:val="24"/>
        <w:szCs w:val="24"/>
      </w:rPr>
    </w:lvl>
    <w:lvl w:ilvl="2">
      <w:start w:val="1"/>
      <w:numFmt w:val="bullet"/>
      <w:lvlText w:val="•"/>
      <w:lvlJc w:val="left"/>
      <w:pPr>
        <w:ind w:left="1240" w:hanging="540"/>
      </w:pPr>
      <w:rPr>
        <w:rFonts w:hint="default"/>
      </w:rPr>
    </w:lvl>
    <w:lvl w:ilvl="3">
      <w:start w:val="1"/>
      <w:numFmt w:val="bullet"/>
      <w:lvlText w:val="•"/>
      <w:lvlJc w:val="left"/>
      <w:pPr>
        <w:ind w:left="2240" w:hanging="540"/>
      </w:pPr>
      <w:rPr>
        <w:rFonts w:hint="default"/>
      </w:rPr>
    </w:lvl>
    <w:lvl w:ilvl="4">
      <w:start w:val="1"/>
      <w:numFmt w:val="bullet"/>
      <w:lvlText w:val="•"/>
      <w:lvlJc w:val="left"/>
      <w:pPr>
        <w:ind w:left="3241" w:hanging="540"/>
      </w:pPr>
      <w:rPr>
        <w:rFonts w:hint="default"/>
      </w:rPr>
    </w:lvl>
    <w:lvl w:ilvl="5">
      <w:start w:val="1"/>
      <w:numFmt w:val="bullet"/>
      <w:lvlText w:val="•"/>
      <w:lvlJc w:val="left"/>
      <w:pPr>
        <w:ind w:left="4242" w:hanging="540"/>
      </w:pPr>
      <w:rPr>
        <w:rFonts w:hint="default"/>
      </w:rPr>
    </w:lvl>
    <w:lvl w:ilvl="6">
      <w:start w:val="1"/>
      <w:numFmt w:val="bullet"/>
      <w:lvlText w:val="•"/>
      <w:lvlJc w:val="left"/>
      <w:pPr>
        <w:ind w:left="5243" w:hanging="540"/>
      </w:pPr>
      <w:rPr>
        <w:rFonts w:hint="default"/>
      </w:rPr>
    </w:lvl>
    <w:lvl w:ilvl="7">
      <w:start w:val="1"/>
      <w:numFmt w:val="bullet"/>
      <w:lvlText w:val="•"/>
      <w:lvlJc w:val="left"/>
      <w:pPr>
        <w:ind w:left="6244" w:hanging="540"/>
      </w:pPr>
      <w:rPr>
        <w:rFonts w:hint="default"/>
      </w:rPr>
    </w:lvl>
    <w:lvl w:ilvl="8">
      <w:start w:val="1"/>
      <w:numFmt w:val="bullet"/>
      <w:lvlText w:val="•"/>
      <w:lvlJc w:val="left"/>
      <w:pPr>
        <w:ind w:left="7244" w:hanging="540"/>
      </w:pPr>
      <w:rPr>
        <w:rFonts w:hint="default"/>
      </w:rPr>
    </w:lvl>
  </w:abstractNum>
  <w:num w:numId="1">
    <w:abstractNumId w:val="7"/>
  </w:num>
  <w:num w:numId="2">
    <w:abstractNumId w:val="8"/>
  </w:num>
  <w:num w:numId="3">
    <w:abstractNumId w:val="4"/>
  </w:num>
  <w:num w:numId="4">
    <w:abstractNumId w:val="2"/>
  </w:num>
  <w:num w:numId="5">
    <w:abstractNumId w:val="6"/>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54"/>
    <w:rsid w:val="007019D1"/>
    <w:rsid w:val="00E86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BD0AE06-0331-496C-9A35-8137DED0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en-GB"/>
    </w:rPr>
  </w:style>
  <w:style w:type="paragraph" w:styleId="Heading1">
    <w:name w:val="heading 1"/>
    <w:basedOn w:val="Normal"/>
    <w:uiPriority w:val="1"/>
    <w:qFormat/>
    <w:pPr>
      <w:ind w:left="666" w:hanging="566"/>
      <w:outlineLvl w:val="0"/>
    </w:pPr>
    <w:rPr>
      <w:b/>
      <w:bCs/>
      <w:sz w:val="28"/>
      <w:szCs w:val="28"/>
    </w:rPr>
  </w:style>
  <w:style w:type="paragraph" w:styleId="Heading2">
    <w:name w:val="heading 2"/>
    <w:basedOn w:val="Normal"/>
    <w:uiPriority w:val="1"/>
    <w:qFormat/>
    <w:pPr>
      <w:ind w:left="160" w:right="-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33" w:hanging="59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Narrow" w:eastAsia="Arial Narrow" w:hAnsi="Arial Narrow" w:cs="Arial Narrow"/>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Narrow" w:eastAsia="Arial Narrow" w:hAnsi="Arial Narrow" w:cs="Arial Narrow"/>
      <w:lang w:val="en-GB"/>
    </w:rPr>
  </w:style>
  <w:style w:type="paragraph" w:styleId="BalloonText">
    <w:name w:val="Balloon Text"/>
    <w:basedOn w:val="Normal"/>
    <w:link w:val="BalloonTextChar"/>
    <w:uiPriority w:val="99"/>
    <w:semiHidden/>
    <w:unhideWhenUsed/>
    <w:rsid w:val="00701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9D1"/>
    <w:rPr>
      <w:rFonts w:ascii="Segoe UI" w:eastAsia="Arial Narrow"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79EF0-F1C6-4807-AEE0-98103D30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Caldecott Foundation School</vt:lpstr>
    </vt:vector>
  </TitlesOfParts>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Caldecott Foundation School</dc:title>
  <dc:creator>caroline.penn</dc:creator>
  <cp:lastModifiedBy>Paul Ketley</cp:lastModifiedBy>
  <cp:revision>7</cp:revision>
  <cp:lastPrinted>2018-07-19T14:51:00Z</cp:lastPrinted>
  <dcterms:created xsi:type="dcterms:W3CDTF">2016-06-15T14:29:00Z</dcterms:created>
  <dcterms:modified xsi:type="dcterms:W3CDTF">2018-07-19T14:52:00Z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2014-06-04T00:00:00Z</vt:filetime>
  </property>
  <property fmtid="{D5CDD505-2E9C-101B-9397-08002B2CF9AE}" pid="3" name="Creator">
    <vt:lpwstr>Microsoft® Word 2010</vt:lpwstr>
  </property>
  <property fmtid="{D5CDD505-2E9C-101B-9397-08002B2CF9AE}" pid="4" name="LastSaved">
    <vt:filetime>2016-06-15T00:00:00Z</vt:filetime>
  </property>
</Properties>
</file>