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20D" w:rsidRDefault="0073520D">
      <w:pPr>
        <w:jc w:val="center"/>
        <w:rPr>
          <w:b/>
        </w:rPr>
      </w:pPr>
    </w:p>
    <w:p w:rsidR="0073520D" w:rsidRDefault="00FE65BB">
      <w:pPr>
        <w:jc w:val="center"/>
        <w:rPr>
          <w:rFonts w:asciiTheme="minorHAnsi" w:hAnsiTheme="minorHAnsi"/>
          <w:b/>
        </w:rPr>
      </w:pPr>
      <w:r>
        <w:rPr>
          <w:rFonts w:asciiTheme="minorHAnsi" w:hAnsiTheme="minorHAnsi"/>
          <w:b/>
        </w:rPr>
        <w:t>JOB SPECIFICATION</w:t>
      </w:r>
    </w:p>
    <w:p w:rsidR="0073520D" w:rsidRDefault="0073520D">
      <w:pPr>
        <w:rPr>
          <w:rFonts w:asciiTheme="minorHAnsi" w:hAnsiTheme="minorHAnsi"/>
          <w:b/>
        </w:rPr>
      </w:pPr>
    </w:p>
    <w:p w:rsidR="0073520D" w:rsidRDefault="00FE65BB">
      <w:pPr>
        <w:rPr>
          <w:rFonts w:asciiTheme="minorHAnsi" w:hAnsiTheme="minorHAnsi"/>
          <w:sz w:val="23"/>
          <w:szCs w:val="23"/>
        </w:rPr>
      </w:pPr>
      <w:r>
        <w:rPr>
          <w:rFonts w:asciiTheme="minorHAnsi" w:hAnsiTheme="minorHAnsi"/>
          <w:b/>
          <w:sz w:val="23"/>
          <w:szCs w:val="23"/>
          <w:u w:val="single"/>
        </w:rPr>
        <w:t>Job Title:</w:t>
      </w:r>
      <w:r>
        <w:rPr>
          <w:rFonts w:asciiTheme="minorHAnsi" w:hAnsiTheme="minorHAnsi"/>
          <w:b/>
          <w:sz w:val="23"/>
          <w:szCs w:val="23"/>
        </w:rPr>
        <w:tab/>
      </w:r>
      <w:r>
        <w:rPr>
          <w:rFonts w:asciiTheme="minorHAnsi" w:hAnsiTheme="minorHAnsi"/>
          <w:b/>
          <w:sz w:val="23"/>
          <w:szCs w:val="23"/>
        </w:rPr>
        <w:tab/>
      </w:r>
      <w:r w:rsidR="002D2CA7">
        <w:rPr>
          <w:rFonts w:asciiTheme="minorHAnsi" w:hAnsiTheme="minorHAnsi"/>
          <w:sz w:val="23"/>
          <w:szCs w:val="23"/>
        </w:rPr>
        <w:t>Cleaner</w:t>
      </w:r>
    </w:p>
    <w:p w:rsidR="0073520D" w:rsidRDefault="00FE65BB">
      <w:pPr>
        <w:rPr>
          <w:rFonts w:asciiTheme="minorHAnsi" w:hAnsiTheme="minorHAnsi"/>
          <w:sz w:val="23"/>
          <w:szCs w:val="23"/>
        </w:rPr>
      </w:pPr>
      <w:r>
        <w:rPr>
          <w:rFonts w:asciiTheme="minorHAnsi" w:hAnsiTheme="minorHAnsi"/>
          <w:b/>
          <w:sz w:val="23"/>
          <w:szCs w:val="23"/>
        </w:rPr>
        <w:tab/>
      </w:r>
      <w:r>
        <w:rPr>
          <w:rFonts w:asciiTheme="minorHAnsi" w:hAnsiTheme="minorHAnsi"/>
          <w:b/>
          <w:sz w:val="23"/>
          <w:szCs w:val="23"/>
        </w:rPr>
        <w:tab/>
      </w:r>
      <w:r>
        <w:rPr>
          <w:rFonts w:asciiTheme="minorHAnsi" w:hAnsiTheme="minorHAnsi"/>
          <w:b/>
          <w:sz w:val="23"/>
          <w:szCs w:val="23"/>
        </w:rPr>
        <w:tab/>
      </w:r>
    </w:p>
    <w:p w:rsidR="0073520D" w:rsidRPr="002D2CA7" w:rsidRDefault="00FE65BB" w:rsidP="002D2CA7">
      <w:pPr>
        <w:ind w:left="2160" w:hanging="2160"/>
        <w:rPr>
          <w:rFonts w:asciiTheme="minorHAnsi" w:hAnsiTheme="minorHAnsi" w:cs="Arial"/>
          <w:sz w:val="23"/>
          <w:szCs w:val="23"/>
          <w:lang w:val="en-US"/>
        </w:rPr>
      </w:pPr>
      <w:r>
        <w:rPr>
          <w:rFonts w:asciiTheme="minorHAnsi" w:hAnsiTheme="minorHAnsi"/>
          <w:b/>
          <w:sz w:val="23"/>
          <w:szCs w:val="23"/>
          <w:u w:val="single"/>
        </w:rPr>
        <w:t>Job Purpose:</w:t>
      </w:r>
      <w:r>
        <w:rPr>
          <w:rFonts w:asciiTheme="minorHAnsi" w:hAnsiTheme="minorHAnsi"/>
          <w:b/>
          <w:sz w:val="23"/>
          <w:szCs w:val="23"/>
        </w:rPr>
        <w:tab/>
      </w:r>
      <w:r w:rsidR="002D2CA7">
        <w:rPr>
          <w:rFonts w:asciiTheme="minorHAnsi" w:hAnsiTheme="minorHAnsi"/>
          <w:sz w:val="23"/>
          <w:szCs w:val="23"/>
        </w:rPr>
        <w:t>To undertake cleaning duties and maintain a high standard of cleanliness within the school, as directed.</w:t>
      </w:r>
    </w:p>
    <w:p w:rsidR="0073520D" w:rsidRDefault="0073520D">
      <w:pPr>
        <w:rPr>
          <w:rFonts w:asciiTheme="minorHAnsi" w:hAnsiTheme="minorHAnsi"/>
          <w:sz w:val="23"/>
          <w:szCs w:val="23"/>
        </w:rPr>
      </w:pPr>
    </w:p>
    <w:p w:rsidR="0073520D" w:rsidRDefault="00FE65BB">
      <w:pPr>
        <w:rPr>
          <w:rFonts w:asciiTheme="minorHAnsi" w:hAnsiTheme="minorHAnsi"/>
          <w:sz w:val="23"/>
          <w:szCs w:val="23"/>
        </w:rPr>
      </w:pPr>
      <w:r>
        <w:rPr>
          <w:rFonts w:asciiTheme="minorHAnsi" w:hAnsiTheme="minorHAnsi"/>
          <w:b/>
          <w:sz w:val="23"/>
          <w:szCs w:val="23"/>
          <w:u w:val="single"/>
        </w:rPr>
        <w:t>Responsible to</w:t>
      </w:r>
      <w:r>
        <w:rPr>
          <w:rFonts w:asciiTheme="minorHAnsi" w:hAnsiTheme="minorHAnsi"/>
          <w:b/>
          <w:sz w:val="23"/>
          <w:szCs w:val="23"/>
        </w:rPr>
        <w:t xml:space="preserve">: </w:t>
      </w:r>
      <w:r>
        <w:rPr>
          <w:rFonts w:asciiTheme="minorHAnsi" w:hAnsiTheme="minorHAnsi"/>
          <w:b/>
          <w:sz w:val="23"/>
          <w:szCs w:val="23"/>
        </w:rPr>
        <w:tab/>
      </w:r>
      <w:r w:rsidR="002D2CA7">
        <w:rPr>
          <w:rFonts w:asciiTheme="minorHAnsi" w:hAnsiTheme="minorHAnsi"/>
          <w:sz w:val="23"/>
          <w:szCs w:val="23"/>
        </w:rPr>
        <w:t>Cleaning Supervisor</w:t>
      </w:r>
      <w:r w:rsidR="00223C81">
        <w:rPr>
          <w:rFonts w:asciiTheme="minorHAnsi" w:hAnsiTheme="minorHAnsi"/>
          <w:sz w:val="23"/>
          <w:szCs w:val="23"/>
        </w:rPr>
        <w:t xml:space="preserve"> </w:t>
      </w:r>
    </w:p>
    <w:p w:rsidR="0073520D" w:rsidRDefault="0073520D">
      <w:pPr>
        <w:rPr>
          <w:rFonts w:asciiTheme="minorHAnsi" w:hAnsiTheme="minorHAnsi"/>
          <w:sz w:val="23"/>
          <w:szCs w:val="23"/>
        </w:rPr>
      </w:pPr>
    </w:p>
    <w:p w:rsidR="0073520D" w:rsidRDefault="00FE65BB">
      <w:pPr>
        <w:ind w:left="2160" w:hanging="2160"/>
        <w:rPr>
          <w:rFonts w:asciiTheme="minorHAnsi" w:hAnsiTheme="minorHAnsi"/>
          <w:color w:val="FF0000"/>
          <w:sz w:val="23"/>
          <w:szCs w:val="23"/>
        </w:rPr>
      </w:pPr>
      <w:r>
        <w:rPr>
          <w:rFonts w:asciiTheme="minorHAnsi" w:hAnsiTheme="minorHAnsi"/>
          <w:b/>
          <w:sz w:val="23"/>
          <w:szCs w:val="23"/>
          <w:u w:val="single"/>
        </w:rPr>
        <w:t>Salary:</w:t>
      </w:r>
      <w:r w:rsidR="008B17EE">
        <w:rPr>
          <w:rFonts w:asciiTheme="minorHAnsi" w:hAnsiTheme="minorHAnsi"/>
          <w:sz w:val="23"/>
          <w:szCs w:val="23"/>
        </w:rPr>
        <w:tab/>
        <w:t>KR3 £18,425 FTE / £6,754 pro rata</w:t>
      </w:r>
    </w:p>
    <w:p w:rsidR="0073520D" w:rsidRDefault="0073520D">
      <w:pPr>
        <w:rPr>
          <w:rFonts w:asciiTheme="minorHAnsi" w:hAnsiTheme="minorHAnsi"/>
          <w:sz w:val="23"/>
          <w:szCs w:val="23"/>
        </w:rPr>
      </w:pPr>
    </w:p>
    <w:p w:rsidR="0073520D" w:rsidRDefault="00FE65BB" w:rsidP="002D2CA7">
      <w:pPr>
        <w:rPr>
          <w:rFonts w:asciiTheme="minorHAnsi" w:hAnsiTheme="minorHAnsi"/>
          <w:sz w:val="23"/>
          <w:szCs w:val="23"/>
        </w:rPr>
      </w:pPr>
      <w:r>
        <w:rPr>
          <w:rFonts w:asciiTheme="minorHAnsi" w:hAnsiTheme="minorHAnsi"/>
          <w:b/>
          <w:sz w:val="23"/>
          <w:szCs w:val="23"/>
          <w:u w:val="single"/>
        </w:rPr>
        <w:t>Hours/Days of Work:</w:t>
      </w:r>
      <w:r>
        <w:rPr>
          <w:rFonts w:asciiTheme="minorHAnsi" w:hAnsiTheme="minorHAnsi"/>
          <w:sz w:val="23"/>
          <w:szCs w:val="23"/>
        </w:rPr>
        <w:tab/>
      </w:r>
      <w:r w:rsidR="008B17EE">
        <w:rPr>
          <w:rFonts w:asciiTheme="minorHAnsi" w:hAnsiTheme="minorHAnsi"/>
          <w:sz w:val="23"/>
          <w:szCs w:val="23"/>
        </w:rPr>
        <w:t>Part-Time</w:t>
      </w:r>
      <w:r w:rsidR="00701D9C">
        <w:rPr>
          <w:rFonts w:asciiTheme="minorHAnsi" w:hAnsiTheme="minorHAnsi"/>
          <w:sz w:val="23"/>
          <w:szCs w:val="23"/>
        </w:rPr>
        <w:t xml:space="preserve"> Evening shift available</w:t>
      </w:r>
      <w:r w:rsidR="008B17EE">
        <w:rPr>
          <w:rFonts w:asciiTheme="minorHAnsi" w:hAnsiTheme="minorHAnsi"/>
          <w:sz w:val="23"/>
          <w:szCs w:val="23"/>
        </w:rPr>
        <w:t xml:space="preserve"> – 4.00 – 7.00 p.m. Mon – Fri 15 hpw</w:t>
      </w:r>
      <w:bookmarkStart w:id="0" w:name="_GoBack"/>
      <w:bookmarkEnd w:id="0"/>
    </w:p>
    <w:p w:rsidR="0073520D" w:rsidRDefault="0073520D">
      <w:pPr>
        <w:rPr>
          <w:rFonts w:asciiTheme="minorHAnsi" w:hAnsiTheme="minorHAnsi"/>
          <w:b/>
          <w:sz w:val="23"/>
          <w:szCs w:val="23"/>
          <w:u w:val="single"/>
        </w:rPr>
      </w:pPr>
    </w:p>
    <w:p w:rsidR="0073520D" w:rsidRDefault="00FE65BB">
      <w:pPr>
        <w:ind w:left="1440" w:hanging="1440"/>
        <w:rPr>
          <w:rFonts w:asciiTheme="minorHAnsi" w:hAnsiTheme="minorHAnsi"/>
          <w:b/>
          <w:bCs/>
          <w:sz w:val="22"/>
          <w:szCs w:val="22"/>
          <w:u w:val="single"/>
        </w:rPr>
      </w:pPr>
      <w:r>
        <w:rPr>
          <w:rFonts w:asciiTheme="minorHAnsi" w:hAnsiTheme="minorHAnsi"/>
          <w:b/>
          <w:bCs/>
          <w:sz w:val="22"/>
          <w:szCs w:val="22"/>
          <w:u w:val="single"/>
        </w:rPr>
        <w:t>Working in the Simon Langton Schools and contributing to the Langton Ethos</w:t>
      </w:r>
    </w:p>
    <w:p w:rsidR="0073520D" w:rsidRDefault="0073520D">
      <w:pPr>
        <w:ind w:left="1440" w:hanging="1440"/>
        <w:rPr>
          <w:rFonts w:asciiTheme="minorHAnsi" w:hAnsiTheme="minorHAnsi"/>
          <w:b/>
          <w:bCs/>
          <w:color w:val="993366"/>
          <w:sz w:val="22"/>
          <w:szCs w:val="22"/>
        </w:rPr>
      </w:pPr>
    </w:p>
    <w:p w:rsidR="0073520D" w:rsidRDefault="00FE65BB">
      <w:pPr>
        <w:rPr>
          <w:rFonts w:asciiTheme="minorHAnsi" w:hAnsiTheme="minorHAnsi"/>
          <w:iCs/>
          <w:sz w:val="22"/>
          <w:szCs w:val="22"/>
        </w:rPr>
      </w:pPr>
      <w:r>
        <w:rPr>
          <w:rFonts w:asciiTheme="minorHAnsi" w:hAnsiTheme="minorHAnsi"/>
          <w:bCs/>
          <w:sz w:val="22"/>
          <w:szCs w:val="22"/>
        </w:rPr>
        <w:t>Whatever your role in the schools, as a</w:t>
      </w:r>
      <w:r>
        <w:rPr>
          <w:rFonts w:asciiTheme="minorHAnsi" w:hAnsiTheme="minorHAnsi"/>
          <w:b/>
          <w:bCs/>
          <w:sz w:val="22"/>
          <w:szCs w:val="22"/>
        </w:rPr>
        <w:t xml:space="preserve"> </w:t>
      </w:r>
      <w:r>
        <w:rPr>
          <w:rFonts w:asciiTheme="minorHAnsi" w:hAnsiTheme="minorHAnsi"/>
          <w:iCs/>
          <w:sz w:val="22"/>
          <w:szCs w:val="22"/>
        </w:rPr>
        <w:t>member of the Langton staff you play a part in supporting the teaching and learning aims of the school and in encouraging the personal development of all students.</w:t>
      </w:r>
    </w:p>
    <w:p w:rsidR="0073520D" w:rsidRDefault="0073520D">
      <w:pPr>
        <w:ind w:left="1440" w:hanging="1440"/>
        <w:rPr>
          <w:rFonts w:asciiTheme="minorHAnsi" w:hAnsiTheme="minorHAnsi"/>
          <w:b/>
          <w:bCs/>
          <w:sz w:val="22"/>
          <w:szCs w:val="22"/>
        </w:rPr>
      </w:pPr>
    </w:p>
    <w:p w:rsidR="0073520D" w:rsidRDefault="00FE65BB">
      <w:pPr>
        <w:ind w:hanging="1440"/>
        <w:rPr>
          <w:rFonts w:asciiTheme="minorHAnsi" w:hAnsiTheme="minorHAnsi"/>
          <w:iCs/>
          <w:sz w:val="22"/>
          <w:szCs w:val="22"/>
        </w:rPr>
      </w:pPr>
      <w:r>
        <w:rPr>
          <w:rFonts w:asciiTheme="minorHAnsi" w:hAnsiTheme="minorHAnsi"/>
          <w:sz w:val="22"/>
          <w:szCs w:val="22"/>
        </w:rPr>
        <w:tab/>
        <w:t>For all members of Langton staff our</w:t>
      </w:r>
      <w:r>
        <w:rPr>
          <w:rFonts w:asciiTheme="minorHAnsi" w:hAnsiTheme="minorHAnsi"/>
          <w:iCs/>
          <w:sz w:val="22"/>
          <w:szCs w:val="22"/>
        </w:rPr>
        <w:t xml:space="preserve"> fulfilment is gained through participating in the life of the schools and observing the impact we have on our students.  We are working to help all our students to develop a sense of identity which will help them to become independent and autonomous adults with the personal resilience and intellectual courage to lead successful and meaningful adult lives.</w:t>
      </w:r>
    </w:p>
    <w:p w:rsidR="0073520D" w:rsidRDefault="0073520D">
      <w:pPr>
        <w:ind w:left="1440" w:hanging="1440"/>
        <w:rPr>
          <w:rFonts w:asciiTheme="minorHAnsi" w:hAnsiTheme="minorHAnsi"/>
          <w:b/>
          <w:bCs/>
          <w:color w:val="993366"/>
          <w:sz w:val="22"/>
          <w:szCs w:val="22"/>
        </w:rPr>
      </w:pPr>
    </w:p>
    <w:p w:rsidR="0073520D" w:rsidRDefault="00FE65BB">
      <w:pPr>
        <w:ind w:left="1440" w:hanging="1440"/>
        <w:rPr>
          <w:rFonts w:asciiTheme="minorHAnsi" w:hAnsiTheme="minorHAnsi"/>
          <w:b/>
          <w:bCs/>
          <w:color w:val="993366"/>
          <w:sz w:val="22"/>
          <w:szCs w:val="22"/>
        </w:rPr>
      </w:pPr>
      <w:r>
        <w:rPr>
          <w:rFonts w:asciiTheme="minorHAnsi" w:hAnsiTheme="minorHAnsi"/>
          <w:b/>
          <w:bCs/>
          <w:sz w:val="22"/>
          <w:szCs w:val="22"/>
        </w:rPr>
        <w:t>Our contribution to Langton students</w:t>
      </w:r>
    </w:p>
    <w:p w:rsidR="0073520D" w:rsidRDefault="0073520D">
      <w:pPr>
        <w:ind w:left="1440" w:hanging="1440"/>
        <w:rPr>
          <w:rFonts w:asciiTheme="minorHAnsi" w:hAnsiTheme="minorHAnsi"/>
          <w:b/>
          <w:bCs/>
          <w:color w:val="993366"/>
          <w:sz w:val="22"/>
          <w:szCs w:val="22"/>
        </w:rPr>
      </w:pPr>
    </w:p>
    <w:p w:rsidR="0073520D" w:rsidRDefault="00FE65BB">
      <w:pPr>
        <w:rPr>
          <w:rFonts w:asciiTheme="minorHAnsi" w:hAnsiTheme="minorHAnsi"/>
          <w:b/>
          <w:bCs/>
          <w:color w:val="993366"/>
          <w:sz w:val="22"/>
          <w:szCs w:val="22"/>
        </w:rPr>
      </w:pPr>
      <w:r>
        <w:rPr>
          <w:rFonts w:asciiTheme="minorHAnsi" w:hAnsiTheme="minorHAnsi"/>
          <w:sz w:val="22"/>
          <w:szCs w:val="22"/>
        </w:rPr>
        <w:t>The Langton Ethos is a guideline which describes the attitudes of fulfilment, belonging and, above all, the sense of wonder we hope to develop in our students.  These attitudes can be described simply:</w:t>
      </w:r>
    </w:p>
    <w:p w:rsidR="0073520D" w:rsidRDefault="0073520D">
      <w:pPr>
        <w:ind w:left="1440" w:hanging="1440"/>
        <w:rPr>
          <w:rFonts w:asciiTheme="minorHAnsi" w:hAnsiTheme="minorHAnsi"/>
          <w:b/>
          <w:bCs/>
          <w:color w:val="993366"/>
          <w:sz w:val="22"/>
          <w:szCs w:val="22"/>
        </w:rPr>
      </w:pPr>
    </w:p>
    <w:p w:rsidR="0073520D" w:rsidRDefault="00FE65BB">
      <w:pPr>
        <w:ind w:left="1440" w:hanging="1440"/>
        <w:rPr>
          <w:rFonts w:asciiTheme="minorHAnsi" w:hAnsiTheme="minorHAnsi"/>
          <w:sz w:val="22"/>
          <w:szCs w:val="22"/>
        </w:rPr>
      </w:pPr>
      <w:r>
        <w:rPr>
          <w:rFonts w:asciiTheme="minorHAnsi" w:hAnsiTheme="minorHAnsi"/>
          <w:b/>
          <w:bCs/>
          <w:sz w:val="22"/>
          <w:szCs w:val="22"/>
          <w:u w:val="single"/>
        </w:rPr>
        <w:t>Fulfilment</w:t>
      </w:r>
      <w:r>
        <w:rPr>
          <w:rFonts w:asciiTheme="minorHAnsi" w:hAnsiTheme="minorHAnsi"/>
          <w:sz w:val="22"/>
          <w:szCs w:val="22"/>
        </w:rPr>
        <w:t xml:space="preserve"> </w:t>
      </w:r>
      <w:r>
        <w:rPr>
          <w:rFonts w:asciiTheme="minorHAnsi" w:hAnsiTheme="minorHAnsi"/>
          <w:sz w:val="22"/>
          <w:szCs w:val="22"/>
        </w:rPr>
        <w:tab/>
      </w:r>
      <w:proofErr w:type="spellStart"/>
      <w:r>
        <w:rPr>
          <w:rFonts w:asciiTheme="minorHAnsi" w:hAnsiTheme="minorHAnsi"/>
          <w:iCs/>
          <w:sz w:val="22"/>
          <w:szCs w:val="22"/>
        </w:rPr>
        <w:t>Fulfilment</w:t>
      </w:r>
      <w:proofErr w:type="spellEnd"/>
      <w:r>
        <w:rPr>
          <w:rFonts w:asciiTheme="minorHAnsi" w:hAnsiTheme="minorHAnsi"/>
          <w:iCs/>
          <w:sz w:val="22"/>
          <w:szCs w:val="22"/>
        </w:rPr>
        <w:t xml:space="preserve"> involves achievement but this is not simply achievement in examinations and tests.  It may refer to the sense of fulfilment gained through participation in any one of the huge range of opportunities made available to our students.  </w:t>
      </w:r>
    </w:p>
    <w:p w:rsidR="0073520D" w:rsidRDefault="0073520D">
      <w:pPr>
        <w:ind w:left="1440" w:hanging="1440"/>
        <w:rPr>
          <w:rFonts w:asciiTheme="minorHAnsi" w:hAnsiTheme="minorHAnsi"/>
          <w:b/>
          <w:bCs/>
          <w:sz w:val="22"/>
          <w:szCs w:val="22"/>
          <w:u w:val="single"/>
        </w:rPr>
      </w:pPr>
    </w:p>
    <w:p w:rsidR="0073520D" w:rsidRDefault="00FE65BB">
      <w:pPr>
        <w:ind w:left="1440" w:hanging="1440"/>
        <w:rPr>
          <w:rFonts w:asciiTheme="minorHAnsi" w:hAnsiTheme="minorHAnsi"/>
          <w:b/>
          <w:bCs/>
          <w:sz w:val="22"/>
          <w:szCs w:val="22"/>
        </w:rPr>
      </w:pPr>
      <w:r>
        <w:rPr>
          <w:rFonts w:asciiTheme="minorHAnsi" w:hAnsiTheme="minorHAnsi"/>
          <w:b/>
          <w:bCs/>
          <w:sz w:val="22"/>
          <w:szCs w:val="22"/>
          <w:u w:val="single"/>
        </w:rPr>
        <w:t>Belonging</w:t>
      </w:r>
      <w:r>
        <w:rPr>
          <w:rFonts w:asciiTheme="minorHAnsi" w:hAnsiTheme="minorHAnsi"/>
          <w:b/>
          <w:bCs/>
          <w:sz w:val="22"/>
          <w:szCs w:val="22"/>
        </w:rPr>
        <w:tab/>
      </w:r>
      <w:r>
        <w:rPr>
          <w:rFonts w:asciiTheme="minorHAnsi" w:hAnsiTheme="minorHAnsi"/>
          <w:iCs/>
          <w:sz w:val="22"/>
          <w:szCs w:val="22"/>
        </w:rPr>
        <w:t>Meaningful achievement in school helps a student to develop a sense of identity, both as an individual and within the context of the Langton Ethos and, in turn, this sense of belonging gives rise to greater levels of commitment, achievement and success.</w:t>
      </w:r>
    </w:p>
    <w:p w:rsidR="0073520D" w:rsidRDefault="0073520D">
      <w:pPr>
        <w:rPr>
          <w:rFonts w:asciiTheme="minorHAnsi" w:hAnsiTheme="minorHAnsi"/>
          <w:b/>
          <w:bCs/>
          <w:sz w:val="22"/>
          <w:szCs w:val="22"/>
        </w:rPr>
      </w:pPr>
    </w:p>
    <w:p w:rsidR="0073520D" w:rsidRDefault="00FE65BB">
      <w:pPr>
        <w:rPr>
          <w:rFonts w:asciiTheme="minorHAnsi" w:hAnsiTheme="minorHAnsi"/>
          <w:iCs/>
          <w:sz w:val="22"/>
          <w:szCs w:val="22"/>
        </w:rPr>
      </w:pPr>
      <w:r>
        <w:rPr>
          <w:rFonts w:asciiTheme="minorHAnsi" w:hAnsiTheme="minorHAnsi"/>
          <w:b/>
          <w:bCs/>
          <w:sz w:val="22"/>
          <w:szCs w:val="22"/>
          <w:u w:val="single"/>
        </w:rPr>
        <w:t>Sense of</w:t>
      </w:r>
      <w:r>
        <w:rPr>
          <w:rFonts w:asciiTheme="minorHAnsi" w:hAnsiTheme="minorHAnsi"/>
          <w:b/>
          <w:bCs/>
          <w:sz w:val="22"/>
          <w:szCs w:val="22"/>
        </w:rPr>
        <w:t xml:space="preserve"> </w:t>
      </w:r>
      <w:r>
        <w:rPr>
          <w:rFonts w:asciiTheme="minorHAnsi" w:hAnsiTheme="minorHAnsi"/>
          <w:b/>
          <w:bCs/>
          <w:sz w:val="22"/>
          <w:szCs w:val="22"/>
        </w:rPr>
        <w:tab/>
      </w:r>
      <w:r>
        <w:rPr>
          <w:rFonts w:asciiTheme="minorHAnsi" w:hAnsiTheme="minorHAnsi"/>
          <w:iCs/>
          <w:sz w:val="22"/>
          <w:szCs w:val="22"/>
        </w:rPr>
        <w:t>We encourage our students to ask big questions that address the complexities of the</w:t>
      </w:r>
    </w:p>
    <w:p w:rsidR="0073520D" w:rsidRDefault="00FE65BB">
      <w:pPr>
        <w:rPr>
          <w:rFonts w:asciiTheme="minorHAnsi" w:hAnsiTheme="minorHAnsi"/>
          <w:iCs/>
          <w:sz w:val="22"/>
          <w:szCs w:val="22"/>
        </w:rPr>
      </w:pPr>
      <w:r>
        <w:rPr>
          <w:rFonts w:asciiTheme="minorHAnsi" w:hAnsiTheme="minorHAnsi"/>
          <w:b/>
          <w:iCs/>
          <w:sz w:val="22"/>
          <w:szCs w:val="22"/>
          <w:u w:val="single"/>
        </w:rPr>
        <w:t>Wonder</w:t>
      </w:r>
      <w:r>
        <w:rPr>
          <w:rFonts w:asciiTheme="minorHAnsi" w:hAnsiTheme="minorHAnsi"/>
          <w:iCs/>
          <w:sz w:val="22"/>
          <w:szCs w:val="22"/>
        </w:rPr>
        <w:tab/>
        <w:t xml:space="preserve">universe, the world and the human condition.  Our vision is for students to be struck </w:t>
      </w:r>
    </w:p>
    <w:p w:rsidR="0073520D" w:rsidRDefault="00FE65BB">
      <w:pPr>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t xml:space="preserve">by sensations of humility, awe and wonder at the scale of the universe, the </w:t>
      </w:r>
    </w:p>
    <w:p w:rsidR="0073520D" w:rsidRDefault="00FE65BB">
      <w:pPr>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t xml:space="preserve">complexity of life and the significance of human thought, encouraging in them </w:t>
      </w:r>
    </w:p>
    <w:p w:rsidR="0073520D" w:rsidRDefault="00FE65BB">
      <w:pPr>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t xml:space="preserve">reflection and profound contemplation that they may consider and appreciate the </w:t>
      </w:r>
    </w:p>
    <w:p w:rsidR="0073520D" w:rsidRDefault="00FE65BB">
      <w:pPr>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t>value of life and how it can be meaningfully lived.</w:t>
      </w:r>
    </w:p>
    <w:p w:rsidR="0073520D" w:rsidRDefault="0073520D">
      <w:pPr>
        <w:rPr>
          <w:rFonts w:asciiTheme="minorHAnsi" w:hAnsiTheme="minorHAnsi"/>
          <w:b/>
          <w:sz w:val="23"/>
          <w:szCs w:val="23"/>
          <w:u w:val="single"/>
        </w:rPr>
      </w:pPr>
    </w:p>
    <w:p w:rsidR="002D2CA7" w:rsidRDefault="002D2CA7">
      <w:pPr>
        <w:rPr>
          <w:rFonts w:asciiTheme="minorHAnsi" w:hAnsiTheme="minorHAnsi"/>
          <w:b/>
          <w:sz w:val="23"/>
          <w:szCs w:val="23"/>
          <w:u w:val="single"/>
        </w:rPr>
      </w:pPr>
    </w:p>
    <w:p w:rsidR="00117E50" w:rsidRDefault="00117E50">
      <w:pPr>
        <w:rPr>
          <w:rFonts w:asciiTheme="minorHAnsi" w:hAnsiTheme="minorHAnsi"/>
          <w:b/>
          <w:sz w:val="23"/>
          <w:szCs w:val="23"/>
          <w:u w:val="single"/>
        </w:rPr>
      </w:pPr>
    </w:p>
    <w:p w:rsidR="0073520D" w:rsidRDefault="00FE65BB">
      <w:pPr>
        <w:rPr>
          <w:rFonts w:asciiTheme="minorHAnsi" w:hAnsiTheme="minorHAnsi"/>
          <w:b/>
          <w:sz w:val="23"/>
          <w:szCs w:val="23"/>
          <w:u w:val="single"/>
        </w:rPr>
      </w:pPr>
      <w:r>
        <w:rPr>
          <w:rFonts w:asciiTheme="minorHAnsi" w:hAnsiTheme="minorHAnsi"/>
          <w:b/>
          <w:sz w:val="23"/>
          <w:szCs w:val="23"/>
          <w:u w:val="single"/>
        </w:rPr>
        <w:t>Specific Accountabilities:</w:t>
      </w:r>
    </w:p>
    <w:p w:rsidR="0073520D" w:rsidRDefault="0073520D">
      <w:pPr>
        <w:rPr>
          <w:rFonts w:asciiTheme="minorHAnsi" w:hAnsiTheme="minorHAnsi"/>
          <w:b/>
          <w:sz w:val="23"/>
          <w:szCs w:val="23"/>
          <w:u w:val="single"/>
        </w:rPr>
      </w:pPr>
    </w:p>
    <w:p w:rsidR="002D2CA7" w:rsidRDefault="002D2CA7" w:rsidP="002D2CA7">
      <w:pPr>
        <w:numPr>
          <w:ilvl w:val="0"/>
          <w:numId w:val="2"/>
        </w:numPr>
        <w:rPr>
          <w:rFonts w:asciiTheme="minorHAnsi" w:hAnsiTheme="minorHAnsi"/>
          <w:sz w:val="23"/>
          <w:szCs w:val="23"/>
        </w:rPr>
      </w:pPr>
      <w:r>
        <w:rPr>
          <w:rFonts w:asciiTheme="minorHAnsi" w:hAnsiTheme="minorHAnsi"/>
          <w:sz w:val="23"/>
          <w:szCs w:val="23"/>
        </w:rPr>
        <w:t xml:space="preserve">Provide a comprehensive cleaning service, to include dusting, </w:t>
      </w:r>
      <w:r w:rsidR="004F5CF8">
        <w:rPr>
          <w:rFonts w:asciiTheme="minorHAnsi" w:hAnsiTheme="minorHAnsi"/>
          <w:sz w:val="23"/>
          <w:szCs w:val="23"/>
        </w:rPr>
        <w:t xml:space="preserve">sweeping, </w:t>
      </w:r>
      <w:r>
        <w:rPr>
          <w:rFonts w:asciiTheme="minorHAnsi" w:hAnsiTheme="minorHAnsi"/>
          <w:sz w:val="23"/>
          <w:szCs w:val="23"/>
        </w:rPr>
        <w:t>vacuuming, washing floors, emptying bins</w:t>
      </w:r>
      <w:r w:rsidR="004F5CF8">
        <w:rPr>
          <w:rFonts w:asciiTheme="minorHAnsi" w:hAnsiTheme="minorHAnsi"/>
          <w:sz w:val="23"/>
          <w:szCs w:val="23"/>
        </w:rPr>
        <w:t xml:space="preserve"> and</w:t>
      </w:r>
      <w:r>
        <w:rPr>
          <w:rFonts w:asciiTheme="minorHAnsi" w:hAnsiTheme="minorHAnsi"/>
          <w:sz w:val="23"/>
          <w:szCs w:val="23"/>
        </w:rPr>
        <w:t xml:space="preserve"> </w:t>
      </w:r>
      <w:r w:rsidR="004F5CF8">
        <w:rPr>
          <w:rFonts w:asciiTheme="minorHAnsi" w:hAnsiTheme="minorHAnsi"/>
          <w:sz w:val="23"/>
          <w:szCs w:val="23"/>
        </w:rPr>
        <w:t>cleaning toilets,</w:t>
      </w:r>
      <w:r>
        <w:rPr>
          <w:rFonts w:asciiTheme="minorHAnsi" w:hAnsiTheme="minorHAnsi"/>
          <w:sz w:val="23"/>
          <w:szCs w:val="23"/>
        </w:rPr>
        <w:t xml:space="preserve"> to ensure high standards of cleanliness and hygiene at all times.</w:t>
      </w:r>
    </w:p>
    <w:p w:rsidR="004F5CF8" w:rsidRDefault="004F5CF8" w:rsidP="004F5CF8">
      <w:pPr>
        <w:rPr>
          <w:rFonts w:asciiTheme="minorHAnsi" w:hAnsiTheme="minorHAnsi"/>
          <w:sz w:val="23"/>
          <w:szCs w:val="23"/>
        </w:rPr>
      </w:pPr>
    </w:p>
    <w:p w:rsidR="002D2CA7" w:rsidRDefault="002D2CA7">
      <w:pPr>
        <w:numPr>
          <w:ilvl w:val="0"/>
          <w:numId w:val="2"/>
        </w:numPr>
        <w:rPr>
          <w:rFonts w:asciiTheme="minorHAnsi" w:hAnsiTheme="minorHAnsi"/>
          <w:sz w:val="23"/>
          <w:szCs w:val="23"/>
        </w:rPr>
      </w:pPr>
      <w:r>
        <w:rPr>
          <w:rFonts w:asciiTheme="minorHAnsi" w:hAnsiTheme="minorHAnsi"/>
          <w:sz w:val="23"/>
          <w:szCs w:val="23"/>
        </w:rPr>
        <w:t>Operate/use domestic and industrial cleaning equipment and materials, following appropriate training.</w:t>
      </w:r>
    </w:p>
    <w:p w:rsidR="002D2CA7" w:rsidRDefault="002D2CA7" w:rsidP="002D2CA7">
      <w:pPr>
        <w:pStyle w:val="ListParagraph"/>
        <w:rPr>
          <w:rFonts w:asciiTheme="minorHAnsi" w:hAnsiTheme="minorHAnsi"/>
          <w:sz w:val="23"/>
          <w:szCs w:val="23"/>
        </w:rPr>
      </w:pPr>
    </w:p>
    <w:p w:rsidR="002D2CA7" w:rsidRDefault="002D2CA7">
      <w:pPr>
        <w:numPr>
          <w:ilvl w:val="0"/>
          <w:numId w:val="2"/>
        </w:numPr>
        <w:rPr>
          <w:rFonts w:asciiTheme="minorHAnsi" w:hAnsiTheme="minorHAnsi"/>
          <w:sz w:val="23"/>
          <w:szCs w:val="23"/>
        </w:rPr>
      </w:pPr>
      <w:r>
        <w:rPr>
          <w:rFonts w:asciiTheme="minorHAnsi" w:hAnsiTheme="minorHAnsi"/>
          <w:sz w:val="23"/>
          <w:szCs w:val="23"/>
        </w:rPr>
        <w:t>Work independently as well as part of a team.</w:t>
      </w:r>
    </w:p>
    <w:p w:rsidR="002D2CA7" w:rsidRDefault="002D2CA7" w:rsidP="002D2CA7">
      <w:pPr>
        <w:pStyle w:val="ListParagraph"/>
        <w:rPr>
          <w:rFonts w:asciiTheme="minorHAnsi" w:hAnsiTheme="minorHAnsi"/>
          <w:sz w:val="23"/>
          <w:szCs w:val="23"/>
        </w:rPr>
      </w:pPr>
    </w:p>
    <w:p w:rsidR="002D2CA7" w:rsidRDefault="002D2CA7">
      <w:pPr>
        <w:numPr>
          <w:ilvl w:val="0"/>
          <w:numId w:val="2"/>
        </w:numPr>
        <w:rPr>
          <w:rFonts w:asciiTheme="minorHAnsi" w:hAnsiTheme="minorHAnsi"/>
          <w:sz w:val="23"/>
          <w:szCs w:val="23"/>
        </w:rPr>
      </w:pPr>
      <w:r>
        <w:rPr>
          <w:rFonts w:asciiTheme="minorHAnsi" w:hAnsiTheme="minorHAnsi"/>
          <w:sz w:val="23"/>
          <w:szCs w:val="23"/>
        </w:rPr>
        <w:t xml:space="preserve">Store allocated equipment and materials safely and securely. </w:t>
      </w:r>
    </w:p>
    <w:p w:rsidR="002D2CA7" w:rsidRDefault="002D2CA7" w:rsidP="002D2CA7">
      <w:pPr>
        <w:pStyle w:val="ListParagraph"/>
        <w:rPr>
          <w:rFonts w:asciiTheme="minorHAnsi" w:hAnsiTheme="minorHAnsi"/>
          <w:sz w:val="23"/>
          <w:szCs w:val="23"/>
        </w:rPr>
      </w:pPr>
    </w:p>
    <w:p w:rsidR="002D2CA7" w:rsidRDefault="009075E6">
      <w:pPr>
        <w:numPr>
          <w:ilvl w:val="0"/>
          <w:numId w:val="2"/>
        </w:numPr>
        <w:rPr>
          <w:rFonts w:asciiTheme="minorHAnsi" w:hAnsiTheme="minorHAnsi"/>
          <w:sz w:val="23"/>
          <w:szCs w:val="23"/>
        </w:rPr>
      </w:pPr>
      <w:r>
        <w:rPr>
          <w:rFonts w:asciiTheme="minorHAnsi" w:hAnsiTheme="minorHAnsi"/>
          <w:sz w:val="23"/>
          <w:szCs w:val="23"/>
        </w:rPr>
        <w:t>Report any defects to the Cleaning Supervisor to ensure health and safety procedures are followed and to enable repairs to be carried out.</w:t>
      </w:r>
    </w:p>
    <w:p w:rsidR="009075E6" w:rsidRDefault="009075E6" w:rsidP="009075E6">
      <w:pPr>
        <w:pStyle w:val="ListParagraph"/>
        <w:rPr>
          <w:rFonts w:asciiTheme="minorHAnsi" w:hAnsiTheme="minorHAnsi"/>
          <w:sz w:val="23"/>
          <w:szCs w:val="23"/>
        </w:rPr>
      </w:pPr>
    </w:p>
    <w:p w:rsidR="009075E6" w:rsidRDefault="00BE2E27">
      <w:pPr>
        <w:numPr>
          <w:ilvl w:val="0"/>
          <w:numId w:val="2"/>
        </w:numPr>
        <w:rPr>
          <w:rFonts w:asciiTheme="minorHAnsi" w:hAnsiTheme="minorHAnsi"/>
          <w:sz w:val="23"/>
          <w:szCs w:val="23"/>
        </w:rPr>
      </w:pPr>
      <w:r>
        <w:rPr>
          <w:rFonts w:asciiTheme="minorHAnsi" w:hAnsiTheme="minorHAnsi"/>
          <w:sz w:val="23"/>
          <w:szCs w:val="23"/>
        </w:rPr>
        <w:t>Undertake specialised cleaning programmes during school closures or other designated periods, as agre</w:t>
      </w:r>
      <w:r w:rsidR="00701D9C">
        <w:rPr>
          <w:rFonts w:asciiTheme="minorHAnsi" w:hAnsiTheme="minorHAnsi"/>
          <w:sz w:val="23"/>
          <w:szCs w:val="23"/>
        </w:rPr>
        <w:t>ed with the Cleaning Supervisor</w:t>
      </w:r>
      <w:r>
        <w:rPr>
          <w:rFonts w:asciiTheme="minorHAnsi" w:hAnsiTheme="minorHAnsi"/>
          <w:sz w:val="23"/>
          <w:szCs w:val="23"/>
        </w:rPr>
        <w:t>.</w:t>
      </w:r>
    </w:p>
    <w:p w:rsidR="00BE2E27" w:rsidRDefault="00BE2E27" w:rsidP="00BE2E27">
      <w:pPr>
        <w:pStyle w:val="ListParagraph"/>
        <w:rPr>
          <w:rFonts w:asciiTheme="minorHAnsi" w:hAnsiTheme="minorHAnsi"/>
          <w:sz w:val="23"/>
          <w:szCs w:val="23"/>
        </w:rPr>
      </w:pPr>
    </w:p>
    <w:p w:rsidR="00BE2E27" w:rsidRDefault="00BE2E27">
      <w:pPr>
        <w:numPr>
          <w:ilvl w:val="0"/>
          <w:numId w:val="2"/>
        </w:numPr>
        <w:rPr>
          <w:rFonts w:asciiTheme="minorHAnsi" w:hAnsiTheme="minorHAnsi"/>
          <w:sz w:val="23"/>
          <w:szCs w:val="23"/>
        </w:rPr>
      </w:pPr>
      <w:r>
        <w:rPr>
          <w:rFonts w:asciiTheme="minorHAnsi" w:hAnsiTheme="minorHAnsi"/>
          <w:sz w:val="23"/>
          <w:szCs w:val="23"/>
        </w:rPr>
        <w:t>Perform duties in line with health and safety regulations (COSHH) and take action where hazards are identified, report serious hazards to line manager immediately.</w:t>
      </w:r>
    </w:p>
    <w:p w:rsidR="00BE2E27" w:rsidRDefault="00BE2E27" w:rsidP="00BE2E27">
      <w:pPr>
        <w:pStyle w:val="ListParagraph"/>
        <w:rPr>
          <w:rFonts w:asciiTheme="minorHAnsi" w:hAnsiTheme="minorHAnsi"/>
          <w:sz w:val="23"/>
          <w:szCs w:val="23"/>
        </w:rPr>
      </w:pPr>
    </w:p>
    <w:p w:rsidR="00BE2E27" w:rsidRDefault="00117E50">
      <w:pPr>
        <w:numPr>
          <w:ilvl w:val="0"/>
          <w:numId w:val="2"/>
        </w:numPr>
        <w:rPr>
          <w:rFonts w:asciiTheme="minorHAnsi" w:hAnsiTheme="minorHAnsi"/>
          <w:sz w:val="23"/>
          <w:szCs w:val="23"/>
        </w:rPr>
      </w:pPr>
      <w:r>
        <w:rPr>
          <w:rFonts w:asciiTheme="minorHAnsi" w:hAnsiTheme="minorHAnsi"/>
          <w:sz w:val="23"/>
          <w:szCs w:val="23"/>
        </w:rPr>
        <w:t xml:space="preserve">Ensure that no damage is caused to spoil fabric, furniture, fittings or the building in the course of cleaning.  </w:t>
      </w:r>
    </w:p>
    <w:p w:rsidR="00117E50" w:rsidRDefault="00117E50" w:rsidP="00117E50">
      <w:pPr>
        <w:pStyle w:val="ListParagraph"/>
        <w:rPr>
          <w:rFonts w:asciiTheme="minorHAnsi" w:hAnsiTheme="minorHAnsi"/>
          <w:sz w:val="23"/>
          <w:szCs w:val="23"/>
        </w:rPr>
      </w:pPr>
    </w:p>
    <w:p w:rsidR="00117E50" w:rsidRPr="002D2CA7" w:rsidRDefault="00117E50">
      <w:pPr>
        <w:numPr>
          <w:ilvl w:val="0"/>
          <w:numId w:val="2"/>
        </w:numPr>
        <w:rPr>
          <w:rFonts w:asciiTheme="minorHAnsi" w:hAnsiTheme="minorHAnsi"/>
          <w:sz w:val="23"/>
          <w:szCs w:val="23"/>
        </w:rPr>
      </w:pPr>
      <w:r>
        <w:rPr>
          <w:rFonts w:asciiTheme="minorHAnsi" w:hAnsiTheme="minorHAnsi"/>
          <w:sz w:val="23"/>
          <w:szCs w:val="23"/>
        </w:rPr>
        <w:t xml:space="preserve">Ensure safe working practices are adopted and in premises/work areas for which the </w:t>
      </w:r>
      <w:proofErr w:type="spellStart"/>
      <w:r>
        <w:rPr>
          <w:rFonts w:asciiTheme="minorHAnsi" w:hAnsiTheme="minorHAnsi"/>
          <w:sz w:val="23"/>
          <w:szCs w:val="23"/>
        </w:rPr>
        <w:t>postholder</w:t>
      </w:r>
      <w:proofErr w:type="spellEnd"/>
      <w:r>
        <w:rPr>
          <w:rFonts w:asciiTheme="minorHAnsi" w:hAnsiTheme="minorHAnsi"/>
          <w:sz w:val="23"/>
          <w:szCs w:val="23"/>
        </w:rPr>
        <w:t xml:space="preserve"> is responsible, to maintain a safe working environment for employees and students.</w:t>
      </w:r>
    </w:p>
    <w:p w:rsidR="002D2CA7" w:rsidRDefault="002D2CA7" w:rsidP="002D2CA7">
      <w:pPr>
        <w:pStyle w:val="ListParagraph"/>
        <w:rPr>
          <w:rFonts w:asciiTheme="minorHAnsi" w:hAnsiTheme="minorHAnsi" w:cs="Calibri"/>
          <w:sz w:val="23"/>
          <w:szCs w:val="23"/>
        </w:rPr>
      </w:pPr>
    </w:p>
    <w:p w:rsidR="0073520D" w:rsidRDefault="00FE65BB">
      <w:pPr>
        <w:numPr>
          <w:ilvl w:val="0"/>
          <w:numId w:val="2"/>
        </w:numPr>
        <w:rPr>
          <w:rFonts w:asciiTheme="minorHAnsi" w:hAnsiTheme="minorHAnsi"/>
          <w:sz w:val="23"/>
          <w:szCs w:val="23"/>
        </w:rPr>
      </w:pPr>
      <w:r>
        <w:rPr>
          <w:rFonts w:asciiTheme="minorHAnsi" w:hAnsiTheme="minorHAnsi" w:cs="Calibri"/>
          <w:sz w:val="23"/>
          <w:szCs w:val="23"/>
        </w:rPr>
        <w:t>Be committed to safeguarding and promoting the welfare of children and young people and follow the safeguarding policy.</w:t>
      </w:r>
    </w:p>
    <w:p w:rsidR="0073520D" w:rsidRDefault="0073520D">
      <w:pPr>
        <w:rPr>
          <w:rFonts w:asciiTheme="minorHAnsi" w:hAnsiTheme="minorHAnsi" w:cs="Calibri"/>
          <w:sz w:val="23"/>
          <w:szCs w:val="23"/>
          <w:u w:val="single"/>
        </w:rPr>
      </w:pPr>
    </w:p>
    <w:p w:rsidR="0073520D" w:rsidRDefault="0073520D">
      <w:pPr>
        <w:rPr>
          <w:rFonts w:asciiTheme="minorHAnsi" w:hAnsiTheme="minorHAnsi" w:cs="Calibri"/>
          <w:sz w:val="23"/>
          <w:szCs w:val="23"/>
          <w:u w:val="single"/>
        </w:rPr>
      </w:pPr>
    </w:p>
    <w:p w:rsidR="0073520D" w:rsidRDefault="00FE65BB">
      <w:pPr>
        <w:spacing w:after="200" w:line="276" w:lineRule="auto"/>
        <w:rPr>
          <w:rFonts w:asciiTheme="minorHAnsi" w:eastAsiaTheme="minorHAnsi" w:hAnsiTheme="minorHAnsi" w:cs="Arial"/>
          <w:sz w:val="23"/>
          <w:szCs w:val="23"/>
          <w:lang w:eastAsia="en-US"/>
        </w:rPr>
      </w:pPr>
      <w:r>
        <w:rPr>
          <w:rFonts w:asciiTheme="minorHAnsi" w:hAnsiTheme="minorHAnsi"/>
          <w:sz w:val="23"/>
          <w:szCs w:val="23"/>
        </w:rPr>
        <w:br w:type="page"/>
      </w:r>
    </w:p>
    <w:p w:rsidR="0073520D" w:rsidRDefault="0073520D">
      <w:pPr>
        <w:pStyle w:val="Default"/>
        <w:rPr>
          <w:rFonts w:asciiTheme="minorHAnsi" w:hAnsiTheme="minorHAnsi"/>
          <w:color w:val="auto"/>
          <w:sz w:val="23"/>
          <w:szCs w:val="23"/>
        </w:rPr>
      </w:pPr>
    </w:p>
    <w:p w:rsidR="0073520D" w:rsidRDefault="0073520D">
      <w:pPr>
        <w:pStyle w:val="Default"/>
        <w:rPr>
          <w:rFonts w:asciiTheme="minorHAnsi" w:hAnsiTheme="minorHAnsi"/>
          <w:color w:val="auto"/>
          <w:sz w:val="23"/>
          <w:szCs w:val="23"/>
        </w:rPr>
      </w:pPr>
    </w:p>
    <w:p w:rsidR="0073520D" w:rsidRDefault="00117E50">
      <w:pPr>
        <w:jc w:val="center"/>
        <w:rPr>
          <w:rFonts w:asciiTheme="minorHAnsi" w:hAnsiTheme="minorHAnsi"/>
          <w:b/>
          <w:szCs w:val="24"/>
        </w:rPr>
      </w:pPr>
      <w:r>
        <w:rPr>
          <w:rFonts w:asciiTheme="minorHAnsi" w:hAnsiTheme="minorHAnsi"/>
          <w:b/>
          <w:szCs w:val="24"/>
        </w:rPr>
        <w:t xml:space="preserve">CLEANER - </w:t>
      </w:r>
      <w:r w:rsidR="00FE65BB">
        <w:rPr>
          <w:rFonts w:asciiTheme="minorHAnsi" w:hAnsiTheme="minorHAnsi"/>
          <w:b/>
          <w:szCs w:val="24"/>
        </w:rPr>
        <w:t>PERSON SPECIFICATION</w:t>
      </w:r>
    </w:p>
    <w:p w:rsidR="0073520D" w:rsidRDefault="0073520D">
      <w:pPr>
        <w:jc w:val="center"/>
        <w:rPr>
          <w:rFonts w:asciiTheme="minorHAnsi" w:hAnsiTheme="minorHAnsi"/>
          <w:b/>
          <w:sz w:val="23"/>
          <w:szCs w:val="23"/>
        </w:rPr>
      </w:pPr>
    </w:p>
    <w:p w:rsidR="0073520D" w:rsidRDefault="00FE65BB">
      <w:pPr>
        <w:rPr>
          <w:rFonts w:asciiTheme="minorHAnsi" w:hAnsiTheme="minorHAnsi" w:cs="Calibri"/>
          <w:sz w:val="23"/>
          <w:szCs w:val="23"/>
        </w:rPr>
      </w:pPr>
      <w:r>
        <w:rPr>
          <w:rFonts w:asciiTheme="minorHAnsi" w:hAnsiTheme="minorHAnsi" w:cs="Calibri"/>
          <w:sz w:val="23"/>
          <w:szCs w:val="23"/>
        </w:rPr>
        <w:t>.</w:t>
      </w:r>
      <w:r>
        <w:rPr>
          <w:b/>
          <w:sz w:val="23"/>
          <w:szCs w:val="23"/>
        </w:rPr>
        <w:t xml:space="preserve"> </w:t>
      </w:r>
    </w:p>
    <w:p w:rsidR="0073520D" w:rsidRDefault="009934D7">
      <w:pPr>
        <w:pStyle w:val="ListParagraph"/>
        <w:numPr>
          <w:ilvl w:val="0"/>
          <w:numId w:val="23"/>
        </w:numPr>
        <w:rPr>
          <w:rFonts w:asciiTheme="minorHAnsi" w:hAnsiTheme="minorHAnsi" w:cs="Calibri"/>
          <w:sz w:val="23"/>
          <w:szCs w:val="23"/>
        </w:rPr>
      </w:pPr>
      <w:r>
        <w:rPr>
          <w:rFonts w:asciiTheme="minorHAnsi" w:hAnsiTheme="minorHAnsi" w:cs="Calibri"/>
          <w:sz w:val="23"/>
          <w:szCs w:val="23"/>
        </w:rPr>
        <w:t>No formal qualifications are required.</w:t>
      </w:r>
    </w:p>
    <w:p w:rsidR="00583B8E" w:rsidRDefault="009727FD">
      <w:pPr>
        <w:pStyle w:val="ListParagraph"/>
        <w:numPr>
          <w:ilvl w:val="0"/>
          <w:numId w:val="23"/>
        </w:numPr>
        <w:rPr>
          <w:rFonts w:asciiTheme="minorHAnsi" w:hAnsiTheme="minorHAnsi" w:cs="Calibri"/>
          <w:sz w:val="23"/>
          <w:szCs w:val="23"/>
        </w:rPr>
      </w:pPr>
      <w:r>
        <w:rPr>
          <w:rFonts w:asciiTheme="minorHAnsi" w:hAnsiTheme="minorHAnsi" w:cs="Calibri"/>
          <w:sz w:val="23"/>
          <w:szCs w:val="23"/>
        </w:rPr>
        <w:t>Excellent c</w:t>
      </w:r>
      <w:r w:rsidR="00583B8E">
        <w:rPr>
          <w:rFonts w:asciiTheme="minorHAnsi" w:hAnsiTheme="minorHAnsi" w:cs="Calibri"/>
          <w:sz w:val="23"/>
          <w:szCs w:val="23"/>
        </w:rPr>
        <w:t>ommunicat</w:t>
      </w:r>
      <w:r>
        <w:rPr>
          <w:rFonts w:asciiTheme="minorHAnsi" w:hAnsiTheme="minorHAnsi" w:cs="Calibri"/>
          <w:sz w:val="23"/>
          <w:szCs w:val="23"/>
        </w:rPr>
        <w:t>ion skills.  Able to</w:t>
      </w:r>
      <w:r w:rsidR="00583B8E">
        <w:rPr>
          <w:rFonts w:asciiTheme="minorHAnsi" w:hAnsiTheme="minorHAnsi" w:cs="Calibri"/>
          <w:sz w:val="23"/>
          <w:szCs w:val="23"/>
        </w:rPr>
        <w:t xml:space="preserve"> understand and follow instructions</w:t>
      </w:r>
      <w:r>
        <w:rPr>
          <w:rFonts w:asciiTheme="minorHAnsi" w:hAnsiTheme="minorHAnsi" w:cs="Calibri"/>
          <w:sz w:val="23"/>
          <w:szCs w:val="23"/>
        </w:rPr>
        <w:t xml:space="preserve"> but also use own initiative when required.</w:t>
      </w:r>
    </w:p>
    <w:p w:rsidR="00583B8E" w:rsidRDefault="00583B8E">
      <w:pPr>
        <w:pStyle w:val="ListParagraph"/>
        <w:numPr>
          <w:ilvl w:val="0"/>
          <w:numId w:val="23"/>
        </w:numPr>
        <w:rPr>
          <w:rFonts w:asciiTheme="minorHAnsi" w:hAnsiTheme="minorHAnsi" w:cs="Calibri"/>
          <w:sz w:val="23"/>
          <w:szCs w:val="23"/>
        </w:rPr>
      </w:pPr>
      <w:r>
        <w:rPr>
          <w:rFonts w:asciiTheme="minorHAnsi" w:hAnsiTheme="minorHAnsi" w:cs="Calibri"/>
          <w:sz w:val="23"/>
          <w:szCs w:val="23"/>
        </w:rPr>
        <w:t>Experience of undertaking general cleaning duties desirable.</w:t>
      </w:r>
    </w:p>
    <w:p w:rsidR="0073520D" w:rsidRDefault="00FE65BB">
      <w:pPr>
        <w:pStyle w:val="ListParagraph"/>
        <w:numPr>
          <w:ilvl w:val="0"/>
          <w:numId w:val="23"/>
        </w:numPr>
        <w:rPr>
          <w:rFonts w:asciiTheme="minorHAnsi" w:hAnsiTheme="minorHAnsi" w:cs="Calibri"/>
          <w:sz w:val="23"/>
          <w:szCs w:val="23"/>
        </w:rPr>
      </w:pPr>
      <w:r>
        <w:rPr>
          <w:rFonts w:asciiTheme="minorHAnsi" w:hAnsiTheme="minorHAnsi" w:cs="Calibri"/>
          <w:sz w:val="23"/>
          <w:szCs w:val="23"/>
        </w:rPr>
        <w:t>Good organisational skills; ability to prioritise.</w:t>
      </w:r>
    </w:p>
    <w:p w:rsidR="009934D7" w:rsidRDefault="009727FD">
      <w:pPr>
        <w:pStyle w:val="ListParagraph"/>
        <w:numPr>
          <w:ilvl w:val="0"/>
          <w:numId w:val="23"/>
        </w:numPr>
        <w:rPr>
          <w:rFonts w:asciiTheme="minorHAnsi" w:hAnsiTheme="minorHAnsi" w:cs="Calibri"/>
          <w:sz w:val="23"/>
          <w:szCs w:val="23"/>
        </w:rPr>
      </w:pPr>
      <w:r>
        <w:rPr>
          <w:rFonts w:asciiTheme="minorHAnsi" w:hAnsiTheme="minorHAnsi" w:cs="Calibri"/>
          <w:sz w:val="23"/>
          <w:szCs w:val="23"/>
        </w:rPr>
        <w:t>Ability</w:t>
      </w:r>
      <w:r w:rsidR="009934D7">
        <w:rPr>
          <w:rFonts w:asciiTheme="minorHAnsi" w:hAnsiTheme="minorHAnsi" w:cs="Calibri"/>
          <w:sz w:val="23"/>
          <w:szCs w:val="23"/>
        </w:rPr>
        <w:t xml:space="preserve"> to work </w:t>
      </w:r>
      <w:r>
        <w:rPr>
          <w:rFonts w:asciiTheme="minorHAnsi" w:hAnsiTheme="minorHAnsi" w:cs="Calibri"/>
          <w:sz w:val="23"/>
          <w:szCs w:val="23"/>
        </w:rPr>
        <w:t xml:space="preserve">alone and </w:t>
      </w:r>
      <w:r w:rsidR="009934D7">
        <w:rPr>
          <w:rFonts w:asciiTheme="minorHAnsi" w:hAnsiTheme="minorHAnsi" w:cs="Calibri"/>
          <w:sz w:val="23"/>
          <w:szCs w:val="23"/>
        </w:rPr>
        <w:t>as part of a team.</w:t>
      </w:r>
    </w:p>
    <w:p w:rsidR="0073520D" w:rsidRDefault="00FE65BB">
      <w:pPr>
        <w:pStyle w:val="ListParagraph"/>
        <w:numPr>
          <w:ilvl w:val="0"/>
          <w:numId w:val="23"/>
        </w:numPr>
        <w:rPr>
          <w:rFonts w:asciiTheme="minorHAnsi" w:hAnsiTheme="minorHAnsi" w:cs="Calibri"/>
          <w:sz w:val="23"/>
          <w:szCs w:val="23"/>
        </w:rPr>
      </w:pPr>
      <w:r>
        <w:rPr>
          <w:rFonts w:asciiTheme="minorHAnsi" w:hAnsiTheme="minorHAnsi" w:cs="Calibri"/>
          <w:sz w:val="23"/>
          <w:szCs w:val="23"/>
        </w:rPr>
        <w:t>Ability to complete tasks with</w:t>
      </w:r>
      <w:r w:rsidR="009727FD">
        <w:rPr>
          <w:rFonts w:asciiTheme="minorHAnsi" w:hAnsiTheme="minorHAnsi" w:cs="Calibri"/>
          <w:sz w:val="23"/>
          <w:szCs w:val="23"/>
        </w:rPr>
        <w:t xml:space="preserve"> minimum</w:t>
      </w:r>
      <w:r>
        <w:rPr>
          <w:rFonts w:asciiTheme="minorHAnsi" w:hAnsiTheme="minorHAnsi" w:cs="Calibri"/>
          <w:sz w:val="23"/>
          <w:szCs w:val="23"/>
        </w:rPr>
        <w:t xml:space="preserve"> supervision and to work under pressure when required.</w:t>
      </w:r>
    </w:p>
    <w:p w:rsidR="0073520D" w:rsidRDefault="009727FD">
      <w:pPr>
        <w:pStyle w:val="ListParagraph"/>
        <w:numPr>
          <w:ilvl w:val="0"/>
          <w:numId w:val="23"/>
        </w:numPr>
        <w:rPr>
          <w:rFonts w:asciiTheme="minorHAnsi" w:hAnsiTheme="minorHAnsi" w:cs="Calibri"/>
          <w:sz w:val="23"/>
          <w:szCs w:val="23"/>
        </w:rPr>
      </w:pPr>
      <w:r>
        <w:rPr>
          <w:rFonts w:asciiTheme="minorHAnsi" w:hAnsiTheme="minorHAnsi" w:cs="Calibri"/>
          <w:sz w:val="23"/>
          <w:szCs w:val="23"/>
        </w:rPr>
        <w:t>Punctual and reliable.</w:t>
      </w:r>
    </w:p>
    <w:p w:rsidR="009727FD" w:rsidRDefault="009727FD">
      <w:pPr>
        <w:pStyle w:val="ListParagraph"/>
        <w:numPr>
          <w:ilvl w:val="0"/>
          <w:numId w:val="23"/>
        </w:numPr>
        <w:rPr>
          <w:rFonts w:asciiTheme="minorHAnsi" w:hAnsiTheme="minorHAnsi" w:cs="Calibri"/>
          <w:sz w:val="23"/>
          <w:szCs w:val="23"/>
        </w:rPr>
      </w:pPr>
      <w:r>
        <w:rPr>
          <w:rFonts w:asciiTheme="minorHAnsi" w:hAnsiTheme="minorHAnsi" w:cs="Calibri"/>
          <w:sz w:val="23"/>
          <w:szCs w:val="23"/>
        </w:rPr>
        <w:t>Flexible.</w:t>
      </w:r>
    </w:p>
    <w:p w:rsidR="009727FD" w:rsidRDefault="009727FD">
      <w:pPr>
        <w:pStyle w:val="ListParagraph"/>
        <w:numPr>
          <w:ilvl w:val="0"/>
          <w:numId w:val="23"/>
        </w:numPr>
        <w:rPr>
          <w:rFonts w:asciiTheme="minorHAnsi" w:hAnsiTheme="minorHAnsi" w:cs="Calibri"/>
          <w:sz w:val="23"/>
          <w:szCs w:val="23"/>
        </w:rPr>
      </w:pPr>
      <w:r>
        <w:rPr>
          <w:rFonts w:asciiTheme="minorHAnsi" w:hAnsiTheme="minorHAnsi" w:cs="Calibri"/>
          <w:sz w:val="23"/>
          <w:szCs w:val="23"/>
        </w:rPr>
        <w:t>Honest and demonstrates integrity.</w:t>
      </w:r>
    </w:p>
    <w:p w:rsidR="009727FD" w:rsidRDefault="009727FD">
      <w:pPr>
        <w:pStyle w:val="ListParagraph"/>
        <w:numPr>
          <w:ilvl w:val="0"/>
          <w:numId w:val="23"/>
        </w:numPr>
        <w:rPr>
          <w:rFonts w:asciiTheme="minorHAnsi" w:hAnsiTheme="minorHAnsi" w:cs="Calibri"/>
          <w:sz w:val="23"/>
          <w:szCs w:val="23"/>
        </w:rPr>
      </w:pPr>
      <w:r>
        <w:rPr>
          <w:rFonts w:asciiTheme="minorHAnsi" w:hAnsiTheme="minorHAnsi" w:cs="Calibri"/>
          <w:sz w:val="23"/>
          <w:szCs w:val="23"/>
        </w:rPr>
        <w:t>Ability to handle heavy equipment and machinery used in cleaning.</w:t>
      </w:r>
    </w:p>
    <w:p w:rsidR="009727FD" w:rsidRDefault="009727FD">
      <w:pPr>
        <w:pStyle w:val="ListParagraph"/>
        <w:numPr>
          <w:ilvl w:val="0"/>
          <w:numId w:val="23"/>
        </w:numPr>
        <w:rPr>
          <w:rFonts w:asciiTheme="minorHAnsi" w:hAnsiTheme="minorHAnsi" w:cs="Calibri"/>
          <w:sz w:val="23"/>
          <w:szCs w:val="23"/>
        </w:rPr>
      </w:pPr>
      <w:r>
        <w:rPr>
          <w:rFonts w:asciiTheme="minorHAnsi" w:hAnsiTheme="minorHAnsi" w:cs="Calibri"/>
          <w:sz w:val="23"/>
          <w:szCs w:val="23"/>
        </w:rPr>
        <w:t>Knowledge of cleaning chemicals, proper storage and disposal methods desirable.</w:t>
      </w:r>
    </w:p>
    <w:p w:rsidR="009727FD" w:rsidRDefault="009727FD">
      <w:pPr>
        <w:pStyle w:val="ListParagraph"/>
        <w:numPr>
          <w:ilvl w:val="0"/>
          <w:numId w:val="23"/>
        </w:numPr>
        <w:rPr>
          <w:rFonts w:asciiTheme="minorHAnsi" w:hAnsiTheme="minorHAnsi" w:cs="Calibri"/>
          <w:sz w:val="23"/>
          <w:szCs w:val="23"/>
        </w:rPr>
      </w:pPr>
      <w:r>
        <w:rPr>
          <w:rFonts w:asciiTheme="minorHAnsi" w:hAnsiTheme="minorHAnsi" w:cs="Calibri"/>
          <w:sz w:val="23"/>
          <w:szCs w:val="23"/>
        </w:rPr>
        <w:t>Take pride in a job well done and pay attention to detail.</w:t>
      </w:r>
    </w:p>
    <w:p w:rsidR="0073520D" w:rsidRDefault="00FE65BB">
      <w:pPr>
        <w:pStyle w:val="ListParagraph"/>
        <w:numPr>
          <w:ilvl w:val="0"/>
          <w:numId w:val="23"/>
        </w:numPr>
        <w:rPr>
          <w:rFonts w:asciiTheme="minorHAnsi" w:hAnsiTheme="minorHAnsi" w:cs="Calibri"/>
          <w:sz w:val="23"/>
          <w:szCs w:val="23"/>
        </w:rPr>
      </w:pPr>
      <w:r>
        <w:rPr>
          <w:rFonts w:asciiTheme="minorHAnsi" w:hAnsiTheme="minorHAnsi" w:cs="Calibri"/>
          <w:sz w:val="23"/>
          <w:szCs w:val="23"/>
        </w:rPr>
        <w:t>Positive attitude towards working in a large community and support of the school ethos.</w:t>
      </w:r>
    </w:p>
    <w:p w:rsidR="0073520D" w:rsidRDefault="00FE65BB">
      <w:pPr>
        <w:pStyle w:val="ListParagraph"/>
        <w:numPr>
          <w:ilvl w:val="0"/>
          <w:numId w:val="23"/>
        </w:numPr>
        <w:rPr>
          <w:rFonts w:asciiTheme="minorHAnsi" w:hAnsiTheme="minorHAnsi" w:cs="Calibri"/>
          <w:sz w:val="23"/>
          <w:szCs w:val="23"/>
        </w:rPr>
      </w:pPr>
      <w:r>
        <w:rPr>
          <w:rFonts w:asciiTheme="minorHAnsi" w:hAnsiTheme="minorHAnsi" w:cs="Calibri"/>
          <w:sz w:val="23"/>
          <w:szCs w:val="23"/>
        </w:rPr>
        <w:t>Punctuality and a sound work ethic.</w:t>
      </w:r>
    </w:p>
    <w:p w:rsidR="009727FD" w:rsidRDefault="009727FD">
      <w:pPr>
        <w:pStyle w:val="ListParagraph"/>
        <w:numPr>
          <w:ilvl w:val="0"/>
          <w:numId w:val="23"/>
        </w:numPr>
        <w:rPr>
          <w:rFonts w:asciiTheme="minorHAnsi" w:hAnsiTheme="minorHAnsi" w:cs="Calibri"/>
          <w:sz w:val="23"/>
          <w:szCs w:val="23"/>
        </w:rPr>
      </w:pPr>
      <w:r>
        <w:rPr>
          <w:rFonts w:asciiTheme="minorHAnsi" w:hAnsiTheme="minorHAnsi" w:cs="Calibri"/>
          <w:sz w:val="23"/>
          <w:szCs w:val="23"/>
        </w:rPr>
        <w:t>Respect and value the opinions and backgrounds of others.</w:t>
      </w:r>
    </w:p>
    <w:p w:rsidR="009727FD" w:rsidRDefault="009727FD">
      <w:pPr>
        <w:pStyle w:val="ListParagraph"/>
        <w:numPr>
          <w:ilvl w:val="0"/>
          <w:numId w:val="23"/>
        </w:numPr>
        <w:rPr>
          <w:rFonts w:asciiTheme="minorHAnsi" w:hAnsiTheme="minorHAnsi" w:cs="Calibri"/>
          <w:sz w:val="23"/>
          <w:szCs w:val="23"/>
        </w:rPr>
      </w:pPr>
      <w:r>
        <w:rPr>
          <w:rFonts w:asciiTheme="minorHAnsi" w:hAnsiTheme="minorHAnsi" w:cs="Calibri"/>
          <w:sz w:val="23"/>
          <w:szCs w:val="23"/>
        </w:rPr>
        <w:t>To undertake any training relevant to the role.</w:t>
      </w:r>
    </w:p>
    <w:p w:rsidR="009727FD" w:rsidRDefault="009727FD">
      <w:pPr>
        <w:pStyle w:val="ListParagraph"/>
        <w:numPr>
          <w:ilvl w:val="0"/>
          <w:numId w:val="23"/>
        </w:numPr>
        <w:rPr>
          <w:rFonts w:asciiTheme="minorHAnsi" w:hAnsiTheme="minorHAnsi" w:cs="Calibri"/>
          <w:sz w:val="23"/>
          <w:szCs w:val="23"/>
        </w:rPr>
      </w:pPr>
      <w:r>
        <w:rPr>
          <w:rFonts w:asciiTheme="minorHAnsi" w:hAnsiTheme="minorHAnsi" w:cs="Calibri"/>
          <w:sz w:val="23"/>
          <w:szCs w:val="23"/>
        </w:rPr>
        <w:t>Must be in good health.</w:t>
      </w:r>
    </w:p>
    <w:p w:rsidR="0073520D" w:rsidRDefault="00FE65BB">
      <w:pPr>
        <w:pStyle w:val="ListParagraph"/>
        <w:numPr>
          <w:ilvl w:val="0"/>
          <w:numId w:val="23"/>
        </w:numPr>
        <w:rPr>
          <w:rFonts w:asciiTheme="minorHAnsi" w:hAnsiTheme="minorHAnsi" w:cs="Calibri"/>
          <w:sz w:val="23"/>
          <w:szCs w:val="23"/>
        </w:rPr>
      </w:pPr>
      <w:r>
        <w:rPr>
          <w:rFonts w:asciiTheme="minorHAnsi" w:hAnsiTheme="minorHAnsi" w:cs="Calibri"/>
          <w:sz w:val="23"/>
          <w:szCs w:val="23"/>
        </w:rPr>
        <w:t>Ability to relate to students and adults.</w:t>
      </w:r>
    </w:p>
    <w:p w:rsidR="009727FD" w:rsidRDefault="009727FD">
      <w:pPr>
        <w:pStyle w:val="ListParagraph"/>
        <w:numPr>
          <w:ilvl w:val="0"/>
          <w:numId w:val="23"/>
        </w:numPr>
        <w:rPr>
          <w:rFonts w:asciiTheme="minorHAnsi" w:hAnsiTheme="minorHAnsi" w:cs="Calibri"/>
          <w:sz w:val="23"/>
          <w:szCs w:val="23"/>
        </w:rPr>
      </w:pPr>
      <w:r>
        <w:rPr>
          <w:rFonts w:asciiTheme="minorHAnsi" w:hAnsiTheme="minorHAnsi" w:cs="Calibri"/>
          <w:sz w:val="23"/>
          <w:szCs w:val="23"/>
        </w:rPr>
        <w:t xml:space="preserve">Understand the principles regarding the safeguarding of children and adhere to school policy. </w:t>
      </w:r>
    </w:p>
    <w:p w:rsidR="0073520D" w:rsidRDefault="0073520D">
      <w:pPr>
        <w:rPr>
          <w:rFonts w:asciiTheme="minorHAnsi" w:hAnsiTheme="minorHAnsi" w:cs="Calibri"/>
          <w:sz w:val="23"/>
          <w:szCs w:val="23"/>
        </w:rPr>
      </w:pPr>
    </w:p>
    <w:p w:rsidR="0073520D" w:rsidRDefault="0073520D">
      <w:pPr>
        <w:rPr>
          <w:rFonts w:asciiTheme="minorHAnsi" w:hAnsiTheme="minorHAnsi" w:cs="Calibri"/>
          <w:sz w:val="23"/>
          <w:szCs w:val="23"/>
        </w:rPr>
      </w:pPr>
    </w:p>
    <w:p w:rsidR="0073520D" w:rsidRDefault="00FE65BB">
      <w:pPr>
        <w:rPr>
          <w:rFonts w:asciiTheme="minorHAnsi" w:hAnsiTheme="minorHAnsi" w:cs="Calibri"/>
          <w:sz w:val="23"/>
          <w:szCs w:val="23"/>
        </w:rPr>
      </w:pPr>
      <w:r>
        <w:rPr>
          <w:rFonts w:asciiTheme="minorHAnsi" w:hAnsiTheme="minorHAnsi" w:cs="Calibri"/>
          <w:sz w:val="23"/>
          <w:szCs w:val="23"/>
        </w:rPr>
        <w:t xml:space="preserve">The purpose of this job and person specification is to indicate the general level of responsibility of the post. It is pointed out that the detailed duties may vary from time to time without changing the general character or level of responsibility entailed. There may be the need to provide assistance or undertake such other duties as may be reasonably assigned by the </w:t>
      </w:r>
      <w:proofErr w:type="spellStart"/>
      <w:r>
        <w:rPr>
          <w:rFonts w:asciiTheme="minorHAnsi" w:hAnsiTheme="minorHAnsi" w:cs="Calibri"/>
          <w:sz w:val="23"/>
          <w:szCs w:val="23"/>
        </w:rPr>
        <w:t>Head</w:t>
      </w:r>
      <w:r w:rsidR="00701D9C">
        <w:rPr>
          <w:rFonts w:asciiTheme="minorHAnsi" w:hAnsiTheme="minorHAnsi" w:cs="Calibri"/>
          <w:sz w:val="23"/>
          <w:szCs w:val="23"/>
        </w:rPr>
        <w:t>teacher</w:t>
      </w:r>
      <w:proofErr w:type="spellEnd"/>
      <w:r>
        <w:rPr>
          <w:rFonts w:asciiTheme="minorHAnsi" w:hAnsiTheme="minorHAnsi" w:cs="Calibri"/>
          <w:sz w:val="23"/>
          <w:szCs w:val="23"/>
        </w:rPr>
        <w:t xml:space="preserve"> or designated deputy. </w:t>
      </w:r>
    </w:p>
    <w:p w:rsidR="0073520D" w:rsidRDefault="0073520D">
      <w:pPr>
        <w:rPr>
          <w:rFonts w:asciiTheme="minorHAnsi" w:hAnsiTheme="minorHAnsi" w:cs="Calibri"/>
          <w:sz w:val="23"/>
          <w:szCs w:val="23"/>
        </w:rPr>
      </w:pPr>
    </w:p>
    <w:p w:rsidR="0073520D" w:rsidRDefault="0073520D">
      <w:pPr>
        <w:rPr>
          <w:rFonts w:asciiTheme="minorHAnsi" w:hAnsiTheme="minorHAnsi" w:cs="Calibri"/>
          <w:sz w:val="23"/>
          <w:szCs w:val="23"/>
        </w:rPr>
      </w:pPr>
    </w:p>
    <w:p w:rsidR="0073520D" w:rsidRDefault="0073520D">
      <w:pPr>
        <w:rPr>
          <w:rFonts w:asciiTheme="minorHAnsi" w:hAnsiTheme="minorHAnsi" w:cs="Calibri"/>
          <w:sz w:val="23"/>
          <w:szCs w:val="23"/>
        </w:rPr>
      </w:pPr>
    </w:p>
    <w:p w:rsidR="0073520D" w:rsidRDefault="0073520D">
      <w:pPr>
        <w:rPr>
          <w:rFonts w:asciiTheme="minorHAnsi" w:hAnsiTheme="minorHAnsi" w:cs="Calibri"/>
          <w:sz w:val="23"/>
          <w:szCs w:val="23"/>
        </w:rPr>
      </w:pPr>
    </w:p>
    <w:sectPr w:rsidR="0073520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20D" w:rsidRDefault="00FE65BB">
      <w:r>
        <w:separator/>
      </w:r>
    </w:p>
  </w:endnote>
  <w:endnote w:type="continuationSeparator" w:id="0">
    <w:p w:rsidR="0073520D" w:rsidRDefault="00FE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20D" w:rsidRDefault="00FE65BB">
      <w:r>
        <w:separator/>
      </w:r>
    </w:p>
  </w:footnote>
  <w:footnote w:type="continuationSeparator" w:id="0">
    <w:p w:rsidR="0073520D" w:rsidRDefault="00FE65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0D" w:rsidRDefault="0073520D">
    <w:pPr>
      <w:pStyle w:val="Header"/>
      <w:rPr>
        <w:rFonts w:asciiTheme="minorHAnsi" w:hAnsiTheme="minorHAnsi"/>
      </w:rPr>
    </w:pPr>
  </w:p>
  <w:p w:rsidR="0073520D" w:rsidRDefault="00FE65BB">
    <w:pPr>
      <w:rPr>
        <w:rFonts w:ascii="Castellar" w:hAnsi="Castellar"/>
        <w:color w:val="993366"/>
        <w:sz w:val="44"/>
        <w:szCs w:val="44"/>
      </w:rPr>
    </w:pPr>
    <w:r>
      <w:rPr>
        <w:noProof/>
        <w:sz w:val="44"/>
        <w:szCs w:val="44"/>
      </w:rPr>
      <w:drawing>
        <wp:anchor distT="0" distB="0" distL="114300" distR="114300" simplePos="0" relativeHeight="251659264" behindDoc="1" locked="0" layoutInCell="1" allowOverlap="1">
          <wp:simplePos x="0" y="0"/>
          <wp:positionH relativeFrom="column">
            <wp:posOffset>-518160</wp:posOffset>
          </wp:positionH>
          <wp:positionV relativeFrom="paragraph">
            <wp:posOffset>4445</wp:posOffset>
          </wp:positionV>
          <wp:extent cx="1828800" cy="609600"/>
          <wp:effectExtent l="0" t="0" r="0" b="0"/>
          <wp:wrapTight wrapText="bothSides">
            <wp:wrapPolygon edited="0">
              <wp:start x="0" y="0"/>
              <wp:lineTo x="0" y="20925"/>
              <wp:lineTo x="21375" y="20925"/>
              <wp:lineTo x="21375" y="0"/>
              <wp:lineTo x="0" y="0"/>
            </wp:wrapPolygon>
          </wp:wrapTight>
          <wp:docPr id="3" name="Picture 3" descr="Langton 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ton L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stellar" w:hAnsi="Castellar"/>
        <w:color w:val="993366"/>
        <w:sz w:val="44"/>
        <w:szCs w:val="44"/>
      </w:rPr>
      <w:t xml:space="preserve">   SIMON LANGTON</w:t>
    </w:r>
  </w:p>
  <w:p w:rsidR="0073520D" w:rsidRDefault="00FE65BB">
    <w:pPr>
      <w:rPr>
        <w:b/>
        <w:sz w:val="36"/>
        <w:szCs w:val="36"/>
      </w:rPr>
    </w:pPr>
    <w:r>
      <w:rPr>
        <w:b/>
        <w:sz w:val="40"/>
        <w:szCs w:val="40"/>
      </w:rPr>
      <w:t xml:space="preserve">      </w:t>
    </w:r>
    <w:r>
      <w:rPr>
        <w:b/>
        <w:sz w:val="36"/>
        <w:szCs w:val="36"/>
      </w:rPr>
      <w:t>Grammar School for Boys</w:t>
    </w:r>
  </w:p>
  <w:p w:rsidR="0073520D" w:rsidRDefault="0073520D">
    <w:pPr>
      <w:pStyle w:val="Header"/>
      <w:jc w:val="center"/>
      <w:rPr>
        <w:rFonts w:asciiTheme="minorHAnsi" w:hAnsi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015B0"/>
    <w:multiLevelType w:val="hybridMultilevel"/>
    <w:tmpl w:val="4C06D7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6685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0C5D0F39"/>
    <w:multiLevelType w:val="hybridMultilevel"/>
    <w:tmpl w:val="7DEE6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B4DC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4907F9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1703023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26C924D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2F79651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2FD66CC7"/>
    <w:multiLevelType w:val="hybridMultilevel"/>
    <w:tmpl w:val="FED03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7D0DA7"/>
    <w:multiLevelType w:val="hybridMultilevel"/>
    <w:tmpl w:val="D130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B2C65"/>
    <w:multiLevelType w:val="hybridMultilevel"/>
    <w:tmpl w:val="DDE423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C0F49E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15:restartNumberingAfterBreak="0">
    <w:nsid w:val="3FF14FC9"/>
    <w:multiLevelType w:val="hybridMultilevel"/>
    <w:tmpl w:val="B8BA46A6"/>
    <w:lvl w:ilvl="0" w:tplc="9750542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860CE6"/>
    <w:multiLevelType w:val="hybridMultilevel"/>
    <w:tmpl w:val="F9E0A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C7398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425C766F"/>
    <w:multiLevelType w:val="hybridMultilevel"/>
    <w:tmpl w:val="A4F03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7F4675"/>
    <w:multiLevelType w:val="hybridMultilevel"/>
    <w:tmpl w:val="5ED46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EE0B8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4FE96B33"/>
    <w:multiLevelType w:val="hybridMultilevel"/>
    <w:tmpl w:val="90D8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6720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1" w15:restartNumberingAfterBreak="0">
    <w:nsid w:val="52C22E8B"/>
    <w:multiLevelType w:val="hybridMultilevel"/>
    <w:tmpl w:val="AFDC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3A7940"/>
    <w:multiLevelType w:val="hybridMultilevel"/>
    <w:tmpl w:val="C3AC4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0D5D6F"/>
    <w:multiLevelType w:val="hybridMultilevel"/>
    <w:tmpl w:val="4EA0B6F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8657A3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6"/>
  </w:num>
  <w:num w:numId="4">
    <w:abstractNumId w:val="15"/>
  </w:num>
  <w:num w:numId="5">
    <w:abstractNumId w:val="20"/>
  </w:num>
  <w:num w:numId="6">
    <w:abstractNumId w:val="8"/>
  </w:num>
  <w:num w:numId="7">
    <w:abstractNumId w:val="4"/>
  </w:num>
  <w:num w:numId="8">
    <w:abstractNumId w:val="7"/>
  </w:num>
  <w:num w:numId="9">
    <w:abstractNumId w:val="18"/>
  </w:num>
  <w:num w:numId="10">
    <w:abstractNumId w:val="24"/>
  </w:num>
  <w:num w:numId="11">
    <w:abstractNumId w:val="2"/>
  </w:num>
  <w:num w:numId="12">
    <w:abstractNumId w:val="5"/>
  </w:num>
  <w:num w:numId="13">
    <w:abstractNumId w:val="10"/>
  </w:num>
  <w:num w:numId="14">
    <w:abstractNumId w:val="22"/>
  </w:num>
  <w:num w:numId="15">
    <w:abstractNumId w:val="11"/>
  </w:num>
  <w:num w:numId="16">
    <w:abstractNumId w:val="3"/>
  </w:num>
  <w:num w:numId="17">
    <w:abstractNumId w:val="14"/>
  </w:num>
  <w:num w:numId="18">
    <w:abstractNumId w:val="17"/>
  </w:num>
  <w:num w:numId="19">
    <w:abstractNumId w:val="16"/>
  </w:num>
  <w:num w:numId="20">
    <w:abstractNumId w:val="1"/>
  </w:num>
  <w:num w:numId="21">
    <w:abstractNumId w:val="13"/>
  </w:num>
  <w:num w:numId="22">
    <w:abstractNumId w:val="23"/>
  </w:num>
  <w:num w:numId="23">
    <w:abstractNumId w:val="9"/>
  </w:num>
  <w:num w:numId="24">
    <w:abstractNumId w:val="1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0D"/>
    <w:rsid w:val="00117E50"/>
    <w:rsid w:val="00223C81"/>
    <w:rsid w:val="002D2CA7"/>
    <w:rsid w:val="004F5CF8"/>
    <w:rsid w:val="00563460"/>
    <w:rsid w:val="00583B8E"/>
    <w:rsid w:val="00655358"/>
    <w:rsid w:val="00701D9C"/>
    <w:rsid w:val="0073520D"/>
    <w:rsid w:val="008B17EE"/>
    <w:rsid w:val="009075E6"/>
    <w:rsid w:val="009727FD"/>
    <w:rsid w:val="009934D7"/>
    <w:rsid w:val="00BE2E27"/>
    <w:rsid w:val="00FE6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27AD"/>
  <w15:docId w15:val="{B1151BE1-EE0A-4B89-B5EB-0E8749EF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Simon Langton Girls Grammar School</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EWall</dc:creator>
  <cp:lastModifiedBy>Tracy Kelk</cp:lastModifiedBy>
  <cp:revision>2</cp:revision>
  <cp:lastPrinted>2018-01-12T14:52:00Z</cp:lastPrinted>
  <dcterms:created xsi:type="dcterms:W3CDTF">2022-02-24T12:43:00Z</dcterms:created>
  <dcterms:modified xsi:type="dcterms:W3CDTF">2022-02-24T12:43:00Z</dcterms:modified>
</cp:coreProperties>
</file>