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CCB" w:rsidRDefault="00186EE5">
      <w:pPr>
        <w:pStyle w:val="Heading2"/>
        <w:jc w:val="center"/>
        <w:rPr>
          <w:rFonts w:ascii="Gill Sans" w:eastAsia="Gill Sans" w:hAnsi="Gill Sans" w:cs="Gill Sans"/>
        </w:rPr>
      </w:pPr>
      <w:bookmarkStart w:id="0" w:name="_GoBack"/>
      <w:bookmarkEnd w:id="0"/>
      <w:r>
        <w:rPr>
          <w:rFonts w:ascii="Gill Sans" w:eastAsia="Gill Sans" w:hAnsi="Gill Sans" w:cs="Gill Sans"/>
          <w:noProof/>
        </w:rPr>
        <w:drawing>
          <wp:inline distT="0" distB="0" distL="0" distR="0">
            <wp:extent cx="1652019" cy="7223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019" cy="722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4CCB" w:rsidRDefault="00924CCB">
      <w:pPr>
        <w:pStyle w:val="Heading2"/>
        <w:rPr>
          <w:rFonts w:ascii="Gill Sans" w:eastAsia="Gill Sans" w:hAnsi="Gill Sans" w:cs="Gill Sans"/>
        </w:rPr>
      </w:pPr>
    </w:p>
    <w:p w:rsidR="00924CCB" w:rsidRDefault="00186EE5">
      <w:pPr>
        <w:pStyle w:val="Heading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Job Description</w:t>
      </w:r>
    </w:p>
    <w:p w:rsidR="00924CCB" w:rsidRDefault="00924CCB">
      <w:pPr>
        <w:rPr>
          <w:rFonts w:ascii="Open Sans" w:eastAsia="Open Sans" w:hAnsi="Open Sans" w:cs="Open Sans"/>
        </w:rPr>
      </w:pPr>
    </w:p>
    <w:tbl>
      <w:tblPr>
        <w:tblStyle w:val="a"/>
        <w:tblW w:w="91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6861"/>
      </w:tblGrid>
      <w:tr w:rsidR="00924CCB">
        <w:tc>
          <w:tcPr>
            <w:tcW w:w="2261" w:type="dxa"/>
          </w:tcPr>
          <w:p w:rsidR="00924CCB" w:rsidRDefault="00186EE5">
            <w:pPr>
              <w:tabs>
                <w:tab w:val="left" w:pos="2520"/>
              </w:tabs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Job Title</w:t>
            </w:r>
          </w:p>
        </w:tc>
        <w:tc>
          <w:tcPr>
            <w:tcW w:w="6861" w:type="dxa"/>
          </w:tcPr>
          <w:p w:rsidR="00924CCB" w:rsidRDefault="00186EE5">
            <w:pPr>
              <w:tabs>
                <w:tab w:val="left" w:pos="2520"/>
              </w:tabs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Business Administration Apprentice</w:t>
            </w:r>
          </w:p>
        </w:tc>
      </w:tr>
      <w:tr w:rsidR="00924CCB">
        <w:tc>
          <w:tcPr>
            <w:tcW w:w="2261" w:type="dxa"/>
          </w:tcPr>
          <w:p w:rsidR="00924CCB" w:rsidRDefault="00186EE5">
            <w:pPr>
              <w:tabs>
                <w:tab w:val="left" w:pos="2520"/>
              </w:tabs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Grade</w:t>
            </w:r>
          </w:p>
        </w:tc>
        <w:tc>
          <w:tcPr>
            <w:tcW w:w="6861" w:type="dxa"/>
          </w:tcPr>
          <w:p w:rsidR="00924CCB" w:rsidRDefault="00186EE5">
            <w:pPr>
              <w:tabs>
                <w:tab w:val="left" w:pos="2520"/>
              </w:tabs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Apprentice Rate (NMW/NLW)</w:t>
            </w:r>
          </w:p>
        </w:tc>
      </w:tr>
      <w:tr w:rsidR="00924CCB">
        <w:trPr>
          <w:trHeight w:val="263"/>
        </w:trPr>
        <w:tc>
          <w:tcPr>
            <w:tcW w:w="2261" w:type="dxa"/>
          </w:tcPr>
          <w:p w:rsidR="00924CCB" w:rsidRDefault="00186EE5">
            <w:pPr>
              <w:tabs>
                <w:tab w:val="left" w:pos="2520"/>
              </w:tabs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Responsible to</w:t>
            </w:r>
          </w:p>
        </w:tc>
        <w:tc>
          <w:tcPr>
            <w:tcW w:w="6861" w:type="dxa"/>
          </w:tcPr>
          <w:p w:rsidR="00924CCB" w:rsidRDefault="00186EE5">
            <w:pPr>
              <w:tabs>
                <w:tab w:val="left" w:pos="2520"/>
              </w:tabs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Office Manager</w:t>
            </w:r>
          </w:p>
        </w:tc>
      </w:tr>
      <w:tr w:rsidR="00924CCB">
        <w:trPr>
          <w:trHeight w:val="263"/>
        </w:trPr>
        <w:tc>
          <w:tcPr>
            <w:tcW w:w="2261" w:type="dxa"/>
          </w:tcPr>
          <w:p w:rsidR="00924CCB" w:rsidRDefault="00186EE5">
            <w:pPr>
              <w:tabs>
                <w:tab w:val="left" w:pos="2520"/>
              </w:tabs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Responsible for:</w:t>
            </w:r>
          </w:p>
        </w:tc>
        <w:tc>
          <w:tcPr>
            <w:tcW w:w="6861" w:type="dxa"/>
          </w:tcPr>
          <w:p w:rsidR="00924CCB" w:rsidRDefault="00186EE5">
            <w:pPr>
              <w:tabs>
                <w:tab w:val="left" w:pos="2520"/>
              </w:tabs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None</w:t>
            </w:r>
          </w:p>
        </w:tc>
      </w:tr>
    </w:tbl>
    <w:p w:rsidR="00924CCB" w:rsidRDefault="00924CCB">
      <w:pPr>
        <w:rPr>
          <w:rFonts w:ascii="Open Sans" w:eastAsia="Open Sans" w:hAnsi="Open Sans" w:cs="Open Sans"/>
          <w:b/>
        </w:rPr>
      </w:pPr>
    </w:p>
    <w:p w:rsidR="00924CCB" w:rsidRDefault="00186EE5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Purpose of Job</w:t>
      </w:r>
    </w:p>
    <w:p w:rsidR="00924CCB" w:rsidRDefault="00186EE5">
      <w:pPr>
        <w:rPr>
          <w:rFonts w:ascii="Open Sans" w:eastAsia="Open Sans" w:hAnsi="Open Sans" w:cs="Open Sans"/>
          <w:u w:val="single"/>
        </w:rPr>
      </w:pPr>
      <w:r>
        <w:rPr>
          <w:rFonts w:ascii="Open Sans" w:eastAsia="Open Sans" w:hAnsi="Open Sans" w:cs="Open Sans"/>
        </w:rPr>
        <w:t>To provide effective and efficient administrative support to the wider school team.</w:t>
      </w:r>
    </w:p>
    <w:p w:rsidR="00924CCB" w:rsidRDefault="00186EE5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Main Duties</w:t>
      </w:r>
    </w:p>
    <w:p w:rsidR="00924CCB" w:rsidRDefault="00186E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To act as the first point of contact for the school office, responding to telephone and email contact and routine queries referring to other staff as appropriate.</w:t>
      </w:r>
    </w:p>
    <w:p w:rsidR="00924CCB" w:rsidRDefault="00924C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Open Sans" w:eastAsia="Open Sans" w:hAnsi="Open Sans" w:cs="Open Sans"/>
        </w:rPr>
      </w:pPr>
    </w:p>
    <w:p w:rsidR="00924CCB" w:rsidRDefault="00186EE5">
      <w:pPr>
        <w:numPr>
          <w:ilvl w:val="0"/>
          <w:numId w:val="4"/>
        </w:numPr>
        <w:spacing w:after="240" w:line="28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</w:t>
      </w:r>
      <w:r>
        <w:rPr>
          <w:rFonts w:ascii="Open Sans" w:eastAsia="Open Sans" w:hAnsi="Open Sans" w:cs="Open Sans"/>
        </w:rPr>
        <w:t>stablish and maintain good relationships with all students, parents/carers, colleagues, suppliers, contractors and other professionals.</w:t>
      </w:r>
    </w:p>
    <w:p w:rsidR="00924CCB" w:rsidRDefault="00186EE5">
      <w:pPr>
        <w:numPr>
          <w:ilvl w:val="0"/>
          <w:numId w:val="4"/>
        </w:numPr>
        <w:spacing w:after="240" w:line="28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Undertake reception duties including the signing in/out of visitors to the school.</w:t>
      </w:r>
    </w:p>
    <w:p w:rsidR="00924CCB" w:rsidRDefault="00186EE5">
      <w:pPr>
        <w:numPr>
          <w:ilvl w:val="0"/>
          <w:numId w:val="4"/>
        </w:numPr>
        <w:spacing w:after="240" w:line="28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Welcome and receive visitors/callers </w:t>
      </w:r>
      <w:r>
        <w:rPr>
          <w:rFonts w:ascii="Open Sans" w:eastAsia="Open Sans" w:hAnsi="Open Sans" w:cs="Open Sans"/>
        </w:rPr>
        <w:t>to the school, for example, parents/carers, professionals from outside agencies, and shall deal with enquiries as required, maintaining security requirements and confidentiality.</w:t>
      </w:r>
    </w:p>
    <w:p w:rsidR="00924CCB" w:rsidRDefault="00186E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</w:t>
      </w:r>
      <w:r>
        <w:rPr>
          <w:rFonts w:ascii="Open Sans" w:eastAsia="Open Sans" w:hAnsi="Open Sans" w:cs="Open Sans"/>
        </w:rPr>
        <w:t>raft routine correspondence, i.e. letters, memos etc. as required</w:t>
      </w:r>
    </w:p>
    <w:p w:rsidR="00924CCB" w:rsidRDefault="00924C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Open Sans" w:eastAsia="Open Sans" w:hAnsi="Open Sans" w:cs="Open Sans"/>
        </w:rPr>
      </w:pPr>
    </w:p>
    <w:p w:rsidR="00924CCB" w:rsidRDefault="00186E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</w:t>
      </w:r>
      <w:r>
        <w:rPr>
          <w:rFonts w:ascii="Open Sans" w:eastAsia="Open Sans" w:hAnsi="Open Sans" w:cs="Open Sans"/>
        </w:rPr>
        <w:t>upport t</w:t>
      </w:r>
      <w:r>
        <w:rPr>
          <w:rFonts w:ascii="Open Sans" w:eastAsia="Open Sans" w:hAnsi="Open Sans" w:cs="Open Sans"/>
        </w:rPr>
        <w:t xml:space="preserve">he development and maintenance of administration systems and processes to support the work of the school. </w:t>
      </w:r>
    </w:p>
    <w:p w:rsidR="00924CCB" w:rsidRDefault="00924C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Open Sans" w:eastAsia="Open Sans" w:hAnsi="Open Sans" w:cs="Open Sans"/>
        </w:rPr>
      </w:pPr>
    </w:p>
    <w:p w:rsidR="00924CCB" w:rsidRDefault="00186E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To be responsible for monitoring levels of stationery and placing orders as required.</w:t>
      </w:r>
    </w:p>
    <w:p w:rsidR="00924CCB" w:rsidRDefault="00924C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Open Sans" w:eastAsia="Open Sans" w:hAnsi="Open Sans" w:cs="Open Sans"/>
        </w:rPr>
      </w:pPr>
    </w:p>
    <w:p w:rsidR="00924CCB" w:rsidRDefault="00186E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To support the organisation of school events, i.e. training o</w:t>
      </w:r>
      <w:r>
        <w:rPr>
          <w:rFonts w:ascii="Open Sans" w:eastAsia="Open Sans" w:hAnsi="Open Sans" w:cs="Open Sans"/>
        </w:rPr>
        <w:t>r inset days.</w:t>
      </w:r>
    </w:p>
    <w:p w:rsidR="00924CCB" w:rsidRDefault="00924C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Open Sans" w:eastAsia="Open Sans" w:hAnsi="Open Sans" w:cs="Open Sans"/>
        </w:rPr>
      </w:pPr>
    </w:p>
    <w:p w:rsidR="00924CCB" w:rsidRDefault="00186E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Open Sans" w:eastAsia="Open Sans" w:hAnsi="Open Sans" w:cs="Open Sans"/>
        </w:rPr>
        <w:t xml:space="preserve">To provide general administrative support as required </w:t>
      </w:r>
      <w:r>
        <w:rPr>
          <w:rFonts w:ascii="Open Sans" w:eastAsia="Open Sans" w:hAnsi="Open Sans" w:cs="Open Sans"/>
        </w:rPr>
        <w:t>including routine word processing, photocopying, filing, faxing and collating reports.</w:t>
      </w:r>
    </w:p>
    <w:p w:rsidR="00924CCB" w:rsidRDefault="00924CC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</w:rPr>
      </w:pPr>
    </w:p>
    <w:p w:rsidR="00924CCB" w:rsidRDefault="00186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Placing orders.</w:t>
      </w:r>
    </w:p>
    <w:p w:rsidR="00924CCB" w:rsidRDefault="00186EE5">
      <w:pPr>
        <w:numPr>
          <w:ilvl w:val="0"/>
          <w:numId w:val="2"/>
        </w:numPr>
        <w:spacing w:after="240" w:line="28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Provide efficient and accurate clerical support to her/his line manager</w:t>
      </w:r>
    </w:p>
    <w:p w:rsidR="00924CCB" w:rsidRDefault="00186EE5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General</w:t>
      </w:r>
    </w:p>
    <w:p w:rsidR="00924CCB" w:rsidRDefault="00186E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To undertake any other work appropriate to the level and general nature of the post’s duties.</w:t>
      </w:r>
    </w:p>
    <w:p w:rsidR="00924CCB" w:rsidRDefault="00924C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Open Sans" w:eastAsia="Open Sans" w:hAnsi="Open Sans" w:cs="Open Sans"/>
        </w:rPr>
      </w:pPr>
    </w:p>
    <w:p w:rsidR="00924CCB" w:rsidRDefault="00186E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Provision of ad hoc duties in Trust schools as required.</w:t>
      </w:r>
    </w:p>
    <w:p w:rsidR="00924CCB" w:rsidRDefault="00924C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Open Sans" w:eastAsia="Open Sans" w:hAnsi="Open Sans" w:cs="Open Sans"/>
        </w:rPr>
      </w:pPr>
    </w:p>
    <w:p w:rsidR="00924CCB" w:rsidRDefault="00186E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To undertake all duties with due regard to the provisions of health and safety regulations and legislation, the Trust’s/School’s Equal Opportunities, Data Protection and statutory obligations in respect of safeguarding children. </w:t>
      </w: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rPr>
          <w:rFonts w:ascii="Open Sans" w:eastAsia="Open Sans" w:hAnsi="Open Sans" w:cs="Open Sans"/>
        </w:rPr>
      </w:pPr>
    </w:p>
    <w:p w:rsidR="00924CCB" w:rsidRDefault="00186EE5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sz w:val="28"/>
          <w:szCs w:val="28"/>
        </w:rPr>
        <w:t>Person Specification</w:t>
      </w:r>
    </w:p>
    <w:tbl>
      <w:tblPr>
        <w:tblStyle w:val="a0"/>
        <w:tblW w:w="91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6866"/>
      </w:tblGrid>
      <w:tr w:rsidR="00924CCB">
        <w:tc>
          <w:tcPr>
            <w:tcW w:w="2256" w:type="dxa"/>
          </w:tcPr>
          <w:p w:rsidR="00924CCB" w:rsidRDefault="00186EE5">
            <w:pPr>
              <w:tabs>
                <w:tab w:val="left" w:pos="2520"/>
              </w:tabs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Job Title</w:t>
            </w:r>
          </w:p>
        </w:tc>
        <w:tc>
          <w:tcPr>
            <w:tcW w:w="6866" w:type="dxa"/>
          </w:tcPr>
          <w:p w:rsidR="00924CCB" w:rsidRDefault="00186EE5">
            <w:pPr>
              <w:tabs>
                <w:tab w:val="left" w:pos="2520"/>
              </w:tabs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Business Administration Apprentice</w:t>
            </w:r>
          </w:p>
        </w:tc>
      </w:tr>
      <w:tr w:rsidR="00924CCB">
        <w:tc>
          <w:tcPr>
            <w:tcW w:w="2256" w:type="dxa"/>
          </w:tcPr>
          <w:p w:rsidR="00924CCB" w:rsidRDefault="00186EE5">
            <w:pPr>
              <w:tabs>
                <w:tab w:val="left" w:pos="2520"/>
              </w:tabs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Grade</w:t>
            </w:r>
          </w:p>
        </w:tc>
        <w:tc>
          <w:tcPr>
            <w:tcW w:w="6866" w:type="dxa"/>
          </w:tcPr>
          <w:p w:rsidR="00924CCB" w:rsidRDefault="00186EE5">
            <w:pPr>
              <w:tabs>
                <w:tab w:val="left" w:pos="2520"/>
              </w:tabs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Apprentice Rate (NMW/NLW)</w:t>
            </w:r>
          </w:p>
        </w:tc>
      </w:tr>
    </w:tbl>
    <w:p w:rsidR="00924CCB" w:rsidRDefault="00924CCB">
      <w:pPr>
        <w:jc w:val="both"/>
        <w:rPr>
          <w:rFonts w:ascii="Open Sans" w:eastAsia="Open Sans" w:hAnsi="Open Sans" w:cs="Open Sans"/>
          <w:sz w:val="16"/>
          <w:szCs w:val="16"/>
        </w:rPr>
      </w:pPr>
    </w:p>
    <w:p w:rsidR="00924CCB" w:rsidRDefault="00186EE5">
      <w:pPr>
        <w:ind w:left="-14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Method of Assessment: </w:t>
      </w:r>
      <w:r>
        <w:rPr>
          <w:rFonts w:ascii="Open Sans" w:eastAsia="Open Sans" w:hAnsi="Open Sans" w:cs="Open Sans"/>
        </w:rPr>
        <w:t>AF= Application Form, T = Test, P = Presentation, I = Interview</w:t>
      </w:r>
    </w:p>
    <w:p w:rsidR="00924CCB" w:rsidRDefault="00186EE5">
      <w:pPr>
        <w:ind w:left="-14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Shortlisting Criteria:</w:t>
      </w:r>
      <w:r>
        <w:rPr>
          <w:rFonts w:ascii="Open Sans" w:eastAsia="Open Sans" w:hAnsi="Open Sans" w:cs="Open Sans"/>
        </w:rPr>
        <w:t xml:space="preserve"> Essential criteria assessed via application form should be used to shortlist.</w:t>
      </w:r>
    </w:p>
    <w:p w:rsidR="00924CCB" w:rsidRDefault="00924CCB">
      <w:pPr>
        <w:jc w:val="both"/>
        <w:rPr>
          <w:rFonts w:ascii="Open Sans" w:eastAsia="Open Sans" w:hAnsi="Open Sans" w:cs="Open Sans"/>
          <w:sz w:val="16"/>
          <w:szCs w:val="16"/>
        </w:rPr>
      </w:pPr>
    </w:p>
    <w:tbl>
      <w:tblPr>
        <w:tblStyle w:val="a1"/>
        <w:tblW w:w="92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1566"/>
        <w:gridCol w:w="1566"/>
      </w:tblGrid>
      <w:tr w:rsidR="00924CCB">
        <w:trPr>
          <w:trHeight w:val="712"/>
        </w:trPr>
        <w:tc>
          <w:tcPr>
            <w:tcW w:w="6090" w:type="dxa"/>
            <w:shd w:val="clear" w:color="auto" w:fill="E0E0E0"/>
          </w:tcPr>
          <w:p w:rsidR="00924CCB" w:rsidRDefault="00186EE5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Criteria</w:t>
            </w:r>
          </w:p>
        </w:tc>
        <w:tc>
          <w:tcPr>
            <w:tcW w:w="1566" w:type="dxa"/>
            <w:shd w:val="clear" w:color="auto" w:fill="E0E0E0"/>
          </w:tcPr>
          <w:p w:rsidR="00924CCB" w:rsidRDefault="00186EE5">
            <w:pPr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Method of Assessment</w:t>
            </w:r>
          </w:p>
        </w:tc>
        <w:tc>
          <w:tcPr>
            <w:tcW w:w="1566" w:type="dxa"/>
            <w:shd w:val="clear" w:color="auto" w:fill="E0E0E0"/>
          </w:tcPr>
          <w:p w:rsidR="00924CCB" w:rsidRDefault="00186EE5">
            <w:pPr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Essential/ Desirable</w:t>
            </w:r>
          </w:p>
        </w:tc>
      </w:tr>
      <w:tr w:rsidR="00924CCB">
        <w:trPr>
          <w:trHeight w:val="343"/>
        </w:trPr>
        <w:tc>
          <w:tcPr>
            <w:tcW w:w="6090" w:type="dxa"/>
            <w:shd w:val="clear" w:color="auto" w:fill="D9D9D9"/>
          </w:tcPr>
          <w:p w:rsidR="00924CCB" w:rsidRDefault="00186EE5">
            <w:pPr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Knowledge, Skills &amp; Experience</w:t>
            </w:r>
          </w:p>
        </w:tc>
        <w:tc>
          <w:tcPr>
            <w:tcW w:w="1566" w:type="dxa"/>
            <w:shd w:val="clear" w:color="auto" w:fill="D9D9D9"/>
          </w:tcPr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66" w:type="dxa"/>
            <w:shd w:val="clear" w:color="auto" w:fill="D9D9D9"/>
          </w:tcPr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924CCB">
        <w:trPr>
          <w:trHeight w:val="2371"/>
        </w:trPr>
        <w:tc>
          <w:tcPr>
            <w:tcW w:w="6090" w:type="dxa"/>
          </w:tcPr>
          <w:p w:rsidR="00924CCB" w:rsidRDefault="00186E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0" w:lineRule="auto"/>
              <w:rPr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Good standard of numeracy and literacy skills.</w:t>
            </w:r>
          </w:p>
          <w:p w:rsidR="00924CCB" w:rsidRDefault="00186E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0" w:lineRule="auto"/>
              <w:rPr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Ability to use basic ICT software packages, equipment and other resources effectively.</w:t>
            </w:r>
          </w:p>
          <w:p w:rsidR="00924CCB" w:rsidRDefault="00186E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0" w:lineRule="auto"/>
              <w:rPr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Ability to build and form good relationships with colleagues.</w:t>
            </w:r>
          </w:p>
          <w:p w:rsidR="00924CCB" w:rsidRDefault="00186E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0" w:lineRule="auto"/>
              <w:rPr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Ability to work constructively as part of a team, understanding roles and responsibilities.</w:t>
            </w:r>
          </w:p>
          <w:p w:rsidR="00924CCB" w:rsidRDefault="00186E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0" w:lineRule="auto"/>
              <w:rPr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Good verbal and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written communication skills appropriate to the need to communicate effectively.</w:t>
            </w:r>
          </w:p>
          <w:p w:rsidR="00924CCB" w:rsidRDefault="00186E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0" w:lineRule="auto"/>
              <w:rPr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Initiative and ability to work when under pressure.</w:t>
            </w:r>
          </w:p>
          <w:p w:rsidR="00924CCB" w:rsidRDefault="00186E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0" w:lineRule="auto"/>
              <w:rPr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lastRenderedPageBreak/>
              <w:t>Able to work flexibly and respond to unplanned situations.</w:t>
            </w:r>
          </w:p>
          <w:p w:rsidR="00924CCB" w:rsidRDefault="00186E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0" w:lineRule="auto"/>
              <w:rPr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Able to appropriately deal with confidential information.</w:t>
            </w:r>
          </w:p>
          <w:p w:rsidR="00924CCB" w:rsidRDefault="00186E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0" w:lineRule="auto"/>
              <w:rPr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Effic</w:t>
            </w:r>
            <w:r>
              <w:rPr>
                <w:rFonts w:ascii="Open Sans" w:eastAsia="Open Sans" w:hAnsi="Open Sans" w:cs="Open Sans"/>
                <w:color w:val="000000"/>
              </w:rPr>
              <w:t>ient and meticulous in organisation.</w:t>
            </w:r>
          </w:p>
          <w:p w:rsidR="00924CCB" w:rsidRDefault="00186E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0" w:lineRule="auto"/>
            </w:pPr>
            <w:r>
              <w:rPr>
                <w:rFonts w:ascii="Open Sans" w:eastAsia="Open Sans" w:hAnsi="Open Sans" w:cs="Open Sans"/>
                <w:color w:val="000000"/>
              </w:rPr>
              <w:t>Desire to enhance and develop skills and knowledge through CPD.</w:t>
            </w:r>
          </w:p>
        </w:tc>
        <w:tc>
          <w:tcPr>
            <w:tcW w:w="1566" w:type="dxa"/>
          </w:tcPr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lastRenderedPageBreak/>
              <w:t>AF/I</w:t>
            </w: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AF/I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AF/I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AF/I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AF/I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tabs>
                <w:tab w:val="left" w:pos="398"/>
                <w:tab w:val="center" w:pos="675"/>
              </w:tabs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ab/>
            </w:r>
            <w:r>
              <w:rPr>
                <w:rFonts w:ascii="Open Sans" w:eastAsia="Open Sans" w:hAnsi="Open Sans" w:cs="Open Sans"/>
              </w:rPr>
              <w:tab/>
              <w:t>AF/I</w:t>
            </w:r>
          </w:p>
          <w:p w:rsidR="00924CCB" w:rsidRDefault="00924CCB">
            <w:pPr>
              <w:tabs>
                <w:tab w:val="left" w:pos="398"/>
                <w:tab w:val="center" w:pos="675"/>
              </w:tabs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lastRenderedPageBreak/>
              <w:t>AF/I</w:t>
            </w: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AF/I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AF/I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AF/I</w:t>
            </w:r>
          </w:p>
        </w:tc>
        <w:tc>
          <w:tcPr>
            <w:tcW w:w="1566" w:type="dxa"/>
          </w:tcPr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lastRenderedPageBreak/>
              <w:t>E</w:t>
            </w: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</w:t>
            </w:r>
          </w:p>
          <w:p w:rsidR="00924CCB" w:rsidRDefault="00924CCB">
            <w:pPr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lastRenderedPageBreak/>
              <w:t>E</w:t>
            </w: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</w:t>
            </w:r>
          </w:p>
        </w:tc>
      </w:tr>
      <w:tr w:rsidR="00924CCB">
        <w:trPr>
          <w:trHeight w:val="343"/>
        </w:trPr>
        <w:tc>
          <w:tcPr>
            <w:tcW w:w="6090" w:type="dxa"/>
            <w:shd w:val="clear" w:color="auto" w:fill="BFBFBF"/>
          </w:tcPr>
          <w:p w:rsidR="00924CCB" w:rsidRDefault="00186EE5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lastRenderedPageBreak/>
              <w:t>General</w:t>
            </w:r>
          </w:p>
        </w:tc>
        <w:tc>
          <w:tcPr>
            <w:tcW w:w="1566" w:type="dxa"/>
            <w:shd w:val="clear" w:color="auto" w:fill="BFBFBF"/>
          </w:tcPr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66" w:type="dxa"/>
            <w:shd w:val="clear" w:color="auto" w:fill="BFBFBF"/>
          </w:tcPr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924CCB">
        <w:trPr>
          <w:trHeight w:val="4245"/>
        </w:trPr>
        <w:tc>
          <w:tcPr>
            <w:tcW w:w="6090" w:type="dxa"/>
          </w:tcPr>
          <w:p w:rsidR="00924CCB" w:rsidRDefault="00924CCB">
            <w:pPr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Commitment to the highest standards of child protection and safeguarding.</w:t>
            </w:r>
          </w:p>
          <w:p w:rsidR="00924CCB" w:rsidRDefault="00186EE5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Understanding of and commitment to the Trust’s/School’s equal opportunities policies and ability to put into practice in the context of this post.</w:t>
            </w:r>
          </w:p>
          <w:p w:rsidR="00924CCB" w:rsidRDefault="00186EE5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 xml:space="preserve">Understanding of and commitment to </w:t>
            </w:r>
            <w:r>
              <w:rPr>
                <w:rFonts w:ascii="Open Sans" w:eastAsia="Open Sans" w:hAnsi="Open Sans" w:cs="Open Sans"/>
              </w:rPr>
              <w:t xml:space="preserve">the Trust’s/School’s obligations in respect of the General Data Protection Regulations (GDPR) 2018. </w:t>
            </w:r>
          </w:p>
        </w:tc>
        <w:tc>
          <w:tcPr>
            <w:tcW w:w="1566" w:type="dxa"/>
          </w:tcPr>
          <w:p w:rsidR="00924CCB" w:rsidRDefault="00924CCB">
            <w:pPr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AF/I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AF/I</w:t>
            </w:r>
          </w:p>
          <w:p w:rsidR="00924CCB" w:rsidRDefault="00924CCB">
            <w:pPr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AF/I</w:t>
            </w:r>
          </w:p>
        </w:tc>
        <w:tc>
          <w:tcPr>
            <w:tcW w:w="1566" w:type="dxa"/>
          </w:tcPr>
          <w:p w:rsidR="00924CCB" w:rsidRDefault="00924CCB">
            <w:pPr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</w:t>
            </w:r>
          </w:p>
          <w:p w:rsidR="00924CCB" w:rsidRDefault="00924CCB">
            <w:pPr>
              <w:jc w:val="center"/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</w:t>
            </w:r>
          </w:p>
          <w:p w:rsidR="00924CCB" w:rsidRDefault="00924CCB">
            <w:pPr>
              <w:rPr>
                <w:rFonts w:ascii="Open Sans" w:eastAsia="Open Sans" w:hAnsi="Open Sans" w:cs="Open Sans"/>
              </w:rPr>
            </w:pPr>
          </w:p>
          <w:p w:rsidR="00924CCB" w:rsidRDefault="00186EE5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</w:t>
            </w:r>
          </w:p>
        </w:tc>
      </w:tr>
    </w:tbl>
    <w:p w:rsidR="00924CCB" w:rsidRDefault="00924CCB">
      <w:pPr>
        <w:rPr>
          <w:rFonts w:ascii="Open Sans" w:eastAsia="Open Sans" w:hAnsi="Open Sans" w:cs="Open Sans"/>
        </w:rPr>
      </w:pPr>
    </w:p>
    <w:p w:rsidR="00924CCB" w:rsidRDefault="00924CCB">
      <w:pPr>
        <w:rPr>
          <w:rFonts w:ascii="Open Sans" w:eastAsia="Open Sans" w:hAnsi="Open Sans" w:cs="Open Sans"/>
        </w:rPr>
      </w:pPr>
    </w:p>
    <w:p w:rsidR="00924CCB" w:rsidRDefault="00924CCB">
      <w:pPr>
        <w:spacing w:after="0" w:line="360" w:lineRule="auto"/>
        <w:rPr>
          <w:rFonts w:ascii="Open Sans" w:eastAsia="Open Sans" w:hAnsi="Open Sans" w:cs="Open Sans"/>
        </w:rPr>
      </w:pPr>
    </w:p>
    <w:p w:rsidR="00924CCB" w:rsidRDefault="00924CCB">
      <w:pPr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ind w:left="720" w:hanging="720"/>
        <w:rPr>
          <w:rFonts w:ascii="Open Sans" w:eastAsia="Open Sans" w:hAnsi="Open Sans" w:cs="Open Sans"/>
        </w:rPr>
      </w:pPr>
    </w:p>
    <w:p w:rsidR="00924CCB" w:rsidRDefault="00924CCB">
      <w:pPr>
        <w:tabs>
          <w:tab w:val="left" w:pos="-1094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Open Sans" w:eastAsia="Open Sans" w:hAnsi="Open Sans" w:cs="Open Sans"/>
          <w:b/>
        </w:rPr>
      </w:pPr>
    </w:p>
    <w:p w:rsidR="00924CCB" w:rsidRDefault="00924CCB">
      <w:pPr>
        <w:rPr>
          <w:rFonts w:ascii="Open Sans" w:eastAsia="Open Sans" w:hAnsi="Open Sans" w:cs="Open Sans"/>
        </w:rPr>
      </w:pPr>
    </w:p>
    <w:sectPr w:rsidR="00924CC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F5F26"/>
    <w:multiLevelType w:val="multilevel"/>
    <w:tmpl w:val="2092D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0E78D2"/>
    <w:multiLevelType w:val="multilevel"/>
    <w:tmpl w:val="DFC8B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807E70"/>
    <w:multiLevelType w:val="multilevel"/>
    <w:tmpl w:val="E4F2C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A07E54"/>
    <w:multiLevelType w:val="multilevel"/>
    <w:tmpl w:val="666EF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CB"/>
    <w:rsid w:val="00186EE5"/>
    <w:rsid w:val="009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12B61-45EF-4423-AE7E-91224474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tabs>
        <w:tab w:val="left" w:pos="-720"/>
      </w:tabs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Mitchell</dc:creator>
  <cp:lastModifiedBy>Louise Mitchell</cp:lastModifiedBy>
  <cp:revision>2</cp:revision>
  <dcterms:created xsi:type="dcterms:W3CDTF">2022-09-21T07:46:00Z</dcterms:created>
  <dcterms:modified xsi:type="dcterms:W3CDTF">2022-09-21T07:46:00Z</dcterms:modified>
</cp:coreProperties>
</file>