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4A" w:rsidRPr="00EA6C4A" w:rsidRDefault="00C726CF" w:rsidP="00C726CF">
      <w:pPr>
        <w:jc w:val="center"/>
        <w:rPr>
          <w:rFonts w:asciiTheme="minorHAnsi" w:hAnsiTheme="minorHAnsi" w:cstheme="minorHAnsi"/>
          <w:b/>
          <w:sz w:val="32"/>
          <w:szCs w:val="22"/>
        </w:rPr>
      </w:pPr>
      <w:r>
        <w:rPr>
          <w:rFonts w:asciiTheme="minorHAnsi" w:hAnsiTheme="minorHAnsi" w:cstheme="minorHAnsi"/>
          <w:noProof/>
          <w:sz w:val="22"/>
          <w:szCs w:val="22"/>
          <w:lang w:val="en-GB"/>
        </w:rPr>
        <w:drawing>
          <wp:anchor distT="0" distB="0" distL="114300" distR="114300" simplePos="0" relativeHeight="251659264" behindDoc="1" locked="0" layoutInCell="1" allowOverlap="1">
            <wp:simplePos x="0" y="0"/>
            <wp:positionH relativeFrom="column">
              <wp:posOffset>-334645</wp:posOffset>
            </wp:positionH>
            <wp:positionV relativeFrom="paragraph">
              <wp:posOffset>-3810</wp:posOffset>
            </wp:positionV>
            <wp:extent cx="1162050" cy="483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it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483870"/>
                    </a:xfrm>
                    <a:prstGeom prst="rect">
                      <a:avLst/>
                    </a:prstGeom>
                  </pic:spPr>
                </pic:pic>
              </a:graphicData>
            </a:graphic>
            <wp14:sizeRelH relativeFrom="page">
              <wp14:pctWidth>0</wp14:pctWidth>
            </wp14:sizeRelH>
            <wp14:sizeRelV relativeFrom="page">
              <wp14:pctHeight>0</wp14:pctHeight>
            </wp14:sizeRelV>
          </wp:anchor>
        </w:drawing>
      </w:r>
      <w:r w:rsidR="00EA6C4A" w:rsidRPr="00EA6C4A">
        <w:rPr>
          <w:rFonts w:asciiTheme="minorHAnsi" w:hAnsiTheme="minorHAnsi" w:cstheme="minorHAnsi"/>
          <w:noProof/>
          <w:sz w:val="22"/>
          <w:szCs w:val="22"/>
          <w:lang w:val="en-GB"/>
        </w:rPr>
        <w:drawing>
          <wp:anchor distT="0" distB="0" distL="114300" distR="114300" simplePos="0" relativeHeight="251658240" behindDoc="0" locked="0" layoutInCell="1" allowOverlap="1">
            <wp:simplePos x="0" y="0"/>
            <wp:positionH relativeFrom="column">
              <wp:posOffset>5433695</wp:posOffset>
            </wp:positionH>
            <wp:positionV relativeFrom="paragraph">
              <wp:posOffset>-283845</wp:posOffset>
            </wp:positionV>
            <wp:extent cx="876300" cy="90786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907862"/>
                    </a:xfrm>
                    <a:prstGeom prst="rect">
                      <a:avLst/>
                    </a:prstGeom>
                  </pic:spPr>
                </pic:pic>
              </a:graphicData>
            </a:graphic>
          </wp:anchor>
        </w:drawing>
      </w:r>
      <w:r w:rsidR="00EA6C4A" w:rsidRPr="00EA6C4A">
        <w:rPr>
          <w:rFonts w:asciiTheme="minorHAnsi" w:hAnsiTheme="minorHAnsi" w:cstheme="minorHAnsi"/>
          <w:b/>
          <w:sz w:val="32"/>
          <w:szCs w:val="22"/>
        </w:rPr>
        <w:t>Mundella Primary School</w:t>
      </w:r>
    </w:p>
    <w:p w:rsidR="00EA6C4A" w:rsidRPr="00EA6C4A" w:rsidRDefault="00EA6C4A" w:rsidP="00C726CF">
      <w:pPr>
        <w:jc w:val="center"/>
        <w:rPr>
          <w:rFonts w:asciiTheme="minorHAnsi" w:hAnsiTheme="minorHAnsi" w:cstheme="minorHAnsi"/>
          <w:sz w:val="22"/>
          <w:szCs w:val="22"/>
        </w:rPr>
      </w:pPr>
    </w:p>
    <w:p w:rsidR="00EA6C4A" w:rsidRPr="00EA6C4A" w:rsidRDefault="00EA6C4A" w:rsidP="00C726CF">
      <w:pPr>
        <w:jc w:val="center"/>
        <w:rPr>
          <w:rFonts w:asciiTheme="minorHAnsi" w:hAnsiTheme="minorHAnsi" w:cstheme="minorHAnsi"/>
          <w:sz w:val="28"/>
          <w:szCs w:val="22"/>
        </w:rPr>
      </w:pPr>
      <w:bookmarkStart w:id="0" w:name="_GoBack"/>
      <w:bookmarkEnd w:id="0"/>
      <w:r w:rsidRPr="00EA6C4A">
        <w:rPr>
          <w:rFonts w:asciiTheme="minorHAnsi" w:hAnsiTheme="minorHAnsi" w:cstheme="minorHAnsi"/>
          <w:sz w:val="28"/>
          <w:szCs w:val="22"/>
        </w:rPr>
        <w:t>Outline Job Description</w:t>
      </w:r>
    </w:p>
    <w:p w:rsidR="00EA6C4A" w:rsidRPr="00EA6C4A" w:rsidRDefault="00EA6C4A" w:rsidP="00C726CF">
      <w:pPr>
        <w:jc w:val="center"/>
        <w:rPr>
          <w:rFonts w:asciiTheme="minorHAnsi" w:hAnsiTheme="minorHAnsi" w:cstheme="minorHAnsi"/>
          <w:i/>
          <w:sz w:val="28"/>
          <w:szCs w:val="22"/>
        </w:rPr>
      </w:pPr>
      <w:r w:rsidRPr="00EA6C4A">
        <w:rPr>
          <w:rFonts w:asciiTheme="minorHAnsi" w:hAnsiTheme="minorHAnsi" w:cstheme="minorHAnsi"/>
          <w:sz w:val="28"/>
          <w:szCs w:val="22"/>
        </w:rPr>
        <w:t>Higher Level Teaching Assistant - HLTA</w:t>
      </w:r>
    </w:p>
    <w:p w:rsidR="00EA6C4A" w:rsidRPr="00EA6C4A" w:rsidRDefault="00EA6C4A" w:rsidP="00EA6C4A">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894"/>
        <w:gridCol w:w="6508"/>
      </w:tblGrid>
      <w:tr w:rsidR="00EA6C4A" w:rsidRPr="00EA6C4A" w:rsidTr="00336940">
        <w:trPr>
          <w:trHeight w:val="506"/>
        </w:trPr>
        <w:tc>
          <w:tcPr>
            <w:tcW w:w="2943" w:type="dxa"/>
            <w:vAlign w:val="center"/>
          </w:tcPr>
          <w:p w:rsidR="00EA6C4A" w:rsidRPr="00EA6C4A" w:rsidRDefault="00EA6C4A" w:rsidP="00336940">
            <w:pPr>
              <w:rPr>
                <w:rFonts w:asciiTheme="minorHAnsi" w:hAnsiTheme="minorHAnsi" w:cstheme="minorHAnsi"/>
                <w:b/>
                <w:sz w:val="22"/>
                <w:szCs w:val="22"/>
              </w:rPr>
            </w:pPr>
            <w:r w:rsidRPr="00EA6C4A">
              <w:rPr>
                <w:rFonts w:asciiTheme="minorHAnsi" w:hAnsiTheme="minorHAnsi" w:cstheme="minorHAnsi"/>
                <w:b/>
                <w:sz w:val="22"/>
                <w:szCs w:val="22"/>
              </w:rPr>
              <w:t>Name</w:t>
            </w:r>
          </w:p>
        </w:tc>
        <w:tc>
          <w:tcPr>
            <w:tcW w:w="6685" w:type="dxa"/>
            <w:vAlign w:val="center"/>
          </w:tcPr>
          <w:p w:rsidR="00EA6C4A" w:rsidRPr="00EA6C4A" w:rsidRDefault="00EA6C4A" w:rsidP="00336940">
            <w:pPr>
              <w:rPr>
                <w:rFonts w:asciiTheme="minorHAnsi" w:hAnsiTheme="minorHAnsi" w:cstheme="minorHAnsi"/>
                <w:sz w:val="22"/>
                <w:szCs w:val="22"/>
              </w:rPr>
            </w:pPr>
          </w:p>
        </w:tc>
      </w:tr>
      <w:tr w:rsidR="00EA6C4A" w:rsidRPr="00EA6C4A" w:rsidTr="00336940">
        <w:trPr>
          <w:trHeight w:val="556"/>
        </w:trPr>
        <w:tc>
          <w:tcPr>
            <w:tcW w:w="2943" w:type="dxa"/>
            <w:vAlign w:val="center"/>
          </w:tcPr>
          <w:p w:rsidR="00EA6C4A" w:rsidRPr="00EA6C4A" w:rsidRDefault="00EA6C4A" w:rsidP="00336940">
            <w:pPr>
              <w:rPr>
                <w:rFonts w:asciiTheme="minorHAnsi" w:hAnsiTheme="minorHAnsi" w:cstheme="minorHAnsi"/>
                <w:b/>
                <w:sz w:val="22"/>
                <w:szCs w:val="22"/>
              </w:rPr>
            </w:pPr>
            <w:r w:rsidRPr="00EA6C4A">
              <w:rPr>
                <w:rFonts w:asciiTheme="minorHAnsi" w:hAnsiTheme="minorHAnsi" w:cstheme="minorHAnsi"/>
                <w:b/>
                <w:sz w:val="22"/>
                <w:szCs w:val="22"/>
              </w:rPr>
              <w:t>Grade</w:t>
            </w:r>
          </w:p>
        </w:tc>
        <w:tc>
          <w:tcPr>
            <w:tcW w:w="6685" w:type="dxa"/>
            <w:vAlign w:val="center"/>
          </w:tcPr>
          <w:p w:rsidR="00EA6C4A" w:rsidRPr="00EA6C4A" w:rsidRDefault="00A66BE5" w:rsidP="00336940">
            <w:pPr>
              <w:rPr>
                <w:rFonts w:asciiTheme="minorHAnsi" w:hAnsiTheme="minorHAnsi" w:cstheme="minorHAnsi"/>
                <w:sz w:val="22"/>
                <w:szCs w:val="22"/>
              </w:rPr>
            </w:pPr>
            <w:r>
              <w:rPr>
                <w:rFonts w:asciiTheme="minorHAnsi" w:hAnsiTheme="minorHAnsi" w:cstheme="minorHAnsi"/>
                <w:sz w:val="22"/>
                <w:szCs w:val="22"/>
              </w:rPr>
              <w:t>Kent Range 7</w:t>
            </w:r>
          </w:p>
        </w:tc>
      </w:tr>
      <w:tr w:rsidR="00EA6C4A" w:rsidRPr="00EA6C4A" w:rsidTr="00336940">
        <w:trPr>
          <w:trHeight w:val="550"/>
        </w:trPr>
        <w:tc>
          <w:tcPr>
            <w:tcW w:w="2943" w:type="dxa"/>
            <w:vAlign w:val="center"/>
          </w:tcPr>
          <w:p w:rsidR="00EA6C4A" w:rsidRPr="00EA6C4A" w:rsidRDefault="00EA6C4A" w:rsidP="00336940">
            <w:pPr>
              <w:rPr>
                <w:rFonts w:asciiTheme="minorHAnsi" w:hAnsiTheme="minorHAnsi" w:cstheme="minorHAnsi"/>
                <w:b/>
                <w:sz w:val="22"/>
                <w:szCs w:val="22"/>
              </w:rPr>
            </w:pPr>
            <w:r w:rsidRPr="00EA6C4A">
              <w:rPr>
                <w:rFonts w:asciiTheme="minorHAnsi" w:hAnsiTheme="minorHAnsi" w:cstheme="minorHAnsi"/>
                <w:b/>
                <w:sz w:val="22"/>
                <w:szCs w:val="22"/>
              </w:rPr>
              <w:t>Responsible to</w:t>
            </w:r>
          </w:p>
        </w:tc>
        <w:tc>
          <w:tcPr>
            <w:tcW w:w="6685" w:type="dxa"/>
            <w:vAlign w:val="center"/>
          </w:tcPr>
          <w:p w:rsidR="00EA6C4A" w:rsidRPr="00EA6C4A" w:rsidRDefault="00EA6C4A" w:rsidP="00336940">
            <w:pPr>
              <w:rPr>
                <w:rFonts w:asciiTheme="minorHAnsi" w:hAnsiTheme="minorHAnsi" w:cstheme="minorHAnsi"/>
                <w:sz w:val="22"/>
                <w:szCs w:val="22"/>
              </w:rPr>
            </w:pPr>
            <w:r w:rsidRPr="00EA6C4A">
              <w:rPr>
                <w:rFonts w:asciiTheme="minorHAnsi" w:hAnsiTheme="minorHAnsi" w:cstheme="minorHAnsi"/>
                <w:sz w:val="22"/>
                <w:szCs w:val="22"/>
              </w:rPr>
              <w:t>Phase Leader</w:t>
            </w:r>
          </w:p>
        </w:tc>
      </w:tr>
    </w:tbl>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b/>
          <w:sz w:val="22"/>
          <w:szCs w:val="22"/>
          <w:u w:val="single"/>
        </w:rPr>
      </w:pPr>
      <w:r w:rsidRPr="00EA6C4A">
        <w:rPr>
          <w:rFonts w:asciiTheme="minorHAnsi" w:hAnsiTheme="minorHAnsi" w:cstheme="minorHAnsi"/>
          <w:b/>
          <w:sz w:val="22"/>
          <w:szCs w:val="22"/>
          <w:u w:val="single"/>
        </w:rPr>
        <w:t>Purpose of the Job:</w:t>
      </w: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pStyle w:val="Default"/>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 xml:space="preserve">To collaborate with teachers in planning and delivering programmes of teaching and learning activities for classes under the direction of the Phase Leader and the Senior Management Team. The primary focus is to undertake educational activities with individuals, groups and whole classes within a framework agreed with and under the overall direction and supervision of a qualified teacher. </w:t>
      </w: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b/>
          <w:sz w:val="22"/>
          <w:szCs w:val="22"/>
          <w:u w:val="single"/>
        </w:rPr>
      </w:pPr>
      <w:r w:rsidRPr="00EA6C4A">
        <w:rPr>
          <w:rFonts w:asciiTheme="minorHAnsi" w:hAnsiTheme="minorHAnsi" w:cstheme="minorHAnsi"/>
          <w:b/>
          <w:sz w:val="22"/>
          <w:szCs w:val="22"/>
          <w:u w:val="single"/>
        </w:rPr>
        <w:t>Key duties and responsibilities:</w:t>
      </w:r>
    </w:p>
    <w:p w:rsidR="00EA6C4A" w:rsidRPr="00EA6C4A" w:rsidRDefault="00EA6C4A" w:rsidP="00EA6C4A">
      <w:pPr>
        <w:pStyle w:val="Default"/>
        <w:jc w:val="both"/>
        <w:rPr>
          <w:rFonts w:asciiTheme="minorHAnsi" w:hAnsiTheme="minorHAnsi" w:cstheme="minorHAnsi"/>
          <w:color w:val="auto"/>
          <w:sz w:val="22"/>
          <w:szCs w:val="22"/>
        </w:rPr>
      </w:pPr>
    </w:p>
    <w:p w:rsidR="00EA6C4A" w:rsidRPr="00EA6C4A" w:rsidRDefault="00EA6C4A" w:rsidP="00EA6C4A">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 xml:space="preserve">Plan, prepare and deliver assigned programmes of teaching and learning activities to individuals, small groups and/or classes modifying and adapting activities as necessary under the overall direction and supervision of a teacher. </w:t>
      </w:r>
    </w:p>
    <w:p w:rsidR="00EA6C4A" w:rsidRPr="00EA6C4A" w:rsidRDefault="00EA6C4A" w:rsidP="00EA6C4A">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Assess, record and report on development, progress and attainment.</w:t>
      </w:r>
    </w:p>
    <w:p w:rsidR="00EA6C4A" w:rsidRPr="00EA6C4A" w:rsidRDefault="00EA6C4A" w:rsidP="00EA6C4A">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Liaise with staff and other relevant professionals and provide information about pupils as appropriate.</w:t>
      </w:r>
    </w:p>
    <w:p w:rsidR="00EA6C4A" w:rsidRPr="00EA6C4A" w:rsidRDefault="00EA6C4A" w:rsidP="00EA6C4A">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Use teaching and learning objectives to plan, evaluate and adjust lessons/work plans as appropriate within agreed systems of supervision.</w:t>
      </w:r>
    </w:p>
    <w:p w:rsidR="00EA6C4A" w:rsidRPr="00EA6C4A" w:rsidRDefault="00EA6C4A" w:rsidP="00EA6C4A">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Assess the needs of pupils and use detailed knowledge and specialist skills to support pupils’ learning.</w:t>
      </w:r>
    </w:p>
    <w:p w:rsidR="00EA6C4A" w:rsidRPr="00EA6C4A" w:rsidRDefault="00EA6C4A" w:rsidP="00EA6C4A">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Support pupils in social and emotional well-being, reporting problems to the teacher as appropriate.</w:t>
      </w:r>
    </w:p>
    <w:p w:rsidR="00EA6C4A" w:rsidRPr="00EA6C4A" w:rsidRDefault="00253C55" w:rsidP="00EA6C4A">
      <w:pPr>
        <w:pStyle w:val="Default"/>
        <w:numPr>
          <w:ilvl w:val="0"/>
          <w:numId w:val="1"/>
        </w:numPr>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Attend Pupil Progress meetings to support development of individualised provision</w:t>
      </w:r>
    </w:p>
    <w:p w:rsidR="00EA6C4A" w:rsidRPr="00EA6C4A" w:rsidRDefault="00EA6C4A" w:rsidP="00EA6C4A">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Support the role of parents/carers in pupils’ learning and contribute to meetings with parents/carers to provide constructive feedback on pupil progress/achievement etc.</w:t>
      </w:r>
    </w:p>
    <w:p w:rsidR="00EA6C4A" w:rsidRPr="00EA6C4A" w:rsidRDefault="00EA6C4A" w:rsidP="00EA6C4A">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Liaise with external agencies on a regular basis.</w:t>
      </w:r>
    </w:p>
    <w:p w:rsidR="00590228" w:rsidRDefault="00EA6C4A" w:rsidP="00590228">
      <w:pPr>
        <w:pStyle w:val="Default"/>
        <w:numPr>
          <w:ilvl w:val="0"/>
          <w:numId w:val="1"/>
        </w:numPr>
        <w:ind w:left="360"/>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Teaching Assistants at this level are expected to undertake</w:t>
      </w:r>
      <w:r w:rsidR="00590228">
        <w:rPr>
          <w:rFonts w:asciiTheme="minorHAnsi" w:hAnsiTheme="minorHAnsi" w:cstheme="minorHAnsi"/>
          <w:color w:val="auto"/>
          <w:sz w:val="22"/>
          <w:szCs w:val="22"/>
        </w:rPr>
        <w:t xml:space="preserve"> at least one of the following:</w:t>
      </w:r>
    </w:p>
    <w:p w:rsidR="00590228" w:rsidRPr="00EA6C4A" w:rsidRDefault="00590228" w:rsidP="00590228">
      <w:pPr>
        <w:pStyle w:val="Default"/>
        <w:numPr>
          <w:ilvl w:val="0"/>
          <w:numId w:val="6"/>
        </w:numPr>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Provide specialist support to pupils with learning, behavioural, communication, social, sensory or physical difficulties.</w:t>
      </w:r>
    </w:p>
    <w:p w:rsidR="00590228" w:rsidRPr="00EA6C4A" w:rsidRDefault="00590228" w:rsidP="00590228">
      <w:pPr>
        <w:pStyle w:val="Default"/>
        <w:numPr>
          <w:ilvl w:val="0"/>
          <w:numId w:val="6"/>
        </w:numPr>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Provide specialist support to pupils where English is not their first language.</w:t>
      </w:r>
    </w:p>
    <w:p w:rsidR="00590228" w:rsidRPr="00EA6C4A" w:rsidRDefault="00590228" w:rsidP="00590228">
      <w:pPr>
        <w:pStyle w:val="Default"/>
        <w:numPr>
          <w:ilvl w:val="0"/>
          <w:numId w:val="6"/>
        </w:numPr>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Provide specialist support to gifted and talented pupils.</w:t>
      </w:r>
    </w:p>
    <w:p w:rsidR="00590228" w:rsidRPr="00590228" w:rsidRDefault="00590228" w:rsidP="00590228">
      <w:pPr>
        <w:pStyle w:val="Default"/>
        <w:numPr>
          <w:ilvl w:val="0"/>
          <w:numId w:val="6"/>
        </w:numPr>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Provide specialist support to all pupils in a particular learning area (e.g. ICT, literacy, numeracy, National Curriculum subject).</w:t>
      </w:r>
    </w:p>
    <w:p w:rsidR="00590228" w:rsidRPr="00590228" w:rsidRDefault="00590228" w:rsidP="00590228">
      <w:pPr>
        <w:pStyle w:val="Default"/>
        <w:numPr>
          <w:ilvl w:val="0"/>
          <w:numId w:val="1"/>
        </w:numPr>
        <w:ind w:left="360"/>
        <w:jc w:val="both"/>
        <w:rPr>
          <w:rFonts w:asciiTheme="minorHAnsi" w:hAnsiTheme="minorHAnsi" w:cstheme="minorHAnsi"/>
          <w:color w:val="auto"/>
          <w:sz w:val="22"/>
          <w:szCs w:val="22"/>
        </w:rPr>
      </w:pPr>
      <w:r w:rsidRPr="00590228">
        <w:rPr>
          <w:rFonts w:asciiTheme="minorHAnsi" w:hAnsiTheme="minorHAnsi" w:cstheme="minorHAnsi"/>
          <w:color w:val="auto"/>
          <w:sz w:val="22"/>
          <w:szCs w:val="22"/>
        </w:rPr>
        <w:t>Undertake any tasks as deemed appropriate by the Head Teacher</w:t>
      </w:r>
    </w:p>
    <w:p w:rsidR="00590228" w:rsidRPr="00EA6C4A" w:rsidRDefault="00590228" w:rsidP="00590228">
      <w:pPr>
        <w:pStyle w:val="Default"/>
        <w:jc w:val="both"/>
        <w:rPr>
          <w:rFonts w:asciiTheme="minorHAnsi" w:hAnsiTheme="minorHAnsi" w:cstheme="minorHAnsi"/>
          <w:color w:val="auto"/>
          <w:sz w:val="22"/>
          <w:szCs w:val="22"/>
        </w:rPr>
      </w:pPr>
    </w:p>
    <w:p w:rsidR="00EA6C4A" w:rsidRPr="00EA6C4A" w:rsidRDefault="00EA6C4A" w:rsidP="00EA6C4A">
      <w:pPr>
        <w:pStyle w:val="Default"/>
        <w:jc w:val="both"/>
        <w:rPr>
          <w:rFonts w:asciiTheme="minorHAnsi" w:hAnsiTheme="minorHAnsi" w:cstheme="minorHAnsi"/>
          <w:color w:val="auto"/>
          <w:sz w:val="22"/>
          <w:szCs w:val="22"/>
        </w:rPr>
      </w:pPr>
    </w:p>
    <w:p w:rsidR="00EA6C4A" w:rsidRPr="00EA6C4A" w:rsidRDefault="00EA6C4A" w:rsidP="00EA6C4A">
      <w:pPr>
        <w:pStyle w:val="Default"/>
        <w:jc w:val="both"/>
        <w:rPr>
          <w:rFonts w:asciiTheme="minorHAnsi" w:hAnsiTheme="minorHAnsi" w:cstheme="minorHAnsi"/>
          <w:color w:val="auto"/>
          <w:sz w:val="22"/>
          <w:szCs w:val="22"/>
        </w:rPr>
      </w:pPr>
      <w:r w:rsidRPr="00EA6C4A">
        <w:rPr>
          <w:rFonts w:asciiTheme="minorHAnsi" w:hAnsiTheme="minorHAnsi" w:cstheme="minorHAnsi"/>
          <w:b/>
          <w:bCs/>
          <w:color w:val="auto"/>
          <w:sz w:val="22"/>
          <w:szCs w:val="22"/>
        </w:rPr>
        <w:t xml:space="preserve">Note: </w:t>
      </w:r>
      <w:r w:rsidRPr="00EA6C4A">
        <w:rPr>
          <w:rFonts w:asciiTheme="minorHAnsi" w:hAnsiTheme="minorHAnsi" w:cstheme="minorHAnsi"/>
          <w:bCs/>
          <w:color w:val="auto"/>
          <w:sz w:val="22"/>
          <w:szCs w:val="22"/>
        </w:rPr>
        <w:t xml:space="preserve">The options in point 7 above are alternative specialisms and only the specialism actually applicable should be used. </w:t>
      </w:r>
    </w:p>
    <w:p w:rsidR="00EA6C4A" w:rsidRPr="00EA6C4A" w:rsidRDefault="00EA6C4A" w:rsidP="00EA6C4A">
      <w:pPr>
        <w:pStyle w:val="Default"/>
        <w:jc w:val="both"/>
        <w:rPr>
          <w:rFonts w:asciiTheme="minorHAnsi" w:hAnsiTheme="minorHAnsi" w:cstheme="minorHAnsi"/>
          <w:b/>
          <w:color w:val="auto"/>
          <w:sz w:val="22"/>
          <w:szCs w:val="22"/>
        </w:rPr>
      </w:pPr>
    </w:p>
    <w:p w:rsidR="00EA6C4A" w:rsidRPr="00EA6C4A" w:rsidRDefault="00EA6C4A" w:rsidP="00EA6C4A">
      <w:pPr>
        <w:pStyle w:val="Default"/>
        <w:jc w:val="both"/>
        <w:rPr>
          <w:rFonts w:asciiTheme="minorHAnsi" w:hAnsiTheme="minorHAnsi" w:cstheme="minorHAnsi"/>
          <w:b/>
          <w:color w:val="auto"/>
          <w:sz w:val="22"/>
          <w:szCs w:val="22"/>
        </w:rPr>
      </w:pPr>
      <w:r w:rsidRPr="00EA6C4A">
        <w:rPr>
          <w:rFonts w:asciiTheme="minorHAnsi" w:hAnsiTheme="minorHAnsi" w:cstheme="minorHAnsi"/>
          <w:b/>
          <w:color w:val="auto"/>
          <w:sz w:val="22"/>
          <w:szCs w:val="22"/>
        </w:rPr>
        <w:br w:type="page"/>
      </w:r>
      <w:r w:rsidRPr="00EA6C4A">
        <w:rPr>
          <w:rFonts w:asciiTheme="minorHAnsi" w:hAnsiTheme="minorHAnsi" w:cstheme="minorHAnsi"/>
          <w:b/>
          <w:color w:val="auto"/>
          <w:sz w:val="22"/>
          <w:szCs w:val="22"/>
        </w:rPr>
        <w:lastRenderedPageBreak/>
        <w:t>Teaching Assistants in this role may also undertake some or all of the following:</w:t>
      </w:r>
    </w:p>
    <w:p w:rsidR="00EA6C4A" w:rsidRPr="00EA6C4A" w:rsidRDefault="00EA6C4A" w:rsidP="00EA6C4A">
      <w:pPr>
        <w:pStyle w:val="Default"/>
        <w:jc w:val="both"/>
        <w:rPr>
          <w:rFonts w:asciiTheme="minorHAnsi" w:hAnsiTheme="minorHAnsi" w:cstheme="minorHAnsi"/>
          <w:b/>
          <w:color w:val="auto"/>
          <w:sz w:val="22"/>
          <w:szCs w:val="22"/>
        </w:rPr>
      </w:pPr>
    </w:p>
    <w:p w:rsidR="00EA6C4A" w:rsidRPr="00EA6C4A" w:rsidRDefault="00EA6C4A" w:rsidP="00EA6C4A">
      <w:pPr>
        <w:pStyle w:val="Default"/>
        <w:numPr>
          <w:ilvl w:val="0"/>
          <w:numId w:val="3"/>
        </w:numPr>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Supervise or manage the work and development of other classroom support staff.</w:t>
      </w:r>
    </w:p>
    <w:p w:rsidR="00EA6C4A" w:rsidRPr="00EA6C4A" w:rsidRDefault="00EA6C4A" w:rsidP="00EA6C4A">
      <w:pPr>
        <w:pStyle w:val="Default"/>
        <w:numPr>
          <w:ilvl w:val="0"/>
          <w:numId w:val="3"/>
        </w:numPr>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Be responsible for the preparation, maintenance and control of stocks of materials and resources.</w:t>
      </w:r>
    </w:p>
    <w:p w:rsidR="00EA6C4A" w:rsidRPr="00EA6C4A" w:rsidRDefault="00EA6C4A" w:rsidP="00EA6C4A">
      <w:pPr>
        <w:pStyle w:val="Default"/>
        <w:numPr>
          <w:ilvl w:val="0"/>
          <w:numId w:val="3"/>
        </w:numPr>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Be responsible for pupils who are not working to the normal timetable.</w:t>
      </w:r>
    </w:p>
    <w:p w:rsidR="00EA6C4A" w:rsidRPr="00590228" w:rsidRDefault="00EA6C4A" w:rsidP="00EA6C4A">
      <w:pPr>
        <w:pStyle w:val="Default"/>
        <w:numPr>
          <w:ilvl w:val="0"/>
          <w:numId w:val="3"/>
        </w:numPr>
        <w:jc w:val="both"/>
        <w:rPr>
          <w:rFonts w:asciiTheme="minorHAnsi" w:hAnsiTheme="minorHAnsi" w:cstheme="minorHAnsi"/>
          <w:color w:val="auto"/>
          <w:sz w:val="22"/>
          <w:szCs w:val="22"/>
        </w:rPr>
      </w:pPr>
      <w:r w:rsidRPr="00EA6C4A">
        <w:rPr>
          <w:rFonts w:asciiTheme="minorHAnsi" w:hAnsiTheme="minorHAnsi" w:cstheme="minorHAnsi"/>
          <w:color w:val="auto"/>
          <w:sz w:val="22"/>
          <w:szCs w:val="22"/>
        </w:rPr>
        <w:t>Invigilate exams and tests.</w:t>
      </w: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sz w:val="22"/>
          <w:szCs w:val="22"/>
        </w:rPr>
      </w:pPr>
      <w:r w:rsidRPr="00EA6C4A">
        <w:rPr>
          <w:rFonts w:asciiTheme="minorHAnsi" w:hAnsiTheme="minorHAnsi" w:cstheme="minorHAnsi"/>
          <w:b/>
          <w:sz w:val="22"/>
          <w:szCs w:val="22"/>
        </w:rPr>
        <w:t xml:space="preserve">Footnote: </w:t>
      </w:r>
      <w:r w:rsidRPr="00EA6C4A">
        <w:rPr>
          <w:rFonts w:asciiTheme="minorHAnsi" w:hAnsiTheme="minorHAnsi" w:cstheme="minorHAnsi"/>
          <w:sz w:val="22"/>
          <w:szCs w:val="22"/>
        </w:rPr>
        <w:t>This job description is provided to assist the job holder to know what his/her main duties are.  It may be amended from time to time without change to the level of responsibility appropriate to the grade of post.</w:t>
      </w: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numPr>
          <w:ilvl w:val="0"/>
          <w:numId w:val="4"/>
        </w:numPr>
        <w:ind w:left="360"/>
        <w:jc w:val="both"/>
        <w:rPr>
          <w:rFonts w:asciiTheme="minorHAnsi" w:hAnsiTheme="minorHAnsi" w:cstheme="minorHAnsi"/>
          <w:i/>
          <w:sz w:val="22"/>
          <w:szCs w:val="22"/>
        </w:rPr>
      </w:pPr>
      <w:r w:rsidRPr="00EA6C4A">
        <w:rPr>
          <w:rFonts w:asciiTheme="minorHAnsi" w:hAnsiTheme="minorHAnsi" w:cstheme="minorHAnsi"/>
          <w:i/>
          <w:sz w:val="22"/>
          <w:szCs w:val="22"/>
        </w:rPr>
        <w:t>Each member of staff is responsible for drawing the Headteacher's attention to their own personal needs for training and for not undertaking duties unless they are confident that they have the necessary competence.</w:t>
      </w:r>
    </w:p>
    <w:p w:rsidR="00EA6C4A" w:rsidRPr="00EA6C4A" w:rsidRDefault="00EA6C4A" w:rsidP="00EA6C4A">
      <w:pPr>
        <w:jc w:val="both"/>
        <w:rPr>
          <w:rFonts w:asciiTheme="minorHAnsi" w:hAnsiTheme="minorHAnsi" w:cstheme="minorHAnsi"/>
          <w:i/>
          <w:sz w:val="22"/>
          <w:szCs w:val="22"/>
        </w:rPr>
      </w:pPr>
    </w:p>
    <w:p w:rsidR="00EA6C4A" w:rsidRPr="00EA6C4A" w:rsidRDefault="00EA6C4A" w:rsidP="00EA6C4A">
      <w:pPr>
        <w:numPr>
          <w:ilvl w:val="0"/>
          <w:numId w:val="4"/>
        </w:numPr>
        <w:ind w:left="360"/>
        <w:jc w:val="both"/>
        <w:rPr>
          <w:rFonts w:asciiTheme="minorHAnsi" w:hAnsiTheme="minorHAnsi" w:cstheme="minorHAnsi"/>
          <w:i/>
          <w:sz w:val="22"/>
          <w:szCs w:val="22"/>
        </w:rPr>
      </w:pPr>
      <w:r w:rsidRPr="00EA6C4A">
        <w:rPr>
          <w:rFonts w:asciiTheme="minorHAnsi" w:hAnsiTheme="minorHAnsi" w:cstheme="minorHAnsi"/>
          <w:i/>
          <w:sz w:val="22"/>
          <w:szCs w:val="22"/>
        </w:rPr>
        <w:t>All staff need some understanding of health and safety issues even if they do not go on specific courses but information can be cascaded down from others who do know.</w:t>
      </w:r>
    </w:p>
    <w:p w:rsidR="00EA6C4A" w:rsidRPr="00EA6C4A" w:rsidRDefault="00EA6C4A" w:rsidP="00EA6C4A">
      <w:pPr>
        <w:jc w:val="both"/>
        <w:rPr>
          <w:rFonts w:asciiTheme="minorHAnsi" w:hAnsiTheme="minorHAnsi" w:cstheme="minorHAnsi"/>
          <w:i/>
          <w:sz w:val="22"/>
          <w:szCs w:val="22"/>
        </w:rPr>
      </w:pPr>
    </w:p>
    <w:p w:rsidR="00EA6C4A" w:rsidRPr="00EA6C4A" w:rsidRDefault="00EA6C4A" w:rsidP="00EA6C4A">
      <w:pPr>
        <w:numPr>
          <w:ilvl w:val="0"/>
          <w:numId w:val="4"/>
        </w:numPr>
        <w:ind w:left="360"/>
        <w:jc w:val="both"/>
        <w:rPr>
          <w:rFonts w:asciiTheme="minorHAnsi" w:hAnsiTheme="minorHAnsi" w:cstheme="minorHAnsi"/>
          <w:i/>
          <w:sz w:val="22"/>
          <w:szCs w:val="22"/>
        </w:rPr>
      </w:pPr>
      <w:r w:rsidRPr="00EA6C4A">
        <w:rPr>
          <w:rFonts w:asciiTheme="minorHAnsi" w:hAnsiTheme="minorHAnsi" w:cstheme="minorHAnsi"/>
          <w:i/>
          <w:sz w:val="22"/>
          <w:szCs w:val="22"/>
        </w:rPr>
        <w:t>Staff will be expected to have knowledge on what to do when an accident or violent incident occurs, know the fire and first aid procedures and understand the basics of infection control and manual handing.</w:t>
      </w:r>
    </w:p>
    <w:p w:rsidR="00EA6C4A" w:rsidRPr="00EA6C4A" w:rsidRDefault="00EA6C4A" w:rsidP="00EA6C4A">
      <w:pPr>
        <w:jc w:val="both"/>
        <w:rPr>
          <w:rFonts w:asciiTheme="minorHAnsi" w:hAnsiTheme="minorHAnsi" w:cstheme="minorHAnsi"/>
          <w:b/>
          <w:i/>
          <w:sz w:val="22"/>
          <w:szCs w:val="22"/>
        </w:rPr>
      </w:pPr>
    </w:p>
    <w:p w:rsidR="00EA6C4A" w:rsidRPr="00EA6C4A" w:rsidRDefault="00EA6C4A" w:rsidP="00EA6C4A">
      <w:pPr>
        <w:numPr>
          <w:ilvl w:val="0"/>
          <w:numId w:val="4"/>
        </w:numPr>
        <w:ind w:left="360"/>
        <w:jc w:val="both"/>
        <w:rPr>
          <w:rFonts w:asciiTheme="minorHAnsi" w:hAnsiTheme="minorHAnsi" w:cstheme="minorHAnsi"/>
          <w:i/>
          <w:sz w:val="22"/>
          <w:szCs w:val="22"/>
        </w:rPr>
      </w:pPr>
      <w:r w:rsidRPr="00EA6C4A">
        <w:rPr>
          <w:rFonts w:asciiTheme="minorHAnsi" w:hAnsiTheme="minorHAnsi" w:cstheme="minorHAnsi"/>
          <w:b/>
          <w:i/>
          <w:sz w:val="22"/>
          <w:szCs w:val="22"/>
        </w:rPr>
        <w:t>All Staff in the School</w:t>
      </w:r>
      <w:r w:rsidRPr="00EA6C4A">
        <w:rPr>
          <w:rFonts w:asciiTheme="minorHAnsi" w:hAnsiTheme="minorHAnsi" w:cstheme="minorHAnsi"/>
          <w:i/>
          <w:sz w:val="22"/>
          <w:szCs w:val="22"/>
        </w:rPr>
        <w:t xml:space="preserve"> have A PERSONAL RESPONSIBILITY for the health and safety of themselves, their colleagues, pupils and visitors.  These are specified more precisely within the Health &amp; Safety Policy. </w:t>
      </w:r>
    </w:p>
    <w:p w:rsidR="00EA6C4A" w:rsidRPr="00EA6C4A" w:rsidRDefault="00EA6C4A" w:rsidP="00EA6C4A">
      <w:pPr>
        <w:jc w:val="both"/>
        <w:rPr>
          <w:rFonts w:asciiTheme="minorHAnsi" w:hAnsiTheme="minorHAnsi" w:cstheme="minorHAnsi"/>
          <w:i/>
          <w:sz w:val="22"/>
          <w:szCs w:val="22"/>
        </w:rPr>
      </w:pPr>
    </w:p>
    <w:p w:rsidR="00EA6C4A" w:rsidRPr="00EA6C4A" w:rsidRDefault="00EA6C4A" w:rsidP="00EA6C4A">
      <w:pPr>
        <w:numPr>
          <w:ilvl w:val="0"/>
          <w:numId w:val="4"/>
        </w:numPr>
        <w:ind w:left="360"/>
        <w:jc w:val="both"/>
        <w:rPr>
          <w:rFonts w:asciiTheme="minorHAnsi" w:hAnsiTheme="minorHAnsi" w:cstheme="minorHAnsi"/>
          <w:i/>
          <w:sz w:val="22"/>
          <w:szCs w:val="22"/>
        </w:rPr>
      </w:pPr>
      <w:r w:rsidRPr="00EA6C4A">
        <w:rPr>
          <w:rFonts w:asciiTheme="minorHAnsi" w:hAnsiTheme="minorHAnsi" w:cstheme="minorHAnsi"/>
          <w:i/>
          <w:sz w:val="22"/>
          <w:szCs w:val="22"/>
        </w:rPr>
        <w:t>They also have a duty in law under the Management of Health and Safety Regulations 1999 to report any shortcomings in the employer’s health and safety arrangements for the protection of people at work and who may be affected by them.</w:t>
      </w: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pStyle w:val="BodyText"/>
        <w:jc w:val="both"/>
        <w:rPr>
          <w:rFonts w:asciiTheme="minorHAnsi" w:hAnsiTheme="minorHAnsi" w:cstheme="minorHAnsi"/>
          <w:sz w:val="22"/>
          <w:szCs w:val="22"/>
        </w:rPr>
      </w:pPr>
    </w:p>
    <w:p w:rsidR="00EA6C4A" w:rsidRPr="00EA6C4A" w:rsidRDefault="00EA6C4A" w:rsidP="00EA6C4A">
      <w:pPr>
        <w:pStyle w:val="BodyText"/>
        <w:jc w:val="both"/>
        <w:rPr>
          <w:rFonts w:asciiTheme="minorHAnsi" w:hAnsiTheme="minorHAnsi" w:cstheme="minorHAnsi"/>
          <w:sz w:val="22"/>
          <w:szCs w:val="22"/>
        </w:rPr>
      </w:pPr>
      <w:r w:rsidRPr="00EA6C4A">
        <w:rPr>
          <w:rFonts w:asciiTheme="minorHAnsi" w:hAnsiTheme="minorHAnsi" w:cstheme="minorHAnsi"/>
          <w:sz w:val="22"/>
          <w:szCs w:val="22"/>
        </w:rPr>
        <w:t>This document will be reviewed annually in the Autumn Term when performance targets are set but a review may be requested</w:t>
      </w:r>
      <w:r w:rsidR="00590228">
        <w:rPr>
          <w:rFonts w:asciiTheme="minorHAnsi" w:hAnsiTheme="minorHAnsi" w:cstheme="minorHAnsi"/>
          <w:sz w:val="22"/>
          <w:szCs w:val="22"/>
        </w:rPr>
        <w:t>,</w:t>
      </w:r>
      <w:r w:rsidRPr="00EA6C4A">
        <w:rPr>
          <w:rFonts w:asciiTheme="minorHAnsi" w:hAnsiTheme="minorHAnsi" w:cstheme="minorHAnsi"/>
          <w:sz w:val="22"/>
          <w:szCs w:val="22"/>
        </w:rPr>
        <w:t xml:space="preserve"> at </w:t>
      </w:r>
      <w:r w:rsidR="00590228" w:rsidRPr="00EA6C4A">
        <w:rPr>
          <w:rFonts w:asciiTheme="minorHAnsi" w:hAnsiTheme="minorHAnsi" w:cstheme="minorHAnsi"/>
          <w:sz w:val="22"/>
          <w:szCs w:val="22"/>
        </w:rPr>
        <w:t>any time</w:t>
      </w:r>
      <w:r w:rsidR="00590228">
        <w:rPr>
          <w:rFonts w:asciiTheme="minorHAnsi" w:hAnsiTheme="minorHAnsi" w:cstheme="minorHAnsi"/>
          <w:sz w:val="22"/>
          <w:szCs w:val="22"/>
        </w:rPr>
        <w:t>,</w:t>
      </w:r>
      <w:r w:rsidRPr="00EA6C4A">
        <w:rPr>
          <w:rFonts w:asciiTheme="minorHAnsi" w:hAnsiTheme="minorHAnsi" w:cstheme="minorHAnsi"/>
          <w:sz w:val="22"/>
          <w:szCs w:val="22"/>
        </w:rPr>
        <w:t xml:space="preserve"> by the employee.</w:t>
      </w: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sz w:val="22"/>
          <w:szCs w:val="22"/>
        </w:rPr>
      </w:pPr>
      <w:r w:rsidRPr="00EA6C4A">
        <w:rPr>
          <w:rFonts w:asciiTheme="minorHAnsi" w:hAnsiTheme="minorHAnsi" w:cstheme="minorHAnsi"/>
          <w:sz w:val="22"/>
          <w:szCs w:val="22"/>
        </w:rPr>
        <w:t>Signed______________________________</w:t>
      </w:r>
      <w:r w:rsidRPr="00EA6C4A">
        <w:rPr>
          <w:rFonts w:asciiTheme="minorHAnsi" w:hAnsiTheme="minorHAnsi" w:cstheme="minorHAnsi"/>
          <w:sz w:val="22"/>
          <w:szCs w:val="22"/>
        </w:rPr>
        <w:tab/>
        <w:t>Date _______________</w:t>
      </w:r>
    </w:p>
    <w:p w:rsidR="00EA6C4A" w:rsidRPr="00EA6C4A" w:rsidRDefault="00EA6C4A" w:rsidP="00EA6C4A">
      <w:pPr>
        <w:jc w:val="both"/>
        <w:rPr>
          <w:rFonts w:asciiTheme="minorHAnsi" w:hAnsiTheme="minorHAnsi" w:cstheme="minorHAnsi"/>
          <w:b/>
          <w:sz w:val="22"/>
          <w:szCs w:val="22"/>
        </w:rPr>
      </w:pPr>
    </w:p>
    <w:p w:rsidR="00EA6C4A" w:rsidRPr="00EA6C4A" w:rsidRDefault="00EA6C4A" w:rsidP="00EA6C4A">
      <w:pPr>
        <w:jc w:val="both"/>
        <w:rPr>
          <w:rFonts w:asciiTheme="minorHAnsi" w:hAnsiTheme="minorHAnsi" w:cstheme="minorHAnsi"/>
          <w:sz w:val="22"/>
          <w:szCs w:val="22"/>
        </w:rPr>
      </w:pPr>
      <w:r w:rsidRPr="00EA6C4A">
        <w:rPr>
          <w:rFonts w:asciiTheme="minorHAnsi" w:hAnsiTheme="minorHAnsi" w:cstheme="minorHAnsi"/>
          <w:b/>
          <w:sz w:val="22"/>
          <w:szCs w:val="22"/>
        </w:rPr>
        <w:t>Higher Level Teaching Assistant</w:t>
      </w:r>
      <w:r w:rsidRPr="00EA6C4A">
        <w:rPr>
          <w:rFonts w:asciiTheme="minorHAnsi" w:hAnsiTheme="minorHAnsi" w:cstheme="minorHAnsi"/>
          <w:sz w:val="22"/>
          <w:szCs w:val="22"/>
        </w:rPr>
        <w:t xml:space="preserve"> </w:t>
      </w: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sz w:val="22"/>
          <w:szCs w:val="22"/>
        </w:rPr>
      </w:pPr>
      <w:r w:rsidRPr="00EA6C4A">
        <w:rPr>
          <w:rFonts w:asciiTheme="minorHAnsi" w:hAnsiTheme="minorHAnsi" w:cstheme="minorHAnsi"/>
          <w:sz w:val="22"/>
          <w:szCs w:val="22"/>
        </w:rPr>
        <w:t>Signed______________________________</w:t>
      </w:r>
      <w:r w:rsidRPr="00EA6C4A">
        <w:rPr>
          <w:rFonts w:asciiTheme="minorHAnsi" w:hAnsiTheme="minorHAnsi" w:cstheme="minorHAnsi"/>
          <w:sz w:val="22"/>
          <w:szCs w:val="22"/>
        </w:rPr>
        <w:tab/>
        <w:t>Date _______________</w:t>
      </w:r>
    </w:p>
    <w:p w:rsidR="00EA6C4A" w:rsidRPr="00EA6C4A" w:rsidRDefault="00EA6C4A" w:rsidP="00EA6C4A">
      <w:pPr>
        <w:jc w:val="both"/>
        <w:rPr>
          <w:rFonts w:asciiTheme="minorHAnsi" w:hAnsiTheme="minorHAnsi" w:cstheme="minorHAnsi"/>
          <w:sz w:val="22"/>
          <w:szCs w:val="22"/>
        </w:rPr>
      </w:pPr>
    </w:p>
    <w:p w:rsidR="00EA6C4A" w:rsidRPr="00EA6C4A" w:rsidRDefault="00EA6C4A" w:rsidP="00EA6C4A">
      <w:pPr>
        <w:jc w:val="both"/>
        <w:rPr>
          <w:rFonts w:asciiTheme="minorHAnsi" w:hAnsiTheme="minorHAnsi" w:cstheme="minorHAnsi"/>
          <w:b/>
          <w:sz w:val="22"/>
          <w:szCs w:val="22"/>
        </w:rPr>
      </w:pPr>
      <w:r w:rsidRPr="00EA6C4A">
        <w:rPr>
          <w:rFonts w:asciiTheme="minorHAnsi" w:hAnsiTheme="minorHAnsi" w:cstheme="minorHAnsi"/>
          <w:b/>
          <w:sz w:val="22"/>
          <w:szCs w:val="22"/>
        </w:rPr>
        <w:t xml:space="preserve">Headteacher         </w:t>
      </w:r>
    </w:p>
    <w:p w:rsidR="007A5BFF" w:rsidRPr="00EA6C4A" w:rsidRDefault="00C87E32"/>
    <w:sectPr w:rsidR="007A5BFF" w:rsidRPr="00EA6C4A" w:rsidSect="00EA6C4A">
      <w:headerReference w:type="default" r:id="rId12"/>
      <w:pgSz w:w="11906" w:h="16838"/>
      <w:pgMar w:top="1191" w:right="1247" w:bottom="1191" w:left="1247" w:header="720" w:footer="720" w:gutter="0"/>
      <w:pgBorders w:offsetFrom="page">
        <w:top w:val="thinThickMediumGap" w:sz="24" w:space="24" w:color="C00000"/>
        <w:left w:val="thinThickMediumGap" w:sz="24" w:space="24" w:color="C00000"/>
        <w:bottom w:val="thickThinMediumGap" w:sz="24" w:space="24" w:color="C00000"/>
        <w:right w:val="thickThinMediumGap" w:sz="2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4A" w:rsidRDefault="00EA6C4A" w:rsidP="00EA6C4A">
      <w:r>
        <w:separator/>
      </w:r>
    </w:p>
  </w:endnote>
  <w:endnote w:type="continuationSeparator" w:id="0">
    <w:p w:rsidR="00EA6C4A" w:rsidRDefault="00EA6C4A" w:rsidP="00E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4A" w:rsidRDefault="00EA6C4A" w:rsidP="00EA6C4A">
      <w:r>
        <w:separator/>
      </w:r>
    </w:p>
  </w:footnote>
  <w:footnote w:type="continuationSeparator" w:id="0">
    <w:p w:rsidR="00EA6C4A" w:rsidRDefault="00EA6C4A" w:rsidP="00EA6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4A" w:rsidRDefault="00EA6C4A">
    <w:pPr>
      <w:pStyle w:val="Header"/>
    </w:pPr>
    <w:r>
      <w:rPr>
        <w:rFonts w:asciiTheme="minorHAnsi" w:hAnsiTheme="minorHAnsi" w:cstheme="minorHAnsi"/>
        <w:noProof/>
        <w:color w:val="FF0000"/>
        <w:sz w:val="22"/>
        <w:szCs w:val="22"/>
        <w:lang w:val="en-GB"/>
      </w:rPr>
      <w:drawing>
        <wp:anchor distT="0" distB="0" distL="114300" distR="114300" simplePos="0" relativeHeight="251658240" behindDoc="0" locked="0" layoutInCell="1" allowOverlap="1">
          <wp:simplePos x="0" y="0"/>
          <wp:positionH relativeFrom="column">
            <wp:posOffset>46355</wp:posOffset>
          </wp:positionH>
          <wp:positionV relativeFrom="paragraph">
            <wp:posOffset>1903001</wp:posOffset>
          </wp:positionV>
          <wp:extent cx="5976620" cy="619188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5976620" cy="6191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0F0"/>
    <w:multiLevelType w:val="hybridMultilevel"/>
    <w:tmpl w:val="CE9E10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00687B"/>
    <w:multiLevelType w:val="hybridMultilevel"/>
    <w:tmpl w:val="3328E7C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521D66"/>
    <w:multiLevelType w:val="hybridMultilevel"/>
    <w:tmpl w:val="F69A10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341B7"/>
    <w:multiLevelType w:val="hybridMultilevel"/>
    <w:tmpl w:val="B846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C2D8C"/>
    <w:multiLevelType w:val="hybridMultilevel"/>
    <w:tmpl w:val="36AE3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335930"/>
    <w:multiLevelType w:val="hybridMultilevel"/>
    <w:tmpl w:val="83B6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4A"/>
    <w:rsid w:val="00253C55"/>
    <w:rsid w:val="00590228"/>
    <w:rsid w:val="00A66BE5"/>
    <w:rsid w:val="00AF1700"/>
    <w:rsid w:val="00C726CF"/>
    <w:rsid w:val="00EA6C4A"/>
    <w:rsid w:val="00FE3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4CA65E4-BD12-4E53-B43A-D034A8BE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4A"/>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6C4A"/>
    <w:pPr>
      <w:tabs>
        <w:tab w:val="center" w:pos="4153"/>
        <w:tab w:val="right" w:pos="8306"/>
      </w:tabs>
    </w:pPr>
  </w:style>
  <w:style w:type="character" w:customStyle="1" w:styleId="FooterChar">
    <w:name w:val="Footer Char"/>
    <w:basedOn w:val="DefaultParagraphFont"/>
    <w:link w:val="Footer"/>
    <w:rsid w:val="00EA6C4A"/>
    <w:rPr>
      <w:rFonts w:ascii="Times New Roman" w:eastAsia="Times New Roman" w:hAnsi="Times New Roman" w:cs="Times New Roman"/>
      <w:sz w:val="20"/>
      <w:szCs w:val="20"/>
      <w:lang w:val="en-US" w:eastAsia="en-GB"/>
    </w:rPr>
  </w:style>
  <w:style w:type="paragraph" w:customStyle="1" w:styleId="Default">
    <w:name w:val="Default"/>
    <w:rsid w:val="00EA6C4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EA6C4A"/>
    <w:rPr>
      <w:b/>
      <w:bCs/>
      <w:sz w:val="24"/>
      <w:szCs w:val="24"/>
      <w:lang w:val="en-GB" w:eastAsia="en-US"/>
    </w:rPr>
  </w:style>
  <w:style w:type="character" w:customStyle="1" w:styleId="BodyTextChar">
    <w:name w:val="Body Text Char"/>
    <w:basedOn w:val="DefaultParagraphFont"/>
    <w:link w:val="BodyText"/>
    <w:rsid w:val="00EA6C4A"/>
    <w:rPr>
      <w:rFonts w:ascii="Times New Roman" w:eastAsia="Times New Roman" w:hAnsi="Times New Roman" w:cs="Times New Roman"/>
      <w:b/>
      <w:bCs/>
      <w:sz w:val="24"/>
      <w:szCs w:val="24"/>
    </w:rPr>
  </w:style>
  <w:style w:type="table" w:styleId="TableGrid">
    <w:name w:val="Table Grid"/>
    <w:basedOn w:val="TableNormal"/>
    <w:rsid w:val="00EA6C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C4A"/>
    <w:pPr>
      <w:tabs>
        <w:tab w:val="center" w:pos="4513"/>
        <w:tab w:val="right" w:pos="9026"/>
      </w:tabs>
    </w:pPr>
  </w:style>
  <w:style w:type="character" w:customStyle="1" w:styleId="HeaderChar">
    <w:name w:val="Header Char"/>
    <w:basedOn w:val="DefaultParagraphFont"/>
    <w:link w:val="Header"/>
    <w:uiPriority w:val="99"/>
    <w:rsid w:val="00EA6C4A"/>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91E3761E52B4DA4CAEEFB4D4A7D1A" ma:contentTypeVersion="4" ma:contentTypeDescription="Create a new document." ma:contentTypeScope="" ma:versionID="84e0f9b2c5a9a0511fc3e7e6fe10cf0a">
  <xsd:schema xmlns:xsd="http://www.w3.org/2001/XMLSchema" xmlns:xs="http://www.w3.org/2001/XMLSchema" xmlns:p="http://schemas.microsoft.com/office/2006/metadata/properties" xmlns:ns2="b5de1d03-f913-41e2-bbb7-2ddb4946506b" targetNamespace="http://schemas.microsoft.com/office/2006/metadata/properties" ma:root="true" ma:fieldsID="f41ce84a24e954da0d0c1be69f8f724f" ns2:_="">
    <xsd:import namespace="b5de1d03-f913-41e2-bbb7-2ddb494650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e1d03-f913-41e2-bbb7-2ddb4946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53B48-8D40-4DCE-9A6E-498692AF3CB7}">
  <ds:schemaRefs>
    <ds:schemaRef ds:uri="http://purl.org/dc/dcmitype/"/>
    <ds:schemaRef ds:uri="http://www.w3.org/XML/1998/namespace"/>
    <ds:schemaRef ds:uri="http://purl.org/dc/terms/"/>
    <ds:schemaRef ds:uri="http://purl.org/dc/elements/1.1/"/>
    <ds:schemaRef ds:uri="http://schemas.microsoft.com/office/2006/documentManagement/types"/>
    <ds:schemaRef ds:uri="b5de1d03-f913-41e2-bbb7-2ddb4946506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81E56FE-3856-4996-8E62-528A79CB700F}">
  <ds:schemaRefs>
    <ds:schemaRef ds:uri="http://schemas.microsoft.com/sharepoint/v3/contenttype/forms"/>
  </ds:schemaRefs>
</ds:datastoreItem>
</file>

<file path=customXml/itemProps3.xml><?xml version="1.0" encoding="utf-8"?>
<ds:datastoreItem xmlns:ds="http://schemas.openxmlformats.org/officeDocument/2006/customXml" ds:itemID="{258590C7-4FD4-4F5D-A1C8-C5DDBB207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e1d03-f913-41e2-bbb7-2ddb49465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WestmorlandF</dc:creator>
  <cp:keywords/>
  <dc:description/>
  <cp:lastModifiedBy>WharmbyL</cp:lastModifiedBy>
  <cp:revision>2</cp:revision>
  <dcterms:created xsi:type="dcterms:W3CDTF">2023-01-06T13:56:00Z</dcterms:created>
  <dcterms:modified xsi:type="dcterms:W3CDTF">2023-01-06T13:56:00Z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0x010100EE091E3761E52B4DA4CAEEFB4D4A7D1A</vt:lpwstr>
  </property>
</Properties>
</file>