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D9" w:rsidRPr="002E6118" w:rsidRDefault="00196F94" w:rsidP="0065728D">
      <w:pPr>
        <w:jc w:val="center"/>
        <w:rPr>
          <w:b/>
        </w:rPr>
      </w:pPr>
      <w:r>
        <w:rPr>
          <w:b/>
        </w:rPr>
        <w:t>Teaching</w:t>
      </w:r>
      <w:r w:rsidR="007E1129" w:rsidRPr="002E6118">
        <w:rPr>
          <w:b/>
        </w:rPr>
        <w:t xml:space="preserve"> Assistant</w:t>
      </w:r>
    </w:p>
    <w:p w:rsidR="001433D9" w:rsidRPr="002E6118" w:rsidRDefault="002E6118">
      <w:pPr>
        <w:jc w:val="center"/>
        <w:rPr>
          <w:b/>
        </w:rPr>
      </w:pPr>
      <w:r w:rsidRPr="002E6118">
        <w:rPr>
          <w:b/>
        </w:rPr>
        <w:t>Person</w:t>
      </w:r>
      <w:r w:rsidR="007E1129" w:rsidRPr="002E6118">
        <w:rPr>
          <w:b/>
        </w:rPr>
        <w:t xml:space="preserve"> Specification</w:t>
      </w:r>
    </w:p>
    <w:tbl>
      <w:tblPr>
        <w:tblStyle w:val="TableGrid"/>
        <w:tblW w:w="0" w:type="auto"/>
        <w:tblLook w:val="04A0"/>
      </w:tblPr>
      <w:tblGrid>
        <w:gridCol w:w="2476"/>
        <w:gridCol w:w="6540"/>
      </w:tblGrid>
      <w:tr w:rsidR="001433D9">
        <w:tc>
          <w:tcPr>
            <w:tcW w:w="2476" w:type="dxa"/>
          </w:tcPr>
          <w:p w:rsidR="001433D9" w:rsidRDefault="007E1129">
            <w:r>
              <w:t>Specification</w:t>
            </w:r>
          </w:p>
        </w:tc>
        <w:tc>
          <w:tcPr>
            <w:tcW w:w="6540" w:type="dxa"/>
          </w:tcPr>
          <w:p w:rsidR="001433D9" w:rsidRDefault="001433D9"/>
        </w:tc>
      </w:tr>
      <w:tr w:rsidR="001433D9">
        <w:tc>
          <w:tcPr>
            <w:tcW w:w="2476" w:type="dxa"/>
          </w:tcPr>
          <w:p w:rsidR="001433D9" w:rsidRDefault="007E1129">
            <w:r>
              <w:t>Relevant experience</w:t>
            </w:r>
          </w:p>
        </w:tc>
        <w:tc>
          <w:tcPr>
            <w:tcW w:w="6540" w:type="dxa"/>
          </w:tcPr>
          <w:p w:rsidR="001433D9" w:rsidRDefault="007E1129">
            <w:pPr>
              <w:pStyle w:val="ListParagraph"/>
              <w:numPr>
                <w:ilvl w:val="0"/>
                <w:numId w:val="1"/>
              </w:numPr>
            </w:pPr>
            <w:r>
              <w:t>Experience of wo</w:t>
            </w:r>
            <w:r w:rsidR="00196F94">
              <w:t>rking with children across</w:t>
            </w:r>
            <w:r>
              <w:t xml:space="preserve"> KS3</w:t>
            </w:r>
            <w:r w:rsidR="00196F94">
              <w:t xml:space="preserve"> and KS4</w:t>
            </w:r>
          </w:p>
          <w:p w:rsidR="001433D9" w:rsidRDefault="007E1129">
            <w:pPr>
              <w:pStyle w:val="ListParagraph"/>
              <w:numPr>
                <w:ilvl w:val="0"/>
                <w:numId w:val="1"/>
              </w:numPr>
            </w:pPr>
            <w:r>
              <w:t>Experience of working with young people with SEMH</w:t>
            </w:r>
            <w:r w:rsidR="00196F94">
              <w:t>, ASD and learning difficulties</w:t>
            </w:r>
          </w:p>
        </w:tc>
      </w:tr>
      <w:tr w:rsidR="001433D9">
        <w:tc>
          <w:tcPr>
            <w:tcW w:w="2476" w:type="dxa"/>
          </w:tcPr>
          <w:p w:rsidR="001433D9" w:rsidRDefault="007E1129">
            <w:r>
              <w:t>Qualifications</w:t>
            </w:r>
          </w:p>
        </w:tc>
        <w:tc>
          <w:tcPr>
            <w:tcW w:w="6540" w:type="dxa"/>
          </w:tcPr>
          <w:p w:rsidR="001433D9" w:rsidRDefault="007E1129">
            <w:pPr>
              <w:pStyle w:val="ListParagraph"/>
              <w:numPr>
                <w:ilvl w:val="0"/>
                <w:numId w:val="2"/>
              </w:numPr>
            </w:pPr>
            <w:r>
              <w:t>Ideally GCSE grade C or above in English and Maths or equivalent.</w:t>
            </w:r>
          </w:p>
        </w:tc>
      </w:tr>
      <w:tr w:rsidR="001433D9">
        <w:tc>
          <w:tcPr>
            <w:tcW w:w="2476" w:type="dxa"/>
          </w:tcPr>
          <w:p w:rsidR="001433D9" w:rsidRDefault="007E1129">
            <w:r>
              <w:t>Special Skills and Attributes</w:t>
            </w:r>
          </w:p>
        </w:tc>
        <w:tc>
          <w:tcPr>
            <w:tcW w:w="6540" w:type="dxa"/>
          </w:tcPr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Good communication skills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Good interpersonal skills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Ability to liaise effectively with colleagues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Ability to use initiative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Be able to implement intervention programmes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Ability to work with minimum supervision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 xml:space="preserve">Positive attitude 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Positive approach to behaviour management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 xml:space="preserve">Resilience to deal with </w:t>
            </w:r>
            <w:r w:rsidR="00196F94">
              <w:t>student’</w:t>
            </w:r>
            <w:r>
              <w:t xml:space="preserve"> SEN on a daily basis 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Knowledge of the SEN Code of Practice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Able to work in one to one situations, small groups and in class support when needed.</w:t>
            </w:r>
          </w:p>
        </w:tc>
      </w:tr>
      <w:tr w:rsidR="001433D9">
        <w:tc>
          <w:tcPr>
            <w:tcW w:w="2476" w:type="dxa"/>
          </w:tcPr>
          <w:p w:rsidR="001433D9" w:rsidRDefault="007E1129">
            <w:r>
              <w:t>Social Skills</w:t>
            </w:r>
          </w:p>
        </w:tc>
        <w:tc>
          <w:tcPr>
            <w:tcW w:w="6540" w:type="dxa"/>
          </w:tcPr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Flexible approach to work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Awareness of the importance for confidentiality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Ability to work with a variety of different people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Courteous and polite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 xml:space="preserve">Able to share challenges of </w:t>
            </w:r>
            <w:r w:rsidR="00196F94">
              <w:t>student</w:t>
            </w:r>
            <w:r>
              <w:t>s SEN with line manager</w:t>
            </w:r>
          </w:p>
        </w:tc>
      </w:tr>
      <w:tr w:rsidR="001433D9">
        <w:tc>
          <w:tcPr>
            <w:tcW w:w="2476" w:type="dxa"/>
          </w:tcPr>
          <w:p w:rsidR="001433D9" w:rsidRDefault="007E1129">
            <w:r>
              <w:t>Motivation</w:t>
            </w:r>
          </w:p>
        </w:tc>
        <w:tc>
          <w:tcPr>
            <w:tcW w:w="6540" w:type="dxa"/>
          </w:tcPr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Enthusiasm and energy to work as part of a team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Committed to providing a high quality service for young people</w:t>
            </w:r>
          </w:p>
        </w:tc>
      </w:tr>
      <w:tr w:rsidR="001433D9">
        <w:tc>
          <w:tcPr>
            <w:tcW w:w="2476" w:type="dxa"/>
          </w:tcPr>
          <w:p w:rsidR="001433D9" w:rsidRDefault="007E1129">
            <w:r>
              <w:t>Physical Characteristics</w:t>
            </w:r>
          </w:p>
        </w:tc>
        <w:tc>
          <w:tcPr>
            <w:tcW w:w="6540" w:type="dxa"/>
          </w:tcPr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Excellent attendance record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Flexible approach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 xml:space="preserve">Sense of humour </w:t>
            </w:r>
          </w:p>
          <w:p w:rsidR="001433D9" w:rsidRDefault="007E1129">
            <w:pPr>
              <w:pStyle w:val="ListParagraph"/>
              <w:numPr>
                <w:ilvl w:val="0"/>
                <w:numId w:val="3"/>
              </w:numPr>
            </w:pPr>
            <w:r>
              <w:t>Projects professional image for the school</w:t>
            </w:r>
          </w:p>
        </w:tc>
      </w:tr>
      <w:tr w:rsidR="001433D9">
        <w:tc>
          <w:tcPr>
            <w:tcW w:w="2476" w:type="dxa"/>
          </w:tcPr>
          <w:p w:rsidR="001433D9" w:rsidRDefault="007E1129">
            <w:r>
              <w:t>Disclosure of Criminal Record</w:t>
            </w:r>
          </w:p>
        </w:tc>
        <w:tc>
          <w:tcPr>
            <w:tcW w:w="6540" w:type="dxa"/>
          </w:tcPr>
          <w:p w:rsidR="001433D9" w:rsidRDefault="002E6118">
            <w:pPr>
              <w:pStyle w:val="ListParagraph"/>
              <w:numPr>
                <w:ilvl w:val="0"/>
                <w:numId w:val="3"/>
              </w:numPr>
            </w:pPr>
            <w:r>
              <w:t>Enhanced DBS</w:t>
            </w:r>
          </w:p>
        </w:tc>
      </w:tr>
    </w:tbl>
    <w:p w:rsidR="001433D9" w:rsidRDefault="001433D9"/>
    <w:sectPr w:rsidR="001433D9" w:rsidSect="003C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91D"/>
    <w:multiLevelType w:val="hybridMultilevel"/>
    <w:tmpl w:val="67B8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114D"/>
    <w:multiLevelType w:val="hybridMultilevel"/>
    <w:tmpl w:val="CD92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00FDC"/>
    <w:multiLevelType w:val="hybridMultilevel"/>
    <w:tmpl w:val="5B24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3D9"/>
    <w:rsid w:val="001433D9"/>
    <w:rsid w:val="00196F94"/>
    <w:rsid w:val="002E6118"/>
    <w:rsid w:val="003C41BE"/>
    <w:rsid w:val="0065728D"/>
    <w:rsid w:val="007E1129"/>
    <w:rsid w:val="009C3F25"/>
    <w:rsid w:val="00F6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Peter-in-Thanet CEJ School, St Peters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Pouros</dc:creator>
  <cp:lastModifiedBy>GraydonS</cp:lastModifiedBy>
  <cp:revision>3</cp:revision>
  <dcterms:created xsi:type="dcterms:W3CDTF">2021-05-12T10:46:00Z</dcterms:created>
  <dcterms:modified xsi:type="dcterms:W3CDTF">2021-05-12T10:46:00Z</dcterms:modified>
</cp:coreProperties>
</file>