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5B" w:rsidRDefault="00E56249">
      <w:pPr>
        <w:pStyle w:val="BodyText"/>
        <w:ind w:left="2870"/>
        <w:rPr>
          <w:rFonts w:ascii="Times New Roman"/>
          <w:sz w:val="20"/>
        </w:rPr>
      </w:pPr>
      <w:r>
        <w:rPr>
          <w:rFonts w:ascii="Times New Roman"/>
          <w:noProof/>
          <w:sz w:val="20"/>
          <w:lang w:bidi="ar-SA"/>
        </w:rPr>
        <w:drawing>
          <wp:inline distT="0" distB="0" distL="0" distR="0">
            <wp:extent cx="3348883" cy="8846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48883" cy="884681"/>
                    </a:xfrm>
                    <a:prstGeom prst="rect">
                      <a:avLst/>
                    </a:prstGeom>
                  </pic:spPr>
                </pic:pic>
              </a:graphicData>
            </a:graphic>
          </wp:inline>
        </w:drawing>
      </w:r>
    </w:p>
    <w:p w:rsidR="00E36B5B" w:rsidRDefault="00E56249">
      <w:pPr>
        <w:tabs>
          <w:tab w:val="left" w:pos="3180"/>
        </w:tabs>
        <w:spacing w:before="56"/>
        <w:ind w:left="300"/>
        <w:rPr>
          <w:rFonts w:ascii="Calibri" w:hAnsi="Calibri"/>
        </w:rPr>
      </w:pPr>
      <w:r>
        <w:rPr>
          <w:rFonts w:ascii="Calibri" w:hAnsi="Calibri"/>
          <w:b/>
        </w:rPr>
        <w:t>Job</w:t>
      </w:r>
      <w:r>
        <w:rPr>
          <w:rFonts w:ascii="Calibri" w:hAnsi="Calibri"/>
          <w:b/>
          <w:spacing w:val="-3"/>
        </w:rPr>
        <w:t xml:space="preserve"> </w:t>
      </w:r>
      <w:r w:rsidR="00600457">
        <w:rPr>
          <w:rFonts w:ascii="Calibri" w:hAnsi="Calibri"/>
          <w:b/>
        </w:rPr>
        <w:t xml:space="preserve">description:      </w:t>
      </w:r>
      <w:r>
        <w:rPr>
          <w:rFonts w:ascii="Calibri" w:hAnsi="Calibri"/>
        </w:rPr>
        <w:t xml:space="preserve">Caretaker – Kent Range </w:t>
      </w:r>
      <w:r w:rsidR="0069559E">
        <w:rPr>
          <w:rFonts w:ascii="Calibri" w:hAnsi="Calibri"/>
        </w:rPr>
        <w:t>3</w:t>
      </w:r>
      <w:r>
        <w:rPr>
          <w:rFonts w:ascii="Calibri" w:hAnsi="Calibri"/>
        </w:rPr>
        <w:t xml:space="preserve"> (KR</w:t>
      </w:r>
      <w:r w:rsidR="0069559E">
        <w:rPr>
          <w:rFonts w:ascii="Calibri" w:hAnsi="Calibri"/>
        </w:rPr>
        <w:t>3</w:t>
      </w:r>
      <w:r>
        <w:rPr>
          <w:rFonts w:ascii="Calibri" w:hAnsi="Calibri"/>
        </w:rPr>
        <w:t>)</w:t>
      </w:r>
    </w:p>
    <w:p w:rsidR="00E36B5B" w:rsidRDefault="00E36B5B">
      <w:pPr>
        <w:pStyle w:val="BodyText"/>
        <w:rPr>
          <w:rFonts w:ascii="Calibri"/>
          <w:sz w:val="22"/>
        </w:rPr>
      </w:pPr>
    </w:p>
    <w:p w:rsidR="00E36B5B" w:rsidRDefault="00E56249" w:rsidP="00600457">
      <w:pPr>
        <w:tabs>
          <w:tab w:val="left" w:pos="3180"/>
        </w:tabs>
        <w:spacing w:before="1"/>
        <w:ind w:left="300"/>
        <w:rPr>
          <w:rFonts w:ascii="Calibri"/>
        </w:rPr>
      </w:pPr>
      <w:r>
        <w:rPr>
          <w:rFonts w:ascii="Calibri"/>
          <w:b/>
        </w:rPr>
        <w:t>Responsible</w:t>
      </w:r>
      <w:r>
        <w:rPr>
          <w:rFonts w:ascii="Calibri"/>
          <w:b/>
          <w:spacing w:val="-4"/>
        </w:rPr>
        <w:t xml:space="preserve"> </w:t>
      </w:r>
      <w:r w:rsidR="00600457">
        <w:rPr>
          <w:rFonts w:ascii="Calibri"/>
          <w:b/>
        </w:rPr>
        <w:t xml:space="preserve">to:       </w:t>
      </w:r>
      <w:r w:rsidR="005803F6">
        <w:rPr>
          <w:rFonts w:ascii="Calibri"/>
        </w:rPr>
        <w:t>Site Manager</w:t>
      </w:r>
      <w:r w:rsidR="00600457">
        <w:rPr>
          <w:rFonts w:ascii="Calibri"/>
        </w:rPr>
        <w:tab/>
      </w:r>
      <w:r w:rsidR="00600457">
        <w:rPr>
          <w:rFonts w:ascii="Calibri"/>
        </w:rPr>
        <w:tab/>
      </w:r>
      <w:r w:rsidR="00600457">
        <w:rPr>
          <w:rFonts w:ascii="Calibri"/>
        </w:rPr>
        <w:tab/>
      </w:r>
      <w:r>
        <w:rPr>
          <w:rFonts w:ascii="Calibri"/>
          <w:b/>
        </w:rPr>
        <w:t>Responsible</w:t>
      </w:r>
      <w:r>
        <w:rPr>
          <w:rFonts w:ascii="Calibri"/>
          <w:b/>
          <w:spacing w:val="-2"/>
        </w:rPr>
        <w:t xml:space="preserve"> </w:t>
      </w:r>
      <w:r>
        <w:rPr>
          <w:rFonts w:ascii="Calibri"/>
          <w:b/>
        </w:rPr>
        <w:t>for:</w:t>
      </w:r>
      <w:r>
        <w:rPr>
          <w:rFonts w:ascii="Calibri"/>
          <w:b/>
        </w:rPr>
        <w:tab/>
      </w:r>
      <w:r>
        <w:rPr>
          <w:rFonts w:ascii="Calibri"/>
        </w:rPr>
        <w:t>School Site Safety and</w:t>
      </w:r>
      <w:r>
        <w:rPr>
          <w:rFonts w:ascii="Calibri"/>
          <w:spacing w:val="-2"/>
        </w:rPr>
        <w:t xml:space="preserve"> </w:t>
      </w:r>
      <w:r>
        <w:rPr>
          <w:rFonts w:ascii="Calibri"/>
        </w:rPr>
        <w:t>Environment</w:t>
      </w:r>
    </w:p>
    <w:p w:rsidR="00E36B5B" w:rsidRDefault="00E36B5B">
      <w:pPr>
        <w:pStyle w:val="BodyText"/>
        <w:spacing w:before="11"/>
        <w:rPr>
          <w:rFonts w:ascii="Calibri"/>
          <w:sz w:val="21"/>
        </w:rPr>
      </w:pPr>
    </w:p>
    <w:p w:rsidR="00E36B5B" w:rsidRDefault="00E56249">
      <w:pPr>
        <w:ind w:left="300"/>
        <w:rPr>
          <w:b/>
          <w:sz w:val="24"/>
        </w:rPr>
      </w:pPr>
      <w:r>
        <w:rPr>
          <w:b/>
          <w:sz w:val="24"/>
          <w:u w:val="thick"/>
        </w:rPr>
        <w:t>Purpose of the Job:</w:t>
      </w:r>
    </w:p>
    <w:p w:rsidR="00E36B5B" w:rsidRDefault="00E56249">
      <w:pPr>
        <w:spacing w:before="93"/>
        <w:ind w:left="300"/>
      </w:pPr>
      <w:r>
        <w:t>Be responsible for the security, caretaking, cleaning, general maintenance needs of the premises</w:t>
      </w:r>
    </w:p>
    <w:p w:rsidR="00E36B5B" w:rsidRDefault="00E36B5B">
      <w:pPr>
        <w:pStyle w:val="BodyText"/>
        <w:spacing w:before="9"/>
        <w:rPr>
          <w:sz w:val="23"/>
        </w:rPr>
      </w:pPr>
    </w:p>
    <w:p w:rsidR="00E36B5B" w:rsidRDefault="00E56249">
      <w:pPr>
        <w:ind w:left="300"/>
        <w:rPr>
          <w:b/>
          <w:sz w:val="24"/>
        </w:rPr>
      </w:pPr>
      <w:r>
        <w:rPr>
          <w:b/>
          <w:sz w:val="24"/>
          <w:u w:val="thick"/>
        </w:rPr>
        <w:t>Key duties and responsibilities:</w:t>
      </w:r>
    </w:p>
    <w:tbl>
      <w:tblPr>
        <w:tblW w:w="0" w:type="auto"/>
        <w:tblInd w:w="107" w:type="dxa"/>
        <w:tblLayout w:type="fixed"/>
        <w:tblCellMar>
          <w:left w:w="0" w:type="dxa"/>
          <w:right w:w="0" w:type="dxa"/>
        </w:tblCellMar>
        <w:tblLook w:val="01E0" w:firstRow="1" w:lastRow="1" w:firstColumn="1" w:lastColumn="1" w:noHBand="0" w:noVBand="0"/>
      </w:tblPr>
      <w:tblGrid>
        <w:gridCol w:w="9698"/>
      </w:tblGrid>
      <w:tr w:rsidR="00E36B5B">
        <w:trPr>
          <w:trHeight w:val="1694"/>
        </w:trPr>
        <w:tc>
          <w:tcPr>
            <w:tcW w:w="9698" w:type="dxa"/>
          </w:tcPr>
          <w:p w:rsidR="00E36B5B" w:rsidRDefault="00E56249" w:rsidP="00600457">
            <w:pPr>
              <w:pStyle w:val="TableParagraph"/>
              <w:numPr>
                <w:ilvl w:val="0"/>
                <w:numId w:val="7"/>
              </w:numPr>
              <w:tabs>
                <w:tab w:val="left" w:pos="558"/>
              </w:tabs>
              <w:spacing w:after="240"/>
              <w:ind w:right="363"/>
            </w:pPr>
            <w:r>
              <w:t>To ensure the site, both buildings and grounds are maintained and are tidy in appearance, and provide a safe and welcoming environment for pupils and</w:t>
            </w:r>
            <w:r>
              <w:rPr>
                <w:spacing w:val="-9"/>
              </w:rPr>
              <w:t xml:space="preserve"> </w:t>
            </w:r>
            <w:r>
              <w:t>staff.</w:t>
            </w:r>
          </w:p>
          <w:p w:rsidR="00E36B5B" w:rsidRDefault="00E56249" w:rsidP="00600457">
            <w:pPr>
              <w:pStyle w:val="TableParagraph"/>
              <w:numPr>
                <w:ilvl w:val="0"/>
                <w:numId w:val="7"/>
              </w:numPr>
              <w:tabs>
                <w:tab w:val="left" w:pos="558"/>
              </w:tabs>
              <w:spacing w:after="240"/>
              <w:ind w:right="235"/>
            </w:pPr>
            <w:r>
              <w:t>Undertake general repairs and maintenance around the establishment, inside and out, including plastering, decorating, repairs on furnishings a</w:t>
            </w:r>
            <w:r w:rsidR="00EB411B">
              <w:t>nd buildings, including carpentry and plumbing</w:t>
            </w:r>
            <w:r>
              <w:t xml:space="preserve"> to ensure a safe environment is maintained. Storing and maintaining resources such as cleaning supplies and equipment.</w:t>
            </w:r>
          </w:p>
        </w:tc>
      </w:tr>
      <w:tr w:rsidR="00E36B5B">
        <w:trPr>
          <w:trHeight w:val="1132"/>
        </w:trPr>
        <w:tc>
          <w:tcPr>
            <w:tcW w:w="9698" w:type="dxa"/>
          </w:tcPr>
          <w:p w:rsidR="00E36B5B" w:rsidRDefault="00E56249" w:rsidP="00391EDC">
            <w:pPr>
              <w:pStyle w:val="TableParagraph"/>
              <w:numPr>
                <w:ilvl w:val="0"/>
                <w:numId w:val="6"/>
              </w:numPr>
              <w:spacing w:after="240"/>
              <w:ind w:right="181"/>
            </w:pPr>
            <w:r>
              <w:t>Maintain security of the site i.e. opening and closing of the premises including those for lettings, fixing or reporting any problems, attend to all contractors visiting or working on site, to ensure a safe environment and liaising with line manager as appropriate.</w:t>
            </w:r>
          </w:p>
        </w:tc>
      </w:tr>
      <w:tr w:rsidR="00E36B5B">
        <w:trPr>
          <w:trHeight w:val="1504"/>
        </w:trPr>
        <w:tc>
          <w:tcPr>
            <w:tcW w:w="9698" w:type="dxa"/>
          </w:tcPr>
          <w:p w:rsidR="00E36B5B" w:rsidRDefault="00E56249" w:rsidP="00600457">
            <w:pPr>
              <w:pStyle w:val="TableParagraph"/>
              <w:numPr>
                <w:ilvl w:val="0"/>
                <w:numId w:val="6"/>
              </w:numPr>
              <w:tabs>
                <w:tab w:val="left" w:pos="560"/>
              </w:tabs>
              <w:spacing w:after="240"/>
              <w:ind w:right="817"/>
            </w:pPr>
            <w:r>
              <w:t>Ensure the contract cleaners carry out their tasks reporting any issues to the Contract Cleaning Supervisor and where necessary, the School Business</w:t>
            </w:r>
            <w:r>
              <w:rPr>
                <w:spacing w:val="-7"/>
              </w:rPr>
              <w:t xml:space="preserve"> </w:t>
            </w:r>
            <w:r>
              <w:t>Manager.</w:t>
            </w:r>
          </w:p>
          <w:p w:rsidR="00E36B5B" w:rsidRDefault="00E56249" w:rsidP="00391EDC">
            <w:pPr>
              <w:pStyle w:val="TableParagraph"/>
              <w:numPr>
                <w:ilvl w:val="0"/>
                <w:numId w:val="6"/>
              </w:numPr>
              <w:tabs>
                <w:tab w:val="left" w:pos="558"/>
              </w:tabs>
              <w:spacing w:after="240"/>
              <w:ind w:left="557" w:right="312" w:hanging="358"/>
            </w:pPr>
            <w:r>
              <w:t xml:space="preserve">Arrange emergency repairs </w:t>
            </w:r>
            <w:r w:rsidR="00B1076E">
              <w:t>in liaison with the Site Manager</w:t>
            </w:r>
            <w:r>
              <w:t>.</w:t>
            </w:r>
          </w:p>
        </w:tc>
      </w:tr>
      <w:tr w:rsidR="00E36B5B">
        <w:trPr>
          <w:trHeight w:val="625"/>
        </w:trPr>
        <w:tc>
          <w:tcPr>
            <w:tcW w:w="9698" w:type="dxa"/>
          </w:tcPr>
          <w:p w:rsidR="00E36B5B" w:rsidRDefault="00E56249" w:rsidP="00391EDC">
            <w:pPr>
              <w:pStyle w:val="TableParagraph"/>
              <w:spacing w:after="240"/>
              <w:ind w:right="181"/>
            </w:pPr>
            <w:r>
              <w:t xml:space="preserve">6. </w:t>
            </w:r>
            <w:r w:rsidR="00EB411B">
              <w:t xml:space="preserve">  </w:t>
            </w:r>
            <w:r>
              <w:t>Monitor the boiler to ensure it is kept running on a day to day basis to meet the establishments needs.</w:t>
            </w:r>
          </w:p>
        </w:tc>
      </w:tr>
      <w:tr w:rsidR="00E36B5B">
        <w:trPr>
          <w:trHeight w:val="626"/>
        </w:trPr>
        <w:tc>
          <w:tcPr>
            <w:tcW w:w="9698" w:type="dxa"/>
          </w:tcPr>
          <w:p w:rsidR="00E36B5B" w:rsidRDefault="00E56249" w:rsidP="00600457">
            <w:pPr>
              <w:pStyle w:val="TableParagraph"/>
              <w:spacing w:after="240"/>
              <w:ind w:left="557" w:right="181"/>
            </w:pPr>
            <w:r>
              <w:t xml:space="preserve">7. </w:t>
            </w:r>
            <w:r w:rsidR="00EB411B">
              <w:t xml:space="preserve">  </w:t>
            </w:r>
            <w:r>
              <w:t>Provide a porterage service for deliveries to ensure supplies are correctly handled and appropriately delivered.</w:t>
            </w:r>
          </w:p>
        </w:tc>
      </w:tr>
      <w:tr w:rsidR="00E36B5B">
        <w:trPr>
          <w:trHeight w:val="625"/>
        </w:trPr>
        <w:tc>
          <w:tcPr>
            <w:tcW w:w="9698" w:type="dxa"/>
          </w:tcPr>
          <w:p w:rsidR="00E36B5B" w:rsidRDefault="00E56249" w:rsidP="00600457">
            <w:pPr>
              <w:pStyle w:val="TableParagraph"/>
              <w:spacing w:after="240"/>
              <w:ind w:left="557" w:right="201"/>
            </w:pPr>
            <w:r>
              <w:t xml:space="preserve">8. </w:t>
            </w:r>
            <w:r w:rsidR="00EB411B">
              <w:t xml:space="preserve"> </w:t>
            </w:r>
            <w:r>
              <w:t>Take meter readings from appropriate sites around the premises to assist in ensuring invoices received are correct and budget monitoring is maintained.</w:t>
            </w:r>
          </w:p>
        </w:tc>
      </w:tr>
      <w:tr w:rsidR="00E36B5B">
        <w:trPr>
          <w:trHeight w:val="373"/>
        </w:trPr>
        <w:tc>
          <w:tcPr>
            <w:tcW w:w="9698" w:type="dxa"/>
          </w:tcPr>
          <w:p w:rsidR="00E36B5B" w:rsidRDefault="00E56249" w:rsidP="00600457">
            <w:pPr>
              <w:pStyle w:val="TableParagraph"/>
              <w:spacing w:after="240"/>
              <w:ind w:left="200" w:firstLine="0"/>
            </w:pPr>
            <w:r>
              <w:t xml:space="preserve">9. </w:t>
            </w:r>
            <w:r w:rsidR="00EB411B">
              <w:t xml:space="preserve"> </w:t>
            </w:r>
            <w:r>
              <w:t>Setting up of the hall and rooms when needed e.g. open days, parent evenings.</w:t>
            </w:r>
          </w:p>
        </w:tc>
      </w:tr>
      <w:tr w:rsidR="00E36B5B">
        <w:trPr>
          <w:trHeight w:val="1815"/>
        </w:trPr>
        <w:tc>
          <w:tcPr>
            <w:tcW w:w="9698" w:type="dxa"/>
          </w:tcPr>
          <w:p w:rsidR="00E36B5B" w:rsidRDefault="00E56249" w:rsidP="00600457">
            <w:pPr>
              <w:pStyle w:val="TableParagraph"/>
              <w:numPr>
                <w:ilvl w:val="0"/>
                <w:numId w:val="5"/>
              </w:numPr>
              <w:tabs>
                <w:tab w:val="left" w:pos="558"/>
              </w:tabs>
              <w:spacing w:after="240"/>
              <w:ind w:right="717"/>
            </w:pPr>
            <w:r>
              <w:t>Monitor and process timesheets and lettings arrangements.</w:t>
            </w:r>
          </w:p>
          <w:p w:rsidR="00E36B5B" w:rsidRDefault="00E56249" w:rsidP="00600457">
            <w:pPr>
              <w:pStyle w:val="TableParagraph"/>
              <w:numPr>
                <w:ilvl w:val="0"/>
                <w:numId w:val="5"/>
              </w:numPr>
              <w:tabs>
                <w:tab w:val="left" w:pos="558"/>
              </w:tabs>
              <w:spacing w:after="240"/>
              <w:ind w:right="698"/>
            </w:pPr>
            <w:r>
              <w:t xml:space="preserve">In conjunction with the </w:t>
            </w:r>
            <w:r w:rsidR="005803F6">
              <w:t>Site</w:t>
            </w:r>
            <w:r>
              <w:t xml:space="preserve"> Manager and other caretaking staff, undertake regular health and safety</w:t>
            </w:r>
            <w:r>
              <w:rPr>
                <w:spacing w:val="-6"/>
              </w:rPr>
              <w:t xml:space="preserve"> </w:t>
            </w:r>
            <w:r>
              <w:t>checks</w:t>
            </w:r>
          </w:p>
          <w:p w:rsidR="00600457" w:rsidRDefault="00E56249" w:rsidP="00600457">
            <w:pPr>
              <w:pStyle w:val="TableParagraph"/>
              <w:numPr>
                <w:ilvl w:val="0"/>
                <w:numId w:val="5"/>
              </w:numPr>
              <w:tabs>
                <w:tab w:val="left" w:pos="560"/>
              </w:tabs>
              <w:spacing w:after="240"/>
              <w:ind w:left="560" w:right="1347" w:hanging="360"/>
            </w:pPr>
            <w:r>
              <w:t>Carry out regular compliance checks in accordance with the schedule e.g.</w:t>
            </w:r>
            <w:r>
              <w:rPr>
                <w:spacing w:val="-21"/>
              </w:rPr>
              <w:t xml:space="preserve"> </w:t>
            </w:r>
            <w:r>
              <w:t>water temperature testing, for which the necessary training will be</w:t>
            </w:r>
            <w:r>
              <w:rPr>
                <w:spacing w:val="-13"/>
              </w:rPr>
              <w:t xml:space="preserve"> </w:t>
            </w:r>
            <w:r>
              <w:t>provided.</w:t>
            </w:r>
          </w:p>
        </w:tc>
      </w:tr>
    </w:tbl>
    <w:p w:rsidR="00600457" w:rsidRDefault="00600457" w:rsidP="00600457">
      <w:pPr>
        <w:pStyle w:val="PlainText"/>
      </w:pPr>
      <w:r>
        <w:t>We are committed to safeguarding and promoting the welfare of children and expect all staff and volunteers to share this commitment.</w:t>
      </w:r>
    </w:p>
    <w:p w:rsidR="00600457" w:rsidRDefault="00600457" w:rsidP="00600457">
      <w:pPr>
        <w:pStyle w:val="PlainText"/>
      </w:pPr>
    </w:p>
    <w:p w:rsidR="00600457" w:rsidRDefault="00600457" w:rsidP="00600457">
      <w:pPr>
        <w:pStyle w:val="PlainText"/>
      </w:pPr>
      <w:r>
        <w:t xml:space="preserve"> Signed ____________________________________ Date ______________</w:t>
      </w:r>
    </w:p>
    <w:p w:rsidR="00E36B5B" w:rsidRDefault="00E56249" w:rsidP="00600457">
      <w:pPr>
        <w:pStyle w:val="BodyText"/>
        <w:spacing w:before="207"/>
      </w:pPr>
      <w:r>
        <w:t>This job description is provided to assist the job holder to know what his/her main duties are. It may be amended from time to time without change to the level of responsibility appropriate to the grade of post.</w:t>
      </w:r>
    </w:p>
    <w:p w:rsidR="00E36B5B" w:rsidRDefault="00E36B5B">
      <w:pPr>
        <w:sectPr w:rsidR="00E36B5B">
          <w:footerReference w:type="default" r:id="rId9"/>
          <w:type w:val="continuous"/>
          <w:pgSz w:w="11910" w:h="16840"/>
          <w:pgMar w:top="700" w:right="620" w:bottom="600" w:left="420" w:header="720" w:footer="412" w:gutter="0"/>
          <w:pgNumType w:start="1"/>
          <w:cols w:space="720"/>
        </w:sectPr>
      </w:pPr>
    </w:p>
    <w:p w:rsidR="00E36B5B" w:rsidRPr="00600457" w:rsidRDefault="00E56249">
      <w:pPr>
        <w:spacing w:before="79"/>
        <w:ind w:left="300"/>
        <w:rPr>
          <w:b/>
        </w:rPr>
      </w:pPr>
      <w:r w:rsidRPr="00600457">
        <w:rPr>
          <w:b/>
        </w:rPr>
        <w:lastRenderedPageBreak/>
        <w:t>Person Specification</w:t>
      </w:r>
      <w:r w:rsidR="00D36D90">
        <w:rPr>
          <w:b/>
        </w:rPr>
        <w:t xml:space="preserve"> – Desi</w:t>
      </w:r>
      <w:bookmarkStart w:id="0" w:name="_GoBack"/>
      <w:bookmarkEnd w:id="0"/>
      <w:r w:rsidR="00D36D90">
        <w:rPr>
          <w:b/>
        </w:rPr>
        <w:t>rable Qualities (not essential)</w:t>
      </w:r>
    </w:p>
    <w:p w:rsidR="00E36B5B" w:rsidRDefault="00E36B5B">
      <w:pPr>
        <w:pStyle w:val="BodyText"/>
        <w:spacing w:before="3"/>
        <w:rPr>
          <w:sz w:val="22"/>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7"/>
        <w:gridCol w:w="8083"/>
      </w:tblGrid>
      <w:tr w:rsidR="00E36B5B">
        <w:trPr>
          <w:trHeight w:val="491"/>
        </w:trPr>
        <w:tc>
          <w:tcPr>
            <w:tcW w:w="2127" w:type="dxa"/>
          </w:tcPr>
          <w:p w:rsidR="00E36B5B" w:rsidRDefault="00E36B5B">
            <w:pPr>
              <w:pStyle w:val="TableParagraph"/>
              <w:spacing w:before="0"/>
              <w:ind w:left="0" w:firstLine="0"/>
              <w:rPr>
                <w:rFonts w:ascii="Times New Roman"/>
              </w:rPr>
            </w:pPr>
          </w:p>
        </w:tc>
        <w:tc>
          <w:tcPr>
            <w:tcW w:w="8083" w:type="dxa"/>
          </w:tcPr>
          <w:p w:rsidR="00E36B5B" w:rsidRDefault="00E56249">
            <w:pPr>
              <w:pStyle w:val="TableParagraph"/>
              <w:spacing w:before="115"/>
              <w:ind w:left="107" w:firstLine="0"/>
              <w:rPr>
                <w:b/>
              </w:rPr>
            </w:pPr>
            <w:r>
              <w:rPr>
                <w:b/>
              </w:rPr>
              <w:t>CRITERIA</w:t>
            </w:r>
          </w:p>
        </w:tc>
      </w:tr>
      <w:tr w:rsidR="00E36B5B">
        <w:trPr>
          <w:trHeight w:val="493"/>
        </w:trPr>
        <w:tc>
          <w:tcPr>
            <w:tcW w:w="2127" w:type="dxa"/>
          </w:tcPr>
          <w:p w:rsidR="00E36B5B" w:rsidRDefault="00E56249">
            <w:pPr>
              <w:pStyle w:val="TableParagraph"/>
              <w:spacing w:before="117"/>
              <w:ind w:left="107" w:firstLine="0"/>
              <w:rPr>
                <w:b/>
              </w:rPr>
            </w:pPr>
            <w:r>
              <w:rPr>
                <w:b/>
              </w:rPr>
              <w:t>QUALIFICATIONS</w:t>
            </w:r>
          </w:p>
        </w:tc>
        <w:tc>
          <w:tcPr>
            <w:tcW w:w="8083" w:type="dxa"/>
          </w:tcPr>
          <w:p w:rsidR="00E36B5B" w:rsidRDefault="00E56249">
            <w:pPr>
              <w:pStyle w:val="TableParagraph"/>
              <w:numPr>
                <w:ilvl w:val="0"/>
                <w:numId w:val="4"/>
              </w:numPr>
              <w:tabs>
                <w:tab w:val="left" w:pos="465"/>
                <w:tab w:val="left" w:pos="466"/>
              </w:tabs>
              <w:spacing w:before="119"/>
              <w:ind w:hanging="359"/>
            </w:pPr>
            <w:r>
              <w:t>Level 2 Diploma (or equivalent) and proficient technical and practical</w:t>
            </w:r>
            <w:r>
              <w:rPr>
                <w:spacing w:val="-18"/>
              </w:rPr>
              <w:t xml:space="preserve"> </w:t>
            </w:r>
            <w:r>
              <w:t>skills.</w:t>
            </w:r>
          </w:p>
        </w:tc>
      </w:tr>
      <w:tr w:rsidR="00E36B5B">
        <w:trPr>
          <w:trHeight w:val="700"/>
        </w:trPr>
        <w:tc>
          <w:tcPr>
            <w:tcW w:w="2127" w:type="dxa"/>
          </w:tcPr>
          <w:p w:rsidR="00E36B5B" w:rsidRDefault="00E56249">
            <w:pPr>
              <w:pStyle w:val="TableParagraph"/>
              <w:spacing w:before="115"/>
              <w:ind w:left="107" w:firstLine="0"/>
              <w:rPr>
                <w:b/>
              </w:rPr>
            </w:pPr>
            <w:r>
              <w:rPr>
                <w:b/>
              </w:rPr>
              <w:t>EXPERIENCE</w:t>
            </w:r>
          </w:p>
        </w:tc>
        <w:tc>
          <w:tcPr>
            <w:tcW w:w="8083" w:type="dxa"/>
          </w:tcPr>
          <w:p w:rsidR="00E36B5B" w:rsidRDefault="00E56249">
            <w:pPr>
              <w:pStyle w:val="TableParagraph"/>
              <w:numPr>
                <w:ilvl w:val="0"/>
                <w:numId w:val="3"/>
              </w:numPr>
              <w:tabs>
                <w:tab w:val="left" w:pos="465"/>
                <w:tab w:val="left" w:pos="466"/>
              </w:tabs>
              <w:spacing w:before="117"/>
              <w:ind w:right="303"/>
            </w:pPr>
            <w:r>
              <w:t>Previous relevant experience in a caretaking / facilities or site</w:t>
            </w:r>
            <w:r>
              <w:rPr>
                <w:spacing w:val="-26"/>
              </w:rPr>
              <w:t xml:space="preserve"> </w:t>
            </w:r>
            <w:r>
              <w:t>management role.</w:t>
            </w:r>
          </w:p>
        </w:tc>
      </w:tr>
      <w:tr w:rsidR="00E36B5B">
        <w:trPr>
          <w:trHeight w:val="7234"/>
        </w:trPr>
        <w:tc>
          <w:tcPr>
            <w:tcW w:w="2127" w:type="dxa"/>
          </w:tcPr>
          <w:p w:rsidR="00E36B5B" w:rsidRDefault="00E56249">
            <w:pPr>
              <w:pStyle w:val="TableParagraph"/>
              <w:spacing w:before="117"/>
              <w:ind w:left="107" w:right="665" w:firstLine="0"/>
              <w:rPr>
                <w:b/>
              </w:rPr>
            </w:pPr>
            <w:r>
              <w:rPr>
                <w:b/>
              </w:rPr>
              <w:t>SKILLS AND ABILITIES</w:t>
            </w:r>
          </w:p>
        </w:tc>
        <w:tc>
          <w:tcPr>
            <w:tcW w:w="8083" w:type="dxa"/>
          </w:tcPr>
          <w:p w:rsidR="00E36B5B" w:rsidRDefault="00E56249">
            <w:pPr>
              <w:pStyle w:val="TableParagraph"/>
              <w:numPr>
                <w:ilvl w:val="0"/>
                <w:numId w:val="2"/>
              </w:numPr>
              <w:tabs>
                <w:tab w:val="left" w:pos="465"/>
                <w:tab w:val="left" w:pos="466"/>
              </w:tabs>
              <w:spacing w:before="119"/>
              <w:ind w:hanging="359"/>
            </w:pPr>
            <w:r>
              <w:t>Wider awareness of the related working environment eg client</w:t>
            </w:r>
            <w:r>
              <w:rPr>
                <w:spacing w:val="-6"/>
              </w:rPr>
              <w:t xml:space="preserve"> </w:t>
            </w:r>
            <w:r>
              <w:t>groups.</w:t>
            </w:r>
          </w:p>
          <w:p w:rsidR="00E36B5B" w:rsidRDefault="00E56249">
            <w:pPr>
              <w:pStyle w:val="TableParagraph"/>
              <w:numPr>
                <w:ilvl w:val="0"/>
                <w:numId w:val="2"/>
              </w:numPr>
              <w:tabs>
                <w:tab w:val="left" w:pos="465"/>
                <w:tab w:val="left" w:pos="466"/>
              </w:tabs>
              <w:spacing w:before="40" w:line="237" w:lineRule="auto"/>
              <w:ind w:right="823"/>
            </w:pPr>
            <w:r>
              <w:t>Use of wide range of machinery/equipment eg kitchen, gardening and general</w:t>
            </w:r>
            <w:r>
              <w:rPr>
                <w:spacing w:val="-2"/>
              </w:rPr>
              <w:t xml:space="preserve"> </w:t>
            </w:r>
            <w:r>
              <w:t>maintenance.</w:t>
            </w:r>
          </w:p>
          <w:p w:rsidR="00E36B5B" w:rsidRDefault="00E56249">
            <w:pPr>
              <w:pStyle w:val="TableParagraph"/>
              <w:numPr>
                <w:ilvl w:val="0"/>
                <w:numId w:val="2"/>
              </w:numPr>
              <w:tabs>
                <w:tab w:val="left" w:pos="465"/>
                <w:tab w:val="left" w:pos="466"/>
              </w:tabs>
              <w:spacing w:before="44" w:line="237" w:lineRule="auto"/>
              <w:ind w:right="373"/>
            </w:pPr>
            <w:r>
              <w:t>Sufficient knowledge related to a range of council services and activities in order to train, coach and/or mentor</w:t>
            </w:r>
            <w:r>
              <w:rPr>
                <w:spacing w:val="-4"/>
              </w:rPr>
              <w:t xml:space="preserve"> </w:t>
            </w:r>
            <w:r>
              <w:t>others.</w:t>
            </w:r>
          </w:p>
          <w:p w:rsidR="00E36B5B" w:rsidRDefault="00E56249">
            <w:pPr>
              <w:pStyle w:val="TableParagraph"/>
              <w:numPr>
                <w:ilvl w:val="0"/>
                <w:numId w:val="2"/>
              </w:numPr>
              <w:tabs>
                <w:tab w:val="left" w:pos="465"/>
                <w:tab w:val="left" w:pos="466"/>
              </w:tabs>
              <w:spacing w:before="40"/>
              <w:ind w:hanging="359"/>
            </w:pPr>
            <w:r>
              <w:t xml:space="preserve">To organise others and </w:t>
            </w:r>
            <w:r>
              <w:rPr>
                <w:spacing w:val="-3"/>
              </w:rPr>
              <w:t xml:space="preserve">own </w:t>
            </w:r>
            <w:r>
              <w:t>workload in order to achieve the</w:t>
            </w:r>
            <w:r>
              <w:rPr>
                <w:spacing w:val="-4"/>
              </w:rPr>
              <w:t xml:space="preserve"> </w:t>
            </w:r>
            <w:r>
              <w:t>job.</w:t>
            </w:r>
          </w:p>
          <w:p w:rsidR="00E36B5B" w:rsidRDefault="00E56249">
            <w:pPr>
              <w:pStyle w:val="TableParagraph"/>
              <w:numPr>
                <w:ilvl w:val="0"/>
                <w:numId w:val="2"/>
              </w:numPr>
              <w:tabs>
                <w:tab w:val="left" w:pos="465"/>
                <w:tab w:val="left" w:pos="466"/>
              </w:tabs>
              <w:ind w:right="521"/>
            </w:pPr>
            <w:r>
              <w:t>Ability to identify changes required to work routines and act upon them</w:t>
            </w:r>
            <w:r>
              <w:rPr>
                <w:spacing w:val="-25"/>
              </w:rPr>
              <w:t xml:space="preserve"> </w:t>
            </w:r>
            <w:r>
              <w:t>in liaison with supervisors, clients and others as</w:t>
            </w:r>
            <w:r>
              <w:rPr>
                <w:spacing w:val="-3"/>
              </w:rPr>
              <w:t xml:space="preserve"> </w:t>
            </w:r>
            <w:r>
              <w:t>relevant.</w:t>
            </w:r>
          </w:p>
          <w:p w:rsidR="00E36B5B" w:rsidRDefault="00E56249">
            <w:pPr>
              <w:pStyle w:val="TableParagraph"/>
              <w:numPr>
                <w:ilvl w:val="0"/>
                <w:numId w:val="2"/>
              </w:numPr>
              <w:tabs>
                <w:tab w:val="left" w:pos="465"/>
                <w:tab w:val="left" w:pos="466"/>
              </w:tabs>
              <w:spacing w:before="39"/>
              <w:ind w:right="560"/>
            </w:pPr>
            <w:r>
              <w:t>Ability to maintain accurate and timely records as required by the role</w:t>
            </w:r>
            <w:r>
              <w:rPr>
                <w:spacing w:val="-26"/>
              </w:rPr>
              <w:t xml:space="preserve"> </w:t>
            </w:r>
            <w:r>
              <w:t>eg cash returns, client diaries, contractors’ schedules, etc.</w:t>
            </w:r>
          </w:p>
          <w:p w:rsidR="00E36B5B" w:rsidRDefault="00E56249">
            <w:pPr>
              <w:pStyle w:val="TableParagraph"/>
              <w:numPr>
                <w:ilvl w:val="0"/>
                <w:numId w:val="2"/>
              </w:numPr>
              <w:tabs>
                <w:tab w:val="left" w:pos="465"/>
                <w:tab w:val="left" w:pos="466"/>
              </w:tabs>
              <w:spacing w:before="42" w:line="237" w:lineRule="auto"/>
              <w:ind w:right="194"/>
            </w:pPr>
            <w:r>
              <w:t>Ability to deal with everyday problems and to identify which problems</w:t>
            </w:r>
            <w:r>
              <w:rPr>
                <w:spacing w:val="-26"/>
              </w:rPr>
              <w:t xml:space="preserve"> </w:t>
            </w:r>
            <w:r>
              <w:t>should be referred to</w:t>
            </w:r>
            <w:r>
              <w:rPr>
                <w:spacing w:val="-3"/>
              </w:rPr>
              <w:t xml:space="preserve"> </w:t>
            </w:r>
            <w:r>
              <w:t>supervisor.</w:t>
            </w:r>
          </w:p>
          <w:p w:rsidR="00E36B5B" w:rsidRDefault="00E56249">
            <w:pPr>
              <w:pStyle w:val="TableParagraph"/>
              <w:numPr>
                <w:ilvl w:val="0"/>
                <w:numId w:val="2"/>
              </w:numPr>
              <w:tabs>
                <w:tab w:val="left" w:pos="465"/>
                <w:tab w:val="left" w:pos="466"/>
              </w:tabs>
              <w:spacing w:before="39"/>
              <w:ind w:hanging="359"/>
            </w:pPr>
            <w:r>
              <w:t>Ability to monitor job activities as required by the</w:t>
            </w:r>
            <w:r>
              <w:rPr>
                <w:spacing w:val="-15"/>
              </w:rPr>
              <w:t xml:space="preserve"> </w:t>
            </w:r>
            <w:r>
              <w:t>role.</w:t>
            </w:r>
          </w:p>
          <w:p w:rsidR="00E36B5B" w:rsidRDefault="00E56249">
            <w:pPr>
              <w:pStyle w:val="TableParagraph"/>
              <w:numPr>
                <w:ilvl w:val="0"/>
                <w:numId w:val="2"/>
              </w:numPr>
              <w:tabs>
                <w:tab w:val="left" w:pos="465"/>
                <w:tab w:val="left" w:pos="466"/>
              </w:tabs>
              <w:spacing w:before="43" w:line="237" w:lineRule="auto"/>
              <w:ind w:right="1218"/>
            </w:pPr>
            <w:r>
              <w:t>Ability to understand information and advise and liaise with</w:t>
            </w:r>
            <w:r>
              <w:rPr>
                <w:spacing w:val="-22"/>
              </w:rPr>
              <w:t xml:space="preserve"> </w:t>
            </w:r>
            <w:r>
              <w:t>others accordingly.</w:t>
            </w:r>
          </w:p>
          <w:p w:rsidR="00E36B5B" w:rsidRDefault="00E56249">
            <w:pPr>
              <w:pStyle w:val="TableParagraph"/>
              <w:numPr>
                <w:ilvl w:val="0"/>
                <w:numId w:val="2"/>
              </w:numPr>
              <w:tabs>
                <w:tab w:val="left" w:pos="465"/>
                <w:tab w:val="left" w:pos="466"/>
              </w:tabs>
              <w:spacing w:before="39"/>
              <w:ind w:right="102"/>
            </w:pPr>
            <w:r>
              <w:t>Ability to be receptive to information being communicated (which can be non- verbal), contribute to its interpretation and pass on to others as</w:t>
            </w:r>
            <w:r>
              <w:rPr>
                <w:spacing w:val="-17"/>
              </w:rPr>
              <w:t xml:space="preserve"> </w:t>
            </w:r>
            <w:r>
              <w:t>appropriate.</w:t>
            </w:r>
          </w:p>
          <w:p w:rsidR="00E36B5B" w:rsidRDefault="00E56249">
            <w:pPr>
              <w:pStyle w:val="TableParagraph"/>
              <w:numPr>
                <w:ilvl w:val="0"/>
                <w:numId w:val="2"/>
              </w:numPr>
              <w:tabs>
                <w:tab w:val="left" w:pos="465"/>
                <w:tab w:val="left" w:pos="466"/>
              </w:tabs>
              <w:spacing w:before="40"/>
              <w:ind w:right="498"/>
            </w:pPr>
            <w:r>
              <w:t>Has written and numeric skills in order to complete more detailed</w:t>
            </w:r>
            <w:r>
              <w:rPr>
                <w:spacing w:val="-27"/>
              </w:rPr>
              <w:t xml:space="preserve"> </w:t>
            </w:r>
            <w:r>
              <w:t>records and</w:t>
            </w:r>
            <w:r>
              <w:rPr>
                <w:spacing w:val="-1"/>
              </w:rPr>
              <w:t xml:space="preserve"> </w:t>
            </w:r>
            <w:r>
              <w:t>reports.</w:t>
            </w:r>
          </w:p>
          <w:p w:rsidR="00E36B5B" w:rsidRDefault="00E56249">
            <w:pPr>
              <w:pStyle w:val="TableParagraph"/>
              <w:numPr>
                <w:ilvl w:val="0"/>
                <w:numId w:val="2"/>
              </w:numPr>
              <w:tabs>
                <w:tab w:val="left" w:pos="465"/>
                <w:tab w:val="left" w:pos="466"/>
              </w:tabs>
              <w:spacing w:before="41" w:line="237" w:lineRule="auto"/>
              <w:ind w:right="121"/>
            </w:pPr>
            <w:r>
              <w:t>Ability to listen, observe and contribute to discussions as required for the</w:t>
            </w:r>
            <w:r>
              <w:rPr>
                <w:spacing w:val="-28"/>
              </w:rPr>
              <w:t xml:space="preserve"> </w:t>
            </w:r>
            <w:r>
              <w:t>role eg client care, child care, work plans,</w:t>
            </w:r>
            <w:r>
              <w:rPr>
                <w:spacing w:val="1"/>
              </w:rPr>
              <w:t xml:space="preserve"> </w:t>
            </w:r>
            <w:r>
              <w:t>etc.</w:t>
            </w:r>
          </w:p>
          <w:p w:rsidR="00E36B5B" w:rsidRDefault="00E56249">
            <w:pPr>
              <w:pStyle w:val="TableParagraph"/>
              <w:numPr>
                <w:ilvl w:val="0"/>
                <w:numId w:val="2"/>
              </w:numPr>
              <w:tabs>
                <w:tab w:val="left" w:pos="465"/>
                <w:tab w:val="left" w:pos="466"/>
              </w:tabs>
              <w:spacing w:before="40"/>
              <w:ind w:right="654"/>
            </w:pPr>
            <w:r>
              <w:t>Ability to influence, encourage, persuade and negotiate with others to achieve desired results (e.g. to diffuse bad behaviour, to ensure work is carried out in accordance with plans, etc.)</w:t>
            </w:r>
          </w:p>
          <w:p w:rsidR="00E36B5B" w:rsidRDefault="00E56249">
            <w:pPr>
              <w:pStyle w:val="TableParagraph"/>
              <w:numPr>
                <w:ilvl w:val="0"/>
                <w:numId w:val="2"/>
              </w:numPr>
              <w:tabs>
                <w:tab w:val="left" w:pos="465"/>
                <w:tab w:val="left" w:pos="466"/>
              </w:tabs>
              <w:ind w:hanging="359"/>
            </w:pPr>
            <w:r>
              <w:t>Ability to communicate using information technology as required for the</w:t>
            </w:r>
            <w:r>
              <w:rPr>
                <w:spacing w:val="-20"/>
              </w:rPr>
              <w:t xml:space="preserve"> </w:t>
            </w:r>
            <w:r>
              <w:t>role.</w:t>
            </w:r>
          </w:p>
        </w:tc>
      </w:tr>
      <w:tr w:rsidR="00E36B5B">
        <w:trPr>
          <w:trHeight w:val="3830"/>
        </w:trPr>
        <w:tc>
          <w:tcPr>
            <w:tcW w:w="2127" w:type="dxa"/>
          </w:tcPr>
          <w:p w:rsidR="00E36B5B" w:rsidRDefault="00E56249">
            <w:pPr>
              <w:pStyle w:val="TableParagraph"/>
              <w:spacing w:before="115"/>
              <w:ind w:left="107" w:firstLine="0"/>
              <w:rPr>
                <w:b/>
              </w:rPr>
            </w:pPr>
            <w:r>
              <w:rPr>
                <w:b/>
              </w:rPr>
              <w:t>KNOWLEDGE</w:t>
            </w:r>
          </w:p>
        </w:tc>
        <w:tc>
          <w:tcPr>
            <w:tcW w:w="8083" w:type="dxa"/>
          </w:tcPr>
          <w:p w:rsidR="00E36B5B" w:rsidRDefault="00E56249">
            <w:pPr>
              <w:pStyle w:val="TableParagraph"/>
              <w:numPr>
                <w:ilvl w:val="0"/>
                <w:numId w:val="1"/>
              </w:numPr>
              <w:tabs>
                <w:tab w:val="left" w:pos="467"/>
                <w:tab w:val="left" w:pos="468"/>
              </w:tabs>
              <w:spacing w:before="117"/>
              <w:ind w:hanging="354"/>
            </w:pPr>
            <w:r>
              <w:t>Knowledge of how own job fits into the activity and role of the</w:t>
            </w:r>
            <w:r>
              <w:rPr>
                <w:spacing w:val="-18"/>
              </w:rPr>
              <w:t xml:space="preserve"> </w:t>
            </w:r>
            <w:r>
              <w:t>area/site.</w:t>
            </w:r>
          </w:p>
          <w:p w:rsidR="00E36B5B" w:rsidRDefault="00E56249">
            <w:pPr>
              <w:pStyle w:val="TableParagraph"/>
              <w:numPr>
                <w:ilvl w:val="0"/>
                <w:numId w:val="1"/>
              </w:numPr>
              <w:tabs>
                <w:tab w:val="left" w:pos="467"/>
                <w:tab w:val="left" w:pos="468"/>
              </w:tabs>
              <w:spacing w:before="37"/>
              <w:ind w:hanging="359"/>
            </w:pPr>
            <w:r>
              <w:t>Knowledge of a range of other jobs in the</w:t>
            </w:r>
            <w:r>
              <w:rPr>
                <w:spacing w:val="-10"/>
              </w:rPr>
              <w:t xml:space="preserve"> </w:t>
            </w:r>
            <w:r>
              <w:t>area.</w:t>
            </w:r>
          </w:p>
          <w:p w:rsidR="00E36B5B" w:rsidRDefault="00E56249">
            <w:pPr>
              <w:pStyle w:val="TableParagraph"/>
              <w:numPr>
                <w:ilvl w:val="0"/>
                <w:numId w:val="1"/>
              </w:numPr>
              <w:tabs>
                <w:tab w:val="left" w:pos="467"/>
                <w:tab w:val="left" w:pos="468"/>
              </w:tabs>
              <w:spacing w:before="60"/>
              <w:ind w:right="187" w:hanging="358"/>
            </w:pPr>
            <w:r>
              <w:t>Understands and able to apply Health and Safety procedures relevant to the job such</w:t>
            </w:r>
            <w:r>
              <w:rPr>
                <w:spacing w:val="-1"/>
              </w:rPr>
              <w:t xml:space="preserve"> </w:t>
            </w:r>
            <w:r>
              <w:t>as:</w:t>
            </w:r>
          </w:p>
          <w:p w:rsidR="00E36B5B" w:rsidRDefault="00E56249">
            <w:pPr>
              <w:pStyle w:val="TableParagraph"/>
              <w:numPr>
                <w:ilvl w:val="1"/>
                <w:numId w:val="1"/>
              </w:numPr>
              <w:tabs>
                <w:tab w:val="left" w:pos="904"/>
                <w:tab w:val="left" w:pos="905"/>
              </w:tabs>
              <w:spacing w:before="59"/>
            </w:pPr>
            <w:r>
              <w:t>Manual</w:t>
            </w:r>
            <w:r>
              <w:rPr>
                <w:spacing w:val="-1"/>
              </w:rPr>
              <w:t xml:space="preserve"> </w:t>
            </w:r>
            <w:r>
              <w:t>handling.</w:t>
            </w:r>
          </w:p>
          <w:p w:rsidR="00E36B5B" w:rsidRDefault="00E56249">
            <w:pPr>
              <w:pStyle w:val="TableParagraph"/>
              <w:numPr>
                <w:ilvl w:val="1"/>
                <w:numId w:val="1"/>
              </w:numPr>
              <w:tabs>
                <w:tab w:val="left" w:pos="904"/>
                <w:tab w:val="left" w:pos="905"/>
              </w:tabs>
              <w:spacing w:before="58"/>
            </w:pPr>
            <w:r>
              <w:t>Safe use of machinery and/or</w:t>
            </w:r>
            <w:r>
              <w:rPr>
                <w:spacing w:val="-6"/>
              </w:rPr>
              <w:t xml:space="preserve"> </w:t>
            </w:r>
            <w:r>
              <w:t>equipment.</w:t>
            </w:r>
          </w:p>
          <w:p w:rsidR="00E36B5B" w:rsidRDefault="00E56249">
            <w:pPr>
              <w:pStyle w:val="TableParagraph"/>
              <w:numPr>
                <w:ilvl w:val="1"/>
                <w:numId w:val="1"/>
              </w:numPr>
              <w:tabs>
                <w:tab w:val="left" w:pos="904"/>
                <w:tab w:val="left" w:pos="905"/>
              </w:tabs>
              <w:spacing w:before="60"/>
            </w:pPr>
            <w:r>
              <w:t>COSHH.</w:t>
            </w:r>
          </w:p>
          <w:p w:rsidR="00E36B5B" w:rsidRDefault="00E56249">
            <w:pPr>
              <w:pStyle w:val="TableParagraph"/>
              <w:numPr>
                <w:ilvl w:val="1"/>
                <w:numId w:val="1"/>
              </w:numPr>
              <w:tabs>
                <w:tab w:val="left" w:pos="904"/>
                <w:tab w:val="left" w:pos="905"/>
              </w:tabs>
              <w:spacing w:before="58"/>
            </w:pPr>
            <w:r>
              <w:t>Water</w:t>
            </w:r>
            <w:r>
              <w:rPr>
                <w:spacing w:val="-2"/>
              </w:rPr>
              <w:t xml:space="preserve"> </w:t>
            </w:r>
            <w:r>
              <w:t>management</w:t>
            </w:r>
          </w:p>
          <w:p w:rsidR="00E36B5B" w:rsidRDefault="00E56249">
            <w:pPr>
              <w:pStyle w:val="TableParagraph"/>
              <w:numPr>
                <w:ilvl w:val="1"/>
                <w:numId w:val="1"/>
              </w:numPr>
              <w:tabs>
                <w:tab w:val="left" w:pos="904"/>
                <w:tab w:val="left" w:pos="905"/>
              </w:tabs>
              <w:spacing w:before="59"/>
            </w:pPr>
            <w:r>
              <w:t>First Aid and Hygiene</w:t>
            </w:r>
            <w:r>
              <w:rPr>
                <w:spacing w:val="-1"/>
              </w:rPr>
              <w:t xml:space="preserve"> </w:t>
            </w:r>
            <w:r>
              <w:t>Practice.</w:t>
            </w:r>
          </w:p>
          <w:p w:rsidR="00E36B5B" w:rsidRDefault="00E56249">
            <w:pPr>
              <w:pStyle w:val="TableParagraph"/>
              <w:numPr>
                <w:ilvl w:val="1"/>
                <w:numId w:val="1"/>
              </w:numPr>
              <w:tabs>
                <w:tab w:val="left" w:pos="904"/>
                <w:tab w:val="left" w:pos="905"/>
              </w:tabs>
              <w:spacing w:before="60"/>
              <w:ind w:hanging="361"/>
            </w:pPr>
            <w:r>
              <w:t>Lone working procedures and</w:t>
            </w:r>
            <w:r>
              <w:rPr>
                <w:spacing w:val="-1"/>
              </w:rPr>
              <w:t xml:space="preserve"> </w:t>
            </w:r>
            <w:r>
              <w:t>responsibilities.</w:t>
            </w:r>
          </w:p>
          <w:p w:rsidR="00E36B5B" w:rsidRDefault="00E56249">
            <w:pPr>
              <w:pStyle w:val="TableParagraph"/>
              <w:numPr>
                <w:ilvl w:val="0"/>
                <w:numId w:val="1"/>
              </w:numPr>
              <w:tabs>
                <w:tab w:val="left" w:pos="465"/>
                <w:tab w:val="left" w:pos="466"/>
              </w:tabs>
              <w:ind w:left="465" w:hanging="359"/>
            </w:pPr>
            <w:r>
              <w:t>Able to recognise and to deal with emergency</w:t>
            </w:r>
            <w:r>
              <w:rPr>
                <w:spacing w:val="-12"/>
              </w:rPr>
              <w:t xml:space="preserve"> </w:t>
            </w:r>
            <w:r>
              <w:t>situations.</w:t>
            </w:r>
          </w:p>
          <w:p w:rsidR="00E36B5B" w:rsidRDefault="00E56249">
            <w:pPr>
              <w:pStyle w:val="TableParagraph"/>
              <w:numPr>
                <w:ilvl w:val="0"/>
                <w:numId w:val="1"/>
              </w:numPr>
              <w:tabs>
                <w:tab w:val="left" w:pos="467"/>
                <w:tab w:val="left" w:pos="468"/>
              </w:tabs>
              <w:ind w:hanging="361"/>
            </w:pPr>
            <w:r>
              <w:t>Will need to undertake training to keep knowledge up to</w:t>
            </w:r>
            <w:r>
              <w:rPr>
                <w:spacing w:val="-13"/>
              </w:rPr>
              <w:t xml:space="preserve"> </w:t>
            </w:r>
            <w:r>
              <w:t>date.</w:t>
            </w:r>
          </w:p>
        </w:tc>
      </w:tr>
    </w:tbl>
    <w:p w:rsidR="00E36B5B" w:rsidRDefault="00E36B5B">
      <w:pPr>
        <w:pStyle w:val="BodyText"/>
        <w:rPr>
          <w:sz w:val="20"/>
        </w:rPr>
      </w:pPr>
    </w:p>
    <w:p w:rsidR="00E36B5B" w:rsidRDefault="00E36B5B">
      <w:pPr>
        <w:pStyle w:val="BodyText"/>
        <w:spacing w:before="3"/>
      </w:pPr>
    </w:p>
    <w:p w:rsidR="00E36B5B" w:rsidRDefault="00E56249">
      <w:pPr>
        <w:tabs>
          <w:tab w:val="left" w:pos="1884"/>
          <w:tab w:val="left" w:pos="6294"/>
          <w:tab w:val="left" w:pos="6966"/>
          <w:tab w:val="left" w:pos="7918"/>
          <w:tab w:val="left" w:pos="9759"/>
        </w:tabs>
        <w:spacing w:before="52"/>
        <w:ind w:left="444"/>
        <w:rPr>
          <w:rFonts w:ascii="Calibri"/>
          <w:sz w:val="24"/>
        </w:rPr>
      </w:pPr>
      <w:r>
        <w:rPr>
          <w:rFonts w:ascii="Calibri"/>
          <w:sz w:val="24"/>
        </w:rPr>
        <w:t>Signed:</w:t>
      </w:r>
      <w:r>
        <w:rPr>
          <w:rFonts w:ascii="Calibri"/>
          <w:sz w:val="24"/>
        </w:rPr>
        <w:tab/>
      </w:r>
      <w:r>
        <w:rPr>
          <w:rFonts w:ascii="Calibri"/>
          <w:sz w:val="24"/>
          <w:u w:val="thick"/>
        </w:rPr>
        <w:t xml:space="preserve"> </w:t>
      </w:r>
      <w:r>
        <w:rPr>
          <w:rFonts w:ascii="Calibri"/>
          <w:sz w:val="24"/>
          <w:u w:val="thick"/>
        </w:rPr>
        <w:tab/>
      </w:r>
      <w:r>
        <w:rPr>
          <w:rFonts w:ascii="Calibri"/>
          <w:sz w:val="24"/>
        </w:rPr>
        <w:tab/>
        <w:t>Date:</w:t>
      </w:r>
      <w:r>
        <w:rPr>
          <w:rFonts w:ascii="Calibri"/>
          <w:sz w:val="24"/>
        </w:rPr>
        <w:tab/>
      </w:r>
      <w:r>
        <w:rPr>
          <w:rFonts w:ascii="Calibri"/>
          <w:sz w:val="24"/>
          <w:u w:val="single"/>
        </w:rPr>
        <w:t xml:space="preserve"> </w:t>
      </w:r>
      <w:r>
        <w:rPr>
          <w:rFonts w:ascii="Calibri"/>
          <w:sz w:val="24"/>
          <w:u w:val="single"/>
        </w:rPr>
        <w:tab/>
      </w:r>
    </w:p>
    <w:p w:rsidR="00E36B5B" w:rsidRDefault="00E36B5B">
      <w:pPr>
        <w:pStyle w:val="BodyText"/>
        <w:rPr>
          <w:rFonts w:ascii="Calibri"/>
          <w:sz w:val="20"/>
        </w:rPr>
      </w:pPr>
    </w:p>
    <w:p w:rsidR="00E36B5B" w:rsidRDefault="00E36B5B">
      <w:pPr>
        <w:pStyle w:val="BodyText"/>
        <w:spacing w:before="3"/>
        <w:rPr>
          <w:rFonts w:ascii="Calibri"/>
          <w:sz w:val="27"/>
        </w:rPr>
      </w:pPr>
    </w:p>
    <w:p w:rsidR="00E36B5B" w:rsidRDefault="00E36B5B">
      <w:pPr>
        <w:rPr>
          <w:rFonts w:ascii="Calibri"/>
          <w:sz w:val="27"/>
        </w:rPr>
        <w:sectPr w:rsidR="00E36B5B">
          <w:pgSz w:w="11910" w:h="16840"/>
          <w:pgMar w:top="620" w:right="620" w:bottom="600" w:left="420" w:header="0" w:footer="412" w:gutter="0"/>
          <w:cols w:space="720"/>
        </w:sectPr>
      </w:pPr>
    </w:p>
    <w:p w:rsidR="00E36B5B" w:rsidRDefault="00E56249">
      <w:pPr>
        <w:tabs>
          <w:tab w:val="left" w:pos="1884"/>
          <w:tab w:val="left" w:pos="6294"/>
        </w:tabs>
        <w:spacing w:before="52"/>
        <w:ind w:left="444"/>
        <w:rPr>
          <w:rFonts w:ascii="Calibri"/>
          <w:sz w:val="24"/>
        </w:rPr>
      </w:pPr>
      <w:r>
        <w:rPr>
          <w:rFonts w:ascii="Calibri"/>
          <w:sz w:val="24"/>
        </w:rPr>
        <w:lastRenderedPageBreak/>
        <w:t>Name:</w:t>
      </w:r>
      <w:r>
        <w:rPr>
          <w:rFonts w:ascii="Calibri"/>
          <w:sz w:val="24"/>
        </w:rPr>
        <w:tab/>
      </w:r>
      <w:r>
        <w:rPr>
          <w:rFonts w:ascii="Calibri"/>
          <w:sz w:val="24"/>
          <w:u w:val="thick"/>
        </w:rPr>
        <w:t xml:space="preserve"> </w:t>
      </w:r>
      <w:r>
        <w:rPr>
          <w:rFonts w:ascii="Calibri"/>
          <w:sz w:val="24"/>
          <w:u w:val="thick"/>
        </w:rPr>
        <w:tab/>
      </w:r>
    </w:p>
    <w:p w:rsidR="00E36B5B" w:rsidRDefault="00E56249">
      <w:pPr>
        <w:pStyle w:val="BodyText"/>
        <w:rPr>
          <w:rFonts w:ascii="Calibri"/>
          <w:sz w:val="20"/>
        </w:rPr>
      </w:pPr>
      <w:r>
        <w:br w:type="column"/>
      </w:r>
    </w:p>
    <w:p w:rsidR="00E36B5B" w:rsidRDefault="00E36B5B">
      <w:pPr>
        <w:pStyle w:val="BodyText"/>
        <w:spacing w:before="2"/>
        <w:rPr>
          <w:rFonts w:ascii="Calibri"/>
          <w:sz w:val="19"/>
        </w:rPr>
      </w:pPr>
    </w:p>
    <w:p w:rsidR="00E36B5B" w:rsidRDefault="00E56249">
      <w:pPr>
        <w:ind w:left="443"/>
        <w:rPr>
          <w:rFonts w:ascii="Calibri"/>
          <w:sz w:val="20"/>
        </w:rPr>
      </w:pPr>
      <w:r>
        <w:rPr>
          <w:rFonts w:ascii="Calibri"/>
          <w:sz w:val="20"/>
        </w:rPr>
        <w:t xml:space="preserve">Updated: </w:t>
      </w:r>
      <w:r w:rsidR="0069559E">
        <w:rPr>
          <w:rFonts w:ascii="Calibri"/>
          <w:sz w:val="20"/>
        </w:rPr>
        <w:t>April 2021</w:t>
      </w:r>
    </w:p>
    <w:sectPr w:rsidR="00E36B5B">
      <w:type w:val="continuous"/>
      <w:pgSz w:w="11910" w:h="16840"/>
      <w:pgMar w:top="700" w:right="620" w:bottom="600" w:left="420" w:header="720" w:footer="720" w:gutter="0"/>
      <w:cols w:num="2" w:space="720" w:equalWidth="0">
        <w:col w:w="6335" w:space="2209"/>
        <w:col w:w="23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B3" w:rsidRDefault="00E56249">
      <w:r>
        <w:separator/>
      </w:r>
    </w:p>
  </w:endnote>
  <w:endnote w:type="continuationSeparator" w:id="0">
    <w:p w:rsidR="00C469B3" w:rsidRDefault="00E5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5B" w:rsidRDefault="00E5624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3696335</wp:posOffset>
              </wp:positionH>
              <wp:positionV relativeFrom="page">
                <wp:posOffset>10248265</wp:posOffset>
              </wp:positionV>
              <wp:extent cx="169545" cy="238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B5B" w:rsidRDefault="00E56249">
                          <w:pPr>
                            <w:spacing w:before="20"/>
                            <w:ind w:left="60"/>
                            <w:rPr>
                              <w:rFonts w:ascii="Comic Sans MS"/>
                              <w:sz w:val="24"/>
                            </w:rPr>
                          </w:pPr>
                          <w:r>
                            <w:fldChar w:fldCharType="begin"/>
                          </w:r>
                          <w:r>
                            <w:rPr>
                              <w:rFonts w:ascii="Comic Sans MS"/>
                              <w:sz w:val="24"/>
                            </w:rPr>
                            <w:instrText xml:space="preserve"> PAGE </w:instrText>
                          </w:r>
                          <w:r>
                            <w:fldChar w:fldCharType="separate"/>
                          </w:r>
                          <w:r w:rsidR="00D36D90">
                            <w:rPr>
                              <w:rFonts w:ascii="Comic Sans MS"/>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05pt;margin-top:806.95pt;width:13.3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Biqw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" filled="f" stroked="f">
              <v:textbox inset="0,0,0,0">
                <w:txbxContent>
                  <w:p w:rsidR="00E36B5B" w:rsidRDefault="00E56249">
                    <w:pPr>
                      <w:spacing w:before="20"/>
                      <w:ind w:left="60"/>
                      <w:rPr>
                        <w:rFonts w:ascii="Comic Sans MS"/>
                        <w:sz w:val="24"/>
                      </w:rPr>
                    </w:pPr>
                    <w:r>
                      <w:fldChar w:fldCharType="begin"/>
                    </w:r>
                    <w:r>
                      <w:rPr>
                        <w:rFonts w:ascii="Comic Sans MS"/>
                        <w:sz w:val="24"/>
                      </w:rPr>
                      <w:instrText xml:space="preserve"> PAGE </w:instrText>
                    </w:r>
                    <w:r>
                      <w:fldChar w:fldCharType="separate"/>
                    </w:r>
                    <w:r w:rsidR="00D36D90">
                      <w:rPr>
                        <w:rFonts w:ascii="Comic Sans MS"/>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B3" w:rsidRDefault="00E56249">
      <w:r>
        <w:separator/>
      </w:r>
    </w:p>
  </w:footnote>
  <w:footnote w:type="continuationSeparator" w:id="0">
    <w:p w:rsidR="00C469B3" w:rsidRDefault="00E562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AE4"/>
    <w:multiLevelType w:val="hybridMultilevel"/>
    <w:tmpl w:val="F2704C04"/>
    <w:lvl w:ilvl="0" w:tplc="690435B0">
      <w:start w:val="3"/>
      <w:numFmt w:val="decimal"/>
      <w:lvlText w:val="%1."/>
      <w:lvlJc w:val="left"/>
      <w:pPr>
        <w:ind w:left="560" w:hanging="360"/>
      </w:pPr>
      <w:rPr>
        <w:rFonts w:ascii="Arial" w:eastAsia="Arial" w:hAnsi="Arial" w:cs="Arial" w:hint="default"/>
        <w:spacing w:val="-1"/>
        <w:w w:val="100"/>
        <w:sz w:val="22"/>
        <w:szCs w:val="22"/>
        <w:lang w:val="en-GB" w:eastAsia="en-GB" w:bidi="en-GB"/>
      </w:rPr>
    </w:lvl>
    <w:lvl w:ilvl="1" w:tplc="F550A228">
      <w:numFmt w:val="bullet"/>
      <w:lvlText w:val="•"/>
      <w:lvlJc w:val="left"/>
      <w:pPr>
        <w:ind w:left="1473" w:hanging="360"/>
      </w:pPr>
      <w:rPr>
        <w:rFonts w:hint="default"/>
        <w:lang w:val="en-GB" w:eastAsia="en-GB" w:bidi="en-GB"/>
      </w:rPr>
    </w:lvl>
    <w:lvl w:ilvl="2" w:tplc="675CC6DE">
      <w:numFmt w:val="bullet"/>
      <w:lvlText w:val="•"/>
      <w:lvlJc w:val="left"/>
      <w:pPr>
        <w:ind w:left="2387" w:hanging="360"/>
      </w:pPr>
      <w:rPr>
        <w:rFonts w:hint="default"/>
        <w:lang w:val="en-GB" w:eastAsia="en-GB" w:bidi="en-GB"/>
      </w:rPr>
    </w:lvl>
    <w:lvl w:ilvl="3" w:tplc="D4A8DDB6">
      <w:numFmt w:val="bullet"/>
      <w:lvlText w:val="•"/>
      <w:lvlJc w:val="left"/>
      <w:pPr>
        <w:ind w:left="3301" w:hanging="360"/>
      </w:pPr>
      <w:rPr>
        <w:rFonts w:hint="default"/>
        <w:lang w:val="en-GB" w:eastAsia="en-GB" w:bidi="en-GB"/>
      </w:rPr>
    </w:lvl>
    <w:lvl w:ilvl="4" w:tplc="24F65B6A">
      <w:numFmt w:val="bullet"/>
      <w:lvlText w:val="•"/>
      <w:lvlJc w:val="left"/>
      <w:pPr>
        <w:ind w:left="4215" w:hanging="360"/>
      </w:pPr>
      <w:rPr>
        <w:rFonts w:hint="default"/>
        <w:lang w:val="en-GB" w:eastAsia="en-GB" w:bidi="en-GB"/>
      </w:rPr>
    </w:lvl>
    <w:lvl w:ilvl="5" w:tplc="6A8030A6">
      <w:numFmt w:val="bullet"/>
      <w:lvlText w:val="•"/>
      <w:lvlJc w:val="left"/>
      <w:pPr>
        <w:ind w:left="5129" w:hanging="360"/>
      </w:pPr>
      <w:rPr>
        <w:rFonts w:hint="default"/>
        <w:lang w:val="en-GB" w:eastAsia="en-GB" w:bidi="en-GB"/>
      </w:rPr>
    </w:lvl>
    <w:lvl w:ilvl="6" w:tplc="B4721696">
      <w:numFmt w:val="bullet"/>
      <w:lvlText w:val="•"/>
      <w:lvlJc w:val="left"/>
      <w:pPr>
        <w:ind w:left="6042" w:hanging="360"/>
      </w:pPr>
      <w:rPr>
        <w:rFonts w:hint="default"/>
        <w:lang w:val="en-GB" w:eastAsia="en-GB" w:bidi="en-GB"/>
      </w:rPr>
    </w:lvl>
    <w:lvl w:ilvl="7" w:tplc="CBA6410A">
      <w:numFmt w:val="bullet"/>
      <w:lvlText w:val="•"/>
      <w:lvlJc w:val="left"/>
      <w:pPr>
        <w:ind w:left="6956" w:hanging="360"/>
      </w:pPr>
      <w:rPr>
        <w:rFonts w:hint="default"/>
        <w:lang w:val="en-GB" w:eastAsia="en-GB" w:bidi="en-GB"/>
      </w:rPr>
    </w:lvl>
    <w:lvl w:ilvl="8" w:tplc="6CD0FCAE">
      <w:numFmt w:val="bullet"/>
      <w:lvlText w:val="•"/>
      <w:lvlJc w:val="left"/>
      <w:pPr>
        <w:ind w:left="7870" w:hanging="360"/>
      </w:pPr>
      <w:rPr>
        <w:rFonts w:hint="default"/>
        <w:lang w:val="en-GB" w:eastAsia="en-GB" w:bidi="en-GB"/>
      </w:rPr>
    </w:lvl>
  </w:abstractNum>
  <w:abstractNum w:abstractNumId="1" w15:restartNumberingAfterBreak="0">
    <w:nsid w:val="13AB35C3"/>
    <w:multiLevelType w:val="hybridMultilevel"/>
    <w:tmpl w:val="77348910"/>
    <w:lvl w:ilvl="0" w:tplc="A53A1BDC">
      <w:start w:val="10"/>
      <w:numFmt w:val="decimal"/>
      <w:lvlText w:val="%1."/>
      <w:lvlJc w:val="left"/>
      <w:pPr>
        <w:ind w:left="557" w:hanging="358"/>
      </w:pPr>
      <w:rPr>
        <w:rFonts w:ascii="Arial" w:eastAsia="Arial" w:hAnsi="Arial" w:cs="Arial" w:hint="default"/>
        <w:spacing w:val="-1"/>
        <w:w w:val="100"/>
        <w:sz w:val="22"/>
        <w:szCs w:val="22"/>
        <w:lang w:val="en-GB" w:eastAsia="en-GB" w:bidi="en-GB"/>
      </w:rPr>
    </w:lvl>
    <w:lvl w:ilvl="1" w:tplc="18CEF090">
      <w:numFmt w:val="bullet"/>
      <w:lvlText w:val="•"/>
      <w:lvlJc w:val="left"/>
      <w:pPr>
        <w:ind w:left="1473" w:hanging="358"/>
      </w:pPr>
      <w:rPr>
        <w:rFonts w:hint="default"/>
        <w:lang w:val="en-GB" w:eastAsia="en-GB" w:bidi="en-GB"/>
      </w:rPr>
    </w:lvl>
    <w:lvl w:ilvl="2" w:tplc="5DEA6368">
      <w:numFmt w:val="bullet"/>
      <w:lvlText w:val="•"/>
      <w:lvlJc w:val="left"/>
      <w:pPr>
        <w:ind w:left="2387" w:hanging="358"/>
      </w:pPr>
      <w:rPr>
        <w:rFonts w:hint="default"/>
        <w:lang w:val="en-GB" w:eastAsia="en-GB" w:bidi="en-GB"/>
      </w:rPr>
    </w:lvl>
    <w:lvl w:ilvl="3" w:tplc="2980828C">
      <w:numFmt w:val="bullet"/>
      <w:lvlText w:val="•"/>
      <w:lvlJc w:val="left"/>
      <w:pPr>
        <w:ind w:left="3301" w:hanging="358"/>
      </w:pPr>
      <w:rPr>
        <w:rFonts w:hint="default"/>
        <w:lang w:val="en-GB" w:eastAsia="en-GB" w:bidi="en-GB"/>
      </w:rPr>
    </w:lvl>
    <w:lvl w:ilvl="4" w:tplc="B8504BD4">
      <w:numFmt w:val="bullet"/>
      <w:lvlText w:val="•"/>
      <w:lvlJc w:val="left"/>
      <w:pPr>
        <w:ind w:left="4215" w:hanging="358"/>
      </w:pPr>
      <w:rPr>
        <w:rFonts w:hint="default"/>
        <w:lang w:val="en-GB" w:eastAsia="en-GB" w:bidi="en-GB"/>
      </w:rPr>
    </w:lvl>
    <w:lvl w:ilvl="5" w:tplc="5CE8C792">
      <w:numFmt w:val="bullet"/>
      <w:lvlText w:val="•"/>
      <w:lvlJc w:val="left"/>
      <w:pPr>
        <w:ind w:left="5129" w:hanging="358"/>
      </w:pPr>
      <w:rPr>
        <w:rFonts w:hint="default"/>
        <w:lang w:val="en-GB" w:eastAsia="en-GB" w:bidi="en-GB"/>
      </w:rPr>
    </w:lvl>
    <w:lvl w:ilvl="6" w:tplc="E41E0076">
      <w:numFmt w:val="bullet"/>
      <w:lvlText w:val="•"/>
      <w:lvlJc w:val="left"/>
      <w:pPr>
        <w:ind w:left="6042" w:hanging="358"/>
      </w:pPr>
      <w:rPr>
        <w:rFonts w:hint="default"/>
        <w:lang w:val="en-GB" w:eastAsia="en-GB" w:bidi="en-GB"/>
      </w:rPr>
    </w:lvl>
    <w:lvl w:ilvl="7" w:tplc="04EAF0D0">
      <w:numFmt w:val="bullet"/>
      <w:lvlText w:val="•"/>
      <w:lvlJc w:val="left"/>
      <w:pPr>
        <w:ind w:left="6956" w:hanging="358"/>
      </w:pPr>
      <w:rPr>
        <w:rFonts w:hint="default"/>
        <w:lang w:val="en-GB" w:eastAsia="en-GB" w:bidi="en-GB"/>
      </w:rPr>
    </w:lvl>
    <w:lvl w:ilvl="8" w:tplc="F62695D2">
      <w:numFmt w:val="bullet"/>
      <w:lvlText w:val="•"/>
      <w:lvlJc w:val="left"/>
      <w:pPr>
        <w:ind w:left="7870" w:hanging="358"/>
      </w:pPr>
      <w:rPr>
        <w:rFonts w:hint="default"/>
        <w:lang w:val="en-GB" w:eastAsia="en-GB" w:bidi="en-GB"/>
      </w:rPr>
    </w:lvl>
  </w:abstractNum>
  <w:abstractNum w:abstractNumId="2" w15:restartNumberingAfterBreak="0">
    <w:nsid w:val="20F46793"/>
    <w:multiLevelType w:val="hybridMultilevel"/>
    <w:tmpl w:val="829C43E0"/>
    <w:lvl w:ilvl="0" w:tplc="513E1482">
      <w:numFmt w:val="bullet"/>
      <w:lvlText w:val=""/>
      <w:lvlJc w:val="left"/>
      <w:pPr>
        <w:ind w:left="465" w:hanging="358"/>
      </w:pPr>
      <w:rPr>
        <w:rFonts w:ascii="Symbol" w:eastAsia="Symbol" w:hAnsi="Symbol" w:cs="Symbol" w:hint="default"/>
        <w:w w:val="100"/>
        <w:sz w:val="22"/>
        <w:szCs w:val="22"/>
        <w:lang w:val="en-GB" w:eastAsia="en-GB" w:bidi="en-GB"/>
      </w:rPr>
    </w:lvl>
    <w:lvl w:ilvl="1" w:tplc="196EE584">
      <w:numFmt w:val="bullet"/>
      <w:lvlText w:val="•"/>
      <w:lvlJc w:val="left"/>
      <w:pPr>
        <w:ind w:left="1220" w:hanging="358"/>
      </w:pPr>
      <w:rPr>
        <w:rFonts w:hint="default"/>
        <w:lang w:val="en-GB" w:eastAsia="en-GB" w:bidi="en-GB"/>
      </w:rPr>
    </w:lvl>
    <w:lvl w:ilvl="2" w:tplc="83B2E578">
      <w:numFmt w:val="bullet"/>
      <w:lvlText w:val="•"/>
      <w:lvlJc w:val="left"/>
      <w:pPr>
        <w:ind w:left="1981" w:hanging="358"/>
      </w:pPr>
      <w:rPr>
        <w:rFonts w:hint="default"/>
        <w:lang w:val="en-GB" w:eastAsia="en-GB" w:bidi="en-GB"/>
      </w:rPr>
    </w:lvl>
    <w:lvl w:ilvl="3" w:tplc="D64CD96C">
      <w:numFmt w:val="bullet"/>
      <w:lvlText w:val="•"/>
      <w:lvlJc w:val="left"/>
      <w:pPr>
        <w:ind w:left="2742" w:hanging="358"/>
      </w:pPr>
      <w:rPr>
        <w:rFonts w:hint="default"/>
        <w:lang w:val="en-GB" w:eastAsia="en-GB" w:bidi="en-GB"/>
      </w:rPr>
    </w:lvl>
    <w:lvl w:ilvl="4" w:tplc="885E0D0C">
      <w:numFmt w:val="bullet"/>
      <w:lvlText w:val="•"/>
      <w:lvlJc w:val="left"/>
      <w:pPr>
        <w:ind w:left="3503" w:hanging="358"/>
      </w:pPr>
      <w:rPr>
        <w:rFonts w:hint="default"/>
        <w:lang w:val="en-GB" w:eastAsia="en-GB" w:bidi="en-GB"/>
      </w:rPr>
    </w:lvl>
    <w:lvl w:ilvl="5" w:tplc="FE884C12">
      <w:numFmt w:val="bullet"/>
      <w:lvlText w:val="•"/>
      <w:lvlJc w:val="left"/>
      <w:pPr>
        <w:ind w:left="4264" w:hanging="358"/>
      </w:pPr>
      <w:rPr>
        <w:rFonts w:hint="default"/>
        <w:lang w:val="en-GB" w:eastAsia="en-GB" w:bidi="en-GB"/>
      </w:rPr>
    </w:lvl>
    <w:lvl w:ilvl="6" w:tplc="D78EF5AC">
      <w:numFmt w:val="bullet"/>
      <w:lvlText w:val="•"/>
      <w:lvlJc w:val="left"/>
      <w:pPr>
        <w:ind w:left="5024" w:hanging="358"/>
      </w:pPr>
      <w:rPr>
        <w:rFonts w:hint="default"/>
        <w:lang w:val="en-GB" w:eastAsia="en-GB" w:bidi="en-GB"/>
      </w:rPr>
    </w:lvl>
    <w:lvl w:ilvl="7" w:tplc="865A8FF8">
      <w:numFmt w:val="bullet"/>
      <w:lvlText w:val="•"/>
      <w:lvlJc w:val="left"/>
      <w:pPr>
        <w:ind w:left="5785" w:hanging="358"/>
      </w:pPr>
      <w:rPr>
        <w:rFonts w:hint="default"/>
        <w:lang w:val="en-GB" w:eastAsia="en-GB" w:bidi="en-GB"/>
      </w:rPr>
    </w:lvl>
    <w:lvl w:ilvl="8" w:tplc="B53A0F92">
      <w:numFmt w:val="bullet"/>
      <w:lvlText w:val="•"/>
      <w:lvlJc w:val="left"/>
      <w:pPr>
        <w:ind w:left="6546" w:hanging="358"/>
      </w:pPr>
      <w:rPr>
        <w:rFonts w:hint="default"/>
        <w:lang w:val="en-GB" w:eastAsia="en-GB" w:bidi="en-GB"/>
      </w:rPr>
    </w:lvl>
  </w:abstractNum>
  <w:abstractNum w:abstractNumId="3" w15:restartNumberingAfterBreak="0">
    <w:nsid w:val="36870CCF"/>
    <w:multiLevelType w:val="hybridMultilevel"/>
    <w:tmpl w:val="01AA35DA"/>
    <w:lvl w:ilvl="0" w:tplc="336AFA26">
      <w:start w:val="1"/>
      <w:numFmt w:val="decimal"/>
      <w:lvlText w:val="%1."/>
      <w:lvlJc w:val="left"/>
      <w:pPr>
        <w:ind w:left="557" w:hanging="358"/>
      </w:pPr>
      <w:rPr>
        <w:rFonts w:ascii="Arial" w:eastAsia="Arial" w:hAnsi="Arial" w:cs="Arial" w:hint="default"/>
        <w:spacing w:val="-1"/>
        <w:w w:val="100"/>
        <w:sz w:val="22"/>
        <w:szCs w:val="22"/>
        <w:lang w:val="en-GB" w:eastAsia="en-GB" w:bidi="en-GB"/>
      </w:rPr>
    </w:lvl>
    <w:lvl w:ilvl="1" w:tplc="47145BA6">
      <w:numFmt w:val="bullet"/>
      <w:lvlText w:val="•"/>
      <w:lvlJc w:val="left"/>
      <w:pPr>
        <w:ind w:left="1473" w:hanging="358"/>
      </w:pPr>
      <w:rPr>
        <w:rFonts w:hint="default"/>
        <w:lang w:val="en-GB" w:eastAsia="en-GB" w:bidi="en-GB"/>
      </w:rPr>
    </w:lvl>
    <w:lvl w:ilvl="2" w:tplc="4CA85B3C">
      <w:numFmt w:val="bullet"/>
      <w:lvlText w:val="•"/>
      <w:lvlJc w:val="left"/>
      <w:pPr>
        <w:ind w:left="2387" w:hanging="358"/>
      </w:pPr>
      <w:rPr>
        <w:rFonts w:hint="default"/>
        <w:lang w:val="en-GB" w:eastAsia="en-GB" w:bidi="en-GB"/>
      </w:rPr>
    </w:lvl>
    <w:lvl w:ilvl="3" w:tplc="7D9EAEEE">
      <w:numFmt w:val="bullet"/>
      <w:lvlText w:val="•"/>
      <w:lvlJc w:val="left"/>
      <w:pPr>
        <w:ind w:left="3301" w:hanging="358"/>
      </w:pPr>
      <w:rPr>
        <w:rFonts w:hint="default"/>
        <w:lang w:val="en-GB" w:eastAsia="en-GB" w:bidi="en-GB"/>
      </w:rPr>
    </w:lvl>
    <w:lvl w:ilvl="4" w:tplc="72106500">
      <w:numFmt w:val="bullet"/>
      <w:lvlText w:val="•"/>
      <w:lvlJc w:val="left"/>
      <w:pPr>
        <w:ind w:left="4215" w:hanging="358"/>
      </w:pPr>
      <w:rPr>
        <w:rFonts w:hint="default"/>
        <w:lang w:val="en-GB" w:eastAsia="en-GB" w:bidi="en-GB"/>
      </w:rPr>
    </w:lvl>
    <w:lvl w:ilvl="5" w:tplc="2000FBFC">
      <w:numFmt w:val="bullet"/>
      <w:lvlText w:val="•"/>
      <w:lvlJc w:val="left"/>
      <w:pPr>
        <w:ind w:left="5129" w:hanging="358"/>
      </w:pPr>
      <w:rPr>
        <w:rFonts w:hint="default"/>
        <w:lang w:val="en-GB" w:eastAsia="en-GB" w:bidi="en-GB"/>
      </w:rPr>
    </w:lvl>
    <w:lvl w:ilvl="6" w:tplc="859AF4D6">
      <w:numFmt w:val="bullet"/>
      <w:lvlText w:val="•"/>
      <w:lvlJc w:val="left"/>
      <w:pPr>
        <w:ind w:left="6042" w:hanging="358"/>
      </w:pPr>
      <w:rPr>
        <w:rFonts w:hint="default"/>
        <w:lang w:val="en-GB" w:eastAsia="en-GB" w:bidi="en-GB"/>
      </w:rPr>
    </w:lvl>
    <w:lvl w:ilvl="7" w:tplc="5196673C">
      <w:numFmt w:val="bullet"/>
      <w:lvlText w:val="•"/>
      <w:lvlJc w:val="left"/>
      <w:pPr>
        <w:ind w:left="6956" w:hanging="358"/>
      </w:pPr>
      <w:rPr>
        <w:rFonts w:hint="default"/>
        <w:lang w:val="en-GB" w:eastAsia="en-GB" w:bidi="en-GB"/>
      </w:rPr>
    </w:lvl>
    <w:lvl w:ilvl="8" w:tplc="C1046854">
      <w:numFmt w:val="bullet"/>
      <w:lvlText w:val="•"/>
      <w:lvlJc w:val="left"/>
      <w:pPr>
        <w:ind w:left="7870" w:hanging="358"/>
      </w:pPr>
      <w:rPr>
        <w:rFonts w:hint="default"/>
        <w:lang w:val="en-GB" w:eastAsia="en-GB" w:bidi="en-GB"/>
      </w:rPr>
    </w:lvl>
  </w:abstractNum>
  <w:abstractNum w:abstractNumId="4" w15:restartNumberingAfterBreak="0">
    <w:nsid w:val="50E5151E"/>
    <w:multiLevelType w:val="hybridMultilevel"/>
    <w:tmpl w:val="A692A8A0"/>
    <w:lvl w:ilvl="0" w:tplc="9990D472">
      <w:numFmt w:val="bullet"/>
      <w:lvlText w:val=""/>
      <w:lvlJc w:val="left"/>
      <w:pPr>
        <w:ind w:left="467" w:hanging="353"/>
      </w:pPr>
      <w:rPr>
        <w:rFonts w:ascii="Symbol" w:eastAsia="Symbol" w:hAnsi="Symbol" w:cs="Symbol" w:hint="default"/>
        <w:w w:val="100"/>
        <w:sz w:val="22"/>
        <w:szCs w:val="22"/>
        <w:lang w:val="en-GB" w:eastAsia="en-GB" w:bidi="en-GB"/>
      </w:rPr>
    </w:lvl>
    <w:lvl w:ilvl="1" w:tplc="D05AA6E2">
      <w:numFmt w:val="bullet"/>
      <w:lvlText w:val="-"/>
      <w:lvlJc w:val="left"/>
      <w:pPr>
        <w:ind w:left="904" w:hanging="356"/>
      </w:pPr>
      <w:rPr>
        <w:rFonts w:ascii="Times New Roman" w:eastAsia="Times New Roman" w:hAnsi="Times New Roman" w:cs="Times New Roman" w:hint="default"/>
        <w:w w:val="100"/>
        <w:sz w:val="22"/>
        <w:szCs w:val="22"/>
        <w:lang w:val="en-GB" w:eastAsia="en-GB" w:bidi="en-GB"/>
      </w:rPr>
    </w:lvl>
    <w:lvl w:ilvl="2" w:tplc="DCC27814">
      <w:numFmt w:val="bullet"/>
      <w:lvlText w:val="•"/>
      <w:lvlJc w:val="left"/>
      <w:pPr>
        <w:ind w:left="1696" w:hanging="356"/>
      </w:pPr>
      <w:rPr>
        <w:rFonts w:hint="default"/>
        <w:lang w:val="en-GB" w:eastAsia="en-GB" w:bidi="en-GB"/>
      </w:rPr>
    </w:lvl>
    <w:lvl w:ilvl="3" w:tplc="09460544">
      <w:numFmt w:val="bullet"/>
      <w:lvlText w:val="•"/>
      <w:lvlJc w:val="left"/>
      <w:pPr>
        <w:ind w:left="2492" w:hanging="356"/>
      </w:pPr>
      <w:rPr>
        <w:rFonts w:hint="default"/>
        <w:lang w:val="en-GB" w:eastAsia="en-GB" w:bidi="en-GB"/>
      </w:rPr>
    </w:lvl>
    <w:lvl w:ilvl="4" w:tplc="560C9B60">
      <w:numFmt w:val="bullet"/>
      <w:lvlText w:val="•"/>
      <w:lvlJc w:val="left"/>
      <w:pPr>
        <w:ind w:left="3289" w:hanging="356"/>
      </w:pPr>
      <w:rPr>
        <w:rFonts w:hint="default"/>
        <w:lang w:val="en-GB" w:eastAsia="en-GB" w:bidi="en-GB"/>
      </w:rPr>
    </w:lvl>
    <w:lvl w:ilvl="5" w:tplc="33E8CB30">
      <w:numFmt w:val="bullet"/>
      <w:lvlText w:val="•"/>
      <w:lvlJc w:val="left"/>
      <w:pPr>
        <w:ind w:left="4085" w:hanging="356"/>
      </w:pPr>
      <w:rPr>
        <w:rFonts w:hint="default"/>
        <w:lang w:val="en-GB" w:eastAsia="en-GB" w:bidi="en-GB"/>
      </w:rPr>
    </w:lvl>
    <w:lvl w:ilvl="6" w:tplc="7D26BF1E">
      <w:numFmt w:val="bullet"/>
      <w:lvlText w:val="•"/>
      <w:lvlJc w:val="left"/>
      <w:pPr>
        <w:ind w:left="4882" w:hanging="356"/>
      </w:pPr>
      <w:rPr>
        <w:rFonts w:hint="default"/>
        <w:lang w:val="en-GB" w:eastAsia="en-GB" w:bidi="en-GB"/>
      </w:rPr>
    </w:lvl>
    <w:lvl w:ilvl="7" w:tplc="949E0310">
      <w:numFmt w:val="bullet"/>
      <w:lvlText w:val="•"/>
      <w:lvlJc w:val="left"/>
      <w:pPr>
        <w:ind w:left="5678" w:hanging="356"/>
      </w:pPr>
      <w:rPr>
        <w:rFonts w:hint="default"/>
        <w:lang w:val="en-GB" w:eastAsia="en-GB" w:bidi="en-GB"/>
      </w:rPr>
    </w:lvl>
    <w:lvl w:ilvl="8" w:tplc="F25664D8">
      <w:numFmt w:val="bullet"/>
      <w:lvlText w:val="•"/>
      <w:lvlJc w:val="left"/>
      <w:pPr>
        <w:ind w:left="6475" w:hanging="356"/>
      </w:pPr>
      <w:rPr>
        <w:rFonts w:hint="default"/>
        <w:lang w:val="en-GB" w:eastAsia="en-GB" w:bidi="en-GB"/>
      </w:rPr>
    </w:lvl>
  </w:abstractNum>
  <w:abstractNum w:abstractNumId="5" w15:restartNumberingAfterBreak="0">
    <w:nsid w:val="5837733A"/>
    <w:multiLevelType w:val="hybridMultilevel"/>
    <w:tmpl w:val="8730B15E"/>
    <w:lvl w:ilvl="0" w:tplc="CED68D50">
      <w:numFmt w:val="bullet"/>
      <w:lvlText w:val=""/>
      <w:lvlJc w:val="left"/>
      <w:pPr>
        <w:ind w:left="465" w:hanging="358"/>
      </w:pPr>
      <w:rPr>
        <w:rFonts w:ascii="Symbol" w:eastAsia="Symbol" w:hAnsi="Symbol" w:cs="Symbol" w:hint="default"/>
        <w:w w:val="100"/>
        <w:sz w:val="22"/>
        <w:szCs w:val="22"/>
        <w:lang w:val="en-GB" w:eastAsia="en-GB" w:bidi="en-GB"/>
      </w:rPr>
    </w:lvl>
    <w:lvl w:ilvl="1" w:tplc="9C5E5A3C">
      <w:numFmt w:val="bullet"/>
      <w:lvlText w:val="•"/>
      <w:lvlJc w:val="left"/>
      <w:pPr>
        <w:ind w:left="1220" w:hanging="358"/>
      </w:pPr>
      <w:rPr>
        <w:rFonts w:hint="default"/>
        <w:lang w:val="en-GB" w:eastAsia="en-GB" w:bidi="en-GB"/>
      </w:rPr>
    </w:lvl>
    <w:lvl w:ilvl="2" w:tplc="2A5EBF4A">
      <w:numFmt w:val="bullet"/>
      <w:lvlText w:val="•"/>
      <w:lvlJc w:val="left"/>
      <w:pPr>
        <w:ind w:left="1981" w:hanging="358"/>
      </w:pPr>
      <w:rPr>
        <w:rFonts w:hint="default"/>
        <w:lang w:val="en-GB" w:eastAsia="en-GB" w:bidi="en-GB"/>
      </w:rPr>
    </w:lvl>
    <w:lvl w:ilvl="3" w:tplc="23F4B204">
      <w:numFmt w:val="bullet"/>
      <w:lvlText w:val="•"/>
      <w:lvlJc w:val="left"/>
      <w:pPr>
        <w:ind w:left="2742" w:hanging="358"/>
      </w:pPr>
      <w:rPr>
        <w:rFonts w:hint="default"/>
        <w:lang w:val="en-GB" w:eastAsia="en-GB" w:bidi="en-GB"/>
      </w:rPr>
    </w:lvl>
    <w:lvl w:ilvl="4" w:tplc="D0CE1932">
      <w:numFmt w:val="bullet"/>
      <w:lvlText w:val="•"/>
      <w:lvlJc w:val="left"/>
      <w:pPr>
        <w:ind w:left="3503" w:hanging="358"/>
      </w:pPr>
      <w:rPr>
        <w:rFonts w:hint="default"/>
        <w:lang w:val="en-GB" w:eastAsia="en-GB" w:bidi="en-GB"/>
      </w:rPr>
    </w:lvl>
    <w:lvl w:ilvl="5" w:tplc="D9226DD4">
      <w:numFmt w:val="bullet"/>
      <w:lvlText w:val="•"/>
      <w:lvlJc w:val="left"/>
      <w:pPr>
        <w:ind w:left="4264" w:hanging="358"/>
      </w:pPr>
      <w:rPr>
        <w:rFonts w:hint="default"/>
        <w:lang w:val="en-GB" w:eastAsia="en-GB" w:bidi="en-GB"/>
      </w:rPr>
    </w:lvl>
    <w:lvl w:ilvl="6" w:tplc="F93C37D2">
      <w:numFmt w:val="bullet"/>
      <w:lvlText w:val="•"/>
      <w:lvlJc w:val="left"/>
      <w:pPr>
        <w:ind w:left="5024" w:hanging="358"/>
      </w:pPr>
      <w:rPr>
        <w:rFonts w:hint="default"/>
        <w:lang w:val="en-GB" w:eastAsia="en-GB" w:bidi="en-GB"/>
      </w:rPr>
    </w:lvl>
    <w:lvl w:ilvl="7" w:tplc="C380786A">
      <w:numFmt w:val="bullet"/>
      <w:lvlText w:val="•"/>
      <w:lvlJc w:val="left"/>
      <w:pPr>
        <w:ind w:left="5785" w:hanging="358"/>
      </w:pPr>
      <w:rPr>
        <w:rFonts w:hint="default"/>
        <w:lang w:val="en-GB" w:eastAsia="en-GB" w:bidi="en-GB"/>
      </w:rPr>
    </w:lvl>
    <w:lvl w:ilvl="8" w:tplc="FAE6EC84">
      <w:numFmt w:val="bullet"/>
      <w:lvlText w:val="•"/>
      <w:lvlJc w:val="left"/>
      <w:pPr>
        <w:ind w:left="6546" w:hanging="358"/>
      </w:pPr>
      <w:rPr>
        <w:rFonts w:hint="default"/>
        <w:lang w:val="en-GB" w:eastAsia="en-GB" w:bidi="en-GB"/>
      </w:rPr>
    </w:lvl>
  </w:abstractNum>
  <w:abstractNum w:abstractNumId="6" w15:restartNumberingAfterBreak="0">
    <w:nsid w:val="5CF320E9"/>
    <w:multiLevelType w:val="hybridMultilevel"/>
    <w:tmpl w:val="654C7EF6"/>
    <w:lvl w:ilvl="0" w:tplc="0C4063F2">
      <w:numFmt w:val="bullet"/>
      <w:lvlText w:val=""/>
      <w:lvlJc w:val="left"/>
      <w:pPr>
        <w:ind w:left="465" w:hanging="358"/>
      </w:pPr>
      <w:rPr>
        <w:rFonts w:ascii="Symbol" w:eastAsia="Symbol" w:hAnsi="Symbol" w:cs="Symbol" w:hint="default"/>
        <w:w w:val="100"/>
        <w:sz w:val="22"/>
        <w:szCs w:val="22"/>
        <w:lang w:val="en-GB" w:eastAsia="en-GB" w:bidi="en-GB"/>
      </w:rPr>
    </w:lvl>
    <w:lvl w:ilvl="1" w:tplc="A6BAABC2">
      <w:numFmt w:val="bullet"/>
      <w:lvlText w:val="•"/>
      <w:lvlJc w:val="left"/>
      <w:pPr>
        <w:ind w:left="1220" w:hanging="358"/>
      </w:pPr>
      <w:rPr>
        <w:rFonts w:hint="default"/>
        <w:lang w:val="en-GB" w:eastAsia="en-GB" w:bidi="en-GB"/>
      </w:rPr>
    </w:lvl>
    <w:lvl w:ilvl="2" w:tplc="AC7E0B12">
      <w:numFmt w:val="bullet"/>
      <w:lvlText w:val="•"/>
      <w:lvlJc w:val="left"/>
      <w:pPr>
        <w:ind w:left="1981" w:hanging="358"/>
      </w:pPr>
      <w:rPr>
        <w:rFonts w:hint="default"/>
        <w:lang w:val="en-GB" w:eastAsia="en-GB" w:bidi="en-GB"/>
      </w:rPr>
    </w:lvl>
    <w:lvl w:ilvl="3" w:tplc="25269008">
      <w:numFmt w:val="bullet"/>
      <w:lvlText w:val="•"/>
      <w:lvlJc w:val="left"/>
      <w:pPr>
        <w:ind w:left="2742" w:hanging="358"/>
      </w:pPr>
      <w:rPr>
        <w:rFonts w:hint="default"/>
        <w:lang w:val="en-GB" w:eastAsia="en-GB" w:bidi="en-GB"/>
      </w:rPr>
    </w:lvl>
    <w:lvl w:ilvl="4" w:tplc="17E050F2">
      <w:numFmt w:val="bullet"/>
      <w:lvlText w:val="•"/>
      <w:lvlJc w:val="left"/>
      <w:pPr>
        <w:ind w:left="3503" w:hanging="358"/>
      </w:pPr>
      <w:rPr>
        <w:rFonts w:hint="default"/>
        <w:lang w:val="en-GB" w:eastAsia="en-GB" w:bidi="en-GB"/>
      </w:rPr>
    </w:lvl>
    <w:lvl w:ilvl="5" w:tplc="E4A2DF30">
      <w:numFmt w:val="bullet"/>
      <w:lvlText w:val="•"/>
      <w:lvlJc w:val="left"/>
      <w:pPr>
        <w:ind w:left="4264" w:hanging="358"/>
      </w:pPr>
      <w:rPr>
        <w:rFonts w:hint="default"/>
        <w:lang w:val="en-GB" w:eastAsia="en-GB" w:bidi="en-GB"/>
      </w:rPr>
    </w:lvl>
    <w:lvl w:ilvl="6" w:tplc="EE5E2FB6">
      <w:numFmt w:val="bullet"/>
      <w:lvlText w:val="•"/>
      <w:lvlJc w:val="left"/>
      <w:pPr>
        <w:ind w:left="5024" w:hanging="358"/>
      </w:pPr>
      <w:rPr>
        <w:rFonts w:hint="default"/>
        <w:lang w:val="en-GB" w:eastAsia="en-GB" w:bidi="en-GB"/>
      </w:rPr>
    </w:lvl>
    <w:lvl w:ilvl="7" w:tplc="B22E1D84">
      <w:numFmt w:val="bullet"/>
      <w:lvlText w:val="•"/>
      <w:lvlJc w:val="left"/>
      <w:pPr>
        <w:ind w:left="5785" w:hanging="358"/>
      </w:pPr>
      <w:rPr>
        <w:rFonts w:hint="default"/>
        <w:lang w:val="en-GB" w:eastAsia="en-GB" w:bidi="en-GB"/>
      </w:rPr>
    </w:lvl>
    <w:lvl w:ilvl="8" w:tplc="B05AF7CA">
      <w:numFmt w:val="bullet"/>
      <w:lvlText w:val="•"/>
      <w:lvlJc w:val="left"/>
      <w:pPr>
        <w:ind w:left="6546" w:hanging="358"/>
      </w:pPr>
      <w:rPr>
        <w:rFonts w:hint="default"/>
        <w:lang w:val="en-GB" w:eastAsia="en-GB" w:bidi="en-GB"/>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5B"/>
    <w:rsid w:val="00391EDC"/>
    <w:rsid w:val="005803F6"/>
    <w:rsid w:val="00591EEC"/>
    <w:rsid w:val="00600457"/>
    <w:rsid w:val="0069559E"/>
    <w:rsid w:val="00B1076E"/>
    <w:rsid w:val="00C469B3"/>
    <w:rsid w:val="00D36D90"/>
    <w:rsid w:val="00E36B5B"/>
    <w:rsid w:val="00E56249"/>
    <w:rsid w:val="00EB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C84D4"/>
  <w15:docId w15:val="{96C462D9-A823-42FC-A067-0C8D1280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465" w:hanging="358"/>
    </w:pPr>
  </w:style>
  <w:style w:type="paragraph" w:styleId="BalloonText">
    <w:name w:val="Balloon Text"/>
    <w:basedOn w:val="Normal"/>
    <w:link w:val="BalloonTextChar"/>
    <w:uiPriority w:val="99"/>
    <w:semiHidden/>
    <w:unhideWhenUsed/>
    <w:rsid w:val="00E56249"/>
    <w:rPr>
      <w:rFonts w:ascii="Tahoma" w:hAnsi="Tahoma" w:cs="Tahoma"/>
      <w:sz w:val="16"/>
      <w:szCs w:val="16"/>
    </w:rPr>
  </w:style>
  <w:style w:type="character" w:customStyle="1" w:styleId="BalloonTextChar">
    <w:name w:val="Balloon Text Char"/>
    <w:basedOn w:val="DefaultParagraphFont"/>
    <w:link w:val="BalloonText"/>
    <w:uiPriority w:val="99"/>
    <w:semiHidden/>
    <w:rsid w:val="00E56249"/>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69559E"/>
    <w:pPr>
      <w:tabs>
        <w:tab w:val="center" w:pos="4513"/>
        <w:tab w:val="right" w:pos="9026"/>
      </w:tabs>
    </w:pPr>
  </w:style>
  <w:style w:type="character" w:customStyle="1" w:styleId="HeaderChar">
    <w:name w:val="Header Char"/>
    <w:basedOn w:val="DefaultParagraphFont"/>
    <w:link w:val="Header"/>
    <w:uiPriority w:val="99"/>
    <w:rsid w:val="0069559E"/>
    <w:rPr>
      <w:rFonts w:ascii="Arial" w:eastAsia="Arial" w:hAnsi="Arial" w:cs="Arial"/>
      <w:lang w:val="en-GB" w:eastAsia="en-GB" w:bidi="en-GB"/>
    </w:rPr>
  </w:style>
  <w:style w:type="paragraph" w:styleId="Footer">
    <w:name w:val="footer"/>
    <w:basedOn w:val="Normal"/>
    <w:link w:val="FooterChar"/>
    <w:uiPriority w:val="99"/>
    <w:unhideWhenUsed/>
    <w:rsid w:val="0069559E"/>
    <w:pPr>
      <w:tabs>
        <w:tab w:val="center" w:pos="4513"/>
        <w:tab w:val="right" w:pos="9026"/>
      </w:tabs>
    </w:pPr>
  </w:style>
  <w:style w:type="character" w:customStyle="1" w:styleId="FooterChar">
    <w:name w:val="Footer Char"/>
    <w:basedOn w:val="DefaultParagraphFont"/>
    <w:link w:val="Footer"/>
    <w:uiPriority w:val="99"/>
    <w:rsid w:val="0069559E"/>
    <w:rPr>
      <w:rFonts w:ascii="Arial" w:eastAsia="Arial" w:hAnsi="Arial" w:cs="Arial"/>
      <w:lang w:val="en-GB" w:eastAsia="en-GB" w:bidi="en-GB"/>
    </w:rPr>
  </w:style>
  <w:style w:type="paragraph" w:styleId="PlainText">
    <w:name w:val="Plain Text"/>
    <w:basedOn w:val="Normal"/>
    <w:link w:val="PlainTextChar"/>
    <w:uiPriority w:val="99"/>
    <w:semiHidden/>
    <w:unhideWhenUsed/>
    <w:rsid w:val="00600457"/>
    <w:pPr>
      <w:widowControl/>
      <w:autoSpaceDE/>
      <w:autoSpaceDN/>
    </w:pPr>
    <w:rPr>
      <w:rFonts w:ascii="Calibri" w:eastAsiaTheme="minorHAnsi" w:hAnsi="Calibri" w:cstheme="minorBidi"/>
      <w:szCs w:val="21"/>
      <w:lang w:eastAsia="en-US" w:bidi="ar-SA"/>
    </w:rPr>
  </w:style>
  <w:style w:type="character" w:customStyle="1" w:styleId="PlainTextChar">
    <w:name w:val="Plain Text Char"/>
    <w:basedOn w:val="DefaultParagraphFont"/>
    <w:link w:val="PlainText"/>
    <w:uiPriority w:val="99"/>
    <w:semiHidden/>
    <w:rsid w:val="00600457"/>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3846">
      <w:bodyDiv w:val="1"/>
      <w:marLeft w:val="0"/>
      <w:marRight w:val="0"/>
      <w:marTop w:val="0"/>
      <w:marBottom w:val="0"/>
      <w:divBdr>
        <w:top w:val="none" w:sz="0" w:space="0" w:color="auto"/>
        <w:left w:val="none" w:sz="0" w:space="0" w:color="auto"/>
        <w:bottom w:val="none" w:sz="0" w:space="0" w:color="auto"/>
        <w:right w:val="none" w:sz="0" w:space="0" w:color="auto"/>
      </w:divBdr>
    </w:div>
    <w:div w:id="76291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C33A-6F0B-4BDF-8813-79FE119C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19020859</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Lantern Community Primary School</vt:lpstr>
    </vt:vector>
  </TitlesOfParts>
  <Company>Loose Primary School</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Lantern Community Primary School</dc:title>
  <dc:creator>Head</dc:creator>
  <cp:lastModifiedBy>Sam Hilder</cp:lastModifiedBy>
  <cp:revision>3</cp:revision>
  <cp:lastPrinted>2022-06-07T11:12:00Z</cp:lastPrinted>
  <dcterms:created xsi:type="dcterms:W3CDTF">2022-06-07T11:12:00Z</dcterms:created>
  <dcterms:modified xsi:type="dcterms:W3CDTF">2022-06-08T08:46:00Z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Microsoft® Word 2010</vt:lpwstr>
  </property>
  <property fmtid="{D5CDD505-2E9C-101B-9397-08002B2CF9AE}" pid="4" name="LastSaved">
    <vt:filetime>2020-05-07T00:00:00Z</vt:filetime>
  </property>
</Properties>
</file>