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2A3C" w14:textId="77777777" w:rsidR="00B4151C" w:rsidRPr="00C528A9" w:rsidRDefault="00FD0352" w:rsidP="00B4151C">
      <w:pPr>
        <w:jc w:val="center"/>
        <w:rPr>
          <w:rFonts w:ascii="Arial Narrow" w:hAnsi="Arial Narrow"/>
          <w:b/>
        </w:rPr>
      </w:pPr>
      <w:r>
        <w:rPr>
          <w:noProof/>
          <w:lang w:eastAsia="en-GB"/>
        </w:rPr>
        <w:fldChar w:fldCharType="begin"/>
      </w:r>
      <w:r>
        <w:rPr>
          <w:noProof/>
          <w:lang w:eastAsia="en-GB"/>
        </w:rPr>
        <w:instrText xml:space="preserve"> </w:instrText>
      </w:r>
      <w:r>
        <w:rPr>
          <w:noProof/>
          <w:lang w:eastAsia="en-GB"/>
        </w:rPr>
        <w:instrText>INCLUDEPICTURE  "cid:A9414F57-1C51-4CED-BF7B-B775A92754B3@internal.thewowfactory.co.uk" \* MERGEFORMATINET</w:instrText>
      </w:r>
      <w:r>
        <w:rPr>
          <w:noProof/>
          <w:lang w:eastAsia="en-GB"/>
        </w:rPr>
        <w:instrText xml:space="preserve"> </w:instrText>
      </w:r>
      <w:r>
        <w:rPr>
          <w:noProof/>
          <w:lang w:eastAsia="en-GB"/>
        </w:rPr>
        <w:fldChar w:fldCharType="separate"/>
      </w:r>
      <w:r>
        <w:rPr>
          <w:noProof/>
          <w:lang w:eastAsia="en-GB"/>
        </w:rPr>
        <w:pict w14:anchorId="6049BB74">
          <v:shape id="_x0000_i1026" type="#_x0000_t75" style="width:381.6pt;height:103.8pt;visibility:visible">
            <v:imagedata r:id="rId5" r:href="rId6"/>
          </v:shape>
        </w:pict>
      </w:r>
      <w:r>
        <w:rPr>
          <w:noProof/>
          <w:lang w:eastAsia="en-GB"/>
        </w:rPr>
        <w:fldChar w:fldCharType="end"/>
      </w:r>
    </w:p>
    <w:p w14:paraId="7FC5F225" w14:textId="77777777" w:rsidR="00B4151C" w:rsidRPr="00B173ED" w:rsidRDefault="00B4151C" w:rsidP="00B4151C">
      <w:pPr>
        <w:jc w:val="center"/>
        <w:rPr>
          <w:rFonts w:ascii="Arial Narrow" w:hAnsi="Arial Narrow"/>
          <w:i/>
        </w:rPr>
      </w:pPr>
      <w:r w:rsidRPr="00B173ED">
        <w:rPr>
          <w:rFonts w:ascii="Arial Narrow" w:hAnsi="Arial Narrow"/>
          <w:i/>
        </w:rPr>
        <w:t>The essence of the work of the Foun</w:t>
      </w:r>
      <w:smartTag w:uri="urn:schemas-microsoft-com:office:smarttags" w:element="PersonName">
        <w:r w:rsidRPr="00B173ED">
          <w:rPr>
            <w:rFonts w:ascii="Arial Narrow" w:hAnsi="Arial Narrow"/>
            <w:i/>
          </w:rPr>
          <w:t>d</w:t>
        </w:r>
      </w:smartTag>
      <w:r w:rsidRPr="00B173ED">
        <w:rPr>
          <w:rFonts w:ascii="Arial Narrow" w:hAnsi="Arial Narrow"/>
          <w:i/>
        </w:rPr>
        <w:t>ation is a commitment to facilitate personal an</w:t>
      </w:r>
      <w:smartTag w:uri="urn:schemas-microsoft-com:office:smarttags" w:element="PersonName">
        <w:r w:rsidRPr="00B173ED">
          <w:rPr>
            <w:rFonts w:ascii="Arial Narrow" w:hAnsi="Arial Narrow"/>
            <w:i/>
          </w:rPr>
          <w:t>d</w:t>
        </w:r>
      </w:smartTag>
      <w:r w:rsidRPr="00B173ED">
        <w:rPr>
          <w:rFonts w:ascii="Arial Narrow" w:hAnsi="Arial Narrow"/>
          <w:i/>
        </w:rPr>
        <w:t xml:space="preserve"> e</w:t>
      </w:r>
      <w:smartTag w:uri="urn:schemas-microsoft-com:office:smarttags" w:element="PersonName">
        <w:r w:rsidRPr="00B173ED">
          <w:rPr>
            <w:rFonts w:ascii="Arial Narrow" w:hAnsi="Arial Narrow"/>
            <w:i/>
          </w:rPr>
          <w:t>d</w:t>
        </w:r>
      </w:smartTag>
      <w:r w:rsidRPr="00B173ED">
        <w:rPr>
          <w:rFonts w:ascii="Arial Narrow" w:hAnsi="Arial Narrow"/>
          <w:i/>
        </w:rPr>
        <w:t>ucational growth an</w:t>
      </w:r>
      <w:smartTag w:uri="urn:schemas-microsoft-com:office:smarttags" w:element="PersonName">
        <w:r w:rsidRPr="00B173ED">
          <w:rPr>
            <w:rFonts w:ascii="Arial Narrow" w:hAnsi="Arial Narrow"/>
            <w:i/>
          </w:rPr>
          <w:t>d</w:t>
        </w:r>
      </w:smartTag>
      <w:r w:rsidRPr="00B173ED">
        <w:rPr>
          <w:rFonts w:ascii="Arial Narrow" w:hAnsi="Arial Narrow"/>
          <w:i/>
        </w:rPr>
        <w:t xml:space="preserve"> </w:t>
      </w:r>
      <w:smartTag w:uri="urn:schemas-microsoft-com:office:smarttags" w:element="PersonName">
        <w:r w:rsidRPr="00B173ED">
          <w:rPr>
            <w:rFonts w:ascii="Arial Narrow" w:hAnsi="Arial Narrow"/>
            <w:i/>
          </w:rPr>
          <w:t>d</w:t>
        </w:r>
      </w:smartTag>
      <w:r w:rsidRPr="00B173ED">
        <w:rPr>
          <w:rFonts w:ascii="Arial Narrow" w:hAnsi="Arial Narrow"/>
          <w:i/>
        </w:rPr>
        <w:t>evelopment in the chil</w:t>
      </w:r>
      <w:smartTag w:uri="urn:schemas-microsoft-com:office:smarttags" w:element="PersonName">
        <w:r w:rsidRPr="00B173ED">
          <w:rPr>
            <w:rFonts w:ascii="Arial Narrow" w:hAnsi="Arial Narrow"/>
            <w:i/>
          </w:rPr>
          <w:t>d</w:t>
        </w:r>
      </w:smartTag>
      <w:r w:rsidRPr="00B173ED">
        <w:rPr>
          <w:rFonts w:ascii="Arial Narrow" w:hAnsi="Arial Narrow"/>
          <w:i/>
        </w:rPr>
        <w:t>ren an</w:t>
      </w:r>
      <w:smartTag w:uri="urn:schemas-microsoft-com:office:smarttags" w:element="PersonName">
        <w:r w:rsidRPr="00B173ED">
          <w:rPr>
            <w:rFonts w:ascii="Arial Narrow" w:hAnsi="Arial Narrow"/>
            <w:i/>
          </w:rPr>
          <w:t>d</w:t>
        </w:r>
      </w:smartTag>
      <w:r w:rsidRPr="00B173ED">
        <w:rPr>
          <w:rFonts w:ascii="Arial Narrow" w:hAnsi="Arial Narrow"/>
          <w:i/>
        </w:rPr>
        <w:t xml:space="preserve"> young people for whom we care.</w:t>
      </w:r>
    </w:p>
    <w:p w14:paraId="67E7780A" w14:textId="77777777" w:rsidR="00B4151C" w:rsidRPr="00C528A9" w:rsidRDefault="00B4151C" w:rsidP="00B4151C">
      <w:pPr>
        <w:pStyle w:val="BodyText"/>
        <w:rPr>
          <w:rFonts w:ascii="Arial Narrow" w:hAnsi="Arial Narrow"/>
          <w:b w:val="0"/>
          <w:i w:val="0"/>
          <w:szCs w:val="24"/>
        </w:rPr>
      </w:pPr>
    </w:p>
    <w:p w14:paraId="35F5088D" w14:textId="77777777" w:rsidR="00B4151C" w:rsidRPr="003F7F3E" w:rsidRDefault="00B4151C" w:rsidP="00B4151C">
      <w:pPr>
        <w:jc w:val="center"/>
        <w:rPr>
          <w:rFonts w:ascii="Arial Narrow" w:hAnsi="Arial Narrow"/>
          <w:b/>
          <w:u w:val="single"/>
        </w:rPr>
      </w:pPr>
    </w:p>
    <w:p w14:paraId="1455D8CD" w14:textId="77777777" w:rsidR="00B4151C" w:rsidRPr="003F7F3E" w:rsidRDefault="00B4151C" w:rsidP="00B4151C">
      <w:pPr>
        <w:jc w:val="center"/>
        <w:rPr>
          <w:rFonts w:ascii="Arial Narrow" w:hAnsi="Arial Narrow"/>
          <w:b/>
          <w:sz w:val="28"/>
          <w:szCs w:val="28"/>
          <w:u w:val="single"/>
        </w:rPr>
      </w:pPr>
      <w:r w:rsidRPr="003F7F3E">
        <w:rPr>
          <w:rFonts w:ascii="Arial Narrow" w:hAnsi="Arial Narrow"/>
          <w:b/>
          <w:sz w:val="28"/>
          <w:szCs w:val="28"/>
          <w:u w:val="single"/>
        </w:rPr>
        <w:t>JOB DESCRIPTION</w:t>
      </w:r>
    </w:p>
    <w:p w14:paraId="010E8330" w14:textId="77777777" w:rsidR="00B4151C" w:rsidRPr="00C528A9" w:rsidRDefault="00B4151C" w:rsidP="00B4151C">
      <w:pPr>
        <w:jc w:val="both"/>
        <w:rPr>
          <w:rFonts w:ascii="Arial Narrow" w:hAnsi="Arial Narrow"/>
        </w:rPr>
      </w:pPr>
    </w:p>
    <w:p w14:paraId="24CB788B" w14:textId="3A65419B" w:rsidR="00B4151C" w:rsidRPr="003F7F3E" w:rsidRDefault="00B4151C" w:rsidP="00B4151C">
      <w:pPr>
        <w:jc w:val="both"/>
        <w:rPr>
          <w:rFonts w:ascii="Arial Narrow" w:hAnsi="Arial Narrow"/>
          <w:sz w:val="28"/>
          <w:szCs w:val="28"/>
        </w:rPr>
      </w:pPr>
      <w:r w:rsidRPr="00C528A9">
        <w:rPr>
          <w:rFonts w:ascii="Arial Narrow" w:hAnsi="Arial Narrow"/>
          <w:b/>
        </w:rPr>
        <w:t>Post</w:t>
      </w:r>
      <w:r w:rsidRPr="00C528A9">
        <w:rPr>
          <w:rFonts w:ascii="Arial Narrow" w:hAnsi="Arial Narrow"/>
        </w:rPr>
        <w:t>:-</w:t>
      </w:r>
      <w:r w:rsidRPr="00C528A9">
        <w:rPr>
          <w:rFonts w:ascii="Arial Narrow" w:hAnsi="Arial Narrow"/>
        </w:rPr>
        <w:tab/>
      </w:r>
      <w:r w:rsidRPr="00C528A9">
        <w:rPr>
          <w:rFonts w:ascii="Arial Narrow" w:hAnsi="Arial Narrow"/>
        </w:rPr>
        <w:tab/>
      </w:r>
      <w:r w:rsidRPr="00C528A9">
        <w:rPr>
          <w:rFonts w:ascii="Arial Narrow" w:hAnsi="Arial Narrow"/>
        </w:rPr>
        <w:tab/>
      </w:r>
      <w:r w:rsidRPr="003F7F3E">
        <w:rPr>
          <w:rFonts w:ascii="Arial Narrow" w:hAnsi="Arial Narrow"/>
          <w:sz w:val="28"/>
          <w:szCs w:val="28"/>
        </w:rPr>
        <w:t>Pastoral Support/ Administrative assistant</w:t>
      </w:r>
    </w:p>
    <w:p w14:paraId="2CDC3781" w14:textId="77777777" w:rsidR="00B4151C" w:rsidRPr="00C528A9" w:rsidRDefault="00B4151C" w:rsidP="00B4151C">
      <w:pPr>
        <w:jc w:val="both"/>
        <w:rPr>
          <w:rFonts w:ascii="Arial Narrow" w:hAnsi="Arial Narrow"/>
        </w:rPr>
      </w:pPr>
    </w:p>
    <w:p w14:paraId="174A0806" w14:textId="0BA0672C" w:rsidR="00B4151C" w:rsidRPr="00FD6850" w:rsidRDefault="00B4151C" w:rsidP="00B4151C">
      <w:pPr>
        <w:ind w:left="2160" w:hanging="2160"/>
        <w:jc w:val="both"/>
        <w:rPr>
          <w:rFonts w:ascii="Arial Narrow" w:hAnsi="Arial Narrow"/>
        </w:rPr>
      </w:pPr>
      <w:r w:rsidRPr="00FD6850">
        <w:rPr>
          <w:rFonts w:ascii="Arial Narrow" w:hAnsi="Arial Narrow"/>
          <w:b/>
        </w:rPr>
        <w:t>Responsible to</w:t>
      </w:r>
      <w:r w:rsidRPr="00FD6850">
        <w:rPr>
          <w:rFonts w:ascii="Arial Narrow" w:hAnsi="Arial Narrow"/>
        </w:rPr>
        <w:t xml:space="preserve">:- </w:t>
      </w:r>
      <w:r w:rsidRPr="00FD6850">
        <w:rPr>
          <w:rFonts w:ascii="Arial Narrow" w:hAnsi="Arial Narrow"/>
        </w:rPr>
        <w:tab/>
      </w:r>
      <w:r w:rsidR="00FD0352">
        <w:rPr>
          <w:rFonts w:ascii="Arial Narrow" w:hAnsi="Arial Narrow"/>
        </w:rPr>
        <w:t>Head of Primary</w:t>
      </w:r>
    </w:p>
    <w:p w14:paraId="0E229A33" w14:textId="77777777" w:rsidR="00B4151C" w:rsidRPr="00FD6850" w:rsidRDefault="00B4151C" w:rsidP="00B4151C">
      <w:pPr>
        <w:ind w:left="2160" w:hanging="2160"/>
        <w:jc w:val="both"/>
        <w:rPr>
          <w:rFonts w:ascii="Arial Narrow" w:hAnsi="Arial Narrow"/>
        </w:rPr>
      </w:pPr>
    </w:p>
    <w:p w14:paraId="60824159" w14:textId="4A7F35C1" w:rsidR="00B4151C" w:rsidRPr="00FD6850" w:rsidRDefault="00B4151C" w:rsidP="00B4151C">
      <w:pPr>
        <w:ind w:left="2160" w:hanging="2160"/>
        <w:rPr>
          <w:rFonts w:ascii="Arial Narrow" w:hAnsi="Arial Narrow"/>
        </w:rPr>
      </w:pPr>
      <w:r w:rsidRPr="00FD6850">
        <w:rPr>
          <w:rFonts w:ascii="Arial Narrow" w:hAnsi="Arial Narrow"/>
          <w:b/>
        </w:rPr>
        <w:t>Salary</w:t>
      </w:r>
      <w:r w:rsidRPr="00FD6850">
        <w:rPr>
          <w:rFonts w:ascii="Arial Narrow" w:hAnsi="Arial Narrow"/>
        </w:rPr>
        <w:t>:-</w:t>
      </w:r>
      <w:r w:rsidRPr="00FD6850">
        <w:rPr>
          <w:rFonts w:ascii="Arial Narrow" w:hAnsi="Arial Narrow"/>
        </w:rPr>
        <w:tab/>
      </w:r>
      <w:r w:rsidR="00FD0352">
        <w:rPr>
          <w:rFonts w:ascii="Arial Narrow" w:hAnsi="Arial Narrow"/>
        </w:rPr>
        <w:t>£16,000 - £19,000</w:t>
      </w:r>
    </w:p>
    <w:p w14:paraId="0011D8FA" w14:textId="77777777" w:rsidR="00B4151C" w:rsidRPr="00FD6850" w:rsidRDefault="00B4151C" w:rsidP="00B4151C">
      <w:pPr>
        <w:ind w:left="2160" w:hanging="2160"/>
        <w:jc w:val="both"/>
        <w:rPr>
          <w:rFonts w:ascii="Arial Narrow" w:hAnsi="Arial Narrow"/>
          <w:b/>
        </w:rPr>
      </w:pPr>
    </w:p>
    <w:p w14:paraId="12284BB9" w14:textId="58BE5D48" w:rsidR="00FD6850" w:rsidRDefault="00FD6850" w:rsidP="00FD6850">
      <w:pPr>
        <w:ind w:left="2160" w:hanging="2160"/>
        <w:jc w:val="both"/>
        <w:rPr>
          <w:rFonts w:ascii="Arial Narrow" w:hAnsi="Arial Narrow"/>
        </w:rPr>
      </w:pPr>
      <w:r w:rsidRPr="00FD6850">
        <w:rPr>
          <w:rFonts w:ascii="Arial Narrow" w:hAnsi="Arial Narrow"/>
          <w:b/>
          <w:bCs/>
          <w:color w:val="0070C0"/>
          <w:sz w:val="28"/>
          <w:szCs w:val="28"/>
        </w:rPr>
        <w:t xml:space="preserve">Pastoral </w:t>
      </w:r>
      <w:r>
        <w:rPr>
          <w:rFonts w:ascii="Arial Narrow" w:hAnsi="Arial Narrow"/>
          <w:b/>
          <w:bCs/>
        </w:rPr>
        <w:t xml:space="preserve">                   </w:t>
      </w:r>
      <w:r w:rsidR="00B4151C" w:rsidRPr="00C528A9">
        <w:rPr>
          <w:rFonts w:ascii="Arial Narrow" w:hAnsi="Arial Narrow"/>
        </w:rPr>
        <w:t xml:space="preserve">To </w:t>
      </w:r>
      <w:r w:rsidR="00B4151C">
        <w:rPr>
          <w:rFonts w:ascii="Arial Narrow" w:hAnsi="Arial Narrow"/>
        </w:rPr>
        <w:t xml:space="preserve">deal with attendance, behavioural, pastoral and welfare issues and be </w:t>
      </w:r>
      <w:r>
        <w:rPr>
          <w:rFonts w:ascii="Arial Narrow" w:hAnsi="Arial Narrow"/>
        </w:rPr>
        <w:t xml:space="preserve">   </w:t>
      </w:r>
    </w:p>
    <w:p w14:paraId="7E89B8F7" w14:textId="77777777" w:rsidR="00FD6850" w:rsidRDefault="00FD6850" w:rsidP="00FD6850">
      <w:pPr>
        <w:ind w:left="2160" w:hanging="2160"/>
        <w:jc w:val="both"/>
        <w:rPr>
          <w:rFonts w:ascii="Arial Narrow" w:hAnsi="Arial Narrow"/>
        </w:rPr>
      </w:pPr>
      <w:r>
        <w:rPr>
          <w:rFonts w:ascii="Arial Narrow" w:hAnsi="Arial Narrow"/>
        </w:rPr>
        <w:t xml:space="preserve">                                     </w:t>
      </w:r>
      <w:r w:rsidR="00B4151C">
        <w:rPr>
          <w:rFonts w:ascii="Arial Narrow" w:hAnsi="Arial Narrow"/>
        </w:rPr>
        <w:t>responsible</w:t>
      </w:r>
      <w:r>
        <w:rPr>
          <w:rFonts w:ascii="Arial Narrow" w:hAnsi="Arial Narrow"/>
        </w:rPr>
        <w:t xml:space="preserve"> </w:t>
      </w:r>
      <w:r w:rsidR="00B4151C">
        <w:rPr>
          <w:rFonts w:ascii="Arial Narrow" w:hAnsi="Arial Narrow"/>
        </w:rPr>
        <w:t>for the induction of new referrals.  To work undertake relevant tasks</w:t>
      </w:r>
      <w:r>
        <w:rPr>
          <w:rFonts w:ascii="Arial Narrow" w:hAnsi="Arial Narrow"/>
        </w:rPr>
        <w:t xml:space="preserve"> </w:t>
      </w:r>
    </w:p>
    <w:p w14:paraId="2B295586" w14:textId="4FF17E26" w:rsidR="00B4151C" w:rsidRDefault="00FD6850" w:rsidP="00FD6850">
      <w:pPr>
        <w:ind w:left="2160" w:hanging="2160"/>
        <w:jc w:val="both"/>
        <w:rPr>
          <w:rFonts w:ascii="Arial Narrow" w:hAnsi="Arial Narrow"/>
        </w:rPr>
      </w:pPr>
      <w:r>
        <w:rPr>
          <w:rFonts w:ascii="Arial Narrow" w:hAnsi="Arial Narrow"/>
        </w:rPr>
        <w:t xml:space="preserve">                                     </w:t>
      </w:r>
      <w:r w:rsidR="00B4151C">
        <w:rPr>
          <w:rFonts w:ascii="Arial Narrow" w:hAnsi="Arial Narrow"/>
        </w:rPr>
        <w:t>delegated by senior pastoral lead</w:t>
      </w:r>
      <w:r>
        <w:rPr>
          <w:rFonts w:ascii="Arial Narrow" w:hAnsi="Arial Narrow"/>
        </w:rPr>
        <w:t>.</w:t>
      </w:r>
      <w:r w:rsidR="00C3668C">
        <w:rPr>
          <w:rFonts w:ascii="Arial Narrow" w:hAnsi="Arial Narrow"/>
        </w:rPr>
        <w:t xml:space="preserve"> </w:t>
      </w:r>
    </w:p>
    <w:p w14:paraId="13D2B981" w14:textId="77777777" w:rsidR="00FD6850" w:rsidRDefault="00FD6850" w:rsidP="00B4151C">
      <w:pPr>
        <w:ind w:left="2160" w:hanging="2160"/>
        <w:jc w:val="both"/>
        <w:rPr>
          <w:rFonts w:ascii="Arial Narrow" w:hAnsi="Arial Narrow"/>
          <w:b/>
        </w:rPr>
      </w:pPr>
    </w:p>
    <w:p w14:paraId="05BE8D39" w14:textId="1A0D85CD" w:rsidR="00B4151C" w:rsidRDefault="00B4151C" w:rsidP="00B4151C">
      <w:pPr>
        <w:ind w:left="2160" w:hanging="2160"/>
        <w:jc w:val="both"/>
        <w:rPr>
          <w:rFonts w:ascii="Arial Narrow" w:hAnsi="Arial Narrow"/>
        </w:rPr>
      </w:pPr>
      <w:r>
        <w:rPr>
          <w:rFonts w:ascii="Arial Narrow" w:hAnsi="Arial Narrow"/>
          <w:b/>
        </w:rPr>
        <w:t>Behaviour Support Responsibilities</w:t>
      </w:r>
      <w:r w:rsidRPr="00B4151C">
        <w:rPr>
          <w:rFonts w:ascii="Arial Narrow" w:hAnsi="Arial Narrow"/>
        </w:rPr>
        <w:t>:</w:t>
      </w:r>
      <w:r>
        <w:rPr>
          <w:rFonts w:ascii="Arial Narrow" w:hAnsi="Arial Narrow"/>
        </w:rPr>
        <w:t xml:space="preserve"> </w:t>
      </w:r>
    </w:p>
    <w:p w14:paraId="6198294E" w14:textId="06C9599F" w:rsidR="00FD6850" w:rsidRDefault="00FD6850" w:rsidP="00FD6850">
      <w:pPr>
        <w:pStyle w:val="ListParagraph"/>
        <w:numPr>
          <w:ilvl w:val="0"/>
          <w:numId w:val="1"/>
        </w:numPr>
        <w:jc w:val="both"/>
        <w:rPr>
          <w:rFonts w:ascii="Arial Narrow" w:hAnsi="Arial Narrow"/>
        </w:rPr>
      </w:pPr>
      <w:r>
        <w:rPr>
          <w:rFonts w:ascii="Arial Narrow" w:hAnsi="Arial Narrow"/>
        </w:rPr>
        <w:t>To promote positive behaviour throughout the Caldecott Foundation School</w:t>
      </w:r>
    </w:p>
    <w:p w14:paraId="757FEE72" w14:textId="3A0962EC" w:rsidR="00FD6850" w:rsidRDefault="00FD6850" w:rsidP="00FD6850">
      <w:pPr>
        <w:pStyle w:val="ListParagraph"/>
        <w:numPr>
          <w:ilvl w:val="0"/>
          <w:numId w:val="1"/>
        </w:numPr>
        <w:jc w:val="both"/>
        <w:rPr>
          <w:rFonts w:ascii="Arial Narrow" w:hAnsi="Arial Narrow"/>
        </w:rPr>
      </w:pPr>
      <w:r>
        <w:rPr>
          <w:rFonts w:ascii="Arial Narrow" w:hAnsi="Arial Narrow"/>
        </w:rPr>
        <w:t>To meet and greet students to ensure a positive start to the day.</w:t>
      </w:r>
    </w:p>
    <w:p w14:paraId="1524C823" w14:textId="16234DE7" w:rsidR="00FD6850" w:rsidRDefault="00FD6850" w:rsidP="00FD6850">
      <w:pPr>
        <w:pStyle w:val="ListParagraph"/>
        <w:numPr>
          <w:ilvl w:val="0"/>
          <w:numId w:val="1"/>
        </w:numPr>
        <w:jc w:val="both"/>
        <w:rPr>
          <w:rFonts w:ascii="Arial Narrow" w:hAnsi="Arial Narrow"/>
        </w:rPr>
      </w:pPr>
      <w:r>
        <w:rPr>
          <w:rFonts w:ascii="Arial Narrow" w:hAnsi="Arial Narrow"/>
        </w:rPr>
        <w:t>To deal with incidents throughout the day as necessary and record appropriately.</w:t>
      </w:r>
    </w:p>
    <w:p w14:paraId="637047B2" w14:textId="71CA568C" w:rsidR="00FD6850" w:rsidRDefault="00FD6850" w:rsidP="00FD6850">
      <w:pPr>
        <w:jc w:val="both"/>
        <w:rPr>
          <w:rFonts w:ascii="Arial Narrow" w:hAnsi="Arial Narrow"/>
        </w:rPr>
      </w:pPr>
    </w:p>
    <w:p w14:paraId="7A672175" w14:textId="00D95357" w:rsidR="00FD6850" w:rsidRPr="00FD6850" w:rsidRDefault="00FD6850" w:rsidP="00FD6850">
      <w:pPr>
        <w:jc w:val="both"/>
        <w:rPr>
          <w:rFonts w:ascii="Arial Narrow" w:hAnsi="Arial Narrow"/>
          <w:b/>
          <w:bCs/>
        </w:rPr>
      </w:pPr>
      <w:r w:rsidRPr="00FD6850">
        <w:rPr>
          <w:rFonts w:ascii="Arial Narrow" w:hAnsi="Arial Narrow"/>
          <w:b/>
          <w:bCs/>
        </w:rPr>
        <w:t>Pastoral/Welfare Support Responsibilities:</w:t>
      </w:r>
    </w:p>
    <w:p w14:paraId="0C33EDDB" w14:textId="22CD74E9" w:rsidR="00870554" w:rsidRPr="003F7F3E" w:rsidRDefault="00FD6850" w:rsidP="00FD6850">
      <w:pPr>
        <w:pStyle w:val="ListParagraph"/>
        <w:numPr>
          <w:ilvl w:val="0"/>
          <w:numId w:val="7"/>
        </w:numPr>
        <w:rPr>
          <w:rFonts w:ascii="Arial Narrow" w:hAnsi="Arial Narrow" w:cs="Arial"/>
        </w:rPr>
      </w:pPr>
      <w:r w:rsidRPr="003F7F3E">
        <w:rPr>
          <w:rFonts w:ascii="Arial Narrow" w:hAnsi="Arial Narrow" w:cs="Arial"/>
        </w:rPr>
        <w:t>To mentor, counsel and support students as appropriate</w:t>
      </w:r>
    </w:p>
    <w:p w14:paraId="3F0AD1B5" w14:textId="1947456C" w:rsidR="00FD6850" w:rsidRDefault="00FD6850" w:rsidP="00FD6850">
      <w:pPr>
        <w:pStyle w:val="ListParagraph"/>
        <w:numPr>
          <w:ilvl w:val="0"/>
          <w:numId w:val="7"/>
        </w:numPr>
        <w:rPr>
          <w:rFonts w:ascii="Arial Narrow" w:hAnsi="Arial Narrow"/>
        </w:rPr>
      </w:pPr>
      <w:r w:rsidRPr="003F7F3E">
        <w:rPr>
          <w:rFonts w:ascii="Arial Narrow" w:hAnsi="Arial Narrow"/>
        </w:rPr>
        <w:t>To manage the morning routine for students on arrival at school</w:t>
      </w:r>
    </w:p>
    <w:p w14:paraId="5E3F05EB" w14:textId="0488B03A" w:rsidR="003F7F3E" w:rsidRDefault="003F7F3E" w:rsidP="00FD6850">
      <w:pPr>
        <w:pStyle w:val="ListParagraph"/>
        <w:numPr>
          <w:ilvl w:val="0"/>
          <w:numId w:val="7"/>
        </w:numPr>
        <w:rPr>
          <w:rFonts w:ascii="Arial Narrow" w:hAnsi="Arial Narrow"/>
        </w:rPr>
      </w:pPr>
      <w:r>
        <w:rPr>
          <w:rFonts w:ascii="Arial Narrow" w:hAnsi="Arial Narrow"/>
        </w:rPr>
        <w:t>To adhere to all Caldecott School Policies, including physical restraint.</w:t>
      </w:r>
    </w:p>
    <w:p w14:paraId="0ADD63C3" w14:textId="77777777" w:rsidR="003F7F3E" w:rsidRDefault="003F7F3E" w:rsidP="003F7F3E">
      <w:pPr>
        <w:pStyle w:val="ListParagraph"/>
        <w:rPr>
          <w:rFonts w:ascii="Arial Narrow" w:hAnsi="Arial Narrow"/>
        </w:rPr>
      </w:pPr>
    </w:p>
    <w:p w14:paraId="7CBC0820" w14:textId="783D9EA5" w:rsidR="003F7F3E" w:rsidRDefault="003F7F3E" w:rsidP="003F7F3E">
      <w:pPr>
        <w:rPr>
          <w:rFonts w:ascii="Arial Narrow" w:hAnsi="Arial Narrow"/>
          <w:b/>
          <w:bCs/>
        </w:rPr>
      </w:pPr>
      <w:r w:rsidRPr="003F7F3E">
        <w:rPr>
          <w:rFonts w:ascii="Arial Narrow" w:hAnsi="Arial Narrow"/>
          <w:b/>
          <w:bCs/>
        </w:rPr>
        <w:t>General Duties</w:t>
      </w:r>
    </w:p>
    <w:p w14:paraId="6EFC21CA" w14:textId="69EED0ED" w:rsidR="003F7F3E" w:rsidRDefault="003F7F3E" w:rsidP="003F7F3E">
      <w:pPr>
        <w:pStyle w:val="ListParagraph"/>
        <w:numPr>
          <w:ilvl w:val="0"/>
          <w:numId w:val="9"/>
        </w:numPr>
        <w:rPr>
          <w:rFonts w:ascii="Arial Narrow" w:hAnsi="Arial Narrow"/>
        </w:rPr>
      </w:pPr>
      <w:r w:rsidRPr="003F7F3E">
        <w:rPr>
          <w:rFonts w:ascii="Arial Narrow" w:hAnsi="Arial Narrow"/>
        </w:rPr>
        <w:t xml:space="preserve">To </w:t>
      </w:r>
      <w:r>
        <w:rPr>
          <w:rFonts w:ascii="Arial Narrow" w:hAnsi="Arial Narrow"/>
        </w:rPr>
        <w:t>undertake any reasonable duties as requested by the Pastoral manager</w:t>
      </w:r>
    </w:p>
    <w:p w14:paraId="09D216B4" w14:textId="77777777" w:rsidR="00E76BB6" w:rsidRPr="00E76BB6" w:rsidRDefault="00E76BB6" w:rsidP="00E76BB6">
      <w:pPr>
        <w:rPr>
          <w:rFonts w:ascii="Arial Narrow" w:hAnsi="Arial Narrow"/>
        </w:rPr>
      </w:pPr>
    </w:p>
    <w:p w14:paraId="3F0F4565" w14:textId="77777777" w:rsidR="00E235DD" w:rsidRDefault="00E235DD" w:rsidP="00E235DD">
      <w:pPr>
        <w:pStyle w:val="ListParagraph"/>
        <w:rPr>
          <w:rFonts w:ascii="Arial Narrow" w:hAnsi="Arial Narrow"/>
        </w:rPr>
      </w:pPr>
    </w:p>
    <w:p w14:paraId="51CB49CF" w14:textId="77777777" w:rsidR="00E76BB6" w:rsidRDefault="00E76BB6" w:rsidP="003F7F3E">
      <w:pPr>
        <w:rPr>
          <w:rFonts w:ascii="Arial Narrow" w:hAnsi="Arial Narrow"/>
          <w:b/>
          <w:bCs/>
          <w:color w:val="0070C0"/>
          <w:sz w:val="28"/>
          <w:szCs w:val="28"/>
        </w:rPr>
      </w:pPr>
      <w:r>
        <w:rPr>
          <w:rFonts w:ascii="Arial Narrow" w:hAnsi="Arial Narrow"/>
          <w:b/>
          <w:bCs/>
          <w:color w:val="0070C0"/>
          <w:sz w:val="28"/>
          <w:szCs w:val="28"/>
        </w:rPr>
        <w:t>Administrative</w:t>
      </w:r>
    </w:p>
    <w:p w14:paraId="4BB63066" w14:textId="4F0CB9EF" w:rsidR="00E76BB6" w:rsidRDefault="00E76BB6" w:rsidP="003F7F3E">
      <w:pPr>
        <w:rPr>
          <w:rFonts w:ascii="Arial Narrow" w:hAnsi="Arial Narrow"/>
        </w:rPr>
      </w:pPr>
      <w:r>
        <w:rPr>
          <w:rFonts w:ascii="Arial Narrow" w:hAnsi="Arial Narrow"/>
          <w:b/>
          <w:bCs/>
          <w:color w:val="0070C0"/>
          <w:sz w:val="28"/>
          <w:szCs w:val="28"/>
        </w:rPr>
        <w:t xml:space="preserve"> Assistant</w:t>
      </w:r>
      <w:r>
        <w:rPr>
          <w:rFonts w:ascii="Arial Narrow" w:hAnsi="Arial Narrow"/>
        </w:rPr>
        <w:t xml:space="preserve">                   </w:t>
      </w:r>
      <w:r w:rsidRPr="00E76BB6">
        <w:rPr>
          <w:rFonts w:ascii="Arial Narrow" w:hAnsi="Arial Narrow"/>
        </w:rPr>
        <w:t xml:space="preserve">The administrative assistant is responsible for supporting with the </w:t>
      </w:r>
      <w:r>
        <w:rPr>
          <w:rFonts w:ascii="Arial Narrow" w:hAnsi="Arial Narrow"/>
        </w:rPr>
        <w:t xml:space="preserve">              </w:t>
      </w:r>
    </w:p>
    <w:p w14:paraId="67C7797E" w14:textId="3645D579" w:rsidR="00E76BB6" w:rsidRDefault="00E76BB6" w:rsidP="003F7F3E">
      <w:pPr>
        <w:rPr>
          <w:rFonts w:ascii="Arial Narrow" w:hAnsi="Arial Narrow"/>
        </w:rPr>
      </w:pPr>
      <w:r>
        <w:rPr>
          <w:rFonts w:ascii="Arial Narrow" w:hAnsi="Arial Narrow"/>
        </w:rPr>
        <w:t xml:space="preserve">                                        </w:t>
      </w:r>
      <w:r w:rsidRPr="00E76BB6">
        <w:rPr>
          <w:rFonts w:ascii="Arial Narrow" w:hAnsi="Arial Narrow"/>
        </w:rPr>
        <w:t xml:space="preserve">administrative, and organisational processes within the school. They will also act as </w:t>
      </w:r>
      <w:r>
        <w:rPr>
          <w:rFonts w:ascii="Arial Narrow" w:hAnsi="Arial Narrow"/>
        </w:rPr>
        <w:t xml:space="preserve">                              </w:t>
      </w:r>
    </w:p>
    <w:p w14:paraId="620851A4" w14:textId="77777777" w:rsidR="00E76BB6" w:rsidRDefault="00E76BB6" w:rsidP="003F7F3E">
      <w:pPr>
        <w:rPr>
          <w:rFonts w:ascii="Arial Narrow" w:hAnsi="Arial Narrow"/>
        </w:rPr>
      </w:pPr>
      <w:r>
        <w:rPr>
          <w:rFonts w:ascii="Arial Narrow" w:hAnsi="Arial Narrow"/>
        </w:rPr>
        <w:t xml:space="preserve">                                        </w:t>
      </w:r>
      <w:r w:rsidRPr="00E76BB6">
        <w:rPr>
          <w:rFonts w:ascii="Arial Narrow" w:hAnsi="Arial Narrow"/>
        </w:rPr>
        <w:t xml:space="preserve">the initial point of contact for parents, visitors and other stakeholders so will be an ambassador </w:t>
      </w:r>
    </w:p>
    <w:p w14:paraId="774FF0C5" w14:textId="06ABEAD8" w:rsidR="003F7F3E" w:rsidRDefault="00E76BB6" w:rsidP="003F7F3E">
      <w:pPr>
        <w:rPr>
          <w:rFonts w:ascii="Arial Narrow" w:hAnsi="Arial Narrow"/>
        </w:rPr>
      </w:pPr>
      <w:r>
        <w:rPr>
          <w:rFonts w:ascii="Arial Narrow" w:hAnsi="Arial Narrow"/>
        </w:rPr>
        <w:t xml:space="preserve">                                        </w:t>
      </w:r>
      <w:r w:rsidRPr="00E76BB6">
        <w:rPr>
          <w:rFonts w:ascii="Arial Narrow" w:hAnsi="Arial Narrow"/>
        </w:rPr>
        <w:t>for the school and embody the value, vision and ethos of the school in all interactions</w:t>
      </w:r>
      <w:r w:rsidR="00DA412A">
        <w:rPr>
          <w:rFonts w:ascii="Arial Narrow" w:hAnsi="Arial Narrow"/>
        </w:rPr>
        <w:t>.</w:t>
      </w:r>
    </w:p>
    <w:p w14:paraId="0C5D1ED0" w14:textId="22B7EA91" w:rsidR="00DA412A" w:rsidRPr="00891D09" w:rsidRDefault="00DA412A" w:rsidP="003F7F3E">
      <w:pPr>
        <w:rPr>
          <w:rFonts w:ascii="Arial Narrow" w:hAnsi="Arial Narrow"/>
          <w:b/>
          <w:bCs/>
        </w:rPr>
      </w:pPr>
      <w:r w:rsidRPr="00891D09">
        <w:rPr>
          <w:rFonts w:ascii="Arial Narrow" w:hAnsi="Arial Narrow"/>
          <w:b/>
          <w:bCs/>
        </w:rPr>
        <w:t>General Administration</w:t>
      </w:r>
    </w:p>
    <w:p w14:paraId="021DB854" w14:textId="4C7CA15B" w:rsidR="00014050" w:rsidRDefault="00014050" w:rsidP="00014050">
      <w:pPr>
        <w:pStyle w:val="4Bulletedcopyblue"/>
        <w:numPr>
          <w:ilvl w:val="0"/>
          <w:numId w:val="15"/>
        </w:numPr>
      </w:pPr>
      <w:r>
        <w:t>Update</w:t>
      </w:r>
      <w:r w:rsidRPr="001336F5">
        <w:t xml:space="preserve"> manual and computerised record/information systems</w:t>
      </w:r>
      <w:r w:rsidR="00891D09">
        <w:t>.</w:t>
      </w:r>
    </w:p>
    <w:p w14:paraId="2128D2C3" w14:textId="70C52BAC" w:rsidR="00014050" w:rsidRDefault="00014050" w:rsidP="00014050">
      <w:pPr>
        <w:pStyle w:val="4Bulletedcopyblue"/>
        <w:numPr>
          <w:ilvl w:val="0"/>
          <w:numId w:val="15"/>
        </w:numPr>
        <w:rPr>
          <w:lang w:val="en-GB"/>
        </w:rPr>
      </w:pPr>
      <w:r>
        <w:rPr>
          <w:lang w:val="en-GB"/>
        </w:rPr>
        <w:t xml:space="preserve">Update and maintain the school calendar </w:t>
      </w:r>
    </w:p>
    <w:p w14:paraId="10D3705F" w14:textId="77777777" w:rsidR="00014050" w:rsidRDefault="00014050" w:rsidP="00014050">
      <w:pPr>
        <w:pStyle w:val="4Bulletedcopyblue"/>
        <w:numPr>
          <w:ilvl w:val="0"/>
          <w:numId w:val="15"/>
        </w:numPr>
        <w:rPr>
          <w:lang w:val="en-GB"/>
        </w:rPr>
      </w:pPr>
      <w:r>
        <w:rPr>
          <w:lang w:val="en-GB"/>
        </w:rPr>
        <w:t xml:space="preserve">Manage and organise completed forms from parents </w:t>
      </w:r>
    </w:p>
    <w:p w14:paraId="1A8AB605" w14:textId="0A140A87" w:rsidR="00014050" w:rsidRDefault="00014050" w:rsidP="00014050">
      <w:pPr>
        <w:pStyle w:val="4Bulletedcopyblue"/>
        <w:numPr>
          <w:ilvl w:val="0"/>
          <w:numId w:val="15"/>
        </w:numPr>
      </w:pPr>
      <w:r>
        <w:t>Report any issues with the school’s IT systems</w:t>
      </w:r>
      <w:r w:rsidR="00891D09">
        <w:t>, liaise with maintenance.</w:t>
      </w:r>
    </w:p>
    <w:p w14:paraId="5675988F" w14:textId="6A508F5E" w:rsidR="00014050" w:rsidRDefault="00014050" w:rsidP="00014050">
      <w:pPr>
        <w:pStyle w:val="4Bulletedcopyblue"/>
        <w:numPr>
          <w:ilvl w:val="0"/>
          <w:numId w:val="15"/>
        </w:numPr>
      </w:pPr>
      <w:r>
        <w:t>Organise and distribute incoming and outgoing post</w:t>
      </w:r>
      <w:r w:rsidR="00891D09">
        <w:t>, deliveries and packages.</w:t>
      </w:r>
    </w:p>
    <w:p w14:paraId="786A8F5F" w14:textId="1D4210C8" w:rsidR="00014050" w:rsidRDefault="00014050" w:rsidP="00014050">
      <w:pPr>
        <w:pStyle w:val="4Bulletedcopyblue"/>
        <w:numPr>
          <w:ilvl w:val="0"/>
          <w:numId w:val="15"/>
        </w:numPr>
      </w:pPr>
      <w:r>
        <w:t>Provide administrative support to staff as needed</w:t>
      </w:r>
      <w:r w:rsidR="00891D09">
        <w:t>.</w:t>
      </w:r>
    </w:p>
    <w:p w14:paraId="4AA8D163" w14:textId="0A8A9C5B" w:rsidR="00014050" w:rsidRDefault="00014050" w:rsidP="00014050">
      <w:pPr>
        <w:pStyle w:val="4Bulletedcopyblue"/>
        <w:numPr>
          <w:ilvl w:val="0"/>
          <w:numId w:val="15"/>
        </w:numPr>
      </w:pPr>
      <w:r>
        <w:t>Order, monitor and manage stock, ensuring best value following the school’s purchasing processes</w:t>
      </w:r>
      <w:r w:rsidR="00891D09">
        <w:t>.</w:t>
      </w:r>
    </w:p>
    <w:p w14:paraId="497595D6" w14:textId="029CFE6B" w:rsidR="00014050" w:rsidRDefault="00014050" w:rsidP="00014050">
      <w:pPr>
        <w:pStyle w:val="4Bulletedcopyblue"/>
        <w:numPr>
          <w:ilvl w:val="0"/>
          <w:numId w:val="15"/>
        </w:numPr>
      </w:pPr>
      <w:r>
        <w:t>Carry out filing, printing and photocopying. Maintain the operation of the printer and photocopier to ensure it’s ready to use at all times, resolving any issues as necessary</w:t>
      </w:r>
      <w:r w:rsidR="00891D09">
        <w:t>.</w:t>
      </w:r>
      <w:r>
        <w:t xml:space="preserve"> </w:t>
      </w:r>
    </w:p>
    <w:p w14:paraId="45CBDDEC" w14:textId="2E10EF75" w:rsidR="00014050" w:rsidRPr="00183F5C" w:rsidRDefault="00014050" w:rsidP="00014050">
      <w:pPr>
        <w:pStyle w:val="4Bulletedcopyblue"/>
        <w:numPr>
          <w:ilvl w:val="0"/>
          <w:numId w:val="15"/>
        </w:numPr>
      </w:pPr>
      <w:r>
        <w:t>Assist with organising parents</w:t>
      </w:r>
      <w:r w:rsidR="00891D09">
        <w:t xml:space="preserve"> invites to events</w:t>
      </w:r>
      <w:r>
        <w:t xml:space="preserve"> and other meetings, including the organisation of rooms and equipment, and providing refreshments as required</w:t>
      </w:r>
      <w:r w:rsidR="00891D09">
        <w:t>.</w:t>
      </w:r>
    </w:p>
    <w:p w14:paraId="390D885E" w14:textId="16A627A1" w:rsidR="00014050" w:rsidRDefault="00014050" w:rsidP="00014050">
      <w:pPr>
        <w:pStyle w:val="4Bulletedcopyblue"/>
        <w:numPr>
          <w:ilvl w:val="0"/>
          <w:numId w:val="15"/>
        </w:numPr>
        <w:rPr>
          <w:lang w:val="en-GB"/>
        </w:rPr>
      </w:pPr>
      <w:r w:rsidRPr="0090099D">
        <w:rPr>
          <w:lang w:val="en-GB"/>
        </w:rPr>
        <w:lastRenderedPageBreak/>
        <w:t xml:space="preserve">Keep records in accordance with the school’s record retention schedule and data protection law, ensuring information security and confidentiality at all times </w:t>
      </w:r>
    </w:p>
    <w:p w14:paraId="7F4B0421" w14:textId="6446F10E" w:rsidR="00891D09" w:rsidRDefault="00891D09" w:rsidP="00014050">
      <w:pPr>
        <w:pStyle w:val="4Bulletedcopyblue"/>
        <w:numPr>
          <w:ilvl w:val="0"/>
          <w:numId w:val="15"/>
        </w:numPr>
        <w:rPr>
          <w:lang w:val="en-GB"/>
        </w:rPr>
      </w:pPr>
      <w:r>
        <w:rPr>
          <w:lang w:val="en-GB"/>
        </w:rPr>
        <w:t>Book and check agency staff as requested by SLT.</w:t>
      </w:r>
    </w:p>
    <w:p w14:paraId="1432C15D" w14:textId="77777777" w:rsidR="00891D09" w:rsidRPr="00891D09" w:rsidRDefault="00891D09" w:rsidP="00891D09">
      <w:pPr>
        <w:pStyle w:val="Subhead2"/>
        <w:rPr>
          <w:rFonts w:ascii="Arial Narrow" w:hAnsi="Arial Narrow"/>
        </w:rPr>
      </w:pPr>
      <w:r w:rsidRPr="00891D09">
        <w:rPr>
          <w:rFonts w:ascii="Arial Narrow" w:hAnsi="Arial Narrow"/>
        </w:rPr>
        <w:t>Attendance administration</w:t>
      </w:r>
    </w:p>
    <w:p w14:paraId="7A30D52A" w14:textId="08EDAADB" w:rsidR="00891D09" w:rsidRDefault="00891D09" w:rsidP="00891D09">
      <w:pPr>
        <w:pStyle w:val="4Bulletedcopyblue"/>
      </w:pPr>
      <w:r>
        <w:t xml:space="preserve"> Monitor and maintain an accurate record of pupil attendance, producing reports as necessary </w:t>
      </w:r>
    </w:p>
    <w:p w14:paraId="7F1E946D" w14:textId="77777777" w:rsidR="002856A0" w:rsidRDefault="00891D09" w:rsidP="00891D09">
      <w:pPr>
        <w:pStyle w:val="4Bulletedcopyblue"/>
      </w:pPr>
      <w:r>
        <w:t>Monitor the late arrival of pupils and contact parents/carers to identify reasons for non-attendance, ensuring all safeguarding procedures are followed</w:t>
      </w:r>
      <w:r w:rsidR="002856A0">
        <w:t>.</w:t>
      </w:r>
    </w:p>
    <w:p w14:paraId="3E6E97EE" w14:textId="0110DDEE" w:rsidR="00891D09" w:rsidRDefault="00891D09" w:rsidP="002856A0">
      <w:pPr>
        <w:pStyle w:val="4Bulletedcopyblue"/>
        <w:numPr>
          <w:ilvl w:val="0"/>
          <w:numId w:val="0"/>
        </w:numPr>
        <w:ind w:left="340"/>
      </w:pPr>
      <w:r>
        <w:t xml:space="preserve"> </w:t>
      </w:r>
    </w:p>
    <w:p w14:paraId="3B48AD52" w14:textId="0C0307E8" w:rsidR="002856A0" w:rsidRDefault="002856A0" w:rsidP="002856A0">
      <w:pPr>
        <w:pStyle w:val="4Bulletedcopyblue"/>
        <w:numPr>
          <w:ilvl w:val="0"/>
          <w:numId w:val="0"/>
        </w:numPr>
        <w:rPr>
          <w:rFonts w:ascii="Arial Narrow" w:hAnsi="Arial Narrow"/>
          <w:b/>
          <w:bCs/>
          <w:sz w:val="24"/>
          <w:szCs w:val="24"/>
        </w:rPr>
      </w:pPr>
      <w:r w:rsidRPr="002856A0">
        <w:rPr>
          <w:rFonts w:ascii="Arial Narrow" w:hAnsi="Arial Narrow"/>
          <w:b/>
          <w:bCs/>
          <w:sz w:val="24"/>
          <w:szCs w:val="24"/>
        </w:rPr>
        <w:t>Reception</w:t>
      </w:r>
    </w:p>
    <w:p w14:paraId="55CF5314" w14:textId="77777777" w:rsidR="002856A0" w:rsidRDefault="002856A0" w:rsidP="002856A0">
      <w:pPr>
        <w:pStyle w:val="4Bulletedcopyblue"/>
        <w:numPr>
          <w:ilvl w:val="0"/>
          <w:numId w:val="16"/>
        </w:numPr>
      </w:pPr>
      <w:r>
        <w:t xml:space="preserve">Act as the first point of contact for parents and visitors arriving at the school </w:t>
      </w:r>
    </w:p>
    <w:p w14:paraId="0DB30BB6" w14:textId="77777777" w:rsidR="002856A0" w:rsidRDefault="002856A0" w:rsidP="002856A0">
      <w:pPr>
        <w:pStyle w:val="4Bulletedcopyblue"/>
        <w:numPr>
          <w:ilvl w:val="0"/>
          <w:numId w:val="16"/>
        </w:numPr>
      </w:pPr>
      <w:r>
        <w:t xml:space="preserve">Deal with telephone and face-to-face enquiries efficiently and in a professional and supportive manner </w:t>
      </w:r>
    </w:p>
    <w:p w14:paraId="28D50D6D" w14:textId="77777777" w:rsidR="002856A0" w:rsidRDefault="002856A0" w:rsidP="002856A0">
      <w:pPr>
        <w:pStyle w:val="4Bulletedcopyblue"/>
        <w:numPr>
          <w:ilvl w:val="0"/>
          <w:numId w:val="16"/>
        </w:numPr>
      </w:pPr>
      <w:r>
        <w:t xml:space="preserve">Seek support from other colleagues where necessary to respond to complex enquiries </w:t>
      </w:r>
    </w:p>
    <w:p w14:paraId="1070CCF1" w14:textId="77777777" w:rsidR="002856A0" w:rsidRDefault="002856A0" w:rsidP="002856A0">
      <w:pPr>
        <w:pStyle w:val="4Bulletedcopyblue"/>
        <w:numPr>
          <w:ilvl w:val="0"/>
          <w:numId w:val="16"/>
        </w:numPr>
      </w:pPr>
      <w:r>
        <w:t xml:space="preserve">Respond to messages promptly and accurately, passing on information to relevant staff members as necessary </w:t>
      </w:r>
    </w:p>
    <w:p w14:paraId="5272F1D2" w14:textId="77777777" w:rsidR="002856A0" w:rsidRDefault="002856A0" w:rsidP="002856A0">
      <w:pPr>
        <w:pStyle w:val="4Bulletedcopyblue"/>
        <w:numPr>
          <w:ilvl w:val="0"/>
          <w:numId w:val="16"/>
        </w:numPr>
      </w:pPr>
      <w:r>
        <w:t>Assist staff and pupils with the information and support they need</w:t>
      </w:r>
    </w:p>
    <w:p w14:paraId="03321E34" w14:textId="77777777" w:rsidR="002856A0" w:rsidRPr="002856A0" w:rsidRDefault="002856A0" w:rsidP="002856A0">
      <w:pPr>
        <w:pStyle w:val="Subhead2"/>
        <w:rPr>
          <w:rFonts w:ascii="Arial Narrow" w:hAnsi="Arial Narrow"/>
        </w:rPr>
      </w:pPr>
      <w:r w:rsidRPr="002856A0">
        <w:rPr>
          <w:rFonts w:ascii="Arial Narrow" w:hAnsi="Arial Narrow"/>
        </w:rPr>
        <w:t xml:space="preserve">Security </w:t>
      </w:r>
    </w:p>
    <w:p w14:paraId="34BD5801" w14:textId="77777777" w:rsidR="002856A0" w:rsidRPr="002856A0" w:rsidRDefault="002856A0" w:rsidP="002856A0">
      <w:pPr>
        <w:pStyle w:val="3Bulletedcopyblue"/>
        <w:numPr>
          <w:ilvl w:val="0"/>
          <w:numId w:val="18"/>
        </w:numPr>
        <w:rPr>
          <w:rFonts w:ascii="Arial Narrow" w:hAnsi="Arial Narrow"/>
          <w:sz w:val="24"/>
          <w:szCs w:val="24"/>
        </w:rPr>
      </w:pPr>
      <w:r w:rsidRPr="002856A0">
        <w:rPr>
          <w:rFonts w:ascii="Arial Narrow" w:hAnsi="Arial Narrow"/>
          <w:sz w:val="24"/>
          <w:szCs w:val="24"/>
        </w:rPr>
        <w:t xml:space="preserve">Control access to the school in line with the school’s safeguarding procedures, including signing-in visitors, checking identification as necessary, issuing passes and notifying them of safeguarding and safety procedures </w:t>
      </w:r>
    </w:p>
    <w:p w14:paraId="5EE5F129" w14:textId="0B534B37" w:rsidR="002856A0" w:rsidRPr="002856A0" w:rsidRDefault="002856A0" w:rsidP="002856A0">
      <w:pPr>
        <w:pStyle w:val="3Bulletedcopyblue"/>
        <w:numPr>
          <w:ilvl w:val="0"/>
          <w:numId w:val="18"/>
        </w:numPr>
        <w:rPr>
          <w:rFonts w:ascii="Arial Narrow" w:hAnsi="Arial Narrow"/>
          <w:sz w:val="24"/>
          <w:szCs w:val="24"/>
        </w:rPr>
      </w:pPr>
      <w:r w:rsidRPr="002856A0">
        <w:rPr>
          <w:rFonts w:ascii="Arial Narrow" w:hAnsi="Arial Narrow"/>
          <w:sz w:val="24"/>
          <w:szCs w:val="24"/>
        </w:rPr>
        <w:t xml:space="preserve">Be alert to unknown individuals on the school premises and report any concerns in line with the school’s procedures </w:t>
      </w:r>
    </w:p>
    <w:p w14:paraId="157936CA" w14:textId="6637AF3F" w:rsidR="002856A0" w:rsidRPr="002856A0" w:rsidRDefault="002856A0" w:rsidP="002856A0">
      <w:pPr>
        <w:pStyle w:val="3Bulletedcopyblue"/>
        <w:numPr>
          <w:ilvl w:val="0"/>
          <w:numId w:val="0"/>
        </w:numPr>
        <w:ind w:left="340" w:hanging="170"/>
        <w:rPr>
          <w:rFonts w:ascii="Arial Narrow" w:hAnsi="Arial Narrow"/>
          <w:sz w:val="24"/>
          <w:szCs w:val="24"/>
        </w:rPr>
      </w:pPr>
    </w:p>
    <w:p w14:paraId="32860EFC" w14:textId="77777777" w:rsidR="002856A0" w:rsidRPr="002856A0" w:rsidRDefault="002856A0" w:rsidP="002856A0">
      <w:pPr>
        <w:pStyle w:val="Subhead2"/>
        <w:rPr>
          <w:rFonts w:ascii="Arial Narrow" w:hAnsi="Arial Narrow"/>
        </w:rPr>
      </w:pPr>
      <w:r w:rsidRPr="002856A0">
        <w:rPr>
          <w:rFonts w:ascii="Arial Narrow" w:hAnsi="Arial Narrow"/>
        </w:rPr>
        <w:t xml:space="preserve">Written communication </w:t>
      </w:r>
    </w:p>
    <w:p w14:paraId="5BF997F6" w14:textId="49B51AD8" w:rsidR="002856A0" w:rsidRPr="002856A0" w:rsidRDefault="002856A0" w:rsidP="002856A0">
      <w:pPr>
        <w:pStyle w:val="4Bulletedcopyblue"/>
        <w:numPr>
          <w:ilvl w:val="0"/>
          <w:numId w:val="21"/>
        </w:numPr>
        <w:rPr>
          <w:rFonts w:ascii="Arial Narrow" w:hAnsi="Arial Narrow"/>
          <w:sz w:val="24"/>
          <w:szCs w:val="24"/>
        </w:rPr>
      </w:pPr>
      <w:r w:rsidRPr="002856A0">
        <w:rPr>
          <w:rFonts w:ascii="Arial Narrow" w:hAnsi="Arial Narrow"/>
          <w:sz w:val="24"/>
          <w:szCs w:val="24"/>
        </w:rPr>
        <w:t xml:space="preserve">  Write and send email responses that are professional and uphold the school’s vision and values   </w:t>
      </w:r>
    </w:p>
    <w:p w14:paraId="6BC0D5BB" w14:textId="77777777" w:rsidR="002856A0" w:rsidRDefault="002856A0" w:rsidP="002856A0">
      <w:pPr>
        <w:pStyle w:val="4Bulletedcopyblue"/>
        <w:rPr>
          <w:rFonts w:ascii="Arial Narrow" w:hAnsi="Arial Narrow"/>
          <w:sz w:val="24"/>
          <w:szCs w:val="24"/>
        </w:rPr>
      </w:pPr>
      <w:r w:rsidRPr="002856A0">
        <w:rPr>
          <w:rFonts w:ascii="Arial Narrow" w:hAnsi="Arial Narrow"/>
          <w:sz w:val="24"/>
          <w:szCs w:val="24"/>
        </w:rPr>
        <w:t xml:space="preserve">  Update and distribute online and offline communications (e.g. letters, newsletters, social media posts etc) to  </w:t>
      </w:r>
    </w:p>
    <w:p w14:paraId="1147A97A" w14:textId="22E827F2" w:rsidR="002856A0" w:rsidRPr="002856A0" w:rsidRDefault="002856A0" w:rsidP="002856A0">
      <w:pPr>
        <w:pStyle w:val="4Bulletedcopyblue"/>
        <w:numPr>
          <w:ilvl w:val="0"/>
          <w:numId w:val="0"/>
        </w:numPr>
        <w:ind w:left="340"/>
        <w:rPr>
          <w:rFonts w:ascii="Arial Narrow" w:hAnsi="Arial Narrow"/>
          <w:sz w:val="24"/>
          <w:szCs w:val="24"/>
        </w:rPr>
      </w:pPr>
      <w:r>
        <w:rPr>
          <w:rFonts w:ascii="Arial Narrow" w:hAnsi="Arial Narrow"/>
          <w:sz w:val="24"/>
          <w:szCs w:val="24"/>
        </w:rPr>
        <w:t xml:space="preserve">         </w:t>
      </w:r>
      <w:r w:rsidRPr="002856A0">
        <w:rPr>
          <w:rFonts w:ascii="Arial Narrow" w:hAnsi="Arial Narrow"/>
          <w:sz w:val="24"/>
          <w:szCs w:val="24"/>
        </w:rPr>
        <w:t xml:space="preserve">parents, staff and other stakeholders  </w:t>
      </w:r>
    </w:p>
    <w:p w14:paraId="053D54BD" w14:textId="6FAF6BA8" w:rsidR="002856A0" w:rsidRPr="002856A0" w:rsidRDefault="002856A0" w:rsidP="002856A0">
      <w:pPr>
        <w:pStyle w:val="4Bulletedcopyblue"/>
        <w:rPr>
          <w:rFonts w:ascii="Arial Narrow" w:hAnsi="Arial Narrow"/>
          <w:sz w:val="24"/>
          <w:szCs w:val="24"/>
        </w:rPr>
      </w:pPr>
      <w:r w:rsidRPr="002856A0">
        <w:rPr>
          <w:rFonts w:ascii="Arial Narrow" w:hAnsi="Arial Narrow"/>
          <w:sz w:val="24"/>
          <w:szCs w:val="24"/>
        </w:rPr>
        <w:t xml:space="preserve">  Assist with marketing and promoting the school</w:t>
      </w:r>
    </w:p>
    <w:p w14:paraId="014AED81" w14:textId="77777777" w:rsidR="002856A0" w:rsidRDefault="002856A0" w:rsidP="002856A0">
      <w:pPr>
        <w:pStyle w:val="3Bulletedcopyblue"/>
        <w:numPr>
          <w:ilvl w:val="0"/>
          <w:numId w:val="0"/>
        </w:numPr>
        <w:ind w:left="340" w:hanging="170"/>
      </w:pPr>
    </w:p>
    <w:p w14:paraId="6B530347" w14:textId="4968583E" w:rsidR="002856A0" w:rsidRPr="002856A0" w:rsidRDefault="002856A0" w:rsidP="002856A0">
      <w:pPr>
        <w:pStyle w:val="4Bulletedcopyblue"/>
        <w:numPr>
          <w:ilvl w:val="0"/>
          <w:numId w:val="0"/>
        </w:numPr>
        <w:ind w:left="530"/>
      </w:pPr>
    </w:p>
    <w:p w14:paraId="41D4490A" w14:textId="614639E2" w:rsidR="002856A0" w:rsidRPr="002856A0" w:rsidRDefault="002856A0" w:rsidP="002856A0">
      <w:pPr>
        <w:pStyle w:val="Heading1"/>
        <w:rPr>
          <w:rFonts w:ascii="Arial Narrow" w:hAnsi="Arial Narrow"/>
          <w:color w:val="0070C0"/>
        </w:rPr>
      </w:pPr>
      <w:r w:rsidRPr="002856A0">
        <w:rPr>
          <w:rFonts w:ascii="Arial Narrow" w:hAnsi="Arial Narrow"/>
          <w:color w:val="0070C0"/>
        </w:rPr>
        <w:t xml:space="preserve">Other areas of responsibility </w:t>
      </w:r>
    </w:p>
    <w:p w14:paraId="0802DD47" w14:textId="63F757D8" w:rsidR="002856A0" w:rsidRPr="002856A0" w:rsidRDefault="002856A0" w:rsidP="002856A0">
      <w:pPr>
        <w:pStyle w:val="4Bulletedcopyblue"/>
        <w:numPr>
          <w:ilvl w:val="0"/>
          <w:numId w:val="20"/>
        </w:numPr>
        <w:rPr>
          <w:rFonts w:ascii="Arial Narrow" w:hAnsi="Arial Narrow"/>
          <w:sz w:val="24"/>
          <w:szCs w:val="24"/>
        </w:rPr>
      </w:pPr>
      <w:r w:rsidRPr="002856A0">
        <w:rPr>
          <w:rFonts w:ascii="Arial Narrow" w:hAnsi="Arial Narrow"/>
          <w:sz w:val="24"/>
          <w:szCs w:val="24"/>
        </w:rPr>
        <w:t xml:space="preserve"> Read and follow the relevant school policies</w:t>
      </w:r>
    </w:p>
    <w:p w14:paraId="70EF9BB2" w14:textId="7CD9CE80" w:rsidR="002856A0" w:rsidRPr="002856A0" w:rsidRDefault="002856A0" w:rsidP="002856A0">
      <w:pPr>
        <w:pStyle w:val="4Bulletedcopyblue"/>
        <w:rPr>
          <w:rFonts w:ascii="Arial Narrow" w:hAnsi="Arial Narrow"/>
          <w:sz w:val="24"/>
          <w:szCs w:val="24"/>
        </w:rPr>
      </w:pPr>
      <w:r w:rsidRPr="002856A0">
        <w:rPr>
          <w:rFonts w:ascii="Arial Narrow" w:hAnsi="Arial Narrow"/>
          <w:sz w:val="24"/>
          <w:szCs w:val="24"/>
        </w:rPr>
        <w:t xml:space="preserve"> Undertake training required to develop in the role </w:t>
      </w:r>
    </w:p>
    <w:p w14:paraId="3334F0A1" w14:textId="4AD3F92A" w:rsidR="002856A0" w:rsidRPr="002856A0" w:rsidRDefault="002856A0" w:rsidP="002856A0">
      <w:pPr>
        <w:pStyle w:val="4Bulletedcopyblue"/>
        <w:rPr>
          <w:rFonts w:ascii="Arial Narrow" w:hAnsi="Arial Narrow"/>
          <w:sz w:val="24"/>
          <w:szCs w:val="24"/>
        </w:rPr>
      </w:pPr>
      <w:r w:rsidRPr="002856A0">
        <w:rPr>
          <w:rFonts w:ascii="Arial Narrow" w:hAnsi="Arial Narrow"/>
          <w:sz w:val="24"/>
          <w:szCs w:val="24"/>
        </w:rPr>
        <w:t xml:space="preserve"> Ensure all duties and responsibilities are undertaken in line with the school’s health and safety policy</w:t>
      </w:r>
    </w:p>
    <w:p w14:paraId="110018CC" w14:textId="410A9E98" w:rsidR="002856A0" w:rsidRPr="002856A0" w:rsidRDefault="002856A0" w:rsidP="002856A0">
      <w:pPr>
        <w:pStyle w:val="4Bulletedcopyblue"/>
        <w:rPr>
          <w:rFonts w:ascii="Arial Narrow" w:hAnsi="Arial Narrow"/>
          <w:sz w:val="24"/>
          <w:szCs w:val="24"/>
        </w:rPr>
      </w:pPr>
      <w:r w:rsidRPr="002856A0">
        <w:rPr>
          <w:rFonts w:ascii="Arial Narrow" w:hAnsi="Arial Narrow"/>
          <w:sz w:val="24"/>
          <w:szCs w:val="24"/>
        </w:rPr>
        <w:t xml:space="preserve"> Contribute to the safety of children and young people and protect them from harm</w:t>
      </w:r>
    </w:p>
    <w:p w14:paraId="4C05B40E" w14:textId="77777777" w:rsidR="003F7F3E" w:rsidRPr="002856A0" w:rsidRDefault="003F7F3E" w:rsidP="003F7F3E">
      <w:pPr>
        <w:pStyle w:val="ListParagraph"/>
        <w:rPr>
          <w:rFonts w:ascii="Arial Narrow" w:hAnsi="Arial Narrow"/>
          <w:b/>
          <w:i/>
          <w:lang w:val="en-US"/>
        </w:rPr>
      </w:pPr>
    </w:p>
    <w:p w14:paraId="11D95967" w14:textId="77777777" w:rsidR="003F7F3E" w:rsidRPr="003F7F3E" w:rsidRDefault="003F7F3E" w:rsidP="002856A0">
      <w:pPr>
        <w:pStyle w:val="ListParagraph"/>
        <w:jc w:val="both"/>
        <w:rPr>
          <w:rFonts w:ascii="Arial Narrow" w:hAnsi="Arial Narrow"/>
          <w:b/>
          <w:color w:val="000000"/>
        </w:rPr>
      </w:pPr>
      <w:r w:rsidRPr="003F7F3E">
        <w:rPr>
          <w:rFonts w:ascii="Arial Narrow" w:hAnsi="Arial Narrow"/>
          <w:b/>
          <w:color w:val="000000"/>
        </w:rPr>
        <w:t>This job description will be supplemented by annual target based outcomes which will be developed in conjunction with the post holder.  It will be subject to regular review and the duties listed may be added to or amended.</w:t>
      </w:r>
    </w:p>
    <w:p w14:paraId="5324F632" w14:textId="77777777" w:rsidR="003F7F3E" w:rsidRPr="009B2EF5" w:rsidRDefault="003F7F3E" w:rsidP="003F7F3E">
      <w:pPr>
        <w:pStyle w:val="BodyText"/>
        <w:ind w:left="720"/>
        <w:rPr>
          <w:rFonts w:ascii="Arial Narrow" w:hAnsi="Arial Narrow"/>
          <w:b w:val="0"/>
          <w:i w:val="0"/>
        </w:rPr>
      </w:pPr>
    </w:p>
    <w:p w14:paraId="2F86E3F3" w14:textId="3F6BBE77" w:rsidR="003F7F3E" w:rsidRPr="003F7F3E" w:rsidRDefault="003F7F3E" w:rsidP="003F7F3E">
      <w:pPr>
        <w:rPr>
          <w:rFonts w:ascii="Arial Narrow" w:hAnsi="Arial Narrow"/>
        </w:rPr>
      </w:pPr>
    </w:p>
    <w:sectPr w:rsidR="003F7F3E" w:rsidRPr="003F7F3E" w:rsidSect="00FD6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9813C6D"/>
    <w:multiLevelType w:val="hybridMultilevel"/>
    <w:tmpl w:val="6D524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0C65"/>
    <w:multiLevelType w:val="hybridMultilevel"/>
    <w:tmpl w:val="C284DAA4"/>
    <w:lvl w:ilvl="0" w:tplc="9EC43404">
      <w:start w:val="1"/>
      <w:numFmt w:val="decimal"/>
      <w:lvlText w:val="%1."/>
      <w:lvlJc w:val="left"/>
      <w:pPr>
        <w:ind w:left="755" w:hanging="360"/>
      </w:pPr>
      <w:rPr>
        <w:rFonts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 w15:restartNumberingAfterBreak="0">
    <w:nsid w:val="13A556A7"/>
    <w:multiLevelType w:val="hybridMultilevel"/>
    <w:tmpl w:val="3ACCFA68"/>
    <w:lvl w:ilvl="0" w:tplc="5D88B13E">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1592E"/>
    <w:multiLevelType w:val="hybridMultilevel"/>
    <w:tmpl w:val="469667F2"/>
    <w:lvl w:ilvl="0" w:tplc="5D88B13E">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 w15:restartNumberingAfterBreak="0">
    <w:nsid w:val="17666A33"/>
    <w:multiLevelType w:val="hybridMultilevel"/>
    <w:tmpl w:val="DF02F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C60B2"/>
    <w:multiLevelType w:val="hybridMultilevel"/>
    <w:tmpl w:val="A94C6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26F99"/>
    <w:multiLevelType w:val="hybridMultilevel"/>
    <w:tmpl w:val="0BE83DDC"/>
    <w:lvl w:ilvl="0" w:tplc="5D88B13E">
      <w:start w:val="1"/>
      <w:numFmt w:val="decimal"/>
      <w:lvlText w:val="%1."/>
      <w:lvlJc w:val="left"/>
      <w:pPr>
        <w:ind w:left="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9658A"/>
    <w:multiLevelType w:val="hybridMultilevel"/>
    <w:tmpl w:val="68CCB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16FF8"/>
    <w:multiLevelType w:val="hybridMultilevel"/>
    <w:tmpl w:val="DAF69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42151"/>
    <w:multiLevelType w:val="hybridMultilevel"/>
    <w:tmpl w:val="ADBEC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70223EF"/>
    <w:multiLevelType w:val="hybridMultilevel"/>
    <w:tmpl w:val="6B2268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5C0AAF"/>
    <w:multiLevelType w:val="hybridMultilevel"/>
    <w:tmpl w:val="2374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B0208"/>
    <w:multiLevelType w:val="hybridMultilevel"/>
    <w:tmpl w:val="A00A3FAC"/>
    <w:lvl w:ilvl="0" w:tplc="7D220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342041"/>
    <w:multiLevelType w:val="hybridMultilevel"/>
    <w:tmpl w:val="3B3A9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3436B1"/>
    <w:multiLevelType w:val="hybridMultilevel"/>
    <w:tmpl w:val="BCBAC528"/>
    <w:lvl w:ilvl="0" w:tplc="7EDE7388">
      <w:start w:val="1"/>
      <w:numFmt w:val="decimal"/>
      <w:pStyle w:val="4Bulletedcopyblue"/>
      <w:lvlText w:val="%1."/>
      <w:lvlJc w:val="left"/>
      <w:pPr>
        <w:ind w:left="340" w:hanging="170"/>
      </w:pPr>
      <w:rPr>
        <w:rFonts w:ascii="Arial" w:eastAsia="MS Mincho" w:hAnsi="Arial" w:cs="Arial"/>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CC5772D"/>
    <w:multiLevelType w:val="hybridMultilevel"/>
    <w:tmpl w:val="8CDA20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8400C9"/>
    <w:multiLevelType w:val="hybridMultilevel"/>
    <w:tmpl w:val="7A3E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253F7"/>
    <w:multiLevelType w:val="hybridMultilevel"/>
    <w:tmpl w:val="168C7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434860">
    <w:abstractNumId w:val="5"/>
  </w:num>
  <w:num w:numId="2" w16cid:durableId="1081638076">
    <w:abstractNumId w:val="16"/>
  </w:num>
  <w:num w:numId="3" w16cid:durableId="328951400">
    <w:abstractNumId w:val="12"/>
  </w:num>
  <w:num w:numId="4" w16cid:durableId="1820072865">
    <w:abstractNumId w:val="4"/>
  </w:num>
  <w:num w:numId="5" w16cid:durableId="433210573">
    <w:abstractNumId w:val="7"/>
  </w:num>
  <w:num w:numId="6" w16cid:durableId="955023103">
    <w:abstractNumId w:val="11"/>
  </w:num>
  <w:num w:numId="7" w16cid:durableId="1543055155">
    <w:abstractNumId w:val="14"/>
  </w:num>
  <w:num w:numId="8" w16cid:durableId="1941645936">
    <w:abstractNumId w:val="9"/>
  </w:num>
  <w:num w:numId="9" w16cid:durableId="110326275">
    <w:abstractNumId w:val="8"/>
  </w:num>
  <w:num w:numId="10" w16cid:durableId="1035696540">
    <w:abstractNumId w:val="17"/>
  </w:num>
  <w:num w:numId="11" w16cid:durableId="1300574726">
    <w:abstractNumId w:val="13"/>
  </w:num>
  <w:num w:numId="12" w16cid:durableId="1355883161">
    <w:abstractNumId w:val="18"/>
  </w:num>
  <w:num w:numId="13" w16cid:durableId="1035346311">
    <w:abstractNumId w:val="0"/>
  </w:num>
  <w:num w:numId="14" w16cid:durableId="515466031">
    <w:abstractNumId w:val="15"/>
  </w:num>
  <w:num w:numId="15" w16cid:durableId="379784624">
    <w:abstractNumId w:val="1"/>
  </w:num>
  <w:num w:numId="16" w16cid:durableId="1435588621">
    <w:abstractNumId w:val="3"/>
  </w:num>
  <w:num w:numId="17" w16cid:durableId="1100495058">
    <w:abstractNumId w:val="10"/>
  </w:num>
  <w:num w:numId="18" w16cid:durableId="1847554579">
    <w:abstractNumId w:val="2"/>
  </w:num>
  <w:num w:numId="19" w16cid:durableId="1556041857">
    <w:abstractNumId w:val="6"/>
  </w:num>
  <w:num w:numId="20" w16cid:durableId="978146462">
    <w:abstractNumId w:val="15"/>
    <w:lvlOverride w:ilvl="0">
      <w:startOverride w:val="1"/>
    </w:lvlOverride>
  </w:num>
  <w:num w:numId="21" w16cid:durableId="28404517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1C"/>
    <w:rsid w:val="00014050"/>
    <w:rsid w:val="000705AF"/>
    <w:rsid w:val="002856A0"/>
    <w:rsid w:val="003F7F3E"/>
    <w:rsid w:val="00585A8A"/>
    <w:rsid w:val="00870554"/>
    <w:rsid w:val="00891D09"/>
    <w:rsid w:val="00B4151C"/>
    <w:rsid w:val="00C3668C"/>
    <w:rsid w:val="00CD421C"/>
    <w:rsid w:val="00DA412A"/>
    <w:rsid w:val="00E235DD"/>
    <w:rsid w:val="00E76BB6"/>
    <w:rsid w:val="00FD0352"/>
    <w:rsid w:val="00FD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7CA01395"/>
  <w15:chartTrackingRefBased/>
  <w15:docId w15:val="{A6A214F5-6BCA-4A8C-8D4F-1D740B53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51C"/>
    <w:pPr>
      <w:spacing w:after="0" w:line="240" w:lineRule="auto"/>
    </w:pPr>
    <w:rPr>
      <w:rFonts w:ascii="Times New Roman" w:eastAsia="Times New Roman" w:hAnsi="Times New Roman" w:cs="Times New Roman"/>
      <w:sz w:val="24"/>
      <w:szCs w:val="24"/>
    </w:rPr>
  </w:style>
  <w:style w:type="paragraph" w:styleId="Heading1">
    <w:name w:val="heading 1"/>
    <w:aliases w:val="Subhead 1"/>
    <w:basedOn w:val="Normal"/>
    <w:next w:val="Normal"/>
    <w:link w:val="Heading1Char"/>
    <w:qFormat/>
    <w:rsid w:val="002856A0"/>
    <w:pPr>
      <w:spacing w:before="120" w:after="120"/>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151C"/>
    <w:pPr>
      <w:jc w:val="both"/>
    </w:pPr>
    <w:rPr>
      <w:b/>
      <w:i/>
      <w:szCs w:val="20"/>
    </w:rPr>
  </w:style>
  <w:style w:type="character" w:customStyle="1" w:styleId="BodyTextChar">
    <w:name w:val="Body Text Char"/>
    <w:basedOn w:val="DefaultParagraphFont"/>
    <w:link w:val="BodyText"/>
    <w:rsid w:val="00B4151C"/>
    <w:rPr>
      <w:rFonts w:ascii="Times New Roman" w:eastAsia="Times New Roman" w:hAnsi="Times New Roman" w:cs="Times New Roman"/>
      <w:b/>
      <w:i/>
      <w:sz w:val="24"/>
      <w:szCs w:val="20"/>
    </w:rPr>
  </w:style>
  <w:style w:type="paragraph" w:styleId="ListParagraph">
    <w:name w:val="List Paragraph"/>
    <w:basedOn w:val="Normal"/>
    <w:uiPriority w:val="34"/>
    <w:qFormat/>
    <w:rsid w:val="00FD6850"/>
    <w:pPr>
      <w:ind w:left="720"/>
      <w:contextualSpacing/>
    </w:pPr>
  </w:style>
  <w:style w:type="paragraph" w:customStyle="1" w:styleId="4Bulletedcopyblue">
    <w:name w:val="4 Bulleted copy blue"/>
    <w:basedOn w:val="Normal"/>
    <w:qFormat/>
    <w:rsid w:val="00014050"/>
    <w:pPr>
      <w:numPr>
        <w:numId w:val="14"/>
      </w:numPr>
      <w:spacing w:after="60"/>
    </w:pPr>
    <w:rPr>
      <w:rFonts w:ascii="Arial" w:eastAsia="MS Mincho" w:hAnsi="Arial" w:cs="Arial"/>
      <w:sz w:val="20"/>
      <w:szCs w:val="20"/>
      <w:lang w:val="en-US"/>
    </w:rPr>
  </w:style>
  <w:style w:type="paragraph" w:customStyle="1" w:styleId="Subhead2">
    <w:name w:val="Subhead 2"/>
    <w:basedOn w:val="Normal"/>
    <w:next w:val="Normal"/>
    <w:link w:val="Subhead2Char"/>
    <w:qFormat/>
    <w:rsid w:val="00891D09"/>
    <w:pPr>
      <w:spacing w:before="120" w:after="120"/>
    </w:pPr>
    <w:rPr>
      <w:rFonts w:ascii="Arial" w:eastAsia="MS Mincho" w:hAnsi="Arial"/>
      <w:b/>
      <w:color w:val="12263F"/>
      <w:lang w:val="en-US"/>
    </w:rPr>
  </w:style>
  <w:style w:type="character" w:customStyle="1" w:styleId="Subhead2Char">
    <w:name w:val="Subhead 2 Char"/>
    <w:link w:val="Subhead2"/>
    <w:rsid w:val="00891D09"/>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2856A0"/>
    <w:pPr>
      <w:numPr>
        <w:numId w:val="17"/>
      </w:numPr>
      <w:spacing w:after="120"/>
      <w:ind w:right="284"/>
    </w:pPr>
    <w:rPr>
      <w:rFonts w:ascii="Arial" w:eastAsia="MS Mincho" w:hAnsi="Arial" w:cs="Arial"/>
      <w:sz w:val="20"/>
      <w:szCs w:val="20"/>
      <w:lang w:val="en-US"/>
    </w:rPr>
  </w:style>
  <w:style w:type="character" w:customStyle="1" w:styleId="Heading1Char">
    <w:name w:val="Heading 1 Char"/>
    <w:aliases w:val="Subhead 1 Char"/>
    <w:basedOn w:val="DefaultParagraphFont"/>
    <w:link w:val="Heading1"/>
    <w:rsid w:val="002856A0"/>
    <w:rPr>
      <w:rFonts w:ascii="Arial" w:eastAsia="Calibri" w:hAnsi="Arial" w:cs="Arial"/>
      <w:b/>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9414F57-1C51-4CED-BF7B-B775A92754B3@internal.thewowfactory.co.uk"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Hickman</dc:creator>
  <cp:keywords/>
  <dc:description/>
  <cp:lastModifiedBy>Zoe Pegden</cp:lastModifiedBy>
  <cp:revision>3</cp:revision>
  <dcterms:created xsi:type="dcterms:W3CDTF">2022-11-16T10:50:00Z</dcterms:created>
  <dcterms:modified xsi:type="dcterms:W3CDTF">2022-11-16T10:50:00Z</dcterms:modified>
</cp:coreProperties>
</file>