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F029" w14:textId="77777777" w:rsidR="00750468" w:rsidRDefault="00750468" w:rsidP="00750468">
      <w:pPr>
        <w:pStyle w:val="NormalWeb"/>
        <w:rPr>
          <w:rStyle w:val="Heading3Char"/>
          <w:rFonts w:ascii="Calibri" w:hAnsi="Calibri"/>
          <w:b w:val="0"/>
          <w:color w:val="auto"/>
        </w:rPr>
      </w:pPr>
    </w:p>
    <w:p w14:paraId="52EAF02E" w14:textId="77777777" w:rsidR="00750468" w:rsidRPr="00750468" w:rsidRDefault="00750468" w:rsidP="00205F37">
      <w:pPr>
        <w:widowControl w:val="0"/>
        <w:rPr>
          <w:rStyle w:val="Heading3Char"/>
          <w:rFonts w:ascii="Calibri" w:hAnsi="Calibri"/>
        </w:rPr>
      </w:pPr>
    </w:p>
    <w:p w14:paraId="52EAF02F" w14:textId="77777777"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DC2E0F">
        <w:rPr>
          <w:rStyle w:val="Heading3Char"/>
          <w:rFonts w:ascii="Calibri" w:hAnsi="Calibri"/>
          <w:color w:val="auto"/>
        </w:rPr>
        <w:t>Teacher</w:t>
      </w:r>
      <w:r w:rsidR="00DD7B38">
        <w:rPr>
          <w:rStyle w:val="Heading3Char"/>
          <w:rFonts w:ascii="Calibri" w:hAnsi="Calibri"/>
          <w:color w:val="auto"/>
        </w:rPr>
        <w:t xml:space="preserve"> of </w:t>
      </w:r>
      <w:r w:rsidR="00EC51F5">
        <w:rPr>
          <w:rStyle w:val="Heading3Char"/>
          <w:rFonts w:ascii="Calibri" w:hAnsi="Calibri"/>
          <w:color w:val="auto"/>
        </w:rPr>
        <w:t>H</w:t>
      </w:r>
      <w:r w:rsidR="006C26B6">
        <w:rPr>
          <w:rStyle w:val="Heading3Char"/>
          <w:rFonts w:ascii="Calibri" w:hAnsi="Calibri"/>
          <w:color w:val="auto"/>
        </w:rPr>
        <w:t>istory</w:t>
      </w:r>
    </w:p>
    <w:p w14:paraId="52EAF030" w14:textId="77777777" w:rsidR="00750468" w:rsidRPr="00205F37" w:rsidRDefault="00750468" w:rsidP="00205F37">
      <w:pPr>
        <w:widowControl w:val="0"/>
        <w:rPr>
          <w:rStyle w:val="Heading3Char"/>
          <w:rFonts w:ascii="Calibri" w:hAnsi="Calibri"/>
          <w:color w:val="auto"/>
        </w:rPr>
      </w:pPr>
    </w:p>
    <w:p w14:paraId="52EAF031" w14:textId="77777777"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BE6ECB">
        <w:rPr>
          <w:rFonts w:ascii="Calibri" w:hAnsi="Calibri" w:cs="Arial"/>
          <w:b/>
          <w:snapToGrid w:val="0"/>
        </w:rPr>
        <w:t>1.0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52EAF032" w14:textId="77777777" w:rsidR="00973029" w:rsidRPr="00205F37" w:rsidRDefault="00973029" w:rsidP="00205F37">
      <w:pPr>
        <w:widowControl w:val="0"/>
        <w:rPr>
          <w:rFonts w:ascii="Calibri" w:hAnsi="Calibri" w:cs="Arial"/>
          <w:bCs/>
          <w:snapToGrid w:val="0"/>
        </w:rPr>
      </w:pPr>
    </w:p>
    <w:p w14:paraId="52EAF033"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BE6ECB">
        <w:rPr>
          <w:rFonts w:ascii="Calibri" w:hAnsi="Calibri" w:cs="Arial"/>
          <w:b/>
          <w:bCs/>
          <w:snapToGrid w:val="0"/>
        </w:rPr>
        <w:t>AT1 – AT9</w:t>
      </w:r>
    </w:p>
    <w:p w14:paraId="52EAF034" w14:textId="77777777" w:rsidR="00973029" w:rsidRPr="00205F37" w:rsidRDefault="00973029" w:rsidP="00205F37">
      <w:pPr>
        <w:widowControl w:val="0"/>
        <w:rPr>
          <w:rFonts w:ascii="Calibri" w:hAnsi="Calibri" w:cs="Arial"/>
          <w:b/>
          <w:bCs/>
          <w:snapToGrid w:val="0"/>
        </w:rPr>
      </w:pPr>
    </w:p>
    <w:p w14:paraId="52EAF035" w14:textId="77777777"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r w:rsidR="00EC51F5">
        <w:rPr>
          <w:rFonts w:ascii="Calibri" w:hAnsi="Calibri" w:cs="Arial"/>
          <w:b/>
          <w:snapToGrid w:val="0"/>
        </w:rPr>
        <w:t xml:space="preserve">Head of </w:t>
      </w:r>
      <w:r w:rsidR="006C26B6">
        <w:rPr>
          <w:rFonts w:ascii="Calibri" w:hAnsi="Calibri" w:cs="Arial"/>
          <w:b/>
          <w:snapToGrid w:val="0"/>
        </w:rPr>
        <w:t>History</w:t>
      </w:r>
      <w:r w:rsidRPr="00205F37">
        <w:rPr>
          <w:rFonts w:ascii="Calibri" w:hAnsi="Calibri" w:cs="Arial"/>
          <w:snapToGrid w:val="0"/>
        </w:rPr>
        <w:t xml:space="preserve"> </w:t>
      </w:r>
    </w:p>
    <w:p w14:paraId="52EAF036" w14:textId="77777777" w:rsidR="00205F37" w:rsidRPr="00205F37" w:rsidRDefault="00205F37" w:rsidP="00205F37">
      <w:pPr>
        <w:widowControl w:val="0"/>
        <w:ind w:left="3261" w:hanging="3261"/>
        <w:rPr>
          <w:rFonts w:ascii="Calibri" w:hAnsi="Calibri" w:cs="Arial"/>
        </w:rPr>
      </w:pPr>
    </w:p>
    <w:p w14:paraId="52EAF037"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52EAF038" w14:textId="77777777" w:rsidR="003F266B"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52EAF039" w14:textId="77777777" w:rsidR="00BE6ECB" w:rsidRPr="002079F7" w:rsidRDefault="00BE6ECB" w:rsidP="002079F7">
      <w:pPr>
        <w:rPr>
          <w:rFonts w:asciiTheme="minorHAnsi" w:hAnsiTheme="minorHAnsi" w:cstheme="minorHAnsi"/>
        </w:rPr>
      </w:pPr>
    </w:p>
    <w:p w14:paraId="52EAF03A" w14:textId="77777777"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aise standards of student attainment and achievement within</w:t>
      </w:r>
      <w:r w:rsidR="00BE6ECB">
        <w:rPr>
          <w:rFonts w:asciiTheme="minorHAnsi" w:hAnsiTheme="minorHAnsi" w:cstheme="minorHAnsi"/>
        </w:rPr>
        <w:t xml:space="preserve"> </w:t>
      </w:r>
      <w:r w:rsidR="006C26B6" w:rsidRPr="006C26B6">
        <w:rPr>
          <w:rFonts w:asciiTheme="minorHAnsi" w:hAnsiTheme="minorHAnsi" w:cstheme="minorHAnsi"/>
        </w:rPr>
        <w:t xml:space="preserve">History </w:t>
      </w:r>
      <w:r w:rsidR="003F266B" w:rsidRPr="002079F7">
        <w:rPr>
          <w:rFonts w:asciiTheme="minorHAnsi" w:hAnsiTheme="minorHAnsi" w:cstheme="minorHAnsi"/>
        </w:rPr>
        <w:t xml:space="preserve">and monitor and support student progress. </w:t>
      </w:r>
    </w:p>
    <w:p w14:paraId="52EAF03B"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52EAF03C"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52EAF03D"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teach </w:t>
      </w:r>
      <w:r w:rsidR="006C26B6" w:rsidRPr="006C26B6">
        <w:rPr>
          <w:rFonts w:asciiTheme="minorHAnsi" w:hAnsiTheme="minorHAnsi" w:cstheme="minorHAnsi"/>
        </w:rPr>
        <w:t>History</w:t>
      </w:r>
      <w:r w:rsidRPr="002079F7">
        <w:rPr>
          <w:rFonts w:asciiTheme="minorHAnsi" w:hAnsiTheme="minorHAnsi" w:cstheme="minorHAnsi"/>
        </w:rPr>
        <w:t xml:space="preserve"> to groups of students from all abilities across years 7 – 11.</w:t>
      </w:r>
    </w:p>
    <w:p w14:paraId="52EAF03E" w14:textId="52FDE5B2"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w:t>
      </w:r>
      <w:r w:rsidR="00716400">
        <w:rPr>
          <w:rFonts w:asciiTheme="minorHAnsi" w:hAnsiTheme="minorHAnsi" w:cstheme="minorHAnsi"/>
        </w:rPr>
        <w:t>success criteria</w:t>
      </w:r>
      <w:r w:rsidRPr="002079F7">
        <w:rPr>
          <w:rFonts w:asciiTheme="minorHAnsi" w:hAnsiTheme="minorHAnsi" w:cstheme="minorHAnsi"/>
        </w:rPr>
        <w:t xml:space="preserve">. </w:t>
      </w:r>
    </w:p>
    <w:p w14:paraId="52EAF03F" w14:textId="5E8004AD" w:rsid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 the departmental schemes of work and school policies</w:t>
      </w:r>
      <w:r>
        <w:rPr>
          <w:rFonts w:asciiTheme="minorHAnsi" w:hAnsiTheme="minorHAnsi" w:cstheme="minorHAnsi"/>
        </w:rPr>
        <w:t>.</w:t>
      </w:r>
    </w:p>
    <w:p w14:paraId="7040445A" w14:textId="2F5A9CDF" w:rsidR="005B3002" w:rsidRPr="002079F7" w:rsidRDefault="005B3002" w:rsidP="002079F7">
      <w:pPr>
        <w:pStyle w:val="ListParagraph"/>
        <w:numPr>
          <w:ilvl w:val="0"/>
          <w:numId w:val="21"/>
        </w:numPr>
        <w:rPr>
          <w:rFonts w:asciiTheme="minorHAnsi" w:hAnsiTheme="minorHAnsi" w:cstheme="minorHAnsi"/>
        </w:rPr>
      </w:pPr>
      <w:r>
        <w:rPr>
          <w:rFonts w:asciiTheme="minorHAnsi" w:hAnsiTheme="minorHAnsi" w:cstheme="minorHAnsi"/>
        </w:rPr>
        <w:t>To contribute to the department’s shared resource bank, schemes of work and lesson materials.</w:t>
      </w:r>
    </w:p>
    <w:p w14:paraId="52EAF040"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w:t>
      </w:r>
      <w:proofErr w:type="gramStart"/>
      <w:r w:rsidRPr="002079F7">
        <w:rPr>
          <w:rFonts w:asciiTheme="minorHAnsi" w:hAnsiTheme="minorHAnsi" w:cstheme="minorHAnsi"/>
        </w:rPr>
        <w:t>take into</w:t>
      </w:r>
      <w:bookmarkStart w:id="0" w:name="_GoBack"/>
      <w:bookmarkEnd w:id="0"/>
      <w:r w:rsidRPr="002079F7">
        <w:rPr>
          <w:rFonts w:asciiTheme="minorHAnsi" w:hAnsiTheme="minorHAnsi" w:cstheme="minorHAnsi"/>
        </w:rPr>
        <w:t xml:space="preserve"> account</w:t>
      </w:r>
      <w:proofErr w:type="gramEnd"/>
      <w:r w:rsidRPr="002079F7">
        <w:rPr>
          <w:rFonts w:asciiTheme="minorHAnsi" w:hAnsiTheme="minorHAnsi" w:cstheme="minorHAnsi"/>
        </w:rPr>
        <w:t xml:space="preserve">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52EAF041"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52EAF042"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52EAF043" w14:textId="77F2B0C8" w:rsid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and foster intellectual curiosity</w:t>
      </w:r>
      <w:r w:rsidR="00B96187">
        <w:rPr>
          <w:rFonts w:asciiTheme="minorHAnsi" w:hAnsiTheme="minorHAnsi" w:cstheme="minorHAnsi"/>
        </w:rPr>
        <w:t>, engaging with CPD and recent scholarship</w:t>
      </w:r>
      <w:r w:rsidR="005B3002">
        <w:rPr>
          <w:rFonts w:asciiTheme="minorHAnsi" w:hAnsiTheme="minorHAnsi" w:cstheme="minorHAnsi"/>
        </w:rPr>
        <w:t>.</w:t>
      </w:r>
    </w:p>
    <w:p w14:paraId="3474E8C9" w14:textId="1738ADB2" w:rsidR="00B96187" w:rsidRPr="002079F7" w:rsidRDefault="00B96187" w:rsidP="002079F7">
      <w:pPr>
        <w:pStyle w:val="ListParagraph"/>
        <w:numPr>
          <w:ilvl w:val="0"/>
          <w:numId w:val="21"/>
        </w:numPr>
        <w:rPr>
          <w:rFonts w:asciiTheme="minorHAnsi" w:hAnsiTheme="minorHAnsi" w:cstheme="minorHAnsi"/>
        </w:rPr>
      </w:pPr>
      <w:r>
        <w:rPr>
          <w:rFonts w:asciiTheme="minorHAnsi" w:hAnsiTheme="minorHAnsi" w:cstheme="minorHAnsi"/>
        </w:rPr>
        <w:t>A willingness to organise and participate in learning beyond the classroom</w:t>
      </w:r>
      <w:r w:rsidR="00FF24EB">
        <w:rPr>
          <w:rFonts w:asciiTheme="minorHAnsi" w:hAnsiTheme="minorHAnsi" w:cstheme="minorHAnsi"/>
        </w:rPr>
        <w:t>.</w:t>
      </w:r>
    </w:p>
    <w:p w14:paraId="52EAF044" w14:textId="1276DEF9"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deal with inappropriate behaviour quickly and effectively according to the school behaviour policy</w:t>
      </w:r>
      <w:r w:rsidR="005B3002">
        <w:rPr>
          <w:rFonts w:asciiTheme="minorHAnsi" w:hAnsiTheme="minorHAnsi" w:cstheme="minorHAnsi"/>
        </w:rPr>
        <w:t>.</w:t>
      </w:r>
    </w:p>
    <w:p w14:paraId="52EAF045" w14:textId="7554AFA0"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check that all subject matter is effectively communicated and understood by all groups of students</w:t>
      </w:r>
      <w:r w:rsidR="005B3002">
        <w:rPr>
          <w:rFonts w:asciiTheme="minorHAnsi" w:hAnsiTheme="minorHAnsi" w:cstheme="minorHAnsi"/>
        </w:rPr>
        <w:t>.</w:t>
      </w:r>
      <w:r w:rsidRPr="002079F7">
        <w:rPr>
          <w:rFonts w:asciiTheme="minorHAnsi" w:hAnsiTheme="minorHAnsi" w:cstheme="minorHAnsi"/>
        </w:rPr>
        <w:t xml:space="preserve"> </w:t>
      </w:r>
    </w:p>
    <w:p w14:paraId="52EAF046" w14:textId="4CE27DAB"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set appropriate tasks and challenges for homework according to the published timetable, and ensure that it is regularly marked with constructive feedback</w:t>
      </w:r>
      <w:r w:rsidR="005B3002">
        <w:rPr>
          <w:rFonts w:asciiTheme="minorHAnsi" w:hAnsiTheme="minorHAnsi" w:cstheme="minorHAnsi"/>
        </w:rPr>
        <w:t>.</w:t>
      </w:r>
    </w:p>
    <w:p w14:paraId="52EAF047" w14:textId="27FBDC5E"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keep careful records of student progress in line with departmental and school policy</w:t>
      </w:r>
      <w:r w:rsidR="005B3002">
        <w:rPr>
          <w:rFonts w:asciiTheme="minorHAnsi" w:hAnsiTheme="minorHAnsi" w:cstheme="minorHAnsi"/>
        </w:rPr>
        <w:t>.</w:t>
      </w:r>
    </w:p>
    <w:p w14:paraId="52EAF048" w14:textId="0441D46C"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w:t>
      </w:r>
      <w:r w:rsidR="005B3002">
        <w:rPr>
          <w:rFonts w:asciiTheme="minorHAnsi" w:hAnsiTheme="minorHAnsi" w:cstheme="minorHAnsi"/>
        </w:rPr>
        <w:t>.</w:t>
      </w:r>
    </w:p>
    <w:p w14:paraId="52EAF049" w14:textId="6C7EF7A4"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Liais</w:t>
      </w:r>
      <w:r w:rsidR="002079F7">
        <w:rPr>
          <w:rFonts w:asciiTheme="minorHAnsi" w:hAnsiTheme="minorHAnsi" w:cstheme="minorHAnsi"/>
        </w:rPr>
        <w:t>e</w:t>
      </w:r>
      <w:r w:rsidRPr="003F266B">
        <w:rPr>
          <w:rFonts w:asciiTheme="minorHAnsi" w:hAnsiTheme="minorHAnsi" w:cstheme="minorHAnsi"/>
        </w:rPr>
        <w:t xml:space="preserve"> with Head of </w:t>
      </w:r>
      <w:r w:rsidR="002079F7">
        <w:rPr>
          <w:rFonts w:asciiTheme="minorHAnsi" w:hAnsiTheme="minorHAnsi" w:cstheme="minorHAnsi"/>
        </w:rPr>
        <w:t>Department regularly</w:t>
      </w:r>
      <w:r w:rsidR="005B3002">
        <w:rPr>
          <w:rFonts w:asciiTheme="minorHAnsi" w:hAnsiTheme="minorHAnsi" w:cstheme="minorHAnsi"/>
        </w:rPr>
        <w:t>.</w:t>
      </w:r>
    </w:p>
    <w:p w14:paraId="52EAF04A" w14:textId="5DEF488F"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Keeping clear records of work and student attendance registers</w:t>
      </w:r>
      <w:r w:rsidR="005B3002">
        <w:rPr>
          <w:rFonts w:asciiTheme="minorHAnsi" w:hAnsiTheme="minorHAnsi" w:cstheme="minorHAnsi"/>
        </w:rPr>
        <w:t>.</w:t>
      </w:r>
    </w:p>
    <w:p w14:paraId="52EAF04B" w14:textId="3FBF8B10"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Attending meetings and workshops as required</w:t>
      </w:r>
      <w:r w:rsidR="005B3002">
        <w:rPr>
          <w:rFonts w:asciiTheme="minorHAnsi" w:hAnsiTheme="minorHAnsi" w:cstheme="minorHAnsi"/>
        </w:rPr>
        <w:t>.</w:t>
      </w:r>
    </w:p>
    <w:p w14:paraId="52EAF04C" w14:textId="3246BAFB" w:rsidR="003F266B" w:rsidRPr="003F266B" w:rsidRDefault="002079F7" w:rsidP="003F266B">
      <w:pPr>
        <w:pStyle w:val="NoSpacing"/>
        <w:numPr>
          <w:ilvl w:val="0"/>
          <w:numId w:val="19"/>
        </w:numPr>
        <w:rPr>
          <w:rFonts w:asciiTheme="minorHAnsi" w:hAnsiTheme="minorHAnsi" w:cstheme="minorHAnsi"/>
        </w:rPr>
      </w:pPr>
      <w:r>
        <w:rPr>
          <w:rFonts w:asciiTheme="minorHAnsi" w:hAnsiTheme="minorHAnsi" w:cstheme="minorHAnsi"/>
        </w:rPr>
        <w:t>Monitor</w:t>
      </w:r>
      <w:r w:rsidR="00FE77EE">
        <w:rPr>
          <w:rFonts w:asciiTheme="minorHAnsi" w:hAnsiTheme="minorHAnsi" w:cstheme="minorHAnsi"/>
        </w:rPr>
        <w:t xml:space="preserve"> p</w:t>
      </w:r>
      <w:r w:rsidR="003F266B" w:rsidRPr="003F266B">
        <w:rPr>
          <w:rFonts w:asciiTheme="minorHAnsi" w:hAnsiTheme="minorHAnsi" w:cstheme="minorHAnsi"/>
        </w:rPr>
        <w:t xml:space="preserve">rogress of pupils in </w:t>
      </w:r>
      <w:r w:rsidR="006C26B6" w:rsidRPr="006C26B6">
        <w:rPr>
          <w:rFonts w:asciiTheme="minorHAnsi" w:hAnsiTheme="minorHAnsi" w:cstheme="minorHAnsi"/>
        </w:rPr>
        <w:t>History</w:t>
      </w:r>
      <w:r w:rsidR="003F266B" w:rsidRPr="003F266B">
        <w:rPr>
          <w:rFonts w:asciiTheme="minorHAnsi" w:hAnsiTheme="minorHAnsi" w:cstheme="minorHAnsi"/>
        </w:rPr>
        <w:t xml:space="preserve"> against school targets</w:t>
      </w:r>
      <w:r w:rsidR="005B3002">
        <w:rPr>
          <w:rFonts w:asciiTheme="minorHAnsi" w:hAnsiTheme="minorHAnsi" w:cstheme="minorHAnsi"/>
        </w:rPr>
        <w:t>.</w:t>
      </w:r>
    </w:p>
    <w:p w14:paraId="52EAF04D" w14:textId="77777777" w:rsidR="004B15B9" w:rsidRPr="003642A1" w:rsidRDefault="004B15B9" w:rsidP="00D43745">
      <w:pPr>
        <w:pStyle w:val="Default"/>
        <w:ind w:left="720"/>
        <w:jc w:val="both"/>
        <w:rPr>
          <w:rFonts w:asciiTheme="minorHAnsi" w:hAnsiTheme="minorHAnsi"/>
          <w:color w:val="FF0000"/>
        </w:rPr>
      </w:pPr>
    </w:p>
    <w:p w14:paraId="6A95AADE" w14:textId="77777777" w:rsidR="00690F29" w:rsidRDefault="00690F29" w:rsidP="00205F37">
      <w:pPr>
        <w:pStyle w:val="Heading3"/>
        <w:spacing w:before="0"/>
        <w:rPr>
          <w:rFonts w:ascii="Calibri" w:hAnsi="Calibri"/>
          <w:color w:val="385623" w:themeColor="accent6" w:themeShade="80"/>
        </w:rPr>
      </w:pPr>
    </w:p>
    <w:p w14:paraId="5A136DA8" w14:textId="77777777" w:rsidR="00690F29" w:rsidRDefault="00690F29" w:rsidP="00205F37">
      <w:pPr>
        <w:pStyle w:val="Heading3"/>
        <w:spacing w:before="0"/>
        <w:rPr>
          <w:rFonts w:ascii="Calibri" w:hAnsi="Calibri"/>
          <w:color w:val="385623" w:themeColor="accent6" w:themeShade="80"/>
        </w:rPr>
      </w:pPr>
    </w:p>
    <w:p w14:paraId="52EAF04E" w14:textId="0AC8F2B3"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52EAF04F"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2EAF050" w14:textId="77777777"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p>
    <w:p w14:paraId="52EAF051" w14:textId="77777777" w:rsidR="008465DD" w:rsidRPr="002417C0" w:rsidRDefault="008465DD" w:rsidP="0080598D">
      <w:pPr>
        <w:numPr>
          <w:ilvl w:val="0"/>
          <w:numId w:val="16"/>
        </w:numPr>
        <w:rPr>
          <w:rFonts w:ascii="Calibri" w:hAnsi="Calibri" w:cs="Calibri"/>
        </w:rPr>
      </w:pPr>
      <w:r w:rsidRPr="002417C0">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52EAF052" w14:textId="77777777"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52EAF053"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52EAF054"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52EAF055"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52EAF056" w14:textId="77777777" w:rsidR="003F266B" w:rsidRDefault="003F266B" w:rsidP="00205F37">
      <w:pPr>
        <w:pStyle w:val="Heading3"/>
        <w:spacing w:before="0"/>
        <w:rPr>
          <w:rFonts w:ascii="Calibri" w:hAnsi="Calibri"/>
          <w:color w:val="385623" w:themeColor="accent6" w:themeShade="80"/>
        </w:rPr>
      </w:pPr>
    </w:p>
    <w:p w14:paraId="52EAF057" w14:textId="77777777"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52EAF058"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52EAF059" w14:textId="77777777" w:rsidR="002379AE" w:rsidRPr="00BE6ECB" w:rsidRDefault="002379AE" w:rsidP="00205F37">
      <w:pPr>
        <w:widowControl w:val="0"/>
        <w:autoSpaceDE w:val="0"/>
        <w:autoSpaceDN w:val="0"/>
        <w:adjustRightInd w:val="0"/>
        <w:jc w:val="both"/>
        <w:rPr>
          <w:rFonts w:ascii="Calibri" w:hAnsi="Calibri" w:cs="Arial"/>
          <w:sz w:val="18"/>
          <w:szCs w:val="18"/>
        </w:rPr>
      </w:pPr>
    </w:p>
    <w:p w14:paraId="52EAF05A"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52EAF05B" w14:textId="77777777" w:rsidR="00750468" w:rsidRPr="00BE6ECB" w:rsidRDefault="00750468" w:rsidP="00205F37">
      <w:pPr>
        <w:widowControl w:val="0"/>
        <w:adjustRightInd w:val="0"/>
        <w:jc w:val="both"/>
        <w:rPr>
          <w:rFonts w:ascii="Calibri" w:hAnsi="Calibri" w:cs="Arial"/>
          <w:sz w:val="18"/>
          <w:szCs w:val="18"/>
        </w:rPr>
      </w:pPr>
    </w:p>
    <w:p w14:paraId="52EAF05C"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52EAF05D"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52EAF05E" w14:textId="77777777" w:rsidR="00FE77EE" w:rsidRDefault="00FE77EE" w:rsidP="004B15B9">
      <w:pPr>
        <w:rPr>
          <w:rFonts w:asciiTheme="minorHAnsi" w:hAnsiTheme="minorHAnsi" w:cstheme="minorHAnsi"/>
        </w:rPr>
      </w:pPr>
      <w:r>
        <w:rPr>
          <w:rFonts w:asciiTheme="minorHAnsi" w:hAnsiTheme="minorHAnsi" w:cstheme="minorHAnsi"/>
        </w:rPr>
        <w:t>A secure knowledge and understanding of the concepts and skills essential for students in match</w:t>
      </w:r>
    </w:p>
    <w:p w14:paraId="52EAF05F" w14:textId="77777777" w:rsidR="00FE77EE" w:rsidRDefault="00FE77EE" w:rsidP="004B15B9">
      <w:pPr>
        <w:rPr>
          <w:rFonts w:asciiTheme="minorHAnsi" w:hAnsiTheme="minorHAnsi" w:cstheme="minorHAnsi"/>
        </w:rPr>
      </w:pPr>
      <w:r>
        <w:rPr>
          <w:rFonts w:asciiTheme="minorHAnsi" w:hAnsiTheme="minorHAnsi" w:cstheme="minorHAnsi"/>
        </w:rPr>
        <w:t xml:space="preserve">A good knowledge of the National Curriculum relating to </w:t>
      </w:r>
      <w:r w:rsidR="006C26B6" w:rsidRPr="006C26B6">
        <w:rPr>
          <w:rFonts w:asciiTheme="minorHAnsi" w:hAnsiTheme="minorHAnsi" w:cstheme="minorHAnsi"/>
        </w:rPr>
        <w:t>History</w:t>
      </w:r>
    </w:p>
    <w:p w14:paraId="52EAF060"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52EAF061"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52EAF062" w14:textId="77777777"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p>
    <w:p w14:paraId="52EAF063"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52EAF064"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52EAF065"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52EAF066"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52EAF067"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52EAF068"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52EAF069"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52EAF06A"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52EAF06B"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52EAF06C"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52EAF06D" w14:textId="77777777"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52EAF06E" w14:textId="77777777" w:rsidR="006C46EC" w:rsidRPr="00BE6ECB" w:rsidRDefault="000A26D4" w:rsidP="006C46EC">
      <w:pPr>
        <w:rPr>
          <w:rFonts w:asciiTheme="minorHAnsi" w:hAnsiTheme="minorHAnsi" w:cstheme="minorHAnsi"/>
        </w:rPr>
      </w:pPr>
      <w:r w:rsidRPr="000A26D4">
        <w:rPr>
          <w:rFonts w:asciiTheme="minorHAnsi" w:hAnsiTheme="minorHAnsi" w:cstheme="minorHAnsi"/>
        </w:rPr>
        <w:t> </w:t>
      </w:r>
    </w:p>
    <w:p w14:paraId="7FF2674F" w14:textId="77777777" w:rsidR="00690F29" w:rsidRDefault="00690F29" w:rsidP="006C46EC">
      <w:pPr>
        <w:jc w:val="both"/>
        <w:rPr>
          <w:rFonts w:ascii="Calibri" w:hAnsi="Calibri" w:cs="Calibri"/>
          <w:b/>
          <w:bCs/>
          <w:color w:val="385623" w:themeColor="accent6" w:themeShade="80"/>
        </w:rPr>
      </w:pPr>
    </w:p>
    <w:p w14:paraId="69371724" w14:textId="77777777" w:rsidR="00690F29" w:rsidRDefault="00690F29" w:rsidP="006C46EC">
      <w:pPr>
        <w:jc w:val="both"/>
        <w:rPr>
          <w:rFonts w:ascii="Calibri" w:hAnsi="Calibri" w:cs="Calibri"/>
          <w:b/>
          <w:bCs/>
          <w:color w:val="385623" w:themeColor="accent6" w:themeShade="80"/>
        </w:rPr>
      </w:pPr>
    </w:p>
    <w:p w14:paraId="199F22C2" w14:textId="77777777" w:rsidR="00690F29" w:rsidRDefault="00690F29" w:rsidP="006C46EC">
      <w:pPr>
        <w:jc w:val="both"/>
        <w:rPr>
          <w:rFonts w:ascii="Calibri" w:hAnsi="Calibri" w:cs="Calibri"/>
          <w:b/>
          <w:bCs/>
          <w:color w:val="385623" w:themeColor="accent6" w:themeShade="80"/>
        </w:rPr>
      </w:pPr>
    </w:p>
    <w:p w14:paraId="2681FB7A" w14:textId="77777777" w:rsidR="00690F29" w:rsidRDefault="00690F29" w:rsidP="006C46EC">
      <w:pPr>
        <w:jc w:val="both"/>
        <w:rPr>
          <w:rFonts w:ascii="Calibri" w:hAnsi="Calibri" w:cs="Calibri"/>
          <w:b/>
          <w:bCs/>
          <w:color w:val="385623" w:themeColor="accent6" w:themeShade="80"/>
        </w:rPr>
      </w:pPr>
    </w:p>
    <w:p w14:paraId="09C1AB0B" w14:textId="77777777" w:rsidR="00690F29" w:rsidRDefault="00690F29" w:rsidP="006C46EC">
      <w:pPr>
        <w:jc w:val="both"/>
        <w:rPr>
          <w:rFonts w:ascii="Calibri" w:hAnsi="Calibri" w:cs="Calibri"/>
          <w:b/>
          <w:bCs/>
          <w:color w:val="385623" w:themeColor="accent6" w:themeShade="80"/>
        </w:rPr>
      </w:pPr>
    </w:p>
    <w:p w14:paraId="52EAF06F" w14:textId="6399438F" w:rsidR="006C46EC" w:rsidRPr="00A74A0A" w:rsidRDefault="006C46EC" w:rsidP="006C46EC">
      <w:pPr>
        <w:jc w:val="both"/>
        <w:rPr>
          <w:rFonts w:ascii="Calibri" w:hAnsi="Calibri" w:cs="Calibri"/>
          <w:b/>
          <w:bCs/>
          <w:color w:val="385623" w:themeColor="accent6" w:themeShade="80"/>
        </w:rPr>
      </w:pPr>
      <w:r w:rsidRPr="00A74A0A">
        <w:rPr>
          <w:rFonts w:ascii="Calibri" w:hAnsi="Calibri" w:cs="Calibri"/>
          <w:b/>
          <w:bCs/>
          <w:color w:val="385623" w:themeColor="accent6" w:themeShade="80"/>
        </w:rPr>
        <w:t>SAFEGUARDING:</w:t>
      </w:r>
    </w:p>
    <w:p w14:paraId="52EAF070" w14:textId="77777777" w:rsidR="006C46EC" w:rsidRDefault="006C46EC" w:rsidP="006C46EC">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52EAF071" w14:textId="77777777" w:rsidR="006C46EC" w:rsidRDefault="006C46EC" w:rsidP="00205F37">
      <w:pPr>
        <w:rPr>
          <w:rFonts w:ascii="Calibri" w:hAnsi="Calibri"/>
          <w:b/>
          <w:color w:val="385623" w:themeColor="accent6" w:themeShade="80"/>
        </w:rPr>
      </w:pPr>
    </w:p>
    <w:p w14:paraId="52EAF078" w14:textId="77777777"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52EAF079"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F07C" w14:textId="77777777" w:rsidR="00750468" w:rsidRDefault="00750468" w:rsidP="00750468">
      <w:r>
        <w:separator/>
      </w:r>
    </w:p>
  </w:endnote>
  <w:endnote w:type="continuationSeparator" w:id="0">
    <w:p w14:paraId="52EAF07D"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AF07A" w14:textId="77777777" w:rsidR="00750468" w:rsidRDefault="00750468" w:rsidP="00750468">
      <w:r>
        <w:separator/>
      </w:r>
    </w:p>
  </w:footnote>
  <w:footnote w:type="continuationSeparator" w:id="0">
    <w:p w14:paraId="52EAF07B"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F07E" w14:textId="77777777" w:rsidR="00750468" w:rsidRDefault="00750468">
    <w:pPr>
      <w:pStyle w:val="Header"/>
    </w:pPr>
  </w:p>
  <w:p w14:paraId="52EAF07F" w14:textId="77777777" w:rsidR="00750468" w:rsidRDefault="00750468" w:rsidP="00750468">
    <w:pPr>
      <w:pStyle w:val="Header"/>
      <w:jc w:val="center"/>
    </w:pPr>
    <w:r w:rsidRPr="00D94793">
      <w:rPr>
        <w:noProof/>
      </w:rPr>
      <w:drawing>
        <wp:inline distT="0" distB="0" distL="0" distR="0" wp14:anchorId="52EAF081" wp14:editId="52EAF082">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52EAF080"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37741"/>
    <w:rsid w:val="001A7688"/>
    <w:rsid w:val="00205F37"/>
    <w:rsid w:val="002079F7"/>
    <w:rsid w:val="002379AE"/>
    <w:rsid w:val="00310681"/>
    <w:rsid w:val="00327371"/>
    <w:rsid w:val="003F266B"/>
    <w:rsid w:val="00410582"/>
    <w:rsid w:val="004B15B9"/>
    <w:rsid w:val="005B3002"/>
    <w:rsid w:val="005C621B"/>
    <w:rsid w:val="006742A9"/>
    <w:rsid w:val="00690F29"/>
    <w:rsid w:val="006C26B6"/>
    <w:rsid w:val="006C46EC"/>
    <w:rsid w:val="00702597"/>
    <w:rsid w:val="00716400"/>
    <w:rsid w:val="00750468"/>
    <w:rsid w:val="007612BC"/>
    <w:rsid w:val="0080598D"/>
    <w:rsid w:val="00823553"/>
    <w:rsid w:val="008465DD"/>
    <w:rsid w:val="00973029"/>
    <w:rsid w:val="009C55A2"/>
    <w:rsid w:val="009E491C"/>
    <w:rsid w:val="00B23455"/>
    <w:rsid w:val="00B96187"/>
    <w:rsid w:val="00BE6ECB"/>
    <w:rsid w:val="00CA4A65"/>
    <w:rsid w:val="00D43745"/>
    <w:rsid w:val="00DB49A6"/>
    <w:rsid w:val="00DC2364"/>
    <w:rsid w:val="00DC2E0F"/>
    <w:rsid w:val="00DD7B38"/>
    <w:rsid w:val="00E2754E"/>
    <w:rsid w:val="00E9431C"/>
    <w:rsid w:val="00EA46A0"/>
    <w:rsid w:val="00EC51F5"/>
    <w:rsid w:val="00FD09AA"/>
    <w:rsid w:val="00FE77EE"/>
    <w:rsid w:val="00FF24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F029"/>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B595603679B489B363343DEDAAF07" ma:contentTypeVersion="13" ma:contentTypeDescription="Create a new document." ma:contentTypeScope="" ma:versionID="4a10cf2cfaeaa65d69db4aa93de4019a">
  <xsd:schema xmlns:xsd="http://www.w3.org/2001/XMLSchema" xmlns:xs="http://www.w3.org/2001/XMLSchema" xmlns:p="http://schemas.microsoft.com/office/2006/metadata/properties" xmlns:ns3="3d96e7d0-20a4-4fc1-96ab-c7f8682acd76" xmlns:ns4="90ba2ccd-4289-45c3-ab04-2cff19ce4701" targetNamespace="http://schemas.microsoft.com/office/2006/metadata/properties" ma:root="true" ma:fieldsID="c3168142e31c8f80086a78a6ace254b9" ns3:_="" ns4:_="">
    <xsd:import namespace="3d96e7d0-20a4-4fc1-96ab-c7f8682acd76"/>
    <xsd:import namespace="90ba2ccd-4289-45c3-ab04-2cff19ce47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6e7d0-20a4-4fc1-96ab-c7f8682acd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ba2ccd-4289-45c3-ab04-2cff19ce47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E07AB-5B3F-4033-8ADB-F266AE5DB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6e7d0-20a4-4fc1-96ab-c7f8682acd76"/>
    <ds:schemaRef ds:uri="90ba2ccd-4289-45c3-ab04-2cff19ce4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404B7-A7BE-4E49-8C0C-1ADEC8340276}">
  <ds:schemaRefs>
    <ds:schemaRef ds:uri="http://schemas.microsoft.com/office/infopath/2007/PartnerControls"/>
    <ds:schemaRef ds:uri="3d96e7d0-20a4-4fc1-96ab-c7f8682acd7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0ba2ccd-4289-45c3-ab04-2cff19ce4701"/>
    <ds:schemaRef ds:uri="http://purl.org/dc/dcmitype/"/>
    <ds:schemaRef ds:uri="http://www.w3.org/XML/1998/namespace"/>
  </ds:schemaRefs>
</ds:datastoreItem>
</file>

<file path=customXml/itemProps3.xml><?xml version="1.0" encoding="utf-8"?>
<ds:datastoreItem xmlns:ds="http://schemas.openxmlformats.org/officeDocument/2006/customXml" ds:itemID="{CC761F22-37FA-4DAB-A30B-DA37B0333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3</cp:revision>
  <cp:lastPrinted>2019-12-10T11:03:00Z</cp:lastPrinted>
  <dcterms:created xsi:type="dcterms:W3CDTF">2022-04-20T07:09:00Z</dcterms:created>
  <dcterms:modified xsi:type="dcterms:W3CDTF">2022-11-18T12:17:00Z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0x010100852B595603679B489B363343DEDAAF07</vt:lpwstr>
  </property>
</Properties>
</file>