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FF86D" w14:textId="77777777" w:rsidR="00F34883" w:rsidRDefault="00CB721F" w:rsidP="00CB721F">
      <w:pPr>
        <w:rPr>
          <w:b/>
          <w:color w:val="000000"/>
          <w:sz w:val="24"/>
          <w:szCs w:val="24"/>
        </w:rPr>
      </w:pPr>
      <w:bookmarkStart w:id="0" w:name="_GoBack"/>
      <w:bookmarkEnd w:id="0"/>
      <w:r>
        <w:rPr>
          <w:b/>
          <w:noProof/>
          <w:color w:val="000000"/>
          <w:sz w:val="24"/>
          <w:szCs w:val="24"/>
          <w:lang w:bidi="ar-SA"/>
        </w:rPr>
        <w:drawing>
          <wp:anchor distT="0" distB="0" distL="114300" distR="114300" simplePos="0" relativeHeight="251658240" behindDoc="1" locked="0" layoutInCell="1" allowOverlap="1" wp14:anchorId="0B36F829" wp14:editId="56DAF5B0">
            <wp:simplePos x="0" y="0"/>
            <wp:positionH relativeFrom="column">
              <wp:posOffset>3369945</wp:posOffset>
            </wp:positionH>
            <wp:positionV relativeFrom="paragraph">
              <wp:posOffset>-1905</wp:posOffset>
            </wp:positionV>
            <wp:extent cx="2714625" cy="885988"/>
            <wp:effectExtent l="0" t="0" r="0" b="9525"/>
            <wp:wrapNone/>
            <wp:docPr id="1" name="Picture 1" descr="C:\Users\Carole\Desktop\c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e\Desktop\cp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885988"/>
                    </a:xfrm>
                    <a:prstGeom prst="rect">
                      <a:avLst/>
                    </a:prstGeom>
                    <a:noFill/>
                    <a:ln>
                      <a:noFill/>
                    </a:ln>
                  </pic:spPr>
                </pic:pic>
              </a:graphicData>
            </a:graphic>
            <wp14:sizeRelH relativeFrom="page">
              <wp14:pctWidth>0</wp14:pctWidth>
            </wp14:sizeRelH>
            <wp14:sizeRelV relativeFrom="page">
              <wp14:pctHeight>0</wp14:pctHeight>
            </wp14:sizeRelV>
          </wp:anchor>
        </w:drawing>
      </w:r>
      <w:r w:rsidR="00F34883">
        <w:rPr>
          <w:b/>
          <w:color w:val="000000"/>
          <w:sz w:val="24"/>
          <w:szCs w:val="24"/>
        </w:rPr>
        <w:t xml:space="preserve">   </w:t>
      </w:r>
    </w:p>
    <w:p w14:paraId="075A6749" w14:textId="77777777" w:rsidR="00BC3D04" w:rsidRDefault="00B34861" w:rsidP="00CB721F">
      <w:pPr>
        <w:rPr>
          <w:b/>
          <w:color w:val="000000"/>
          <w:sz w:val="28"/>
          <w:szCs w:val="28"/>
        </w:rPr>
      </w:pPr>
      <w:r>
        <w:rPr>
          <w:b/>
          <w:color w:val="000000"/>
          <w:sz w:val="28"/>
          <w:szCs w:val="28"/>
        </w:rPr>
        <w:t>Clerk to the Local Governing Bodys</w:t>
      </w:r>
    </w:p>
    <w:p w14:paraId="32390E66" w14:textId="77777777" w:rsidR="00E51729" w:rsidRDefault="00E51729" w:rsidP="00CB721F">
      <w:pPr>
        <w:rPr>
          <w:b/>
          <w:color w:val="000000"/>
          <w:sz w:val="28"/>
          <w:szCs w:val="28"/>
        </w:rPr>
      </w:pPr>
    </w:p>
    <w:p w14:paraId="51EA1F58" w14:textId="77777777" w:rsidR="00E17D3E" w:rsidRDefault="00E17D3E" w:rsidP="00CB721F">
      <w:pPr>
        <w:rPr>
          <w:b/>
          <w:color w:val="000000"/>
          <w:sz w:val="28"/>
          <w:szCs w:val="28"/>
        </w:rPr>
      </w:pPr>
    </w:p>
    <w:p w14:paraId="1DC146F7" w14:textId="77777777" w:rsidR="00F34883" w:rsidRPr="00F34883" w:rsidRDefault="00F34883" w:rsidP="00CB721F">
      <w:pPr>
        <w:rPr>
          <w:b/>
          <w:color w:val="000000"/>
          <w:sz w:val="28"/>
          <w:szCs w:val="28"/>
        </w:rPr>
      </w:pPr>
      <w:r w:rsidRPr="00F34883">
        <w:rPr>
          <w:b/>
          <w:color w:val="000000"/>
          <w:sz w:val="28"/>
          <w:szCs w:val="28"/>
        </w:rPr>
        <w:t>Job Description</w:t>
      </w:r>
    </w:p>
    <w:p w14:paraId="1ACC3CF6" w14:textId="77777777" w:rsidR="004E0210" w:rsidRPr="004E0210" w:rsidRDefault="004E0210" w:rsidP="004E0210">
      <w:pPr>
        <w:spacing w:before="6"/>
        <w:rPr>
          <w:b/>
          <w:sz w:val="21"/>
          <w:lang w:val="en-US" w:eastAsia="en-US" w:bidi="ar-SA"/>
        </w:rPr>
      </w:pPr>
    </w:p>
    <w:tbl>
      <w:tblPr>
        <w:tblpPr w:leftFromText="180" w:rightFromText="180" w:vertAnchor="page" w:horzAnchor="margin" w:tblpY="3121"/>
        <w:tblW w:w="9597" w:type="dxa"/>
        <w:tblLayout w:type="fixed"/>
        <w:tblLook w:val="0000" w:firstRow="0" w:lastRow="0" w:firstColumn="0" w:lastColumn="0" w:noHBand="0" w:noVBand="0"/>
      </w:tblPr>
      <w:tblGrid>
        <w:gridCol w:w="2933"/>
        <w:gridCol w:w="6664"/>
      </w:tblGrid>
      <w:tr w:rsidR="004E0210" w:rsidRPr="00180F23" w14:paraId="1241B204" w14:textId="77777777" w:rsidTr="00675206">
        <w:trPr>
          <w:trHeight w:val="632"/>
        </w:trPr>
        <w:tc>
          <w:tcPr>
            <w:tcW w:w="2933" w:type="dxa"/>
          </w:tcPr>
          <w:p w14:paraId="284B6AEE" w14:textId="77777777" w:rsidR="004E0210" w:rsidRPr="00180F23" w:rsidRDefault="004E0210" w:rsidP="004E0210">
            <w:pPr>
              <w:spacing w:before="120" w:after="120"/>
              <w:rPr>
                <w:b/>
                <w:color w:val="000000"/>
                <w:sz w:val="24"/>
                <w:szCs w:val="24"/>
              </w:rPr>
            </w:pPr>
            <w:r w:rsidRPr="00180F23">
              <w:rPr>
                <w:b/>
                <w:color w:val="000000"/>
                <w:sz w:val="24"/>
                <w:szCs w:val="24"/>
              </w:rPr>
              <w:t>Grade:</w:t>
            </w:r>
          </w:p>
        </w:tc>
        <w:tc>
          <w:tcPr>
            <w:tcW w:w="6664" w:type="dxa"/>
          </w:tcPr>
          <w:p w14:paraId="705203D3" w14:textId="77777777" w:rsidR="00BF5286" w:rsidRDefault="004E0210" w:rsidP="00E17D3E">
            <w:pPr>
              <w:spacing w:before="120" w:after="120"/>
              <w:rPr>
                <w:b/>
                <w:color w:val="000000"/>
                <w:sz w:val="24"/>
                <w:szCs w:val="24"/>
              </w:rPr>
            </w:pPr>
            <w:r>
              <w:rPr>
                <w:b/>
                <w:color w:val="000000"/>
                <w:sz w:val="24"/>
                <w:szCs w:val="24"/>
              </w:rPr>
              <w:t>Kent Range K</w:t>
            </w:r>
            <w:r w:rsidR="00E51729">
              <w:rPr>
                <w:b/>
                <w:color w:val="000000"/>
                <w:sz w:val="24"/>
                <w:szCs w:val="24"/>
              </w:rPr>
              <w:t>R</w:t>
            </w:r>
            <w:r w:rsidR="00B555DA">
              <w:rPr>
                <w:b/>
                <w:color w:val="000000"/>
                <w:sz w:val="24"/>
                <w:szCs w:val="24"/>
              </w:rPr>
              <w:t xml:space="preserve">7    </w:t>
            </w:r>
          </w:p>
          <w:p w14:paraId="1569ADEA" w14:textId="77777777" w:rsidR="004E0210" w:rsidRPr="00BF5286" w:rsidRDefault="00B555DA" w:rsidP="003D4FDE">
            <w:pPr>
              <w:spacing w:before="120" w:after="120"/>
              <w:rPr>
                <w:b/>
                <w:color w:val="000000"/>
                <w:sz w:val="24"/>
                <w:szCs w:val="24"/>
              </w:rPr>
            </w:pPr>
            <w:r>
              <w:rPr>
                <w:i/>
                <w:color w:val="000000"/>
                <w:sz w:val="24"/>
                <w:szCs w:val="24"/>
              </w:rPr>
              <w:t xml:space="preserve">150 hours/annum plus </w:t>
            </w:r>
            <w:r w:rsidR="003D4FDE">
              <w:rPr>
                <w:i/>
                <w:color w:val="000000"/>
                <w:sz w:val="24"/>
                <w:szCs w:val="24"/>
              </w:rPr>
              <w:t>10.70</w:t>
            </w:r>
            <w:r>
              <w:rPr>
                <w:i/>
                <w:color w:val="000000"/>
                <w:sz w:val="24"/>
                <w:szCs w:val="24"/>
              </w:rPr>
              <w:t xml:space="preserve"> </w:t>
            </w:r>
            <w:r w:rsidR="00CE316A">
              <w:rPr>
                <w:i/>
                <w:color w:val="000000"/>
                <w:sz w:val="24"/>
                <w:szCs w:val="24"/>
              </w:rPr>
              <w:t>hours</w:t>
            </w:r>
            <w:r>
              <w:rPr>
                <w:i/>
                <w:color w:val="000000"/>
                <w:sz w:val="24"/>
                <w:szCs w:val="24"/>
              </w:rPr>
              <w:t xml:space="preserve"> holiday entitlement</w:t>
            </w:r>
          </w:p>
        </w:tc>
      </w:tr>
      <w:tr w:rsidR="004E0210" w:rsidRPr="00180F23" w14:paraId="196006A8" w14:textId="77777777" w:rsidTr="00675206">
        <w:trPr>
          <w:trHeight w:val="352"/>
        </w:trPr>
        <w:tc>
          <w:tcPr>
            <w:tcW w:w="2933" w:type="dxa"/>
          </w:tcPr>
          <w:p w14:paraId="7D570C48" w14:textId="77777777" w:rsidR="004E0210" w:rsidRPr="00180F23" w:rsidRDefault="004E0210" w:rsidP="004E0210">
            <w:pPr>
              <w:spacing w:before="120" w:after="120"/>
              <w:rPr>
                <w:b/>
                <w:color w:val="000000"/>
                <w:sz w:val="24"/>
                <w:szCs w:val="24"/>
              </w:rPr>
            </w:pPr>
            <w:r w:rsidRPr="00180F23">
              <w:rPr>
                <w:b/>
                <w:color w:val="000000"/>
                <w:sz w:val="24"/>
                <w:szCs w:val="24"/>
              </w:rPr>
              <w:t>Responsible to:</w:t>
            </w:r>
          </w:p>
        </w:tc>
        <w:tc>
          <w:tcPr>
            <w:tcW w:w="6664" w:type="dxa"/>
          </w:tcPr>
          <w:p w14:paraId="0F7F1547" w14:textId="77777777" w:rsidR="00EF117C" w:rsidRPr="00180F23" w:rsidRDefault="00B555DA" w:rsidP="00EF117C">
            <w:pPr>
              <w:spacing w:before="120" w:after="120"/>
              <w:rPr>
                <w:b/>
                <w:color w:val="000000"/>
                <w:sz w:val="24"/>
                <w:szCs w:val="24"/>
              </w:rPr>
            </w:pPr>
            <w:r>
              <w:rPr>
                <w:b/>
                <w:color w:val="000000"/>
                <w:sz w:val="24"/>
                <w:szCs w:val="24"/>
              </w:rPr>
              <w:t>Local Governing Body</w:t>
            </w:r>
          </w:p>
        </w:tc>
      </w:tr>
    </w:tbl>
    <w:p w14:paraId="13EC27E9" w14:textId="77777777" w:rsidR="00EF117C" w:rsidRPr="00EF117C" w:rsidRDefault="00EF117C" w:rsidP="006C54AD">
      <w:pPr>
        <w:spacing w:before="217"/>
        <w:rPr>
          <w:b/>
          <w:sz w:val="24"/>
          <w:lang w:val="en-US" w:eastAsia="en-US" w:bidi="ar-SA"/>
        </w:rPr>
      </w:pPr>
      <w:r w:rsidRPr="00EF117C">
        <w:rPr>
          <w:b/>
          <w:sz w:val="24"/>
          <w:u w:val="thick"/>
          <w:lang w:val="en-US" w:eastAsia="en-US" w:bidi="ar-SA"/>
        </w:rPr>
        <w:t>Purpose of the Job:</w:t>
      </w:r>
    </w:p>
    <w:p w14:paraId="65C3D70E" w14:textId="77777777" w:rsidR="00EF117C" w:rsidRPr="00EF117C" w:rsidRDefault="00EF117C" w:rsidP="00EF117C">
      <w:pPr>
        <w:rPr>
          <w:b/>
          <w:sz w:val="16"/>
          <w:lang w:val="en-US" w:eastAsia="en-US" w:bidi="ar-SA"/>
        </w:rPr>
      </w:pPr>
    </w:p>
    <w:p w14:paraId="251E23E2" w14:textId="77777777" w:rsidR="00E17D3E" w:rsidRPr="00A15B92" w:rsidRDefault="00A15B92" w:rsidP="00A92D4C">
      <w:pPr>
        <w:spacing w:before="94"/>
        <w:ind w:right="114"/>
        <w:jc w:val="both"/>
        <w:rPr>
          <w:lang w:val="en-US" w:eastAsia="en-US" w:bidi="ar-SA"/>
        </w:rPr>
      </w:pPr>
      <w:r w:rsidRPr="00A15B92">
        <w:rPr>
          <w:color w:val="000000"/>
        </w:rPr>
        <w:t>The clerk to the Local Governing Bodies will be accountable to the governing body, working effectively with the chair of governors and with the headteacher and other governors. The clerk will be responsible for advising the governing body on constitutional matters, duties and powers and will work within the broad current legislative framework. He/she will secure the continuity of governing body business and observe confidential requirements.</w:t>
      </w:r>
    </w:p>
    <w:p w14:paraId="105348E1" w14:textId="77777777" w:rsidR="00BC3D04" w:rsidRDefault="00BC3D04" w:rsidP="00A92D4C">
      <w:pPr>
        <w:spacing w:before="1"/>
        <w:ind w:left="313"/>
        <w:jc w:val="both"/>
        <w:outlineLvl w:val="0"/>
        <w:rPr>
          <w:b/>
          <w:bCs/>
          <w:sz w:val="24"/>
          <w:szCs w:val="24"/>
          <w:u w:val="thick"/>
          <w:lang w:val="en-US" w:eastAsia="en-US" w:bidi="ar-SA"/>
        </w:rPr>
      </w:pPr>
    </w:p>
    <w:p w14:paraId="661FA6EB" w14:textId="77777777" w:rsidR="006754A1" w:rsidRDefault="00EF117C" w:rsidP="00A92D4C">
      <w:pPr>
        <w:spacing w:before="1"/>
        <w:jc w:val="both"/>
        <w:outlineLvl w:val="0"/>
        <w:rPr>
          <w:b/>
          <w:bCs/>
          <w:sz w:val="24"/>
          <w:szCs w:val="24"/>
          <w:u w:val="thick"/>
          <w:lang w:val="en-US" w:eastAsia="en-US" w:bidi="ar-SA"/>
        </w:rPr>
      </w:pPr>
      <w:r w:rsidRPr="00EF117C">
        <w:rPr>
          <w:b/>
          <w:bCs/>
          <w:sz w:val="24"/>
          <w:szCs w:val="24"/>
          <w:u w:val="thick"/>
          <w:lang w:val="en-US" w:eastAsia="en-US" w:bidi="ar-SA"/>
        </w:rPr>
        <w:t>Key duties and responsibilities:</w:t>
      </w:r>
    </w:p>
    <w:p w14:paraId="675374A3" w14:textId="77777777" w:rsidR="00CE316A" w:rsidRDefault="00CE316A" w:rsidP="00A92D4C">
      <w:pPr>
        <w:spacing w:before="1"/>
        <w:jc w:val="both"/>
        <w:outlineLvl w:val="0"/>
        <w:rPr>
          <w:b/>
          <w:bCs/>
          <w:lang w:val="en-US" w:eastAsia="en-US" w:bidi="ar-SA"/>
        </w:rPr>
      </w:pPr>
    </w:p>
    <w:p w14:paraId="07AE874E" w14:textId="77777777" w:rsidR="00A15B92" w:rsidRPr="00A15B92" w:rsidRDefault="00A15B92" w:rsidP="00A15B92">
      <w:pPr>
        <w:widowControl/>
        <w:autoSpaceDE/>
        <w:autoSpaceDN/>
        <w:spacing w:before="100" w:beforeAutospacing="1" w:after="100" w:afterAutospacing="1"/>
        <w:rPr>
          <w:rFonts w:eastAsia="Times New Roman"/>
          <w:color w:val="000000"/>
          <w:lang w:bidi="ar-SA"/>
        </w:rPr>
      </w:pPr>
      <w:r w:rsidRPr="00A15B92">
        <w:rPr>
          <w:rFonts w:eastAsia="Times New Roman"/>
          <w:color w:val="000000"/>
          <w:lang w:bidi="ar-SA"/>
        </w:rPr>
        <w:t>The clerk will support the efficient and effective functioning of local committees through:</w:t>
      </w:r>
    </w:p>
    <w:p w14:paraId="4D897900" w14:textId="77777777" w:rsidR="00A15B92" w:rsidRPr="00A15B92" w:rsidRDefault="00A15B92" w:rsidP="00A15B92">
      <w:pPr>
        <w:pStyle w:val="ListParagraph"/>
        <w:widowControl/>
        <w:numPr>
          <w:ilvl w:val="0"/>
          <w:numId w:val="28"/>
        </w:numPr>
        <w:autoSpaceDE/>
        <w:autoSpaceDN/>
        <w:spacing w:before="100" w:beforeAutospacing="1" w:after="100" w:afterAutospacing="1" w:line="360" w:lineRule="auto"/>
        <w:rPr>
          <w:rFonts w:eastAsia="Times New Roman"/>
          <w:color w:val="000000"/>
          <w:lang w:bidi="ar-SA"/>
        </w:rPr>
      </w:pPr>
      <w:r w:rsidRPr="00A15B92">
        <w:rPr>
          <w:rFonts w:eastAsia="Times New Roman"/>
          <w:color w:val="000000"/>
          <w:lang w:bidi="ar-SA"/>
        </w:rPr>
        <w:t>With the LGB Chairs, prepare a focused agenda for each of the Local Governing Body meetings</w:t>
      </w:r>
    </w:p>
    <w:p w14:paraId="2DF3E1A6" w14:textId="77777777" w:rsidR="00A15B92" w:rsidRPr="00A15B92" w:rsidRDefault="00A15B92" w:rsidP="00A15B92">
      <w:pPr>
        <w:pStyle w:val="ListParagraph"/>
        <w:widowControl/>
        <w:numPr>
          <w:ilvl w:val="0"/>
          <w:numId w:val="28"/>
        </w:numPr>
        <w:autoSpaceDE/>
        <w:autoSpaceDN/>
        <w:spacing w:before="100" w:beforeAutospacing="1" w:after="100" w:afterAutospacing="1" w:line="360" w:lineRule="auto"/>
        <w:rPr>
          <w:rFonts w:eastAsia="Times New Roman"/>
          <w:color w:val="000000"/>
          <w:lang w:bidi="ar-SA"/>
        </w:rPr>
      </w:pPr>
      <w:r w:rsidRPr="00A15B92">
        <w:rPr>
          <w:rFonts w:eastAsia="Times New Roman"/>
          <w:color w:val="000000"/>
          <w:lang w:bidi="ar-SA"/>
        </w:rPr>
        <w:t>Attend Trust Board, Finance &amp; Audit and Education Committee meetings and take minutes.</w:t>
      </w:r>
    </w:p>
    <w:p w14:paraId="00245F52" w14:textId="77777777" w:rsidR="00A15B92" w:rsidRPr="00A15B92" w:rsidRDefault="00A15B92" w:rsidP="00A15B92">
      <w:pPr>
        <w:pStyle w:val="ListParagraph"/>
        <w:widowControl/>
        <w:numPr>
          <w:ilvl w:val="0"/>
          <w:numId w:val="28"/>
        </w:numPr>
        <w:autoSpaceDE/>
        <w:autoSpaceDN/>
        <w:spacing w:before="100" w:beforeAutospacing="1" w:after="100" w:afterAutospacing="1" w:line="360" w:lineRule="auto"/>
        <w:rPr>
          <w:rFonts w:eastAsia="Times New Roman"/>
          <w:color w:val="000000"/>
          <w:lang w:bidi="ar-SA"/>
        </w:rPr>
      </w:pPr>
      <w:r w:rsidRPr="00A15B92">
        <w:rPr>
          <w:rFonts w:eastAsia="Times New Roman"/>
          <w:color w:val="000000"/>
          <w:lang w:bidi="ar-SA"/>
        </w:rPr>
        <w:t>Write minutes of the meetings for Chair’s approval and publication.</w:t>
      </w:r>
    </w:p>
    <w:p w14:paraId="0E69813E" w14:textId="77777777" w:rsidR="00A15B92" w:rsidRPr="00A15B92" w:rsidRDefault="00A15B92" w:rsidP="00A15B92">
      <w:pPr>
        <w:pStyle w:val="ListParagraph"/>
        <w:widowControl/>
        <w:numPr>
          <w:ilvl w:val="0"/>
          <w:numId w:val="28"/>
        </w:numPr>
        <w:autoSpaceDE/>
        <w:autoSpaceDN/>
        <w:spacing w:before="100" w:beforeAutospacing="1" w:after="100" w:afterAutospacing="1" w:line="360" w:lineRule="auto"/>
        <w:rPr>
          <w:rFonts w:eastAsia="Times New Roman"/>
          <w:color w:val="000000"/>
          <w:lang w:bidi="ar-SA"/>
        </w:rPr>
      </w:pPr>
      <w:r w:rsidRPr="00A15B92">
        <w:rPr>
          <w:rFonts w:eastAsia="Times New Roman"/>
          <w:color w:val="000000"/>
          <w:lang w:bidi="ar-SA"/>
        </w:rPr>
        <w:t>Provide administrative and organisational support to the Chair’s of the LGBs</w:t>
      </w:r>
    </w:p>
    <w:p w14:paraId="008FE0B3" w14:textId="77777777" w:rsidR="00A15B92" w:rsidRPr="00A15B92" w:rsidRDefault="00A15B92" w:rsidP="00A15B92">
      <w:pPr>
        <w:pStyle w:val="ListParagraph"/>
        <w:widowControl/>
        <w:numPr>
          <w:ilvl w:val="0"/>
          <w:numId w:val="28"/>
        </w:numPr>
        <w:autoSpaceDE/>
        <w:autoSpaceDN/>
        <w:spacing w:before="100" w:beforeAutospacing="1" w:after="100" w:afterAutospacing="1" w:line="360" w:lineRule="auto"/>
        <w:rPr>
          <w:rFonts w:eastAsia="Times New Roman"/>
          <w:color w:val="000000"/>
          <w:lang w:bidi="ar-SA"/>
        </w:rPr>
      </w:pPr>
      <w:r w:rsidRPr="00A15B92">
        <w:rPr>
          <w:rFonts w:eastAsia="Times New Roman"/>
          <w:color w:val="000000"/>
          <w:lang w:bidi="ar-SA"/>
        </w:rPr>
        <w:t>advice and guidance to ensure that the committee works in compliance with the appropriate legal and regulatory framework, including the trust’s scheme of delegation and the committee’s terms of reference</w:t>
      </w:r>
    </w:p>
    <w:p w14:paraId="2AABE536" w14:textId="77777777" w:rsidR="00A15B92" w:rsidRPr="00A15B92" w:rsidRDefault="00A15B92" w:rsidP="00A15B92">
      <w:pPr>
        <w:pStyle w:val="ListParagraph"/>
        <w:widowControl/>
        <w:numPr>
          <w:ilvl w:val="0"/>
          <w:numId w:val="28"/>
        </w:numPr>
        <w:autoSpaceDE/>
        <w:autoSpaceDN/>
        <w:spacing w:before="100" w:beforeAutospacing="1" w:after="100" w:afterAutospacing="1" w:line="360" w:lineRule="auto"/>
        <w:rPr>
          <w:rFonts w:eastAsia="Times New Roman"/>
          <w:color w:val="000000"/>
          <w:lang w:bidi="ar-SA"/>
        </w:rPr>
      </w:pPr>
      <w:r w:rsidRPr="00A15B92">
        <w:rPr>
          <w:rFonts w:eastAsia="Times New Roman"/>
          <w:color w:val="000000"/>
          <w:lang w:bidi="ar-SA"/>
        </w:rPr>
        <w:t>advice on procedural matters relating to delegated powers and responsibilities</w:t>
      </w:r>
    </w:p>
    <w:p w14:paraId="1F851EC5" w14:textId="77777777" w:rsidR="00A15B92" w:rsidRPr="00A15B92" w:rsidRDefault="00A15B92" w:rsidP="00A15B92">
      <w:pPr>
        <w:pStyle w:val="ListParagraph"/>
        <w:widowControl/>
        <w:numPr>
          <w:ilvl w:val="0"/>
          <w:numId w:val="28"/>
        </w:numPr>
        <w:autoSpaceDE/>
        <w:autoSpaceDN/>
        <w:spacing w:before="100" w:beforeAutospacing="1" w:after="100" w:afterAutospacing="1" w:line="360" w:lineRule="auto"/>
        <w:rPr>
          <w:rFonts w:eastAsia="Times New Roman"/>
          <w:color w:val="000000"/>
          <w:lang w:bidi="ar-SA"/>
        </w:rPr>
      </w:pPr>
      <w:r w:rsidRPr="00A15B92">
        <w:rPr>
          <w:rFonts w:eastAsia="Times New Roman"/>
          <w:color w:val="000000"/>
          <w:lang w:bidi="ar-SA"/>
        </w:rPr>
        <w:t>helping to ensure that committee business delivers high standards of challenge and support that compliments respective improvement plans</w:t>
      </w:r>
    </w:p>
    <w:p w14:paraId="50FA2E07" w14:textId="77777777" w:rsidR="00A15B92" w:rsidRPr="00A15B92" w:rsidRDefault="00A15B92" w:rsidP="00A15B92">
      <w:pPr>
        <w:pStyle w:val="ListParagraph"/>
        <w:widowControl/>
        <w:numPr>
          <w:ilvl w:val="0"/>
          <w:numId w:val="28"/>
        </w:numPr>
        <w:autoSpaceDE/>
        <w:autoSpaceDN/>
        <w:spacing w:before="100" w:beforeAutospacing="1" w:after="100" w:afterAutospacing="1" w:line="360" w:lineRule="auto"/>
        <w:rPr>
          <w:rFonts w:eastAsia="Times New Roman"/>
          <w:color w:val="000000"/>
          <w:lang w:bidi="ar-SA"/>
        </w:rPr>
      </w:pPr>
      <w:r w:rsidRPr="00A15B92">
        <w:rPr>
          <w:rFonts w:eastAsia="Times New Roman"/>
          <w:color w:val="000000"/>
          <w:lang w:bidi="ar-SA"/>
        </w:rPr>
        <w:t>advising on the application of local policies and procedures, ensuring it is well understood which policies are trust-wide and which have local variants</w:t>
      </w:r>
    </w:p>
    <w:p w14:paraId="28C4A0CE" w14:textId="77777777" w:rsidR="00A15B92" w:rsidRPr="00A15B92" w:rsidRDefault="00A15B92" w:rsidP="00A15B92">
      <w:pPr>
        <w:pStyle w:val="ListParagraph"/>
        <w:widowControl/>
        <w:numPr>
          <w:ilvl w:val="0"/>
          <w:numId w:val="28"/>
        </w:numPr>
        <w:autoSpaceDE/>
        <w:autoSpaceDN/>
        <w:spacing w:before="100" w:beforeAutospacing="1" w:after="100" w:afterAutospacing="1" w:line="360" w:lineRule="auto"/>
        <w:rPr>
          <w:rFonts w:eastAsia="Times New Roman"/>
          <w:color w:val="000000"/>
          <w:lang w:bidi="ar-SA"/>
        </w:rPr>
      </w:pPr>
      <w:r w:rsidRPr="00A15B92">
        <w:rPr>
          <w:rFonts w:eastAsia="Times New Roman"/>
          <w:color w:val="000000"/>
          <w:lang w:bidi="ar-SA"/>
        </w:rPr>
        <w:t>assisting in the process of evaluating and developing the quality of governance at local level</w:t>
      </w:r>
    </w:p>
    <w:p w14:paraId="1A59C5A5" w14:textId="77777777" w:rsidR="00A15B92" w:rsidRPr="00A15B92" w:rsidRDefault="00A15B92" w:rsidP="00A15B92">
      <w:pPr>
        <w:pStyle w:val="ListParagraph"/>
        <w:widowControl/>
        <w:numPr>
          <w:ilvl w:val="0"/>
          <w:numId w:val="28"/>
        </w:numPr>
        <w:autoSpaceDE/>
        <w:autoSpaceDN/>
        <w:spacing w:before="100" w:beforeAutospacing="1" w:after="100" w:afterAutospacing="1" w:line="360" w:lineRule="auto"/>
        <w:rPr>
          <w:rFonts w:eastAsia="Times New Roman"/>
          <w:color w:val="000000"/>
          <w:lang w:bidi="ar-SA"/>
        </w:rPr>
      </w:pPr>
      <w:r w:rsidRPr="00A15B92">
        <w:rPr>
          <w:rFonts w:eastAsia="Times New Roman"/>
          <w:color w:val="000000"/>
          <w:lang w:bidi="ar-SA"/>
        </w:rPr>
        <w:t>Maintain a record of training undertaken by LGB governors.</w:t>
      </w:r>
    </w:p>
    <w:p w14:paraId="0100175F" w14:textId="77777777" w:rsidR="00A15B92" w:rsidRPr="00A15B92" w:rsidRDefault="00A15B92" w:rsidP="00A15B92">
      <w:pPr>
        <w:pStyle w:val="ListParagraph"/>
        <w:widowControl/>
        <w:numPr>
          <w:ilvl w:val="0"/>
          <w:numId w:val="28"/>
        </w:numPr>
        <w:autoSpaceDE/>
        <w:autoSpaceDN/>
        <w:spacing w:before="100" w:beforeAutospacing="1" w:after="100" w:afterAutospacing="1" w:line="360" w:lineRule="auto"/>
        <w:rPr>
          <w:rFonts w:eastAsia="Times New Roman"/>
          <w:color w:val="000000"/>
          <w:lang w:bidi="ar-SA"/>
        </w:rPr>
      </w:pPr>
      <w:r w:rsidRPr="00A15B92">
        <w:rPr>
          <w:rFonts w:eastAsia="Times New Roman"/>
          <w:color w:val="000000"/>
          <w:lang w:bidi="ar-SA"/>
        </w:rPr>
        <w:t>Ensure business interest forms are completed by LGB governors and reviewed annually, with the relevant information published on the Trust website.</w:t>
      </w:r>
    </w:p>
    <w:p w14:paraId="7B8D5579" w14:textId="77777777" w:rsidR="00A15B92" w:rsidRPr="00A15B92" w:rsidRDefault="00A15B92" w:rsidP="00A15B92">
      <w:pPr>
        <w:pStyle w:val="ListParagraph"/>
        <w:widowControl/>
        <w:numPr>
          <w:ilvl w:val="0"/>
          <w:numId w:val="28"/>
        </w:numPr>
        <w:autoSpaceDE/>
        <w:autoSpaceDN/>
        <w:spacing w:before="100" w:beforeAutospacing="1" w:after="100" w:afterAutospacing="1" w:line="360" w:lineRule="auto"/>
        <w:rPr>
          <w:rFonts w:eastAsia="Times New Roman"/>
          <w:color w:val="000000"/>
          <w:lang w:bidi="ar-SA"/>
        </w:rPr>
      </w:pPr>
      <w:r w:rsidRPr="00A15B92">
        <w:rPr>
          <w:rFonts w:eastAsia="Times New Roman"/>
          <w:color w:val="000000"/>
          <w:lang w:bidi="ar-SA"/>
        </w:rPr>
        <w:t>Liaise with Governance Professional to ensure agenda items and actions are communicated between the LGB’s and Trust Board as necessary</w:t>
      </w:r>
    </w:p>
    <w:p w14:paraId="78150B79" w14:textId="77777777" w:rsidR="00A15B92" w:rsidRDefault="00A15B92" w:rsidP="00A92D4C">
      <w:pPr>
        <w:spacing w:before="1"/>
        <w:jc w:val="both"/>
        <w:outlineLvl w:val="0"/>
        <w:rPr>
          <w:b/>
          <w:bCs/>
          <w:lang w:val="en-US" w:eastAsia="en-US" w:bidi="ar-SA"/>
        </w:rPr>
      </w:pPr>
    </w:p>
    <w:p w14:paraId="5A662AC0" w14:textId="77777777" w:rsidR="00A92D4C" w:rsidRDefault="00A92D4C" w:rsidP="00A92D4C">
      <w:pPr>
        <w:widowControl/>
        <w:autoSpaceDE/>
        <w:autoSpaceDN/>
        <w:spacing w:before="100" w:beforeAutospacing="1" w:after="100" w:afterAutospacing="1"/>
        <w:ind w:left="360"/>
        <w:jc w:val="both"/>
        <w:rPr>
          <w:rFonts w:eastAsia="Times New Roman"/>
          <w:color w:val="000000"/>
          <w:lang w:bidi="ar-SA"/>
        </w:rPr>
      </w:pPr>
    </w:p>
    <w:p w14:paraId="1C82E317" w14:textId="77777777" w:rsidR="005C51C4" w:rsidRPr="00FF512F" w:rsidRDefault="00BC3D04" w:rsidP="00A92D4C">
      <w:pPr>
        <w:tabs>
          <w:tab w:val="left" w:pos="742"/>
        </w:tabs>
        <w:jc w:val="both"/>
      </w:pPr>
      <w:r w:rsidRPr="00FF512F">
        <w:t>In</w:t>
      </w:r>
      <w:r w:rsidR="005C51C4" w:rsidRPr="00FF512F">
        <w:t xml:space="preserve"> addition, the post holder will undertake any other miscellaneous work, deemed suitabl</w:t>
      </w:r>
      <w:r w:rsidR="004841EB" w:rsidRPr="00FF512F">
        <w:t xml:space="preserve">e by the </w:t>
      </w:r>
      <w:r w:rsidR="00C97CEC" w:rsidRPr="00FF512F">
        <w:t>Members/Trustees.</w:t>
      </w:r>
    </w:p>
    <w:p w14:paraId="644EACF0" w14:textId="77777777" w:rsidR="005C51C4" w:rsidRDefault="005C51C4" w:rsidP="00A92D4C">
      <w:pPr>
        <w:jc w:val="both"/>
      </w:pPr>
    </w:p>
    <w:p w14:paraId="394D6D3F" w14:textId="77777777" w:rsidR="005C51C4" w:rsidRDefault="005C51C4" w:rsidP="00A92D4C">
      <w:pPr>
        <w:jc w:val="both"/>
        <w:rPr>
          <w:b/>
        </w:rPr>
      </w:pPr>
      <w:r>
        <w:rPr>
          <w:b/>
        </w:rPr>
        <w:t>We are</w:t>
      </w:r>
      <w:r w:rsidRPr="007B25AA">
        <w:rPr>
          <w:b/>
        </w:rPr>
        <w:t xml:space="preserve"> committed to </w:t>
      </w:r>
      <w:r>
        <w:rPr>
          <w:b/>
        </w:rPr>
        <w:t xml:space="preserve">equality throughout our organisation. We are also committed to </w:t>
      </w:r>
      <w:r w:rsidRPr="007B25AA">
        <w:rPr>
          <w:b/>
        </w:rPr>
        <w:t>safeguarding and promoting the</w:t>
      </w:r>
      <w:r>
        <w:rPr>
          <w:b/>
        </w:rPr>
        <w:t xml:space="preserve"> welfare of children and expect</w:t>
      </w:r>
      <w:r w:rsidRPr="007B25AA">
        <w:rPr>
          <w:b/>
        </w:rPr>
        <w:t xml:space="preserve"> all staff and volunteers to share this commitment.</w:t>
      </w:r>
    </w:p>
    <w:p w14:paraId="6A64DF9A" w14:textId="77777777" w:rsidR="005C51C4" w:rsidRPr="00FF0FC2" w:rsidRDefault="005C51C4" w:rsidP="005C51C4">
      <w:pPr>
        <w:rPr>
          <w:sz w:val="16"/>
          <w:szCs w:val="16"/>
        </w:rPr>
      </w:pPr>
    </w:p>
    <w:p w14:paraId="3AE30F5B" w14:textId="77777777" w:rsidR="005C51C4" w:rsidRPr="00FF0FC2" w:rsidRDefault="005C51C4" w:rsidP="005C51C4">
      <w:pPr>
        <w:rPr>
          <w:sz w:val="16"/>
          <w:szCs w:val="16"/>
        </w:rPr>
      </w:pPr>
    </w:p>
    <w:p w14:paraId="33D0EBED" w14:textId="77777777" w:rsidR="005C51C4" w:rsidRPr="006D680A" w:rsidRDefault="005C51C4" w:rsidP="005C51C4">
      <w:pPr>
        <w:pStyle w:val="Default"/>
        <w:ind w:left="360"/>
        <w:jc w:val="both"/>
        <w:rPr>
          <w:rFonts w:asciiTheme="minorHAnsi" w:hAnsiTheme="minorHAnsi"/>
        </w:rPr>
      </w:pPr>
      <w:r w:rsidRPr="006D680A">
        <w:rPr>
          <w:rFonts w:asciiTheme="minorHAnsi" w:hAnsiTheme="minorHAnsi"/>
        </w:rPr>
        <w:t>Post holder:</w:t>
      </w:r>
      <w:r w:rsidRPr="006D680A">
        <w:rPr>
          <w:rFonts w:asciiTheme="minorHAnsi" w:hAnsiTheme="minorHAnsi"/>
        </w:rPr>
        <w:tab/>
        <w:t>……………………………………………</w:t>
      </w:r>
      <w:r w:rsidR="00675206">
        <w:rPr>
          <w:rFonts w:asciiTheme="minorHAnsi" w:hAnsiTheme="minorHAnsi"/>
        </w:rPr>
        <w:tab/>
        <w:t xml:space="preserve">     Signed:</w:t>
      </w:r>
      <w:r w:rsidRPr="006D680A">
        <w:rPr>
          <w:rFonts w:asciiTheme="minorHAnsi" w:hAnsiTheme="minorHAnsi"/>
        </w:rPr>
        <w:tab/>
        <w:t>……………………………………………</w:t>
      </w:r>
    </w:p>
    <w:p w14:paraId="70F7C314" w14:textId="77777777" w:rsidR="005C51C4" w:rsidRPr="00FF0FC2" w:rsidRDefault="005C51C4" w:rsidP="005C51C4">
      <w:pPr>
        <w:pStyle w:val="Default"/>
        <w:ind w:left="360"/>
        <w:jc w:val="both"/>
        <w:rPr>
          <w:rFonts w:asciiTheme="minorHAnsi" w:hAnsiTheme="minorHAnsi"/>
          <w:sz w:val="20"/>
          <w:szCs w:val="20"/>
        </w:rPr>
      </w:pPr>
    </w:p>
    <w:p w14:paraId="6C03CA41" w14:textId="77777777" w:rsidR="005C51C4" w:rsidRPr="001963FB" w:rsidRDefault="005C51C4" w:rsidP="00FF0FC2">
      <w:pPr>
        <w:pStyle w:val="Default"/>
        <w:ind w:left="360"/>
        <w:jc w:val="both"/>
        <w:rPr>
          <w:sz w:val="20"/>
          <w:szCs w:val="20"/>
        </w:rPr>
      </w:pPr>
      <w:r w:rsidRPr="006D680A">
        <w:rPr>
          <w:rFonts w:asciiTheme="minorHAnsi" w:hAnsiTheme="minorHAnsi"/>
        </w:rPr>
        <w:t>Date:</w:t>
      </w:r>
      <w:r w:rsidRPr="006D680A">
        <w:rPr>
          <w:rFonts w:asciiTheme="minorHAnsi" w:hAnsiTheme="minorHAnsi"/>
        </w:rPr>
        <w:tab/>
      </w:r>
      <w:r w:rsidRPr="006D680A">
        <w:rPr>
          <w:rFonts w:asciiTheme="minorHAnsi" w:hAnsiTheme="minorHAnsi"/>
        </w:rPr>
        <w:tab/>
        <w:t>……………………………………………</w:t>
      </w:r>
      <w:r w:rsidR="00FF0FC2">
        <w:rPr>
          <w:rFonts w:asciiTheme="minorHAnsi" w:hAnsiTheme="minorHAnsi"/>
        </w:rPr>
        <w:tab/>
      </w:r>
      <w:r w:rsidR="00FF0FC2">
        <w:rPr>
          <w:rFonts w:asciiTheme="minorHAnsi" w:hAnsiTheme="minorHAnsi"/>
        </w:rPr>
        <w:tab/>
      </w:r>
      <w:r w:rsidR="00FF0FC2">
        <w:rPr>
          <w:rFonts w:asciiTheme="minorHAnsi" w:hAnsiTheme="minorHAnsi"/>
        </w:rPr>
        <w:tab/>
      </w:r>
      <w:r w:rsidR="00FF0FC2">
        <w:rPr>
          <w:rFonts w:asciiTheme="minorHAnsi" w:hAnsiTheme="minorHAnsi"/>
        </w:rPr>
        <w:tab/>
      </w:r>
      <w:r w:rsidR="009E5013">
        <w:rPr>
          <w:sz w:val="20"/>
          <w:szCs w:val="20"/>
        </w:rPr>
        <w:t>Reviewed</w:t>
      </w:r>
      <w:r w:rsidR="00A92D4C">
        <w:rPr>
          <w:sz w:val="20"/>
          <w:szCs w:val="20"/>
        </w:rPr>
        <w:t xml:space="preserve">: October </w:t>
      </w:r>
      <w:r w:rsidR="00FF512F">
        <w:rPr>
          <w:sz w:val="20"/>
          <w:szCs w:val="20"/>
        </w:rPr>
        <w:t>2022</w:t>
      </w:r>
    </w:p>
    <w:p w14:paraId="68730058" w14:textId="77777777" w:rsidR="005C51C4" w:rsidRPr="000212EB" w:rsidRDefault="005C51C4" w:rsidP="005C51C4">
      <w:pPr>
        <w:pStyle w:val="Default"/>
        <w:ind w:left="360"/>
        <w:jc w:val="both"/>
      </w:pPr>
    </w:p>
    <w:p w14:paraId="1EE11CFE" w14:textId="77777777" w:rsidR="00BF5286" w:rsidRDefault="00BF5286" w:rsidP="005D683C">
      <w:pPr>
        <w:jc w:val="both"/>
        <w:rPr>
          <w:b/>
          <w:sz w:val="16"/>
          <w:szCs w:val="16"/>
        </w:rPr>
      </w:pPr>
    </w:p>
    <w:p w14:paraId="3D21FAC4" w14:textId="77777777" w:rsidR="00FF512F" w:rsidRDefault="00FF512F" w:rsidP="005D683C">
      <w:pPr>
        <w:jc w:val="both"/>
        <w:rPr>
          <w:b/>
          <w:sz w:val="16"/>
          <w:szCs w:val="16"/>
        </w:rPr>
      </w:pPr>
    </w:p>
    <w:p w14:paraId="5B9DF769" w14:textId="77777777" w:rsidR="00FF512F" w:rsidRDefault="00FF512F" w:rsidP="005D683C">
      <w:pPr>
        <w:jc w:val="both"/>
        <w:rPr>
          <w:b/>
          <w:sz w:val="16"/>
          <w:szCs w:val="16"/>
        </w:rPr>
      </w:pPr>
    </w:p>
    <w:p w14:paraId="5629588D" w14:textId="77777777" w:rsidR="00A22B3F" w:rsidRDefault="005C51C4" w:rsidP="00FF0FC2">
      <w:pPr>
        <w:jc w:val="both"/>
        <w:rPr>
          <w:b/>
          <w:color w:val="000000"/>
          <w:sz w:val="28"/>
          <w:szCs w:val="28"/>
        </w:rPr>
      </w:pPr>
      <w:r w:rsidRPr="00B65470">
        <w:rPr>
          <w:b/>
          <w:sz w:val="16"/>
          <w:szCs w:val="16"/>
        </w:rPr>
        <w:t>Footnote:</w:t>
      </w:r>
      <w:r w:rsidRPr="00B65470">
        <w:rPr>
          <w:sz w:val="16"/>
          <w:szCs w:val="16"/>
        </w:rPr>
        <w:t xml:space="preserve"> This job description is provided to assist the job holder to know what his/her main duties are.  It may be amended from time to time without change to the level of responsibility appropriate to the grade of post. </w:t>
      </w:r>
    </w:p>
    <w:sectPr w:rsidR="00A22B3F" w:rsidSect="00AD0391">
      <w:type w:val="continuous"/>
      <w:pgSz w:w="11910" w:h="16840"/>
      <w:pgMar w:top="993" w:right="1137" w:bottom="426"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98C"/>
    <w:multiLevelType w:val="hybridMultilevel"/>
    <w:tmpl w:val="B2F85882"/>
    <w:lvl w:ilvl="0" w:tplc="0809000F">
      <w:start w:val="1"/>
      <w:numFmt w:val="decimal"/>
      <w:lvlText w:val="%1."/>
      <w:lvlJc w:val="left"/>
      <w:pPr>
        <w:ind w:left="4548" w:hanging="360"/>
      </w:pPr>
    </w:lvl>
    <w:lvl w:ilvl="1" w:tplc="08090019" w:tentative="1">
      <w:start w:val="1"/>
      <w:numFmt w:val="lowerLetter"/>
      <w:lvlText w:val="%2."/>
      <w:lvlJc w:val="left"/>
      <w:pPr>
        <w:ind w:left="5268" w:hanging="360"/>
      </w:pPr>
    </w:lvl>
    <w:lvl w:ilvl="2" w:tplc="0809001B" w:tentative="1">
      <w:start w:val="1"/>
      <w:numFmt w:val="lowerRoman"/>
      <w:lvlText w:val="%3."/>
      <w:lvlJc w:val="right"/>
      <w:pPr>
        <w:ind w:left="5988" w:hanging="180"/>
      </w:pPr>
    </w:lvl>
    <w:lvl w:ilvl="3" w:tplc="0809000F" w:tentative="1">
      <w:start w:val="1"/>
      <w:numFmt w:val="decimal"/>
      <w:lvlText w:val="%4."/>
      <w:lvlJc w:val="left"/>
      <w:pPr>
        <w:ind w:left="6708" w:hanging="360"/>
      </w:pPr>
    </w:lvl>
    <w:lvl w:ilvl="4" w:tplc="08090019" w:tentative="1">
      <w:start w:val="1"/>
      <w:numFmt w:val="lowerLetter"/>
      <w:lvlText w:val="%5."/>
      <w:lvlJc w:val="left"/>
      <w:pPr>
        <w:ind w:left="7428" w:hanging="360"/>
      </w:pPr>
    </w:lvl>
    <w:lvl w:ilvl="5" w:tplc="0809001B" w:tentative="1">
      <w:start w:val="1"/>
      <w:numFmt w:val="lowerRoman"/>
      <w:lvlText w:val="%6."/>
      <w:lvlJc w:val="right"/>
      <w:pPr>
        <w:ind w:left="8148" w:hanging="180"/>
      </w:pPr>
    </w:lvl>
    <w:lvl w:ilvl="6" w:tplc="0809000F" w:tentative="1">
      <w:start w:val="1"/>
      <w:numFmt w:val="decimal"/>
      <w:lvlText w:val="%7."/>
      <w:lvlJc w:val="left"/>
      <w:pPr>
        <w:ind w:left="8868" w:hanging="360"/>
      </w:pPr>
    </w:lvl>
    <w:lvl w:ilvl="7" w:tplc="08090019" w:tentative="1">
      <w:start w:val="1"/>
      <w:numFmt w:val="lowerLetter"/>
      <w:lvlText w:val="%8."/>
      <w:lvlJc w:val="left"/>
      <w:pPr>
        <w:ind w:left="9588" w:hanging="360"/>
      </w:pPr>
    </w:lvl>
    <w:lvl w:ilvl="8" w:tplc="0809001B" w:tentative="1">
      <w:start w:val="1"/>
      <w:numFmt w:val="lowerRoman"/>
      <w:lvlText w:val="%9."/>
      <w:lvlJc w:val="right"/>
      <w:pPr>
        <w:ind w:left="10308" w:hanging="180"/>
      </w:pPr>
    </w:lvl>
  </w:abstractNum>
  <w:abstractNum w:abstractNumId="1" w15:restartNumberingAfterBreak="0">
    <w:nsid w:val="047A6FC9"/>
    <w:multiLevelType w:val="hybridMultilevel"/>
    <w:tmpl w:val="7D8A9822"/>
    <w:lvl w:ilvl="0" w:tplc="D6AAF2E2">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C87C82"/>
    <w:multiLevelType w:val="hybridMultilevel"/>
    <w:tmpl w:val="65BEC3A4"/>
    <w:lvl w:ilvl="0" w:tplc="A0045D44">
      <w:start w:val="1"/>
      <w:numFmt w:val="decimal"/>
      <w:lvlText w:val="%1."/>
      <w:lvlJc w:val="left"/>
      <w:pPr>
        <w:ind w:left="1033" w:hanging="360"/>
      </w:pPr>
      <w:rPr>
        <w:rFonts w:hint="default"/>
      </w:r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3" w15:restartNumberingAfterBreak="0">
    <w:nsid w:val="08D21415"/>
    <w:multiLevelType w:val="hybridMultilevel"/>
    <w:tmpl w:val="2578F168"/>
    <w:lvl w:ilvl="0" w:tplc="A0045D44">
      <w:start w:val="1"/>
      <w:numFmt w:val="decimal"/>
      <w:lvlText w:val="%1."/>
      <w:lvlJc w:val="left"/>
      <w:pPr>
        <w:ind w:left="103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174F1A"/>
    <w:multiLevelType w:val="hybridMultilevel"/>
    <w:tmpl w:val="BCB048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B4029"/>
    <w:multiLevelType w:val="hybridMultilevel"/>
    <w:tmpl w:val="22AEE158"/>
    <w:lvl w:ilvl="0" w:tplc="A0045D44">
      <w:start w:val="1"/>
      <w:numFmt w:val="decimal"/>
      <w:lvlText w:val="%1."/>
      <w:lvlJc w:val="left"/>
      <w:pPr>
        <w:ind w:left="1033" w:hanging="360"/>
      </w:pPr>
      <w:rPr>
        <w:rFonts w:hint="default"/>
      </w:r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6" w15:restartNumberingAfterBreak="0">
    <w:nsid w:val="0D6D3A7C"/>
    <w:multiLevelType w:val="hybridMultilevel"/>
    <w:tmpl w:val="04186F34"/>
    <w:lvl w:ilvl="0" w:tplc="0809000F">
      <w:start w:val="1"/>
      <w:numFmt w:val="decimal"/>
      <w:lvlText w:val="%1."/>
      <w:lvlJc w:val="left"/>
      <w:pPr>
        <w:ind w:left="2769"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F2C30A0"/>
    <w:multiLevelType w:val="hybridMultilevel"/>
    <w:tmpl w:val="BC662274"/>
    <w:lvl w:ilvl="0" w:tplc="217E63C2">
      <w:start w:val="1"/>
      <w:numFmt w:val="upperLetter"/>
      <w:lvlText w:val="%1."/>
      <w:lvlJc w:val="left"/>
      <w:pPr>
        <w:ind w:left="741" w:hanging="428"/>
      </w:pPr>
      <w:rPr>
        <w:rFonts w:hint="default"/>
        <w:b/>
        <w:bCs/>
        <w:spacing w:val="-6"/>
        <w:w w:val="99"/>
        <w:sz w:val="24"/>
        <w:lang w:val="en-US" w:eastAsia="en-US" w:bidi="ar-SA"/>
      </w:rPr>
    </w:lvl>
    <w:lvl w:ilvl="1" w:tplc="8B909498">
      <w:start w:val="1"/>
      <w:numFmt w:val="decimal"/>
      <w:lvlText w:val="%2."/>
      <w:lvlJc w:val="left"/>
      <w:pPr>
        <w:ind w:left="634" w:hanging="492"/>
        <w:jc w:val="right"/>
      </w:pPr>
      <w:rPr>
        <w:rFonts w:ascii="Arial" w:eastAsia="Arial" w:hAnsi="Arial" w:cs="Arial" w:hint="default"/>
        <w:spacing w:val="-1"/>
        <w:w w:val="100"/>
        <w:sz w:val="22"/>
        <w:szCs w:val="22"/>
        <w:lang w:val="en-US" w:eastAsia="en-US" w:bidi="ar-SA"/>
      </w:rPr>
    </w:lvl>
    <w:lvl w:ilvl="2" w:tplc="20D61E68">
      <w:numFmt w:val="bullet"/>
      <w:lvlText w:val="•"/>
      <w:lvlJc w:val="left"/>
      <w:pPr>
        <w:ind w:left="2165" w:hanging="492"/>
      </w:pPr>
      <w:rPr>
        <w:rFonts w:hint="default"/>
        <w:lang w:val="en-US" w:eastAsia="en-US" w:bidi="ar-SA"/>
      </w:rPr>
    </w:lvl>
    <w:lvl w:ilvl="3" w:tplc="D79897E8">
      <w:numFmt w:val="bullet"/>
      <w:lvlText w:val="•"/>
      <w:lvlJc w:val="left"/>
      <w:pPr>
        <w:ind w:left="3171" w:hanging="492"/>
      </w:pPr>
      <w:rPr>
        <w:rFonts w:hint="default"/>
        <w:lang w:val="en-US" w:eastAsia="en-US" w:bidi="ar-SA"/>
      </w:rPr>
    </w:lvl>
    <w:lvl w:ilvl="4" w:tplc="3462DC9C">
      <w:numFmt w:val="bullet"/>
      <w:lvlText w:val="•"/>
      <w:lvlJc w:val="left"/>
      <w:pPr>
        <w:ind w:left="4177" w:hanging="492"/>
      </w:pPr>
      <w:rPr>
        <w:rFonts w:hint="default"/>
        <w:lang w:val="en-US" w:eastAsia="en-US" w:bidi="ar-SA"/>
      </w:rPr>
    </w:lvl>
    <w:lvl w:ilvl="5" w:tplc="FC525FE2">
      <w:numFmt w:val="bullet"/>
      <w:lvlText w:val="•"/>
      <w:lvlJc w:val="left"/>
      <w:pPr>
        <w:ind w:left="5182" w:hanging="492"/>
      </w:pPr>
      <w:rPr>
        <w:rFonts w:hint="default"/>
        <w:lang w:val="en-US" w:eastAsia="en-US" w:bidi="ar-SA"/>
      </w:rPr>
    </w:lvl>
    <w:lvl w:ilvl="6" w:tplc="DF322F8C">
      <w:numFmt w:val="bullet"/>
      <w:lvlText w:val="•"/>
      <w:lvlJc w:val="left"/>
      <w:pPr>
        <w:ind w:left="6188" w:hanging="492"/>
      </w:pPr>
      <w:rPr>
        <w:rFonts w:hint="default"/>
        <w:lang w:val="en-US" w:eastAsia="en-US" w:bidi="ar-SA"/>
      </w:rPr>
    </w:lvl>
    <w:lvl w:ilvl="7" w:tplc="9920EECC">
      <w:numFmt w:val="bullet"/>
      <w:lvlText w:val="•"/>
      <w:lvlJc w:val="left"/>
      <w:pPr>
        <w:ind w:left="7194" w:hanging="492"/>
      </w:pPr>
      <w:rPr>
        <w:rFonts w:hint="default"/>
        <w:lang w:val="en-US" w:eastAsia="en-US" w:bidi="ar-SA"/>
      </w:rPr>
    </w:lvl>
    <w:lvl w:ilvl="8" w:tplc="B5A05D1C">
      <w:numFmt w:val="bullet"/>
      <w:lvlText w:val="•"/>
      <w:lvlJc w:val="left"/>
      <w:pPr>
        <w:ind w:left="8199" w:hanging="492"/>
      </w:pPr>
      <w:rPr>
        <w:rFonts w:hint="default"/>
        <w:lang w:val="en-US" w:eastAsia="en-US" w:bidi="ar-SA"/>
      </w:rPr>
    </w:lvl>
  </w:abstractNum>
  <w:abstractNum w:abstractNumId="8" w15:restartNumberingAfterBreak="0">
    <w:nsid w:val="129A4F9C"/>
    <w:multiLevelType w:val="hybridMultilevel"/>
    <w:tmpl w:val="9AC61CA0"/>
    <w:lvl w:ilvl="0" w:tplc="0809000F">
      <w:start w:val="1"/>
      <w:numFmt w:val="decimal"/>
      <w:lvlText w:val="%1."/>
      <w:lvlJc w:val="left"/>
      <w:pPr>
        <w:ind w:left="1033" w:hanging="360"/>
      </w:p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9" w15:restartNumberingAfterBreak="0">
    <w:nsid w:val="14A6602E"/>
    <w:multiLevelType w:val="hybridMultilevel"/>
    <w:tmpl w:val="3EAA92FE"/>
    <w:lvl w:ilvl="0" w:tplc="0809000F">
      <w:start w:val="1"/>
      <w:numFmt w:val="decimal"/>
      <w:lvlText w:val="%1."/>
      <w:lvlJc w:val="left"/>
      <w:pPr>
        <w:ind w:left="1034" w:hanging="360"/>
      </w:pPr>
    </w:lvl>
    <w:lvl w:ilvl="1" w:tplc="08090019" w:tentative="1">
      <w:start w:val="1"/>
      <w:numFmt w:val="lowerLetter"/>
      <w:lvlText w:val="%2."/>
      <w:lvlJc w:val="left"/>
      <w:pPr>
        <w:ind w:left="1754" w:hanging="360"/>
      </w:pPr>
    </w:lvl>
    <w:lvl w:ilvl="2" w:tplc="0809001B" w:tentative="1">
      <w:start w:val="1"/>
      <w:numFmt w:val="lowerRoman"/>
      <w:lvlText w:val="%3."/>
      <w:lvlJc w:val="right"/>
      <w:pPr>
        <w:ind w:left="2474" w:hanging="180"/>
      </w:pPr>
    </w:lvl>
    <w:lvl w:ilvl="3" w:tplc="0809000F" w:tentative="1">
      <w:start w:val="1"/>
      <w:numFmt w:val="decimal"/>
      <w:lvlText w:val="%4."/>
      <w:lvlJc w:val="left"/>
      <w:pPr>
        <w:ind w:left="3194" w:hanging="360"/>
      </w:pPr>
    </w:lvl>
    <w:lvl w:ilvl="4" w:tplc="08090019" w:tentative="1">
      <w:start w:val="1"/>
      <w:numFmt w:val="lowerLetter"/>
      <w:lvlText w:val="%5."/>
      <w:lvlJc w:val="left"/>
      <w:pPr>
        <w:ind w:left="3914" w:hanging="360"/>
      </w:pPr>
    </w:lvl>
    <w:lvl w:ilvl="5" w:tplc="0809001B" w:tentative="1">
      <w:start w:val="1"/>
      <w:numFmt w:val="lowerRoman"/>
      <w:lvlText w:val="%6."/>
      <w:lvlJc w:val="right"/>
      <w:pPr>
        <w:ind w:left="4634" w:hanging="180"/>
      </w:pPr>
    </w:lvl>
    <w:lvl w:ilvl="6" w:tplc="0809000F" w:tentative="1">
      <w:start w:val="1"/>
      <w:numFmt w:val="decimal"/>
      <w:lvlText w:val="%7."/>
      <w:lvlJc w:val="left"/>
      <w:pPr>
        <w:ind w:left="5354" w:hanging="360"/>
      </w:pPr>
    </w:lvl>
    <w:lvl w:ilvl="7" w:tplc="08090019" w:tentative="1">
      <w:start w:val="1"/>
      <w:numFmt w:val="lowerLetter"/>
      <w:lvlText w:val="%8."/>
      <w:lvlJc w:val="left"/>
      <w:pPr>
        <w:ind w:left="6074" w:hanging="360"/>
      </w:pPr>
    </w:lvl>
    <w:lvl w:ilvl="8" w:tplc="0809001B" w:tentative="1">
      <w:start w:val="1"/>
      <w:numFmt w:val="lowerRoman"/>
      <w:lvlText w:val="%9."/>
      <w:lvlJc w:val="right"/>
      <w:pPr>
        <w:ind w:left="6794" w:hanging="180"/>
      </w:pPr>
    </w:lvl>
  </w:abstractNum>
  <w:abstractNum w:abstractNumId="10" w15:restartNumberingAfterBreak="0">
    <w:nsid w:val="1FBB101E"/>
    <w:multiLevelType w:val="hybridMultilevel"/>
    <w:tmpl w:val="1E46A4A0"/>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1" w15:restartNumberingAfterBreak="0">
    <w:nsid w:val="217242AE"/>
    <w:multiLevelType w:val="hybridMultilevel"/>
    <w:tmpl w:val="04186F34"/>
    <w:lvl w:ilvl="0" w:tplc="0809000F">
      <w:start w:val="1"/>
      <w:numFmt w:val="decimal"/>
      <w:lvlText w:val="%1."/>
      <w:lvlJc w:val="left"/>
      <w:pPr>
        <w:ind w:left="2769"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83C485F"/>
    <w:multiLevelType w:val="hybridMultilevel"/>
    <w:tmpl w:val="35F2EBA6"/>
    <w:lvl w:ilvl="0" w:tplc="A0045D44">
      <w:start w:val="1"/>
      <w:numFmt w:val="decimal"/>
      <w:lvlText w:val="%1."/>
      <w:lvlJc w:val="left"/>
      <w:pPr>
        <w:ind w:left="1346" w:hanging="360"/>
      </w:pPr>
      <w:rPr>
        <w:rFonts w:hint="default"/>
      </w:r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13" w15:restartNumberingAfterBreak="0">
    <w:nsid w:val="2ECA430A"/>
    <w:multiLevelType w:val="hybridMultilevel"/>
    <w:tmpl w:val="B2F858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9524F00"/>
    <w:multiLevelType w:val="hybridMultilevel"/>
    <w:tmpl w:val="0866827E"/>
    <w:lvl w:ilvl="0" w:tplc="0809000F">
      <w:start w:val="1"/>
      <w:numFmt w:val="decimal"/>
      <w:lvlText w:val="%1."/>
      <w:lvlJc w:val="left"/>
      <w:pPr>
        <w:ind w:left="1033" w:hanging="360"/>
      </w:p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15" w15:restartNumberingAfterBreak="0">
    <w:nsid w:val="3A9B12F2"/>
    <w:multiLevelType w:val="hybridMultilevel"/>
    <w:tmpl w:val="04882BC4"/>
    <w:lvl w:ilvl="0" w:tplc="0809000F">
      <w:start w:val="1"/>
      <w:numFmt w:val="decimal"/>
      <w:lvlText w:val="%1."/>
      <w:lvlJc w:val="left"/>
      <w:pPr>
        <w:ind w:left="2769"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C640D6D"/>
    <w:multiLevelType w:val="hybridMultilevel"/>
    <w:tmpl w:val="60D8C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B846DE"/>
    <w:multiLevelType w:val="hybridMultilevel"/>
    <w:tmpl w:val="B2F85882"/>
    <w:lvl w:ilvl="0" w:tplc="0809000F">
      <w:start w:val="1"/>
      <w:numFmt w:val="decimal"/>
      <w:lvlText w:val="%1."/>
      <w:lvlJc w:val="left"/>
      <w:pPr>
        <w:ind w:left="2769"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2992B7C"/>
    <w:multiLevelType w:val="hybridMultilevel"/>
    <w:tmpl w:val="74D6CC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D07705"/>
    <w:multiLevelType w:val="hybridMultilevel"/>
    <w:tmpl w:val="0B922C22"/>
    <w:lvl w:ilvl="0" w:tplc="A0045D44">
      <w:start w:val="1"/>
      <w:numFmt w:val="decimal"/>
      <w:lvlText w:val="%1."/>
      <w:lvlJc w:val="left"/>
      <w:pPr>
        <w:ind w:left="1033" w:hanging="360"/>
      </w:pPr>
      <w:rPr>
        <w:rFonts w:hint="default"/>
      </w:r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20" w15:restartNumberingAfterBreak="0">
    <w:nsid w:val="463E00B6"/>
    <w:multiLevelType w:val="hybridMultilevel"/>
    <w:tmpl w:val="04186F34"/>
    <w:lvl w:ilvl="0" w:tplc="0809000F">
      <w:start w:val="1"/>
      <w:numFmt w:val="decimal"/>
      <w:lvlText w:val="%1."/>
      <w:lvlJc w:val="left"/>
      <w:pPr>
        <w:ind w:left="2769"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CAA531B"/>
    <w:multiLevelType w:val="hybridMultilevel"/>
    <w:tmpl w:val="8C1C8C92"/>
    <w:lvl w:ilvl="0" w:tplc="A0045D44">
      <w:start w:val="1"/>
      <w:numFmt w:val="decimal"/>
      <w:lvlText w:val="%1."/>
      <w:lvlJc w:val="left"/>
      <w:pPr>
        <w:ind w:left="1033" w:hanging="360"/>
      </w:pPr>
      <w:rPr>
        <w:rFonts w:hint="default"/>
      </w:r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22" w15:restartNumberingAfterBreak="0">
    <w:nsid w:val="4D7C4977"/>
    <w:multiLevelType w:val="hybridMultilevel"/>
    <w:tmpl w:val="6EC4F6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7C0714"/>
    <w:multiLevelType w:val="hybridMultilevel"/>
    <w:tmpl w:val="2DA8E5F8"/>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4" w15:restartNumberingAfterBreak="0">
    <w:nsid w:val="5E01121A"/>
    <w:multiLevelType w:val="hybridMultilevel"/>
    <w:tmpl w:val="5120A7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AD6230"/>
    <w:multiLevelType w:val="hybridMultilevel"/>
    <w:tmpl w:val="ED64ACBA"/>
    <w:lvl w:ilvl="0" w:tplc="0809000F">
      <w:start w:val="1"/>
      <w:numFmt w:val="decimal"/>
      <w:lvlText w:val="%1."/>
      <w:lvlJc w:val="left"/>
      <w:pPr>
        <w:ind w:left="1033" w:hanging="360"/>
      </w:p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26" w15:restartNumberingAfterBreak="0">
    <w:nsid w:val="77B8329F"/>
    <w:multiLevelType w:val="hybridMultilevel"/>
    <w:tmpl w:val="04186F34"/>
    <w:lvl w:ilvl="0" w:tplc="0809000F">
      <w:start w:val="1"/>
      <w:numFmt w:val="decimal"/>
      <w:lvlText w:val="%1."/>
      <w:lvlJc w:val="left"/>
      <w:pPr>
        <w:ind w:left="2769"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E862AD7"/>
    <w:multiLevelType w:val="hybridMultilevel"/>
    <w:tmpl w:val="49D845E4"/>
    <w:lvl w:ilvl="0" w:tplc="A0045D44">
      <w:start w:val="1"/>
      <w:numFmt w:val="decimal"/>
      <w:lvlText w:val="%1."/>
      <w:lvlJc w:val="left"/>
      <w:pPr>
        <w:ind w:left="1033" w:hanging="360"/>
      </w:pPr>
      <w:rPr>
        <w:rFonts w:hint="default"/>
      </w:r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num w:numId="1">
    <w:abstractNumId w:val="7"/>
  </w:num>
  <w:num w:numId="2">
    <w:abstractNumId w:val="23"/>
  </w:num>
  <w:num w:numId="3">
    <w:abstractNumId w:val="9"/>
  </w:num>
  <w:num w:numId="4">
    <w:abstractNumId w:val="6"/>
  </w:num>
  <w:num w:numId="5">
    <w:abstractNumId w:val="13"/>
  </w:num>
  <w:num w:numId="6">
    <w:abstractNumId w:val="10"/>
  </w:num>
  <w:num w:numId="7">
    <w:abstractNumId w:val="14"/>
  </w:num>
  <w:num w:numId="8">
    <w:abstractNumId w:val="0"/>
  </w:num>
  <w:num w:numId="9">
    <w:abstractNumId w:val="17"/>
  </w:num>
  <w:num w:numId="10">
    <w:abstractNumId w:val="1"/>
  </w:num>
  <w:num w:numId="11">
    <w:abstractNumId w:val="15"/>
  </w:num>
  <w:num w:numId="12">
    <w:abstractNumId w:val="25"/>
  </w:num>
  <w:num w:numId="13">
    <w:abstractNumId w:val="11"/>
  </w:num>
  <w:num w:numId="14">
    <w:abstractNumId w:val="8"/>
  </w:num>
  <w:num w:numId="15">
    <w:abstractNumId w:val="26"/>
  </w:num>
  <w:num w:numId="16">
    <w:abstractNumId w:val="27"/>
  </w:num>
  <w:num w:numId="17">
    <w:abstractNumId w:val="20"/>
  </w:num>
  <w:num w:numId="18">
    <w:abstractNumId w:val="2"/>
  </w:num>
  <w:num w:numId="19">
    <w:abstractNumId w:val="5"/>
  </w:num>
  <w:num w:numId="20">
    <w:abstractNumId w:val="21"/>
  </w:num>
  <w:num w:numId="21">
    <w:abstractNumId w:val="19"/>
  </w:num>
  <w:num w:numId="22">
    <w:abstractNumId w:val="12"/>
  </w:num>
  <w:num w:numId="23">
    <w:abstractNumId w:val="3"/>
  </w:num>
  <w:num w:numId="24">
    <w:abstractNumId w:val="24"/>
  </w:num>
  <w:num w:numId="25">
    <w:abstractNumId w:val="18"/>
  </w:num>
  <w:num w:numId="26">
    <w:abstractNumId w:val="16"/>
  </w:num>
  <w:num w:numId="27">
    <w:abstractNumId w:val="4"/>
  </w:num>
  <w:num w:numId="28">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EB"/>
    <w:rsid w:val="00001F09"/>
    <w:rsid w:val="00002F0A"/>
    <w:rsid w:val="00004F4F"/>
    <w:rsid w:val="00022A83"/>
    <w:rsid w:val="000249BD"/>
    <w:rsid w:val="00067AB1"/>
    <w:rsid w:val="00097AC7"/>
    <w:rsid w:val="000D7580"/>
    <w:rsid w:val="000F700C"/>
    <w:rsid w:val="00117FAA"/>
    <w:rsid w:val="00143091"/>
    <w:rsid w:val="0014632F"/>
    <w:rsid w:val="00175794"/>
    <w:rsid w:val="00180B7E"/>
    <w:rsid w:val="0019495C"/>
    <w:rsid w:val="00194F44"/>
    <w:rsid w:val="001963FB"/>
    <w:rsid w:val="001B7533"/>
    <w:rsid w:val="001C41B7"/>
    <w:rsid w:val="001C59B0"/>
    <w:rsid w:val="001D15AF"/>
    <w:rsid w:val="001E5152"/>
    <w:rsid w:val="001E5862"/>
    <w:rsid w:val="0020596A"/>
    <w:rsid w:val="00246315"/>
    <w:rsid w:val="002565C4"/>
    <w:rsid w:val="00261BE2"/>
    <w:rsid w:val="00291C56"/>
    <w:rsid w:val="002A0D7E"/>
    <w:rsid w:val="002B5745"/>
    <w:rsid w:val="002C114A"/>
    <w:rsid w:val="002E11D6"/>
    <w:rsid w:val="00333A56"/>
    <w:rsid w:val="003444BA"/>
    <w:rsid w:val="00346A17"/>
    <w:rsid w:val="00364691"/>
    <w:rsid w:val="003716CD"/>
    <w:rsid w:val="003A195E"/>
    <w:rsid w:val="003A5555"/>
    <w:rsid w:val="003D4FDE"/>
    <w:rsid w:val="003E1CB9"/>
    <w:rsid w:val="003F4AAB"/>
    <w:rsid w:val="003F6805"/>
    <w:rsid w:val="00412085"/>
    <w:rsid w:val="004553E2"/>
    <w:rsid w:val="004616BB"/>
    <w:rsid w:val="00467A48"/>
    <w:rsid w:val="00473D93"/>
    <w:rsid w:val="004841EB"/>
    <w:rsid w:val="004875CE"/>
    <w:rsid w:val="004939EB"/>
    <w:rsid w:val="004A2AC5"/>
    <w:rsid w:val="004B20F7"/>
    <w:rsid w:val="004D26D3"/>
    <w:rsid w:val="004E0210"/>
    <w:rsid w:val="004F018C"/>
    <w:rsid w:val="00512B5A"/>
    <w:rsid w:val="00546291"/>
    <w:rsid w:val="0056096B"/>
    <w:rsid w:val="00564205"/>
    <w:rsid w:val="00564623"/>
    <w:rsid w:val="0056522A"/>
    <w:rsid w:val="0057680B"/>
    <w:rsid w:val="005A053B"/>
    <w:rsid w:val="005C13C9"/>
    <w:rsid w:val="005C51C4"/>
    <w:rsid w:val="005D683C"/>
    <w:rsid w:val="005E405C"/>
    <w:rsid w:val="005F056C"/>
    <w:rsid w:val="005F4D23"/>
    <w:rsid w:val="006007CC"/>
    <w:rsid w:val="00617003"/>
    <w:rsid w:val="00635035"/>
    <w:rsid w:val="00675206"/>
    <w:rsid w:val="006754A1"/>
    <w:rsid w:val="0068246D"/>
    <w:rsid w:val="00682985"/>
    <w:rsid w:val="006855AE"/>
    <w:rsid w:val="00695581"/>
    <w:rsid w:val="006B3743"/>
    <w:rsid w:val="006B7796"/>
    <w:rsid w:val="006C5155"/>
    <w:rsid w:val="006C54AD"/>
    <w:rsid w:val="006D1BD4"/>
    <w:rsid w:val="006D680A"/>
    <w:rsid w:val="006E14B4"/>
    <w:rsid w:val="00714242"/>
    <w:rsid w:val="00735D35"/>
    <w:rsid w:val="007908BF"/>
    <w:rsid w:val="007A1827"/>
    <w:rsid w:val="007E5BDB"/>
    <w:rsid w:val="007E7E81"/>
    <w:rsid w:val="00822882"/>
    <w:rsid w:val="008319B9"/>
    <w:rsid w:val="00851536"/>
    <w:rsid w:val="00872A75"/>
    <w:rsid w:val="00893D3F"/>
    <w:rsid w:val="008A52A9"/>
    <w:rsid w:val="008A77B8"/>
    <w:rsid w:val="008B0E03"/>
    <w:rsid w:val="009016EB"/>
    <w:rsid w:val="009241CE"/>
    <w:rsid w:val="00924D9B"/>
    <w:rsid w:val="00951684"/>
    <w:rsid w:val="00977B67"/>
    <w:rsid w:val="009B08BC"/>
    <w:rsid w:val="009B4479"/>
    <w:rsid w:val="009E5013"/>
    <w:rsid w:val="009E68E0"/>
    <w:rsid w:val="00A13EF4"/>
    <w:rsid w:val="00A147C8"/>
    <w:rsid w:val="00A15B92"/>
    <w:rsid w:val="00A22B3F"/>
    <w:rsid w:val="00A44E54"/>
    <w:rsid w:val="00A657E0"/>
    <w:rsid w:val="00A72F01"/>
    <w:rsid w:val="00A92D4C"/>
    <w:rsid w:val="00AB5014"/>
    <w:rsid w:val="00AB71F2"/>
    <w:rsid w:val="00AD0391"/>
    <w:rsid w:val="00AE71A1"/>
    <w:rsid w:val="00AF76E4"/>
    <w:rsid w:val="00B04AE1"/>
    <w:rsid w:val="00B266B7"/>
    <w:rsid w:val="00B34861"/>
    <w:rsid w:val="00B555DA"/>
    <w:rsid w:val="00BA0722"/>
    <w:rsid w:val="00BC3D04"/>
    <w:rsid w:val="00BE08E0"/>
    <w:rsid w:val="00BF4CB6"/>
    <w:rsid w:val="00BF5286"/>
    <w:rsid w:val="00C40B7E"/>
    <w:rsid w:val="00C97CEC"/>
    <w:rsid w:val="00CB721F"/>
    <w:rsid w:val="00CE202C"/>
    <w:rsid w:val="00CE316A"/>
    <w:rsid w:val="00CE6D01"/>
    <w:rsid w:val="00D03EDE"/>
    <w:rsid w:val="00D25873"/>
    <w:rsid w:val="00D30785"/>
    <w:rsid w:val="00D51D96"/>
    <w:rsid w:val="00D87AF1"/>
    <w:rsid w:val="00DA081B"/>
    <w:rsid w:val="00DB58B3"/>
    <w:rsid w:val="00DC030A"/>
    <w:rsid w:val="00DD34F9"/>
    <w:rsid w:val="00DE3D6B"/>
    <w:rsid w:val="00DF4542"/>
    <w:rsid w:val="00E06B02"/>
    <w:rsid w:val="00E17D3E"/>
    <w:rsid w:val="00E51729"/>
    <w:rsid w:val="00E52253"/>
    <w:rsid w:val="00E76250"/>
    <w:rsid w:val="00EB5B6F"/>
    <w:rsid w:val="00ED74EF"/>
    <w:rsid w:val="00EE5CCA"/>
    <w:rsid w:val="00EF117C"/>
    <w:rsid w:val="00EF3710"/>
    <w:rsid w:val="00F34883"/>
    <w:rsid w:val="00F75E4D"/>
    <w:rsid w:val="00F82AE9"/>
    <w:rsid w:val="00F93AAC"/>
    <w:rsid w:val="00FF0FC2"/>
    <w:rsid w:val="00FF5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563DB"/>
  <w15:docId w15:val="{7C2B4673-C7C7-4680-9D71-9AD40353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43091"/>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833" w:hanging="48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F4D23"/>
    <w:rPr>
      <w:rFonts w:ascii="Tahoma" w:hAnsi="Tahoma" w:cs="Tahoma"/>
      <w:sz w:val="16"/>
      <w:szCs w:val="16"/>
    </w:rPr>
  </w:style>
  <w:style w:type="character" w:customStyle="1" w:styleId="BalloonTextChar">
    <w:name w:val="Balloon Text Char"/>
    <w:basedOn w:val="DefaultParagraphFont"/>
    <w:link w:val="BalloonText"/>
    <w:uiPriority w:val="99"/>
    <w:semiHidden/>
    <w:rsid w:val="005F4D23"/>
    <w:rPr>
      <w:rFonts w:ascii="Tahoma" w:eastAsia="Arial" w:hAnsi="Tahoma" w:cs="Tahoma"/>
      <w:sz w:val="16"/>
      <w:szCs w:val="16"/>
      <w:lang w:val="en-GB" w:eastAsia="en-GB" w:bidi="en-GB"/>
    </w:rPr>
  </w:style>
  <w:style w:type="paragraph" w:customStyle="1" w:styleId="Default">
    <w:name w:val="Default"/>
    <w:rsid w:val="005F4D23"/>
    <w:pPr>
      <w:widowControl/>
      <w:adjustRightInd w:val="0"/>
    </w:pPr>
    <w:rPr>
      <w:rFonts w:ascii="Arial" w:eastAsia="Times New Roman" w:hAnsi="Arial" w:cs="Arial"/>
      <w:color w:val="000000"/>
      <w:sz w:val="24"/>
      <w:szCs w:val="24"/>
      <w:lang w:val="en-GB" w:eastAsia="en-GB"/>
    </w:rPr>
  </w:style>
  <w:style w:type="table" w:styleId="TableGrid">
    <w:name w:val="Table Grid"/>
    <w:basedOn w:val="TableNormal"/>
    <w:uiPriority w:val="59"/>
    <w:rsid w:val="00024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316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192984">
      <w:bodyDiv w:val="1"/>
      <w:marLeft w:val="0"/>
      <w:marRight w:val="0"/>
      <w:marTop w:val="0"/>
      <w:marBottom w:val="0"/>
      <w:divBdr>
        <w:top w:val="none" w:sz="0" w:space="0" w:color="auto"/>
        <w:left w:val="none" w:sz="0" w:space="0" w:color="auto"/>
        <w:bottom w:val="none" w:sz="0" w:space="0" w:color="auto"/>
        <w:right w:val="none" w:sz="0" w:space="0" w:color="auto"/>
      </w:divBdr>
    </w:div>
    <w:div w:id="1039355692">
      <w:bodyDiv w:val="1"/>
      <w:marLeft w:val="0"/>
      <w:marRight w:val="0"/>
      <w:marTop w:val="0"/>
      <w:marBottom w:val="0"/>
      <w:divBdr>
        <w:top w:val="none" w:sz="0" w:space="0" w:color="auto"/>
        <w:left w:val="none" w:sz="0" w:space="0" w:color="auto"/>
        <w:bottom w:val="none" w:sz="0" w:space="0" w:color="auto"/>
        <w:right w:val="none" w:sz="0" w:space="0" w:color="auto"/>
      </w:divBdr>
    </w:div>
    <w:div w:id="1532844541">
      <w:bodyDiv w:val="1"/>
      <w:marLeft w:val="0"/>
      <w:marRight w:val="0"/>
      <w:marTop w:val="0"/>
      <w:marBottom w:val="0"/>
      <w:divBdr>
        <w:top w:val="none" w:sz="0" w:space="0" w:color="auto"/>
        <w:left w:val="none" w:sz="0" w:space="0" w:color="auto"/>
        <w:bottom w:val="none" w:sz="0" w:space="0" w:color="auto"/>
        <w:right w:val="none" w:sz="0" w:space="0" w:color="auto"/>
      </w:divBdr>
    </w:div>
    <w:div w:id="1705324463">
      <w:bodyDiv w:val="1"/>
      <w:marLeft w:val="0"/>
      <w:marRight w:val="0"/>
      <w:marTop w:val="0"/>
      <w:marBottom w:val="0"/>
      <w:divBdr>
        <w:top w:val="none" w:sz="0" w:space="0" w:color="auto"/>
        <w:left w:val="none" w:sz="0" w:space="0" w:color="auto"/>
        <w:bottom w:val="none" w:sz="0" w:space="0" w:color="auto"/>
        <w:right w:val="none" w:sz="0" w:space="0" w:color="auto"/>
      </w:divBdr>
    </w:div>
    <w:div w:id="1875997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7CBB6768A954F95FCCD13FF9EE07D" ma:contentTypeVersion="18" ma:contentTypeDescription="Create a new document." ma:contentTypeScope="" ma:versionID="e92ba2807c4ed3d00c26148e0b013ed6">
  <xsd:schema xmlns:xsd="http://www.w3.org/2001/XMLSchema" xmlns:xs="http://www.w3.org/2001/XMLSchema" xmlns:p="http://schemas.microsoft.com/office/2006/metadata/properties" xmlns:ns3="a48e7362-f3ca-4ad2-8e4c-5acfd025ad68" xmlns:ns4="547e97d9-43c8-4214-bbf9-77b90ceaab82" xmlns:ns5="53d34c18-2bf6-4ad2-8d3e-ed5201842338" targetNamespace="http://schemas.microsoft.com/office/2006/metadata/properties" ma:root="true" ma:fieldsID="3e0fbe0c6c3709b48edd96e18073abcd" ns3:_="" ns4:_="" ns5:_="">
    <xsd:import namespace="a48e7362-f3ca-4ad2-8e4c-5acfd025ad68"/>
    <xsd:import namespace="547e97d9-43c8-4214-bbf9-77b90ceaab82"/>
    <xsd:import namespace="53d34c18-2bf6-4ad2-8d3e-ed520184233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5:MediaServiceDateTaken" minOccurs="0"/>
                <xsd:element ref="ns5:MediaLengthInSecond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7362-f3ca-4ad2-8e4c-5acfd025ad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7e97d9-43c8-4214-bbf9-77b90ceaab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d34c18-2bf6-4ad2-8d3e-ed5201842338" elementFormDefault="qualified">
    <xsd:import namespace="http://schemas.microsoft.com/office/2006/documentManagement/types"/>
    <xsd:import namespace="http://schemas.microsoft.com/office/infopath/2007/PartnerControls"/>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B06C30-0954-44CC-A534-CCAE2E9DC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e7362-f3ca-4ad2-8e4c-5acfd025ad68"/>
    <ds:schemaRef ds:uri="547e97d9-43c8-4214-bbf9-77b90ceaab82"/>
    <ds:schemaRef ds:uri="53d34c18-2bf6-4ad2-8d3e-ed5201842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0E2C42-EE43-464A-9294-DA9F8F1FB0A2}">
  <ds:schemaRefs>
    <ds:schemaRef ds:uri="http://schemas.microsoft.com/sharepoint/v3/contenttype/forms"/>
  </ds:schemaRefs>
</ds:datastoreItem>
</file>

<file path=customXml/itemProps3.xml><?xml version="1.0" encoding="utf-8"?>
<ds:datastoreItem xmlns:ds="http://schemas.openxmlformats.org/officeDocument/2006/customXml" ds:itemID="{04C44AB2-63E9-4953-921B-8739084D7438}">
  <ds:schemaRefs>
    <ds:schemaRef ds:uri="547e97d9-43c8-4214-bbf9-77b90ceaab82"/>
    <ds:schemaRef ds:uri="http://purl.org/dc/terms/"/>
    <ds:schemaRef ds:uri="http://schemas.openxmlformats.org/package/2006/metadata/core-properties"/>
    <ds:schemaRef ds:uri="53d34c18-2bf6-4ad2-8d3e-ed5201842338"/>
    <ds:schemaRef ds:uri="http://schemas.microsoft.com/office/2006/documentManagement/types"/>
    <ds:schemaRef ds:uri="http://schemas.microsoft.com/office/infopath/2007/PartnerControls"/>
    <ds:schemaRef ds:uri="a48e7362-f3ca-4ad2-8e4c-5acfd025ad68"/>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jaypye</dc:creator>
  <cp:lastModifiedBy>Mark Chatley</cp:lastModifiedBy>
  <cp:revision>2</cp:revision>
  <cp:lastPrinted>2022-04-06T12:58:00Z</cp:lastPrinted>
  <dcterms:created xsi:type="dcterms:W3CDTF">2022-10-17T14:12:00Z</dcterms:created>
  <dcterms:modified xsi:type="dcterms:W3CDTF">2022-10-17T14:12:00Z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2017-09-26T00:00:00Z</vt:filetime>
  </property>
  <property fmtid="{D5CDD505-2E9C-101B-9397-08002B2CF9AE}" pid="3" name="Creator">
    <vt:lpwstr>Microsoft® Word 2010</vt:lpwstr>
  </property>
  <property fmtid="{D5CDD505-2E9C-101B-9397-08002B2CF9AE}" pid="4" name="LastSaved">
    <vt:filetime>2018-06-11T00:00:00Z</vt:filetime>
  </property>
  <property fmtid="{D5CDD505-2E9C-101B-9397-08002B2CF9AE}" pid="5" name="ContentTypeId">
    <vt:lpwstr>0x01010089E7CBB6768A954F95FCCD13FF9EE07D</vt:lpwstr>
  </property>
</Properties>
</file>