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943"/>
        <w:gridCol w:w="6685"/>
      </w:tblGrid>
      <w:tr w:rsidR="00F47382" w14:paraId="24A5A42A" w14:textId="77777777" w:rsidTr="003F5A90">
        <w:tc>
          <w:tcPr>
            <w:tcW w:w="2943" w:type="dxa"/>
          </w:tcPr>
          <w:p w14:paraId="3B175BBE" w14:textId="77777777" w:rsidR="00F47382" w:rsidRDefault="00F47382" w:rsidP="003F5A90">
            <w:pPr>
              <w:spacing w:before="120"/>
              <w:rPr>
                <w:rFonts w:ascii="Arial" w:hAnsi="Arial"/>
                <w:b/>
                <w:color w:val="000000"/>
                <w:sz w:val="28"/>
              </w:rPr>
            </w:pPr>
            <w:r>
              <w:rPr>
                <w:rFonts w:ascii="Arial" w:hAnsi="Arial"/>
                <w:b/>
                <w:color w:val="000000"/>
                <w:sz w:val="28"/>
              </w:rPr>
              <w:t>School:</w:t>
            </w:r>
          </w:p>
        </w:tc>
        <w:tc>
          <w:tcPr>
            <w:tcW w:w="6685" w:type="dxa"/>
          </w:tcPr>
          <w:p w14:paraId="0A2766F6" w14:textId="77777777" w:rsidR="00F47382" w:rsidRDefault="00F47382" w:rsidP="00F47382">
            <w:pPr>
              <w:spacing w:before="120"/>
              <w:rPr>
                <w:rFonts w:ascii="Arial" w:hAnsi="Arial"/>
                <w:b/>
                <w:color w:val="000000"/>
                <w:sz w:val="24"/>
              </w:rPr>
            </w:pPr>
            <w:r>
              <w:rPr>
                <w:rFonts w:ascii="Arial" w:hAnsi="Arial"/>
                <w:b/>
                <w:color w:val="000000"/>
                <w:sz w:val="24"/>
              </w:rPr>
              <w:t>Lyminge Primary School</w:t>
            </w:r>
          </w:p>
        </w:tc>
      </w:tr>
      <w:tr w:rsidR="00F47382" w14:paraId="67B45437" w14:textId="77777777" w:rsidTr="003F5A90">
        <w:tc>
          <w:tcPr>
            <w:tcW w:w="2943" w:type="dxa"/>
          </w:tcPr>
          <w:p w14:paraId="0197ACF6" w14:textId="77777777" w:rsidR="00F47382" w:rsidRDefault="00F47382" w:rsidP="003F5A90">
            <w:pPr>
              <w:spacing w:before="120"/>
              <w:rPr>
                <w:rFonts w:ascii="Arial" w:hAnsi="Arial"/>
                <w:b/>
                <w:color w:val="000000"/>
                <w:sz w:val="28"/>
              </w:rPr>
            </w:pPr>
            <w:r>
              <w:rPr>
                <w:rFonts w:ascii="Arial" w:hAnsi="Arial"/>
                <w:b/>
                <w:color w:val="000000"/>
                <w:sz w:val="28"/>
              </w:rPr>
              <w:t>Grade:</w:t>
            </w:r>
          </w:p>
        </w:tc>
        <w:tc>
          <w:tcPr>
            <w:tcW w:w="6685" w:type="dxa"/>
          </w:tcPr>
          <w:p w14:paraId="32D31AB5" w14:textId="776E685E" w:rsidR="00F47382" w:rsidRDefault="001913E4" w:rsidP="003F5A90">
            <w:pPr>
              <w:spacing w:before="120"/>
              <w:rPr>
                <w:rFonts w:ascii="Arial" w:hAnsi="Arial"/>
                <w:b/>
                <w:color w:val="000000"/>
                <w:sz w:val="24"/>
              </w:rPr>
            </w:pPr>
            <w:r>
              <w:rPr>
                <w:rFonts w:ascii="Arial" w:hAnsi="Arial"/>
                <w:b/>
                <w:color w:val="000000"/>
                <w:sz w:val="24"/>
              </w:rPr>
              <w:t>Kent Range 7</w:t>
            </w:r>
          </w:p>
        </w:tc>
      </w:tr>
      <w:tr w:rsidR="00F47382" w14:paraId="393F6497" w14:textId="77777777" w:rsidTr="003F5A90">
        <w:tc>
          <w:tcPr>
            <w:tcW w:w="2943" w:type="dxa"/>
          </w:tcPr>
          <w:p w14:paraId="0C0FABBF" w14:textId="77777777" w:rsidR="00F47382" w:rsidRDefault="00F47382" w:rsidP="003F5A90">
            <w:pPr>
              <w:spacing w:before="120"/>
              <w:rPr>
                <w:rFonts w:ascii="Arial" w:hAnsi="Arial"/>
                <w:b/>
                <w:color w:val="000000"/>
                <w:sz w:val="28"/>
              </w:rPr>
            </w:pPr>
          </w:p>
        </w:tc>
        <w:tc>
          <w:tcPr>
            <w:tcW w:w="6685" w:type="dxa"/>
          </w:tcPr>
          <w:p w14:paraId="503C6D71" w14:textId="77777777" w:rsidR="00F47382" w:rsidRDefault="00F47382" w:rsidP="003F5A90">
            <w:pPr>
              <w:spacing w:before="120"/>
              <w:rPr>
                <w:rFonts w:ascii="Arial" w:hAnsi="Arial"/>
                <w:b/>
                <w:color w:val="000000"/>
                <w:sz w:val="24"/>
              </w:rPr>
            </w:pPr>
          </w:p>
        </w:tc>
      </w:tr>
      <w:tr w:rsidR="00F47382" w14:paraId="4E8B8C5A" w14:textId="77777777" w:rsidTr="003F5A90">
        <w:tc>
          <w:tcPr>
            <w:tcW w:w="2943" w:type="dxa"/>
          </w:tcPr>
          <w:p w14:paraId="5002B4D8" w14:textId="77777777" w:rsidR="00F47382" w:rsidRDefault="00F47382" w:rsidP="003F5A90">
            <w:pPr>
              <w:spacing w:before="120"/>
              <w:rPr>
                <w:rFonts w:ascii="Arial" w:hAnsi="Arial"/>
                <w:b/>
                <w:color w:val="000000"/>
                <w:sz w:val="28"/>
              </w:rPr>
            </w:pPr>
            <w:r>
              <w:rPr>
                <w:rFonts w:ascii="Arial" w:hAnsi="Arial"/>
                <w:b/>
                <w:color w:val="000000"/>
                <w:sz w:val="28"/>
              </w:rPr>
              <w:t>Responsible to:</w:t>
            </w:r>
          </w:p>
        </w:tc>
        <w:tc>
          <w:tcPr>
            <w:tcW w:w="6685" w:type="dxa"/>
          </w:tcPr>
          <w:p w14:paraId="12E0A0F5" w14:textId="77777777" w:rsidR="00F47382" w:rsidRDefault="00F47382" w:rsidP="003F5A90">
            <w:pPr>
              <w:spacing w:before="120"/>
              <w:rPr>
                <w:rFonts w:ascii="Arial" w:hAnsi="Arial"/>
                <w:b/>
                <w:color w:val="000000"/>
                <w:sz w:val="24"/>
              </w:rPr>
            </w:pPr>
            <w:r>
              <w:rPr>
                <w:rFonts w:ascii="Arial" w:hAnsi="Arial"/>
                <w:b/>
                <w:color w:val="000000"/>
                <w:sz w:val="24"/>
              </w:rPr>
              <w:t>Headteacher</w:t>
            </w:r>
          </w:p>
        </w:tc>
      </w:tr>
    </w:tbl>
    <w:p w14:paraId="5A943F1F" w14:textId="77777777" w:rsidR="00F47382" w:rsidRDefault="00F47382" w:rsidP="00F47382">
      <w:pPr>
        <w:rPr>
          <w:rFonts w:ascii="Arial" w:hAnsi="Arial"/>
          <w:color w:val="000000"/>
          <w:sz w:val="22"/>
        </w:rPr>
      </w:pPr>
    </w:p>
    <w:p w14:paraId="04466DB8" w14:textId="77777777" w:rsidR="00F47382" w:rsidRDefault="00F47382" w:rsidP="00F47382">
      <w:pPr>
        <w:rPr>
          <w:rFonts w:ascii="Arial" w:hAnsi="Arial"/>
          <w:color w:val="000000"/>
          <w:sz w:val="22"/>
        </w:rPr>
      </w:pPr>
    </w:p>
    <w:p w14:paraId="1CEBDD13" w14:textId="77777777" w:rsidR="00F47382" w:rsidRDefault="00F47382" w:rsidP="00F47382">
      <w:pPr>
        <w:rPr>
          <w:rFonts w:ascii="Arial" w:hAnsi="Arial"/>
          <w:b/>
          <w:sz w:val="28"/>
          <w:u w:val="single"/>
        </w:rPr>
      </w:pPr>
      <w:r>
        <w:rPr>
          <w:rFonts w:ascii="Arial" w:hAnsi="Arial"/>
          <w:b/>
          <w:sz w:val="28"/>
          <w:u w:val="single"/>
        </w:rPr>
        <w:t>Purpose of the Job:</w:t>
      </w:r>
    </w:p>
    <w:p w14:paraId="1F8CE258" w14:textId="77777777" w:rsidR="00F47382" w:rsidRDefault="00F47382" w:rsidP="00F47382">
      <w:pPr>
        <w:jc w:val="both"/>
        <w:rPr>
          <w:rFonts w:ascii="Arial" w:hAnsi="Arial"/>
          <w:sz w:val="22"/>
        </w:rPr>
      </w:pPr>
    </w:p>
    <w:p w14:paraId="65C6D6D6" w14:textId="118EA14C" w:rsidR="00241B45" w:rsidRDefault="00241B45" w:rsidP="00F47382">
      <w:pPr>
        <w:pStyle w:val="Default"/>
        <w:jc w:val="both"/>
      </w:pPr>
      <w:r>
        <w:t xml:space="preserve">Responsible for the day to day management and monitoring of the school’s budget and financial </w:t>
      </w:r>
      <w:r w:rsidR="00FC0AA9">
        <w:t xml:space="preserve">and administrative </w:t>
      </w:r>
      <w:r>
        <w:t xml:space="preserve">systems in accordance with KCC Financial Regulations, providing timely and accurate information to the SLT and Governing Body as required. </w:t>
      </w:r>
    </w:p>
    <w:p w14:paraId="32E5421F" w14:textId="77777777" w:rsidR="00F47382" w:rsidRDefault="00F47382" w:rsidP="00F47382">
      <w:pPr>
        <w:jc w:val="both"/>
        <w:rPr>
          <w:rFonts w:ascii="Arial" w:hAnsi="Arial"/>
          <w:sz w:val="22"/>
        </w:rPr>
      </w:pPr>
    </w:p>
    <w:p w14:paraId="202661BA" w14:textId="77777777" w:rsidR="00F47382" w:rsidRDefault="00F47382" w:rsidP="00F47382">
      <w:pPr>
        <w:rPr>
          <w:rFonts w:ascii="Arial" w:hAnsi="Arial"/>
          <w:b/>
          <w:sz w:val="28"/>
          <w:u w:val="single"/>
        </w:rPr>
      </w:pPr>
      <w:r>
        <w:rPr>
          <w:rFonts w:ascii="Arial" w:hAnsi="Arial"/>
          <w:b/>
          <w:sz w:val="28"/>
          <w:u w:val="single"/>
        </w:rPr>
        <w:t>Key duties and responsibilities:</w:t>
      </w:r>
    </w:p>
    <w:p w14:paraId="7B7FD477" w14:textId="77777777" w:rsidR="00F47382" w:rsidRDefault="00F47382" w:rsidP="00F47382">
      <w:pPr>
        <w:pStyle w:val="Default"/>
        <w:jc w:val="both"/>
        <w:rPr>
          <w:rFonts w:cs="Times New Roman"/>
          <w:color w:val="auto"/>
        </w:rPr>
      </w:pPr>
    </w:p>
    <w:p w14:paraId="1D891FA0" w14:textId="77777777" w:rsidR="00241B45" w:rsidRPr="00241B45" w:rsidRDefault="00241B45" w:rsidP="00241B45">
      <w:pPr>
        <w:pStyle w:val="Default"/>
        <w:numPr>
          <w:ilvl w:val="0"/>
          <w:numId w:val="2"/>
        </w:numPr>
      </w:pPr>
      <w:r w:rsidRPr="00241B45">
        <w:t>Monitor all school budgets on a monthly basis, producing analysis reports to ensure that the Headteacher, Governing Body and Budget Holders have accurate and timely information on school finances.</w:t>
      </w:r>
    </w:p>
    <w:p w14:paraId="308F06C8" w14:textId="77777777" w:rsidR="00241B45" w:rsidRPr="00241B45" w:rsidRDefault="00241B45" w:rsidP="00241B45">
      <w:pPr>
        <w:pStyle w:val="Default"/>
        <w:numPr>
          <w:ilvl w:val="0"/>
          <w:numId w:val="2"/>
        </w:numPr>
      </w:pPr>
      <w:r w:rsidRPr="00241B45">
        <w:t>Assist the Headteacher in preparation of the annual draft budget and any changes agreed to budget, analysing, interpreting and profiling information to ensure adequate provision is made to cover increasing costs.</w:t>
      </w:r>
    </w:p>
    <w:p w14:paraId="7A03EF55" w14:textId="77777777" w:rsidR="00241B45" w:rsidRPr="00241B45" w:rsidRDefault="00241B45" w:rsidP="00241B45">
      <w:pPr>
        <w:pStyle w:val="Default"/>
        <w:numPr>
          <w:ilvl w:val="0"/>
          <w:numId w:val="2"/>
        </w:numPr>
      </w:pPr>
      <w:r w:rsidRPr="00241B45">
        <w:t>Implement the school policy with regard to the hiring of school facilities and manage the associated financial transactions ensuring all necessary requirements are met.</w:t>
      </w:r>
    </w:p>
    <w:p w14:paraId="0401976E" w14:textId="77777777" w:rsidR="00241B45" w:rsidRPr="00241B45" w:rsidRDefault="00241B45" w:rsidP="00241B45">
      <w:pPr>
        <w:pStyle w:val="Default"/>
        <w:numPr>
          <w:ilvl w:val="0"/>
          <w:numId w:val="2"/>
        </w:numPr>
      </w:pPr>
      <w:r w:rsidRPr="00241B45">
        <w:t>Arrange agreed payments, evaluate, audit and monitor expenditure complying with LA guidelines to ensure best value for money.</w:t>
      </w:r>
    </w:p>
    <w:p w14:paraId="4C1AFAB4" w14:textId="77777777" w:rsidR="00241B45" w:rsidRPr="00241B45" w:rsidRDefault="00241B45" w:rsidP="00241B45">
      <w:pPr>
        <w:pStyle w:val="Default"/>
        <w:numPr>
          <w:ilvl w:val="0"/>
          <w:numId w:val="2"/>
        </w:numPr>
      </w:pPr>
      <w:r w:rsidRPr="00241B45">
        <w:t>Develop and maintain systems and procedures to ensure information and transactions comply with school, LA and audit requirements.</w:t>
      </w:r>
    </w:p>
    <w:p w14:paraId="42109785" w14:textId="77777777" w:rsidR="00241B45" w:rsidRPr="00241B45" w:rsidRDefault="00241B45" w:rsidP="00241B45">
      <w:pPr>
        <w:pStyle w:val="Default"/>
        <w:numPr>
          <w:ilvl w:val="0"/>
          <w:numId w:val="2"/>
        </w:numPr>
      </w:pPr>
      <w:r w:rsidRPr="00241B45">
        <w:t>Manage the School Fund within school and LA requirements to ensure that the school receives best value for money.</w:t>
      </w:r>
    </w:p>
    <w:p w14:paraId="119191C6" w14:textId="77777777" w:rsidR="00241B45" w:rsidRPr="00241B45" w:rsidRDefault="00241B45" w:rsidP="00241B45">
      <w:pPr>
        <w:pStyle w:val="Default"/>
        <w:numPr>
          <w:ilvl w:val="0"/>
          <w:numId w:val="2"/>
        </w:numPr>
      </w:pPr>
      <w:r w:rsidRPr="00241B45">
        <w:t>Assist the Headteacher in rescheduling and calculating costs of items for inclusion into the School Development Plan to ensure its effectiveness.</w:t>
      </w:r>
    </w:p>
    <w:p w14:paraId="21664586" w14:textId="2EC679FE" w:rsidR="007A46B1" w:rsidRDefault="007A46B1" w:rsidP="007A46B1">
      <w:pPr>
        <w:pStyle w:val="Default"/>
        <w:numPr>
          <w:ilvl w:val="0"/>
          <w:numId w:val="2"/>
        </w:numPr>
        <w:jc w:val="both"/>
      </w:pPr>
      <w:r w:rsidRPr="00A3428A">
        <w:t>Manage the procurement process, including securing appropriate service contracts, licences and insurance.</w:t>
      </w:r>
    </w:p>
    <w:p w14:paraId="39AA38A6" w14:textId="73BC7F23" w:rsidR="00241B45" w:rsidRPr="00241B45" w:rsidRDefault="00241B45" w:rsidP="00241B45">
      <w:pPr>
        <w:pStyle w:val="Default"/>
        <w:numPr>
          <w:ilvl w:val="0"/>
          <w:numId w:val="2"/>
        </w:numPr>
      </w:pPr>
      <w:r w:rsidRPr="00241B45">
        <w:t>Deal with VAT returns and liabilities.</w:t>
      </w:r>
    </w:p>
    <w:p w14:paraId="524BFC57" w14:textId="77777777" w:rsidR="00241B45" w:rsidRPr="00241B45" w:rsidRDefault="00241B45" w:rsidP="00241B45">
      <w:pPr>
        <w:pStyle w:val="Default"/>
        <w:numPr>
          <w:ilvl w:val="0"/>
          <w:numId w:val="2"/>
        </w:numPr>
      </w:pPr>
      <w:r w:rsidRPr="00241B45">
        <w:t>Assist with funding/grant submissions.</w:t>
      </w:r>
    </w:p>
    <w:p w14:paraId="08F629EC" w14:textId="02AFBFD0" w:rsidR="0010387E" w:rsidRDefault="00241B45" w:rsidP="0010387E">
      <w:pPr>
        <w:pStyle w:val="Default"/>
        <w:numPr>
          <w:ilvl w:val="0"/>
          <w:numId w:val="2"/>
        </w:numPr>
        <w:jc w:val="both"/>
      </w:pPr>
      <w:r>
        <w:t>Manage the school</w:t>
      </w:r>
      <w:r w:rsidR="004C4F08">
        <w:t>’</w:t>
      </w:r>
      <w:r>
        <w:t xml:space="preserve">s administrative </w:t>
      </w:r>
      <w:r w:rsidR="0010387E" w:rsidRPr="00A3428A">
        <w:t>function through planning, developing, designing and monitoring support systems and proced</w:t>
      </w:r>
      <w:r>
        <w:t>ures.</w:t>
      </w:r>
    </w:p>
    <w:p w14:paraId="66B307BE" w14:textId="69324CC9" w:rsidR="0010387E" w:rsidRDefault="00241B45" w:rsidP="0010387E">
      <w:pPr>
        <w:pStyle w:val="Default"/>
        <w:numPr>
          <w:ilvl w:val="0"/>
          <w:numId w:val="2"/>
        </w:numPr>
        <w:jc w:val="both"/>
      </w:pPr>
      <w:r>
        <w:t>Liaise with</w:t>
      </w:r>
      <w:r w:rsidR="0010387E">
        <w:t xml:space="preserve"> staff, pupils, parents/carers and external agencies.</w:t>
      </w:r>
    </w:p>
    <w:p w14:paraId="7D3CE906" w14:textId="77777777" w:rsidR="0010387E" w:rsidRDefault="0010387E" w:rsidP="0010387E">
      <w:pPr>
        <w:pStyle w:val="Default"/>
        <w:numPr>
          <w:ilvl w:val="0"/>
          <w:numId w:val="2"/>
        </w:numPr>
        <w:jc w:val="both"/>
      </w:pPr>
      <w:r>
        <w:t xml:space="preserve">Oversee the development and maintenance of recording and information systems. </w:t>
      </w:r>
    </w:p>
    <w:p w14:paraId="24C485B0" w14:textId="5923D768" w:rsidR="0010387E" w:rsidRPr="007A46B1" w:rsidRDefault="004C4F08" w:rsidP="0010387E">
      <w:pPr>
        <w:pStyle w:val="Default"/>
        <w:numPr>
          <w:ilvl w:val="0"/>
          <w:numId w:val="2"/>
        </w:numPr>
        <w:jc w:val="both"/>
      </w:pPr>
      <w:r>
        <w:t>L</w:t>
      </w:r>
      <w:r w:rsidR="001913E4" w:rsidRPr="007A46B1">
        <w:t>ine manage the Office and Site Teams.</w:t>
      </w:r>
      <w:r>
        <w:t xml:space="preserve"> </w:t>
      </w:r>
      <w:proofErr w:type="gramStart"/>
      <w:r>
        <w:t>i</w:t>
      </w:r>
      <w:r w:rsidR="007A46B1">
        <w:t>ncluding</w:t>
      </w:r>
      <w:proofErr w:type="gramEnd"/>
      <w:r w:rsidR="007A46B1">
        <w:t xml:space="preserve"> overseeing the systems for all aspects of site maintenance, Health and Safety and Personnel. </w:t>
      </w:r>
    </w:p>
    <w:p w14:paraId="7A46C6FF" w14:textId="77777777" w:rsidR="0010387E" w:rsidRPr="007A46B1" w:rsidRDefault="0010387E" w:rsidP="0010387E">
      <w:pPr>
        <w:pStyle w:val="Default"/>
        <w:numPr>
          <w:ilvl w:val="0"/>
          <w:numId w:val="2"/>
        </w:numPr>
        <w:jc w:val="both"/>
      </w:pPr>
      <w:r w:rsidRPr="007A46B1">
        <w:t>Arrange provision, analysis and evaluation of data and detailed reports and information to the Senior Leadership Team, the Governing Body and outside agencies.</w:t>
      </w:r>
    </w:p>
    <w:p w14:paraId="22B1E5E0" w14:textId="77777777" w:rsidR="0010387E" w:rsidRDefault="0010387E" w:rsidP="0010387E">
      <w:pPr>
        <w:pStyle w:val="Default"/>
        <w:numPr>
          <w:ilvl w:val="0"/>
          <w:numId w:val="2"/>
        </w:numPr>
        <w:jc w:val="both"/>
      </w:pPr>
      <w:r w:rsidRPr="00A3428A">
        <w:t>Contribute to the development of policies for school support function.</w:t>
      </w:r>
    </w:p>
    <w:p w14:paraId="411E2A17" w14:textId="77777777" w:rsidR="00F47382" w:rsidRPr="00873C0D" w:rsidRDefault="00F47382" w:rsidP="00F47382">
      <w:pPr>
        <w:jc w:val="both"/>
        <w:rPr>
          <w:rFonts w:ascii="Arial" w:hAnsi="Arial"/>
          <w:sz w:val="24"/>
          <w:szCs w:val="24"/>
        </w:rPr>
      </w:pPr>
      <w:bookmarkStart w:id="0" w:name="_GoBack"/>
      <w:bookmarkEnd w:id="0"/>
    </w:p>
    <w:p w14:paraId="3D419D8E" w14:textId="77777777" w:rsidR="00F47382" w:rsidRDefault="00F47382" w:rsidP="00F47382">
      <w:pPr>
        <w:jc w:val="both"/>
        <w:rPr>
          <w:rFonts w:ascii="Arial" w:hAnsi="Arial"/>
          <w:sz w:val="22"/>
        </w:rPr>
      </w:pPr>
    </w:p>
    <w:p w14:paraId="19462B54" w14:textId="77777777" w:rsidR="00F47382" w:rsidRDefault="00F47382" w:rsidP="00F47382">
      <w:pPr>
        <w:ind w:left="993" w:hanging="993"/>
        <w:jc w:val="both"/>
        <w:rPr>
          <w:rFonts w:ascii="Arial" w:hAnsi="Arial"/>
        </w:rPr>
      </w:pPr>
      <w:r>
        <w:rPr>
          <w:rFonts w:ascii="Arial" w:hAnsi="Arial"/>
        </w:rPr>
        <w:t>Footnote:</w:t>
      </w:r>
      <w:r>
        <w:rPr>
          <w:rFonts w:ascii="Arial" w:hAnsi="Arial"/>
        </w:rPr>
        <w:tab/>
        <w:t>This job description is provided to assist the job holder to know what his/her main duties are.  It may be amended from time to time without change to the level of responsibility appropriate to the grade of post.</w:t>
      </w:r>
    </w:p>
    <w:p w14:paraId="33F8E7B8" w14:textId="77777777" w:rsidR="00F47382" w:rsidRDefault="00F47382" w:rsidP="00F47382">
      <w:pPr>
        <w:ind w:left="993" w:hanging="993"/>
        <w:rPr>
          <w:rFonts w:ascii="Arial" w:hAnsi="Arial"/>
          <w:color w:val="0000FF"/>
          <w:sz w:val="32"/>
        </w:rPr>
      </w:pPr>
      <w:r>
        <w:rPr>
          <w:rFonts w:ascii="Arial" w:hAnsi="Arial"/>
        </w:rPr>
        <w:br w:type="page"/>
      </w:r>
      <w:r>
        <w:rPr>
          <w:rFonts w:ascii="Arial" w:hAnsi="Arial"/>
          <w:color w:val="0000FF"/>
          <w:sz w:val="32"/>
        </w:rPr>
        <w:lastRenderedPageBreak/>
        <w:t>Kent County Council</w:t>
      </w:r>
    </w:p>
    <w:p w14:paraId="6EDE4C24" w14:textId="28730773" w:rsidR="00F47382" w:rsidRDefault="00F47382" w:rsidP="00F47382">
      <w:pPr>
        <w:pBdr>
          <w:bottom w:val="single" w:sz="6" w:space="1" w:color="auto"/>
        </w:pBdr>
        <w:rPr>
          <w:rFonts w:ascii="Arial" w:hAnsi="Arial"/>
          <w:i/>
          <w:color w:val="0000FF"/>
          <w:sz w:val="28"/>
        </w:rPr>
      </w:pPr>
      <w:r>
        <w:rPr>
          <w:rFonts w:ascii="Arial" w:hAnsi="Arial"/>
          <w:color w:val="0000FF"/>
          <w:sz w:val="28"/>
        </w:rPr>
        <w:t>Person Specification:</w:t>
      </w:r>
      <w:r w:rsidR="001913E4">
        <w:rPr>
          <w:rFonts w:ascii="Arial" w:hAnsi="Arial"/>
          <w:color w:val="0000FF"/>
          <w:sz w:val="28"/>
        </w:rPr>
        <w:t xml:space="preserve">   Office Manager </w:t>
      </w:r>
    </w:p>
    <w:p w14:paraId="611BFA29" w14:textId="77777777" w:rsidR="00F47382" w:rsidRDefault="00F47382" w:rsidP="00F47382">
      <w:pPr>
        <w:rPr>
          <w:rFonts w:ascii="Arial" w:hAnsi="Arial"/>
          <w:color w:val="000000"/>
        </w:rPr>
      </w:pPr>
    </w:p>
    <w:p w14:paraId="0958E51E" w14:textId="77777777" w:rsidR="00F47382" w:rsidRDefault="00F47382" w:rsidP="00F47382">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14:paraId="325A6ACB" w14:textId="77777777" w:rsidR="00F47382" w:rsidRDefault="00F47382" w:rsidP="00F47382">
      <w:pPr>
        <w:rPr>
          <w:rFonts w:ascii="Arial" w:hAnsi="Arial"/>
          <w:sz w:val="22"/>
        </w:rPr>
      </w:pPr>
    </w:p>
    <w:p w14:paraId="51BFBEBE" w14:textId="77777777" w:rsidR="00F47382" w:rsidRDefault="00F47382" w:rsidP="00F47382">
      <w:pPr>
        <w:rPr>
          <w:rFonts w:ascii="Arial" w:hAnsi="Arial"/>
          <w:sz w:val="22"/>
        </w:rPr>
      </w:pPr>
      <w:r>
        <w:rPr>
          <w:rFonts w:ascii="Arial" w:hAnsi="Arial"/>
          <w:sz w:val="22"/>
        </w:rPr>
        <w:t>Applicants should describe in their application how they meet these criteria.</w:t>
      </w:r>
    </w:p>
    <w:p w14:paraId="4405666D" w14:textId="77777777" w:rsidR="00F47382" w:rsidRDefault="00F47382" w:rsidP="00F47382">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F47382" w14:paraId="46D0549E" w14:textId="77777777" w:rsidTr="003F5A90">
        <w:tc>
          <w:tcPr>
            <w:tcW w:w="2802" w:type="dxa"/>
          </w:tcPr>
          <w:p w14:paraId="1E37308D" w14:textId="77777777" w:rsidR="00F47382" w:rsidRDefault="00F47382" w:rsidP="003F5A90">
            <w:pPr>
              <w:rPr>
                <w:rFonts w:ascii="Arial" w:hAnsi="Arial"/>
                <w:b/>
                <w:sz w:val="22"/>
              </w:rPr>
            </w:pPr>
          </w:p>
        </w:tc>
        <w:tc>
          <w:tcPr>
            <w:tcW w:w="6662" w:type="dxa"/>
          </w:tcPr>
          <w:p w14:paraId="464E599A" w14:textId="77777777" w:rsidR="00F47382" w:rsidRDefault="00F47382" w:rsidP="003F5A90">
            <w:pPr>
              <w:rPr>
                <w:rFonts w:ascii="Arial" w:hAnsi="Arial"/>
                <w:b/>
                <w:sz w:val="22"/>
              </w:rPr>
            </w:pPr>
            <w:r>
              <w:rPr>
                <w:rFonts w:ascii="Arial" w:hAnsi="Arial"/>
                <w:b/>
                <w:sz w:val="22"/>
              </w:rPr>
              <w:t xml:space="preserve">CRITERIA </w:t>
            </w:r>
          </w:p>
        </w:tc>
      </w:tr>
      <w:tr w:rsidR="00F47382" w14:paraId="40965CC3" w14:textId="77777777" w:rsidTr="003F5A90">
        <w:tc>
          <w:tcPr>
            <w:tcW w:w="2802" w:type="dxa"/>
          </w:tcPr>
          <w:p w14:paraId="414B0BE9" w14:textId="77777777" w:rsidR="00F47382" w:rsidRDefault="00F47382" w:rsidP="003F5A90">
            <w:pPr>
              <w:rPr>
                <w:rFonts w:ascii="Arial" w:hAnsi="Arial"/>
                <w:i/>
                <w:sz w:val="22"/>
              </w:rPr>
            </w:pPr>
            <w:r>
              <w:rPr>
                <w:rFonts w:ascii="Arial" w:hAnsi="Arial"/>
                <w:b/>
                <w:sz w:val="22"/>
              </w:rPr>
              <w:t>QUALIFICATIONS</w:t>
            </w:r>
          </w:p>
          <w:p w14:paraId="7714D3AA" w14:textId="77777777" w:rsidR="00F47382" w:rsidRDefault="00F47382" w:rsidP="003F5A90">
            <w:pPr>
              <w:rPr>
                <w:rFonts w:ascii="Arial" w:hAnsi="Arial"/>
                <w:b/>
                <w:sz w:val="22"/>
              </w:rPr>
            </w:pPr>
          </w:p>
          <w:p w14:paraId="750921C8" w14:textId="77777777" w:rsidR="00F47382" w:rsidRDefault="00F47382" w:rsidP="003F5A90">
            <w:pPr>
              <w:rPr>
                <w:rFonts w:ascii="Arial" w:hAnsi="Arial"/>
                <w:b/>
                <w:sz w:val="22"/>
              </w:rPr>
            </w:pPr>
          </w:p>
        </w:tc>
        <w:tc>
          <w:tcPr>
            <w:tcW w:w="6662" w:type="dxa"/>
          </w:tcPr>
          <w:p w14:paraId="7A61EDC3" w14:textId="77777777" w:rsidR="00F47382" w:rsidRDefault="00F47382" w:rsidP="003F5A90">
            <w:pPr>
              <w:rPr>
                <w:rFonts w:ascii="Arial" w:hAnsi="Arial"/>
                <w:sz w:val="22"/>
              </w:rPr>
            </w:pPr>
          </w:p>
          <w:p w14:paraId="19EB58A3" w14:textId="6F660A6C" w:rsidR="00F47382" w:rsidRPr="001A40F0" w:rsidRDefault="00F47382" w:rsidP="003F5A90">
            <w:pPr>
              <w:pStyle w:val="Default"/>
            </w:pPr>
            <w:r>
              <w:t xml:space="preserve">Level 3 Diploma (or equivalent) </w:t>
            </w:r>
            <w:r w:rsidRPr="001A40F0">
              <w:t xml:space="preserve">having or willing to work towards the Certificate of School Business Management (CSBM). </w:t>
            </w:r>
          </w:p>
          <w:p w14:paraId="74B4365C" w14:textId="77777777" w:rsidR="00F47382" w:rsidRDefault="00F47382" w:rsidP="003F5A90">
            <w:pPr>
              <w:rPr>
                <w:rFonts w:ascii="Arial" w:hAnsi="Arial"/>
                <w:sz w:val="22"/>
              </w:rPr>
            </w:pPr>
          </w:p>
        </w:tc>
      </w:tr>
      <w:tr w:rsidR="00F47382" w14:paraId="0C476A7C" w14:textId="77777777" w:rsidTr="003F5A90">
        <w:tc>
          <w:tcPr>
            <w:tcW w:w="2802" w:type="dxa"/>
          </w:tcPr>
          <w:p w14:paraId="637169B2" w14:textId="77777777" w:rsidR="00F47382" w:rsidRDefault="00F47382" w:rsidP="003F5A90">
            <w:pPr>
              <w:rPr>
                <w:rFonts w:ascii="Arial" w:hAnsi="Arial"/>
                <w:b/>
                <w:sz w:val="22"/>
              </w:rPr>
            </w:pPr>
            <w:r>
              <w:rPr>
                <w:rFonts w:ascii="Arial" w:hAnsi="Arial"/>
                <w:b/>
                <w:sz w:val="22"/>
              </w:rPr>
              <w:t>EXPERIENCE</w:t>
            </w:r>
          </w:p>
          <w:p w14:paraId="10F0CF19" w14:textId="77777777" w:rsidR="00F47382" w:rsidRDefault="00F47382" w:rsidP="003F5A90">
            <w:pPr>
              <w:rPr>
                <w:rFonts w:ascii="Arial" w:hAnsi="Arial"/>
                <w:b/>
                <w:sz w:val="22"/>
              </w:rPr>
            </w:pPr>
          </w:p>
          <w:p w14:paraId="0145A81C" w14:textId="77777777" w:rsidR="00F47382" w:rsidRDefault="00F47382" w:rsidP="003F5A90">
            <w:pPr>
              <w:rPr>
                <w:rFonts w:ascii="Arial" w:hAnsi="Arial"/>
                <w:b/>
                <w:sz w:val="22"/>
              </w:rPr>
            </w:pPr>
          </w:p>
          <w:p w14:paraId="684EEC39" w14:textId="77777777" w:rsidR="00F47382" w:rsidRDefault="00F47382" w:rsidP="003F5A90">
            <w:pPr>
              <w:rPr>
                <w:rFonts w:ascii="Arial" w:hAnsi="Arial"/>
                <w:b/>
                <w:sz w:val="22"/>
              </w:rPr>
            </w:pPr>
          </w:p>
        </w:tc>
        <w:tc>
          <w:tcPr>
            <w:tcW w:w="6662" w:type="dxa"/>
          </w:tcPr>
          <w:p w14:paraId="36C92D70" w14:textId="77777777" w:rsidR="00F47382" w:rsidRDefault="00F47382" w:rsidP="003F5A90">
            <w:pPr>
              <w:pStyle w:val="Default"/>
              <w:rPr>
                <w:color w:val="auto"/>
              </w:rPr>
            </w:pPr>
          </w:p>
          <w:p w14:paraId="5EE0E1C0" w14:textId="20B7AA5C" w:rsidR="00F47382" w:rsidRPr="001A40F0" w:rsidRDefault="006611C9" w:rsidP="003F5A90">
            <w:pPr>
              <w:pStyle w:val="Default"/>
            </w:pPr>
            <w:r>
              <w:t>E</w:t>
            </w:r>
            <w:r w:rsidR="00F47382" w:rsidRPr="001A40F0">
              <w:t xml:space="preserve">xperience in administrative / finance roles. </w:t>
            </w:r>
          </w:p>
          <w:p w14:paraId="74416833" w14:textId="77777777" w:rsidR="00F47382" w:rsidRDefault="00F47382" w:rsidP="003F5A90">
            <w:pPr>
              <w:pStyle w:val="Default"/>
              <w:rPr>
                <w:sz w:val="22"/>
              </w:rPr>
            </w:pPr>
          </w:p>
        </w:tc>
      </w:tr>
      <w:tr w:rsidR="00F47382" w14:paraId="6A2F224A" w14:textId="77777777" w:rsidTr="003F5A90">
        <w:tc>
          <w:tcPr>
            <w:tcW w:w="2802" w:type="dxa"/>
          </w:tcPr>
          <w:p w14:paraId="2ACCD790" w14:textId="77777777" w:rsidR="00F47382" w:rsidRDefault="00F47382" w:rsidP="003F5A90">
            <w:pPr>
              <w:rPr>
                <w:rFonts w:ascii="Arial" w:hAnsi="Arial"/>
                <w:b/>
                <w:sz w:val="22"/>
              </w:rPr>
            </w:pPr>
            <w:r>
              <w:rPr>
                <w:rFonts w:ascii="Arial" w:hAnsi="Arial"/>
                <w:b/>
                <w:sz w:val="22"/>
              </w:rPr>
              <w:t>SKILLS AND ABILITIES</w:t>
            </w:r>
          </w:p>
          <w:p w14:paraId="0F7671DA" w14:textId="77777777" w:rsidR="00F47382" w:rsidRDefault="00F47382" w:rsidP="003F5A90">
            <w:pPr>
              <w:rPr>
                <w:rFonts w:ascii="Arial" w:hAnsi="Arial"/>
                <w:b/>
                <w:sz w:val="22"/>
              </w:rPr>
            </w:pPr>
          </w:p>
          <w:p w14:paraId="4DFA770F" w14:textId="77777777" w:rsidR="00F47382" w:rsidRDefault="00F47382" w:rsidP="003F5A90">
            <w:pPr>
              <w:rPr>
                <w:rFonts w:ascii="Arial" w:hAnsi="Arial"/>
                <w:b/>
                <w:sz w:val="22"/>
              </w:rPr>
            </w:pPr>
          </w:p>
          <w:p w14:paraId="1CB66380" w14:textId="77777777" w:rsidR="00F47382" w:rsidRDefault="00F47382" w:rsidP="003F5A90">
            <w:pPr>
              <w:rPr>
                <w:rFonts w:ascii="Arial" w:hAnsi="Arial"/>
                <w:b/>
                <w:sz w:val="22"/>
              </w:rPr>
            </w:pPr>
          </w:p>
          <w:p w14:paraId="1C13F24E" w14:textId="77777777" w:rsidR="00F47382" w:rsidRDefault="00F47382" w:rsidP="003F5A90">
            <w:pPr>
              <w:rPr>
                <w:rFonts w:ascii="Arial" w:hAnsi="Arial"/>
                <w:b/>
                <w:sz w:val="22"/>
              </w:rPr>
            </w:pPr>
          </w:p>
          <w:p w14:paraId="444354C8" w14:textId="77777777" w:rsidR="00F47382" w:rsidRDefault="00F47382" w:rsidP="003F5A90">
            <w:pPr>
              <w:rPr>
                <w:rFonts w:ascii="Arial" w:hAnsi="Arial"/>
                <w:b/>
                <w:sz w:val="22"/>
              </w:rPr>
            </w:pPr>
          </w:p>
          <w:p w14:paraId="66184A34" w14:textId="77777777" w:rsidR="00F47382" w:rsidRDefault="00F47382" w:rsidP="003F5A90">
            <w:pPr>
              <w:rPr>
                <w:rFonts w:ascii="Arial" w:hAnsi="Arial"/>
                <w:b/>
                <w:sz w:val="22"/>
              </w:rPr>
            </w:pPr>
          </w:p>
          <w:p w14:paraId="4CE3AD04" w14:textId="77777777" w:rsidR="00F47382" w:rsidRDefault="00F47382" w:rsidP="003F5A90">
            <w:pPr>
              <w:rPr>
                <w:rFonts w:ascii="Arial" w:hAnsi="Arial"/>
                <w:b/>
                <w:sz w:val="22"/>
              </w:rPr>
            </w:pPr>
          </w:p>
        </w:tc>
        <w:tc>
          <w:tcPr>
            <w:tcW w:w="6662" w:type="dxa"/>
          </w:tcPr>
          <w:p w14:paraId="55716385" w14:textId="06139881" w:rsidR="00F47382" w:rsidRPr="001A40F0" w:rsidRDefault="00F47382" w:rsidP="003F5A90">
            <w:pPr>
              <w:pStyle w:val="Default"/>
            </w:pPr>
            <w:r w:rsidRPr="001A40F0">
              <w:t>An</w:t>
            </w:r>
            <w:r w:rsidR="006611C9">
              <w:t>alytical skills for</w:t>
            </w:r>
            <w:r w:rsidRPr="001A40F0">
              <w:t xml:space="preserve"> financial management of school resources over the medium term, involving a range of complex issues, situations and problems. </w:t>
            </w:r>
          </w:p>
          <w:p w14:paraId="7A03C2D3" w14:textId="77777777" w:rsidR="00F47382" w:rsidRPr="001A40F0" w:rsidRDefault="00F47382" w:rsidP="003F5A90">
            <w:pPr>
              <w:ind w:left="360"/>
            </w:pPr>
          </w:p>
          <w:p w14:paraId="7D560CDD" w14:textId="062B9F42" w:rsidR="00F47382" w:rsidRPr="001A40F0" w:rsidRDefault="00F47382" w:rsidP="003F5A90">
            <w:pPr>
              <w:pStyle w:val="Default"/>
            </w:pPr>
            <w:r w:rsidRPr="001A40F0">
              <w:t>Requires skills for the motivation of staff, negotiations with suppliers, advice to the governing body an</w:t>
            </w:r>
            <w:r w:rsidR="00C65FFD">
              <w:t>d liaising with external bodies. D</w:t>
            </w:r>
            <w:r w:rsidRPr="001A40F0">
              <w:t xml:space="preserve">eals with sensitive issues e.g. contracts, HR. </w:t>
            </w:r>
          </w:p>
          <w:p w14:paraId="69386FFF" w14:textId="77777777" w:rsidR="00F47382" w:rsidRPr="001A40F0" w:rsidRDefault="00F47382" w:rsidP="003F5A90">
            <w:pPr>
              <w:pStyle w:val="Default"/>
            </w:pPr>
          </w:p>
          <w:p w14:paraId="352D7143" w14:textId="77777777" w:rsidR="00F47382" w:rsidRPr="001A40F0" w:rsidRDefault="00F47382" w:rsidP="003F5A90">
            <w:pPr>
              <w:jc w:val="both"/>
              <w:rPr>
                <w:rFonts w:ascii="Arial" w:hAnsi="Arial"/>
                <w:sz w:val="24"/>
              </w:rPr>
            </w:pPr>
            <w:r w:rsidRPr="001A40F0">
              <w:rPr>
                <w:rFonts w:ascii="Arial" w:hAnsi="Arial"/>
                <w:sz w:val="24"/>
              </w:rPr>
              <w:t>Strong interpersonal and communication skills – written and verbal</w:t>
            </w:r>
          </w:p>
          <w:p w14:paraId="2B5EF933" w14:textId="77777777" w:rsidR="00F47382" w:rsidRPr="001A40F0" w:rsidRDefault="00F47382" w:rsidP="003F5A90">
            <w:pPr>
              <w:ind w:left="360"/>
            </w:pPr>
          </w:p>
          <w:p w14:paraId="758AD58B" w14:textId="77777777" w:rsidR="00F47382" w:rsidRPr="001A40F0" w:rsidRDefault="00F47382" w:rsidP="003F5A90">
            <w:pPr>
              <w:ind w:left="360"/>
            </w:pPr>
          </w:p>
        </w:tc>
      </w:tr>
      <w:tr w:rsidR="00F47382" w14:paraId="7C4C3F92" w14:textId="77777777" w:rsidTr="003F5A90">
        <w:tc>
          <w:tcPr>
            <w:tcW w:w="2802" w:type="dxa"/>
          </w:tcPr>
          <w:p w14:paraId="2D436732" w14:textId="77777777" w:rsidR="00F47382" w:rsidRDefault="00F47382" w:rsidP="003F5A90">
            <w:pPr>
              <w:rPr>
                <w:rFonts w:ascii="Arial" w:hAnsi="Arial"/>
                <w:b/>
                <w:sz w:val="22"/>
              </w:rPr>
            </w:pPr>
            <w:r>
              <w:rPr>
                <w:rFonts w:ascii="Arial" w:hAnsi="Arial"/>
                <w:b/>
                <w:sz w:val="22"/>
              </w:rPr>
              <w:t>KNOWLEDGE</w:t>
            </w:r>
          </w:p>
          <w:p w14:paraId="0DDABBBD" w14:textId="77777777" w:rsidR="00F47382" w:rsidRDefault="00F47382" w:rsidP="003F5A90">
            <w:pPr>
              <w:rPr>
                <w:rFonts w:ascii="Arial" w:hAnsi="Arial"/>
                <w:b/>
                <w:sz w:val="22"/>
              </w:rPr>
            </w:pPr>
          </w:p>
          <w:p w14:paraId="1B60FB95" w14:textId="77777777" w:rsidR="00F47382" w:rsidRDefault="00F47382" w:rsidP="003F5A90">
            <w:pPr>
              <w:rPr>
                <w:rFonts w:ascii="Arial" w:hAnsi="Arial"/>
                <w:b/>
                <w:sz w:val="22"/>
              </w:rPr>
            </w:pPr>
          </w:p>
          <w:p w14:paraId="72A04643" w14:textId="77777777" w:rsidR="00F47382" w:rsidRDefault="00F47382" w:rsidP="003F5A90">
            <w:pPr>
              <w:rPr>
                <w:rFonts w:ascii="Arial" w:hAnsi="Arial"/>
                <w:b/>
                <w:sz w:val="22"/>
              </w:rPr>
            </w:pPr>
          </w:p>
          <w:p w14:paraId="09B46EF4" w14:textId="77777777" w:rsidR="00F47382" w:rsidRDefault="00F47382" w:rsidP="003F5A90">
            <w:pPr>
              <w:rPr>
                <w:rFonts w:ascii="Arial" w:hAnsi="Arial"/>
                <w:b/>
                <w:sz w:val="22"/>
              </w:rPr>
            </w:pPr>
          </w:p>
          <w:p w14:paraId="6A114ECB" w14:textId="77777777" w:rsidR="00F47382" w:rsidRDefault="00F47382" w:rsidP="003F5A90">
            <w:pPr>
              <w:rPr>
                <w:rFonts w:ascii="Arial" w:hAnsi="Arial"/>
                <w:b/>
                <w:sz w:val="22"/>
              </w:rPr>
            </w:pPr>
          </w:p>
          <w:p w14:paraId="3508BEE1" w14:textId="77777777" w:rsidR="00F47382" w:rsidRDefault="00F47382" w:rsidP="003F5A90">
            <w:pPr>
              <w:rPr>
                <w:rFonts w:ascii="Arial" w:hAnsi="Arial"/>
                <w:b/>
                <w:sz w:val="22"/>
              </w:rPr>
            </w:pPr>
          </w:p>
          <w:p w14:paraId="2B8F7E41" w14:textId="77777777" w:rsidR="00F47382" w:rsidRDefault="00F47382" w:rsidP="003F5A90">
            <w:pPr>
              <w:rPr>
                <w:rFonts w:ascii="Arial" w:hAnsi="Arial"/>
                <w:b/>
                <w:sz w:val="22"/>
              </w:rPr>
            </w:pPr>
          </w:p>
        </w:tc>
        <w:tc>
          <w:tcPr>
            <w:tcW w:w="6662" w:type="dxa"/>
          </w:tcPr>
          <w:p w14:paraId="3AEB4626" w14:textId="77777777" w:rsidR="00F47382" w:rsidRPr="001A40F0" w:rsidRDefault="00F47382" w:rsidP="00F47382">
            <w:pPr>
              <w:numPr>
                <w:ilvl w:val="0"/>
                <w:numId w:val="1"/>
              </w:numPr>
              <w:jc w:val="both"/>
              <w:rPr>
                <w:rFonts w:ascii="Arial" w:hAnsi="Arial"/>
                <w:sz w:val="24"/>
                <w:szCs w:val="24"/>
              </w:rPr>
            </w:pPr>
            <w:r w:rsidRPr="001A40F0">
              <w:rPr>
                <w:rFonts w:ascii="Arial" w:hAnsi="Arial"/>
                <w:sz w:val="24"/>
                <w:szCs w:val="24"/>
              </w:rPr>
              <w:t>Thorough technical knowledge of day to day financial administration processes and protocols</w:t>
            </w:r>
          </w:p>
          <w:p w14:paraId="6EEF0508" w14:textId="77777777" w:rsidR="00F47382" w:rsidRPr="001A40F0" w:rsidRDefault="00F47382" w:rsidP="00F47382">
            <w:pPr>
              <w:numPr>
                <w:ilvl w:val="0"/>
                <w:numId w:val="1"/>
              </w:numPr>
              <w:jc w:val="both"/>
              <w:rPr>
                <w:rFonts w:ascii="Arial" w:hAnsi="Arial"/>
                <w:sz w:val="24"/>
                <w:szCs w:val="24"/>
              </w:rPr>
            </w:pPr>
            <w:r w:rsidRPr="001A40F0">
              <w:rPr>
                <w:rFonts w:ascii="Arial" w:hAnsi="Arial"/>
                <w:sz w:val="24"/>
              </w:rPr>
              <w:t>Sound working knowledge of site, personnel and office administration and  processes</w:t>
            </w:r>
          </w:p>
          <w:p w14:paraId="62A0ECF4" w14:textId="77777777" w:rsidR="00F47382" w:rsidRPr="001A40F0" w:rsidRDefault="00F47382" w:rsidP="00F47382">
            <w:pPr>
              <w:numPr>
                <w:ilvl w:val="0"/>
                <w:numId w:val="1"/>
              </w:numPr>
              <w:jc w:val="both"/>
              <w:rPr>
                <w:rFonts w:ascii="Arial" w:hAnsi="Arial"/>
                <w:sz w:val="24"/>
              </w:rPr>
            </w:pPr>
            <w:r w:rsidRPr="001A40F0">
              <w:rPr>
                <w:rFonts w:ascii="Arial" w:hAnsi="Arial"/>
                <w:sz w:val="24"/>
              </w:rPr>
              <w:t>High level IT skills</w:t>
            </w:r>
          </w:p>
          <w:p w14:paraId="52AF3FF4" w14:textId="77777777" w:rsidR="00F47382" w:rsidRPr="001A40F0" w:rsidRDefault="00F47382" w:rsidP="00F47382">
            <w:pPr>
              <w:numPr>
                <w:ilvl w:val="0"/>
                <w:numId w:val="1"/>
              </w:numPr>
              <w:jc w:val="both"/>
              <w:rPr>
                <w:rFonts w:ascii="Arial" w:hAnsi="Arial"/>
                <w:sz w:val="24"/>
              </w:rPr>
            </w:pPr>
            <w:r w:rsidRPr="001A40F0">
              <w:rPr>
                <w:rFonts w:ascii="Arial" w:hAnsi="Arial"/>
                <w:sz w:val="24"/>
              </w:rPr>
              <w:t>Assured manner. High level customer service skills and professional ethos</w:t>
            </w:r>
          </w:p>
          <w:p w14:paraId="28356263" w14:textId="4720C937" w:rsidR="00F47382" w:rsidRPr="001A40F0" w:rsidRDefault="00F47382" w:rsidP="00F47382">
            <w:pPr>
              <w:numPr>
                <w:ilvl w:val="0"/>
                <w:numId w:val="1"/>
              </w:numPr>
              <w:jc w:val="both"/>
              <w:rPr>
                <w:rFonts w:ascii="Arial" w:hAnsi="Arial"/>
                <w:sz w:val="24"/>
              </w:rPr>
            </w:pPr>
            <w:r w:rsidRPr="001A40F0">
              <w:rPr>
                <w:rFonts w:ascii="Arial" w:hAnsi="Arial"/>
                <w:sz w:val="24"/>
              </w:rPr>
              <w:t>Good organi</w:t>
            </w:r>
            <w:r w:rsidR="006C670B">
              <w:rPr>
                <w:rFonts w:ascii="Arial" w:hAnsi="Arial"/>
                <w:sz w:val="24"/>
              </w:rPr>
              <w:t>s</w:t>
            </w:r>
            <w:r w:rsidRPr="001A40F0">
              <w:rPr>
                <w:rFonts w:ascii="Arial" w:hAnsi="Arial"/>
                <w:sz w:val="24"/>
              </w:rPr>
              <w:t>ation &amp; time management skills ability to manage priorities &amp; meet deadlines whilst remaining methodical and giving attention to detail</w:t>
            </w:r>
          </w:p>
          <w:p w14:paraId="230C3547" w14:textId="77777777" w:rsidR="00F47382" w:rsidRPr="001A40F0" w:rsidRDefault="00F47382" w:rsidP="00F47382">
            <w:pPr>
              <w:numPr>
                <w:ilvl w:val="0"/>
                <w:numId w:val="1"/>
              </w:numPr>
              <w:jc w:val="both"/>
              <w:rPr>
                <w:rFonts w:ascii="Arial" w:hAnsi="Arial"/>
                <w:sz w:val="24"/>
              </w:rPr>
            </w:pPr>
            <w:r w:rsidRPr="001A40F0">
              <w:rPr>
                <w:rFonts w:ascii="Arial" w:hAnsi="Arial"/>
                <w:sz w:val="24"/>
              </w:rPr>
              <w:t xml:space="preserve">Initiative / proactive / ‘can do’ approach </w:t>
            </w:r>
          </w:p>
          <w:p w14:paraId="266498F2" w14:textId="77777777" w:rsidR="00F47382" w:rsidRPr="001A40F0" w:rsidRDefault="00F47382" w:rsidP="003F5A90">
            <w:pPr>
              <w:ind w:left="360"/>
              <w:jc w:val="both"/>
              <w:rPr>
                <w:rFonts w:ascii="Arial" w:hAnsi="Arial"/>
                <w:sz w:val="22"/>
              </w:rPr>
            </w:pPr>
          </w:p>
        </w:tc>
      </w:tr>
    </w:tbl>
    <w:p w14:paraId="142FC512" w14:textId="77777777" w:rsidR="0090346B" w:rsidRDefault="0090346B" w:rsidP="00F47382">
      <w:pPr>
        <w:rPr>
          <w:rFonts w:ascii="Arial" w:hAnsi="Arial"/>
          <w:sz w:val="22"/>
        </w:rPr>
      </w:pPr>
    </w:p>
    <w:p w14:paraId="07A7EEED" w14:textId="77777777" w:rsidR="00F47382" w:rsidRDefault="00F47382" w:rsidP="00F47382">
      <w:pPr>
        <w:rPr>
          <w:rFonts w:ascii="Arial" w:hAnsi="Arial"/>
          <w:sz w:val="22"/>
        </w:rPr>
      </w:pPr>
      <w:r>
        <w:rPr>
          <w:rFonts w:ascii="Arial" w:hAnsi="Arial"/>
          <w:sz w:val="22"/>
        </w:rPr>
        <w:t xml:space="preserve">You may wish to add required behaviours.  For more information visit: </w:t>
      </w:r>
      <w:hyperlink r:id="rId11" w:history="1">
        <w:r>
          <w:rPr>
            <w:rStyle w:val="Hyperlink"/>
            <w:rFonts w:ascii="Arial" w:hAnsi="Arial"/>
            <w:sz w:val="22"/>
          </w:rPr>
          <w:t>https://shareweb.kent.gov.uk/Documents/jobs/working-for-us/Behaviours-up-to-KR12.pdf</w:t>
        </w:r>
      </w:hyperlink>
      <w:r>
        <w:rPr>
          <w:rFonts w:ascii="Arial" w:hAnsi="Arial"/>
          <w:sz w:val="22"/>
        </w:rPr>
        <w:t xml:space="preserve"> </w:t>
      </w:r>
    </w:p>
    <w:p w14:paraId="5085B417" w14:textId="77777777" w:rsidR="00F47382" w:rsidRDefault="00F47382" w:rsidP="00F47382">
      <w:pPr>
        <w:rPr>
          <w:rFonts w:ascii="Arial" w:hAnsi="Arial"/>
          <w:sz w:val="22"/>
        </w:rPr>
      </w:pPr>
    </w:p>
    <w:p w14:paraId="345AC6D3" w14:textId="77777777" w:rsidR="00F47382" w:rsidRDefault="00F47382" w:rsidP="00F47382">
      <w:pPr>
        <w:rPr>
          <w:rFonts w:ascii="Arial" w:hAnsi="Arial"/>
          <w:sz w:val="22"/>
        </w:rPr>
      </w:pPr>
    </w:p>
    <w:p w14:paraId="198A58C8" w14:textId="77777777" w:rsidR="00F47382" w:rsidRDefault="00F47382" w:rsidP="00F47382">
      <w:pPr>
        <w:ind w:left="993" w:hanging="993"/>
        <w:rPr>
          <w:sz w:val="22"/>
        </w:rPr>
      </w:pPr>
    </w:p>
    <w:p w14:paraId="6B7CB91C" w14:textId="77777777" w:rsidR="003F5A90" w:rsidRDefault="003F5A90"/>
    <w:sectPr w:rsidR="003F5A90">
      <w:headerReference w:type="even" r:id="rId12"/>
      <w:headerReference w:type="default" r:id="rId13"/>
      <w:footerReference w:type="even" r:id="rId14"/>
      <w:footerReference w:type="default" r:id="rId15"/>
      <w:headerReference w:type="first" r:id="rId16"/>
      <w:footerReference w:type="first" r:id="rId17"/>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A9189" w14:textId="77777777" w:rsidR="003F5A90" w:rsidRDefault="003F5A90">
      <w:r>
        <w:separator/>
      </w:r>
    </w:p>
  </w:endnote>
  <w:endnote w:type="continuationSeparator" w:id="0">
    <w:p w14:paraId="0BB4C1E8" w14:textId="77777777" w:rsidR="003F5A90" w:rsidRDefault="003F5A90">
      <w:r>
        <w:continuationSeparator/>
      </w:r>
    </w:p>
  </w:endnote>
  <w:endnote w:type="continuationNotice" w:id="1">
    <w:p w14:paraId="7BD4B5A1" w14:textId="77777777" w:rsidR="003F5A90" w:rsidRDefault="003F5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6FBB" w14:textId="77777777" w:rsidR="003F5A90" w:rsidRDefault="003F5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E2A2" w14:textId="77777777" w:rsidR="003F5A90" w:rsidRDefault="003F5A90" w:rsidP="003F5A90">
    <w:pPr>
      <w:pStyle w:val="Foo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BEDE" w14:textId="77777777" w:rsidR="003F5A90" w:rsidRDefault="003F5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64974" w14:textId="77777777" w:rsidR="003F5A90" w:rsidRDefault="003F5A90">
      <w:r>
        <w:separator/>
      </w:r>
    </w:p>
  </w:footnote>
  <w:footnote w:type="continuationSeparator" w:id="0">
    <w:p w14:paraId="6DD549D8" w14:textId="77777777" w:rsidR="003F5A90" w:rsidRDefault="003F5A90">
      <w:r>
        <w:continuationSeparator/>
      </w:r>
    </w:p>
  </w:footnote>
  <w:footnote w:type="continuationNotice" w:id="1">
    <w:p w14:paraId="2CA0EB58" w14:textId="77777777" w:rsidR="003F5A90" w:rsidRDefault="003F5A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8F16" w14:textId="77777777" w:rsidR="003F5A90" w:rsidRDefault="003F5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739835"/>
      <w:docPartObj>
        <w:docPartGallery w:val="Watermarks"/>
        <w:docPartUnique/>
      </w:docPartObj>
    </w:sdtPr>
    <w:sdtEndPr/>
    <w:sdtContent>
      <w:p w14:paraId="72F064B3" w14:textId="2569CF62" w:rsidR="003F5A90" w:rsidRDefault="00370C13">
        <w:pPr>
          <w:pStyle w:val="Header"/>
        </w:pPr>
        <w:r>
          <w:rPr>
            <w:noProof/>
            <w:lang w:eastAsia="en-US"/>
          </w:rPr>
          <w:pict w14:anchorId="202F3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A6F17" w14:textId="77777777" w:rsidR="003F5A90" w:rsidRDefault="003F5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709B"/>
    <w:multiLevelType w:val="hybridMultilevel"/>
    <w:tmpl w:val="9A74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7A69C6"/>
    <w:multiLevelType w:val="hybridMultilevel"/>
    <w:tmpl w:val="19A09072"/>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F939FF"/>
    <w:multiLevelType w:val="hybridMultilevel"/>
    <w:tmpl w:val="952AE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82"/>
    <w:rsid w:val="000659E3"/>
    <w:rsid w:val="000A029C"/>
    <w:rsid w:val="0010387E"/>
    <w:rsid w:val="001913E4"/>
    <w:rsid w:val="001C499C"/>
    <w:rsid w:val="00222A18"/>
    <w:rsid w:val="00241B45"/>
    <w:rsid w:val="00343182"/>
    <w:rsid w:val="00370C13"/>
    <w:rsid w:val="00375FDD"/>
    <w:rsid w:val="003F5A90"/>
    <w:rsid w:val="004C4F08"/>
    <w:rsid w:val="006611C9"/>
    <w:rsid w:val="006C670B"/>
    <w:rsid w:val="00710279"/>
    <w:rsid w:val="007A46B1"/>
    <w:rsid w:val="0090346B"/>
    <w:rsid w:val="00B42737"/>
    <w:rsid w:val="00C65FFD"/>
    <w:rsid w:val="00D236E9"/>
    <w:rsid w:val="00F47382"/>
    <w:rsid w:val="00FB3191"/>
    <w:rsid w:val="00FC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E1032"/>
  <w15:chartTrackingRefBased/>
  <w15:docId w15:val="{513E6063-F90F-431F-BC7A-7E34F029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38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7382"/>
    <w:pPr>
      <w:tabs>
        <w:tab w:val="center" w:pos="4153"/>
        <w:tab w:val="right" w:pos="8306"/>
      </w:tabs>
    </w:pPr>
  </w:style>
  <w:style w:type="character" w:customStyle="1" w:styleId="HeaderChar">
    <w:name w:val="Header Char"/>
    <w:basedOn w:val="DefaultParagraphFont"/>
    <w:link w:val="Header"/>
    <w:rsid w:val="00F47382"/>
    <w:rPr>
      <w:rFonts w:ascii="Times New Roman" w:eastAsia="Times New Roman" w:hAnsi="Times New Roman" w:cs="Times New Roman"/>
      <w:sz w:val="20"/>
      <w:szCs w:val="20"/>
      <w:lang w:val="en-US" w:eastAsia="en-GB"/>
    </w:rPr>
  </w:style>
  <w:style w:type="paragraph" w:styleId="Footer">
    <w:name w:val="footer"/>
    <w:basedOn w:val="Normal"/>
    <w:link w:val="FooterChar"/>
    <w:rsid w:val="00F47382"/>
    <w:pPr>
      <w:tabs>
        <w:tab w:val="center" w:pos="4153"/>
        <w:tab w:val="right" w:pos="8306"/>
      </w:tabs>
    </w:pPr>
  </w:style>
  <w:style w:type="character" w:customStyle="1" w:styleId="FooterChar">
    <w:name w:val="Footer Char"/>
    <w:basedOn w:val="DefaultParagraphFont"/>
    <w:link w:val="Footer"/>
    <w:rsid w:val="00F47382"/>
    <w:rPr>
      <w:rFonts w:ascii="Times New Roman" w:eastAsia="Times New Roman" w:hAnsi="Times New Roman" w:cs="Times New Roman"/>
      <w:sz w:val="20"/>
      <w:szCs w:val="20"/>
      <w:lang w:val="en-US" w:eastAsia="en-GB"/>
    </w:rPr>
  </w:style>
  <w:style w:type="paragraph" w:customStyle="1" w:styleId="Default">
    <w:name w:val="Default"/>
    <w:rsid w:val="00F4738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nhideWhenUsed/>
    <w:rsid w:val="00F47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web.kent.gov.uk/Documents/jobs/working-for-us/Behaviours-up-to-KR1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12688E240BF4EA732868ACA07AE84" ma:contentTypeVersion="7" ma:contentTypeDescription="Create a new document." ma:contentTypeScope="" ma:versionID="35120ecbd0aec8f58a62181027db31e8">
  <xsd:schema xmlns:xsd="http://www.w3.org/2001/XMLSchema" xmlns:xs="http://www.w3.org/2001/XMLSchema" xmlns:p="http://schemas.microsoft.com/office/2006/metadata/properties" xmlns:ns3="0be10f07-4cb8-47d5-b7d2-b6ef84400167" xmlns:ns4="e594c9b5-d55e-4305-9483-55eb0ab41c5c" targetNamespace="http://schemas.microsoft.com/office/2006/metadata/properties" ma:root="true" ma:fieldsID="ceb4a1bf75e5a8eaea4a48fb90062db9" ns3:_="" ns4:_="">
    <xsd:import namespace="0be10f07-4cb8-47d5-b7d2-b6ef84400167"/>
    <xsd:import namespace="e594c9b5-d55e-4305-9483-55eb0ab41c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0f07-4cb8-47d5-b7d2-b6ef84400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4c9b5-d55e-4305-9483-55eb0ab41c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215E6-5B55-43A9-A533-EEBB736DAF66}">
  <ds:schemaRefs>
    <ds:schemaRef ds:uri="http://schemas.microsoft.com/office/2006/metadata/contentType"/>
    <ds:schemaRef ds:uri="http://schemas.microsoft.com/office/2006/metadata/properties/metaAttributes"/>
    <ds:schemaRef ds:uri="http://www.w3.org/2000/xmlns/"/>
    <ds:schemaRef ds:uri="http://www.w3.org/2001/XMLSchema"/>
    <ds:schemaRef ds:uri="0be10f07-4cb8-47d5-b7d2-b6ef84400167"/>
    <ds:schemaRef ds:uri="e594c9b5-d55e-4305-9483-55eb0ab41c5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51687-4D34-4CF9-B7B8-0539793E2B59}">
  <ds:schemaRefs>
    <ds:schemaRef ds:uri="http://schemas.microsoft.com/sharepoint/v3/contenttype/forms"/>
  </ds:schemaRefs>
</ds:datastoreItem>
</file>

<file path=customXml/itemProps3.xml><?xml version="1.0" encoding="utf-8"?>
<ds:datastoreItem xmlns:ds="http://schemas.openxmlformats.org/officeDocument/2006/customXml" ds:itemID="{E9529CEE-EA03-4972-A818-A616FE193F2B}">
  <ds:schemaRefs>
    <ds:schemaRef ds:uri="http://purl.org/dc/elements/1.1/"/>
    <ds:schemaRef ds:uri="http://schemas.microsoft.com/office/2006/metadata/properties"/>
    <ds:schemaRef ds:uri="0be10f07-4cb8-47d5-b7d2-b6ef844001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94c9b5-d55e-4305-9483-55eb0ab41c5c"/>
    <ds:schemaRef ds:uri="http://www.w3.org/XML/1998/namespace"/>
    <ds:schemaRef ds:uri="http://purl.org/dc/dcmitype/"/>
  </ds:schemaRefs>
</ds:datastoreItem>
</file>

<file path=customXml/itemProps4.xml><?xml version="1.0" encoding="utf-8"?>
<ds:datastoreItem xmlns:ds="http://schemas.openxmlformats.org/officeDocument/2006/customXml" ds:itemID="{B98A10CF-CF27-42C4-84F1-9493949B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Lyminge CEP School</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Day</dc:creator>
  <cp:keywords/>
  <dc:description/>
  <cp:lastModifiedBy>Mr M Day</cp:lastModifiedBy>
  <cp:revision>4</cp:revision>
  <dcterms:created xsi:type="dcterms:W3CDTF">2022-09-06T14:34:00Z</dcterms:created>
  <dcterms:modified xsi:type="dcterms:W3CDTF">2022-09-14T09:48:00Z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0x010100FAB12688E240BF4EA732868ACA07AE84</vt:lpwstr>
  </property>
</Properties>
</file>