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0B5" w:rsidRDefault="00D500B5" w:rsidP="002706E8">
      <w:pPr>
        <w:spacing w:after="0"/>
        <w:jc w:val="center"/>
        <w:rPr>
          <w:rFonts w:cstheme="minorHAnsi"/>
        </w:rPr>
      </w:pPr>
    </w:p>
    <w:p w:rsidR="00D500B5" w:rsidRDefault="00D500B5" w:rsidP="002706E8">
      <w:pPr>
        <w:spacing w:after="0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1449237" cy="826602"/>
            <wp:effectExtent l="38100" t="38100" r="36830" b="311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126" cy="840228"/>
                    </a:xfrm>
                    <a:prstGeom prst="rect">
                      <a:avLst/>
                    </a:prstGeom>
                    <a:ln w="381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  <w:r w:rsidR="00106471">
        <w:rPr>
          <w:rFonts w:cstheme="minorHAnsi"/>
        </w:rPr>
        <w:t xml:space="preserve">   </w:t>
      </w:r>
    </w:p>
    <w:p w:rsidR="00D500B5" w:rsidRDefault="00D500B5" w:rsidP="002706E8">
      <w:pPr>
        <w:spacing w:after="0"/>
        <w:jc w:val="center"/>
        <w:rPr>
          <w:rFonts w:cstheme="minorHAnsi"/>
        </w:rPr>
      </w:pPr>
    </w:p>
    <w:p w:rsidR="003929AA" w:rsidRPr="002706E8" w:rsidRDefault="00106471" w:rsidP="002706E8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   </w:t>
      </w:r>
      <w:r w:rsidRPr="002706E8">
        <w:rPr>
          <w:rFonts w:cstheme="minorHAnsi"/>
          <w:b/>
          <w:sz w:val="32"/>
          <w:u w:val="single"/>
        </w:rPr>
        <w:t xml:space="preserve">Nursery Nurse </w:t>
      </w:r>
      <w:r w:rsidR="003929AA" w:rsidRPr="002706E8">
        <w:rPr>
          <w:rFonts w:cstheme="minorHAnsi"/>
          <w:b/>
          <w:sz w:val="32"/>
          <w:u w:val="single"/>
        </w:rPr>
        <w:t>Job Description</w:t>
      </w:r>
    </w:p>
    <w:p w:rsidR="002706E8" w:rsidRPr="00D500B5" w:rsidRDefault="00B279DC" w:rsidP="00D500B5">
      <w:pPr>
        <w:spacing w:after="0"/>
        <w:jc w:val="center"/>
        <w:rPr>
          <w:rFonts w:cstheme="minorHAnsi"/>
          <w:b/>
          <w:sz w:val="32"/>
          <w:u w:val="single"/>
        </w:rPr>
      </w:pPr>
      <w:r>
        <w:rPr>
          <w:rFonts w:cstheme="minorHAnsi"/>
          <w:b/>
          <w:sz w:val="32"/>
          <w:u w:val="single"/>
        </w:rPr>
        <w:t xml:space="preserve">September 2022 </w:t>
      </w:r>
    </w:p>
    <w:p w:rsidR="003929AA" w:rsidRPr="001722DE" w:rsidRDefault="003929AA" w:rsidP="003929AA">
      <w:pPr>
        <w:spacing w:after="0"/>
        <w:jc w:val="center"/>
        <w:rPr>
          <w:rFonts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3929AA" w:rsidRPr="000F03EF" w:rsidTr="009F4145">
        <w:tc>
          <w:tcPr>
            <w:tcW w:w="2263" w:type="dxa"/>
            <w:shd w:val="clear" w:color="auto" w:fill="002060"/>
          </w:tcPr>
          <w:p w:rsidR="003929AA" w:rsidRPr="000F03EF" w:rsidRDefault="003929AA" w:rsidP="003929AA">
            <w:pPr>
              <w:rPr>
                <w:rFonts w:cstheme="minorHAnsi"/>
                <w:b/>
              </w:rPr>
            </w:pPr>
            <w:r w:rsidRPr="000F03EF">
              <w:rPr>
                <w:rFonts w:cstheme="minorHAnsi"/>
                <w:b/>
              </w:rPr>
              <w:t>Post:</w:t>
            </w:r>
          </w:p>
        </w:tc>
        <w:tc>
          <w:tcPr>
            <w:tcW w:w="8193" w:type="dxa"/>
          </w:tcPr>
          <w:p w:rsidR="003929AA" w:rsidRPr="000F03EF" w:rsidRDefault="0013077C" w:rsidP="000C65F8">
            <w:pPr>
              <w:rPr>
                <w:rFonts w:cstheme="minorHAnsi"/>
              </w:rPr>
            </w:pPr>
            <w:r w:rsidRPr="000F03EF">
              <w:rPr>
                <w:rFonts w:cstheme="minorHAnsi"/>
              </w:rPr>
              <w:t>Nursery Nurse – Qualified Level 3</w:t>
            </w:r>
            <w:r w:rsidR="001722DE" w:rsidRPr="000F03EF">
              <w:rPr>
                <w:rFonts w:cstheme="minorHAnsi"/>
              </w:rPr>
              <w:t xml:space="preserve"> </w:t>
            </w:r>
          </w:p>
        </w:tc>
      </w:tr>
      <w:tr w:rsidR="003929AA" w:rsidRPr="001F68FD" w:rsidTr="009F4145">
        <w:tc>
          <w:tcPr>
            <w:tcW w:w="2263" w:type="dxa"/>
            <w:shd w:val="clear" w:color="auto" w:fill="002060"/>
          </w:tcPr>
          <w:p w:rsidR="003929AA" w:rsidRPr="001F68FD" w:rsidRDefault="003929AA" w:rsidP="003929AA">
            <w:pPr>
              <w:rPr>
                <w:rFonts w:cstheme="minorHAnsi"/>
                <w:b/>
              </w:rPr>
            </w:pPr>
            <w:r w:rsidRPr="001F68FD">
              <w:rPr>
                <w:rFonts w:cstheme="minorHAnsi"/>
                <w:b/>
              </w:rPr>
              <w:t>Salary:</w:t>
            </w:r>
          </w:p>
        </w:tc>
        <w:tc>
          <w:tcPr>
            <w:tcW w:w="8193" w:type="dxa"/>
          </w:tcPr>
          <w:p w:rsidR="003929AA" w:rsidRPr="001F68FD" w:rsidRDefault="00B279DC" w:rsidP="003929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be confirmed </w:t>
            </w:r>
          </w:p>
        </w:tc>
      </w:tr>
      <w:tr w:rsidR="001722DE" w:rsidRPr="001F68FD" w:rsidTr="009F4145">
        <w:tc>
          <w:tcPr>
            <w:tcW w:w="2263" w:type="dxa"/>
            <w:shd w:val="clear" w:color="auto" w:fill="002060"/>
          </w:tcPr>
          <w:p w:rsidR="001722DE" w:rsidRPr="001F68FD" w:rsidRDefault="001722DE" w:rsidP="003929AA">
            <w:pPr>
              <w:rPr>
                <w:rFonts w:cstheme="minorHAnsi"/>
                <w:b/>
              </w:rPr>
            </w:pPr>
            <w:r w:rsidRPr="001F68FD">
              <w:rPr>
                <w:rFonts w:cstheme="minorHAnsi"/>
                <w:b/>
              </w:rPr>
              <w:t>Hours:</w:t>
            </w:r>
          </w:p>
        </w:tc>
        <w:tc>
          <w:tcPr>
            <w:tcW w:w="8193" w:type="dxa"/>
          </w:tcPr>
          <w:p w:rsidR="001722DE" w:rsidRPr="001F68FD" w:rsidRDefault="001F68FD" w:rsidP="003929AA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</w:rPr>
              <w:t>37.5 hours</w:t>
            </w:r>
            <w:r w:rsidR="006F626A">
              <w:rPr>
                <w:rFonts w:cstheme="minorHAnsi"/>
              </w:rPr>
              <w:t xml:space="preserve"> per week, term time only</w:t>
            </w:r>
          </w:p>
        </w:tc>
      </w:tr>
      <w:tr w:rsidR="001722DE" w:rsidRPr="001F68FD" w:rsidTr="009F4145">
        <w:tc>
          <w:tcPr>
            <w:tcW w:w="2263" w:type="dxa"/>
            <w:shd w:val="clear" w:color="auto" w:fill="002060"/>
          </w:tcPr>
          <w:p w:rsidR="001722DE" w:rsidRPr="001F68FD" w:rsidRDefault="001722DE" w:rsidP="003929AA">
            <w:pPr>
              <w:rPr>
                <w:rFonts w:cstheme="minorHAnsi"/>
                <w:b/>
              </w:rPr>
            </w:pPr>
            <w:r w:rsidRPr="001F68FD">
              <w:rPr>
                <w:rFonts w:cstheme="minorHAnsi"/>
                <w:b/>
              </w:rPr>
              <w:t>Contract type:</w:t>
            </w:r>
          </w:p>
        </w:tc>
        <w:tc>
          <w:tcPr>
            <w:tcW w:w="8193" w:type="dxa"/>
          </w:tcPr>
          <w:p w:rsidR="001722DE" w:rsidRPr="001F68FD" w:rsidRDefault="006F626A" w:rsidP="003929AA">
            <w:pPr>
              <w:rPr>
                <w:rFonts w:cstheme="minorHAnsi"/>
              </w:rPr>
            </w:pPr>
            <w:r>
              <w:rPr>
                <w:rFonts w:cstheme="minorHAnsi"/>
              </w:rPr>
              <w:t>Permanent</w:t>
            </w:r>
          </w:p>
        </w:tc>
      </w:tr>
      <w:tr w:rsidR="003929AA" w:rsidRPr="001F68FD" w:rsidTr="009F4145">
        <w:tc>
          <w:tcPr>
            <w:tcW w:w="2263" w:type="dxa"/>
            <w:shd w:val="clear" w:color="auto" w:fill="002060"/>
          </w:tcPr>
          <w:p w:rsidR="003929AA" w:rsidRPr="001F68FD" w:rsidRDefault="003929AA" w:rsidP="003929AA">
            <w:pPr>
              <w:rPr>
                <w:rFonts w:cstheme="minorHAnsi"/>
                <w:b/>
              </w:rPr>
            </w:pPr>
            <w:r w:rsidRPr="001F68FD">
              <w:rPr>
                <w:rFonts w:cstheme="minorHAnsi"/>
                <w:b/>
              </w:rPr>
              <w:t>Accountable to:</w:t>
            </w:r>
          </w:p>
        </w:tc>
        <w:tc>
          <w:tcPr>
            <w:tcW w:w="8193" w:type="dxa"/>
          </w:tcPr>
          <w:p w:rsidR="000C65F8" w:rsidRPr="001F68FD" w:rsidRDefault="0013077C" w:rsidP="003929AA">
            <w:pPr>
              <w:rPr>
                <w:rFonts w:cstheme="minorHAnsi"/>
              </w:rPr>
            </w:pPr>
            <w:r w:rsidRPr="001F68FD">
              <w:rPr>
                <w:rFonts w:cstheme="minorHAnsi"/>
              </w:rPr>
              <w:t xml:space="preserve">The Headteacher </w:t>
            </w:r>
          </w:p>
          <w:p w:rsidR="0013077C" w:rsidRPr="001F68FD" w:rsidRDefault="0013077C" w:rsidP="003929AA">
            <w:pPr>
              <w:rPr>
                <w:rFonts w:cstheme="minorHAnsi"/>
              </w:rPr>
            </w:pPr>
            <w:r w:rsidRPr="001F68FD">
              <w:rPr>
                <w:rFonts w:cstheme="minorHAnsi"/>
              </w:rPr>
              <w:t xml:space="preserve">Early Years Leader </w:t>
            </w:r>
          </w:p>
        </w:tc>
      </w:tr>
      <w:tr w:rsidR="001722DE" w:rsidRPr="001F68FD" w:rsidTr="009F4145">
        <w:tc>
          <w:tcPr>
            <w:tcW w:w="2263" w:type="dxa"/>
            <w:shd w:val="clear" w:color="auto" w:fill="002060"/>
          </w:tcPr>
          <w:p w:rsidR="001722DE" w:rsidRPr="001F68FD" w:rsidRDefault="001722DE" w:rsidP="003929AA">
            <w:pPr>
              <w:rPr>
                <w:rFonts w:cstheme="minorHAnsi"/>
                <w:b/>
              </w:rPr>
            </w:pPr>
            <w:r w:rsidRPr="001F68FD">
              <w:rPr>
                <w:rFonts w:cstheme="minorHAnsi"/>
                <w:b/>
              </w:rPr>
              <w:t>Responsible for:</w:t>
            </w:r>
          </w:p>
        </w:tc>
        <w:tc>
          <w:tcPr>
            <w:tcW w:w="8193" w:type="dxa"/>
          </w:tcPr>
          <w:p w:rsidR="001722DE" w:rsidRPr="001F68FD" w:rsidRDefault="006F626A" w:rsidP="0013077C">
            <w:pPr>
              <w:rPr>
                <w:rFonts w:cstheme="minorHAnsi"/>
              </w:rPr>
            </w:pPr>
            <w:r>
              <w:t xml:space="preserve">Children within the </w:t>
            </w:r>
            <w:r w:rsidR="00B279DC">
              <w:t xml:space="preserve">Early Years Foundation Stage </w:t>
            </w:r>
          </w:p>
        </w:tc>
      </w:tr>
      <w:tr w:rsidR="00FE1D3A" w:rsidRPr="001F68FD" w:rsidTr="009F4145">
        <w:tc>
          <w:tcPr>
            <w:tcW w:w="2263" w:type="dxa"/>
            <w:shd w:val="clear" w:color="auto" w:fill="002060"/>
          </w:tcPr>
          <w:p w:rsidR="00FE1D3A" w:rsidRPr="001F68FD" w:rsidRDefault="001722DE" w:rsidP="003929AA">
            <w:pPr>
              <w:rPr>
                <w:rFonts w:cstheme="minorHAnsi"/>
                <w:b/>
              </w:rPr>
            </w:pPr>
            <w:r w:rsidRPr="001F68FD">
              <w:rPr>
                <w:rFonts w:cstheme="minorHAnsi"/>
                <w:b/>
              </w:rPr>
              <w:t>Main purpose:</w:t>
            </w:r>
          </w:p>
        </w:tc>
        <w:tc>
          <w:tcPr>
            <w:tcW w:w="8193" w:type="dxa"/>
          </w:tcPr>
          <w:p w:rsidR="00FE1D3A" w:rsidRPr="001F68FD" w:rsidRDefault="006F626A" w:rsidP="0013077C">
            <w:pPr>
              <w:pStyle w:val="1bodycopy10p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work as part of the school team to provide a </w:t>
            </w:r>
            <w:r w:rsidRPr="001F68FD">
              <w:rPr>
                <w:rFonts w:asciiTheme="minorHAnsi" w:hAnsiTheme="minorHAnsi" w:cstheme="minorHAnsi"/>
                <w:sz w:val="22"/>
                <w:szCs w:val="22"/>
              </w:rPr>
              <w:t>safe, caring and stimulating environment for childre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n. To provide children with the best possible foundations to their educational journey and wider development.  </w:t>
            </w:r>
          </w:p>
        </w:tc>
      </w:tr>
    </w:tbl>
    <w:p w:rsidR="00FE1D3A" w:rsidRPr="001F68FD" w:rsidRDefault="00FE1D3A" w:rsidP="003929AA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3929AA" w:rsidRPr="001F68FD" w:rsidTr="009F4145">
        <w:tc>
          <w:tcPr>
            <w:tcW w:w="2122" w:type="dxa"/>
            <w:shd w:val="clear" w:color="auto" w:fill="002060"/>
          </w:tcPr>
          <w:p w:rsidR="003929AA" w:rsidRPr="001F68FD" w:rsidRDefault="003929AA" w:rsidP="003929AA">
            <w:pPr>
              <w:rPr>
                <w:rFonts w:cstheme="minorHAnsi"/>
                <w:b/>
              </w:rPr>
            </w:pPr>
          </w:p>
        </w:tc>
        <w:tc>
          <w:tcPr>
            <w:tcW w:w="8334" w:type="dxa"/>
            <w:shd w:val="clear" w:color="auto" w:fill="002060"/>
          </w:tcPr>
          <w:p w:rsidR="003929AA" w:rsidRPr="001F68FD" w:rsidRDefault="003929AA" w:rsidP="003929AA">
            <w:pPr>
              <w:rPr>
                <w:rFonts w:cstheme="minorHAnsi"/>
                <w:b/>
              </w:rPr>
            </w:pPr>
            <w:r w:rsidRPr="001F68FD">
              <w:rPr>
                <w:rFonts w:cstheme="minorHAnsi"/>
                <w:b/>
              </w:rPr>
              <w:t>Actions</w:t>
            </w:r>
          </w:p>
        </w:tc>
      </w:tr>
      <w:tr w:rsidR="003929AA" w:rsidRPr="001F68FD" w:rsidTr="009F4145">
        <w:tc>
          <w:tcPr>
            <w:tcW w:w="2122" w:type="dxa"/>
            <w:shd w:val="clear" w:color="auto" w:fill="002060"/>
          </w:tcPr>
          <w:p w:rsidR="003929AA" w:rsidRPr="001F68FD" w:rsidRDefault="00106471" w:rsidP="003929AA">
            <w:pPr>
              <w:rPr>
                <w:rFonts w:cstheme="minorHAnsi"/>
                <w:b/>
              </w:rPr>
            </w:pPr>
            <w:r w:rsidRPr="001F68FD">
              <w:rPr>
                <w:rFonts w:cstheme="minorHAnsi"/>
                <w:b/>
              </w:rPr>
              <w:t xml:space="preserve">Main responsibilities: </w:t>
            </w:r>
          </w:p>
        </w:tc>
        <w:tc>
          <w:tcPr>
            <w:tcW w:w="8334" w:type="dxa"/>
          </w:tcPr>
          <w:p w:rsidR="00106471" w:rsidRPr="001F68FD" w:rsidRDefault="00106471" w:rsidP="00106471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F68FD">
              <w:rPr>
                <w:sz w:val="22"/>
                <w:szCs w:val="22"/>
              </w:rPr>
              <w:t xml:space="preserve">Undertake day to day </w:t>
            </w:r>
            <w:r w:rsidR="00B279DC">
              <w:rPr>
                <w:sz w:val="22"/>
                <w:szCs w:val="22"/>
              </w:rPr>
              <w:t>EYFS</w:t>
            </w:r>
            <w:r w:rsidRPr="001F68FD">
              <w:rPr>
                <w:sz w:val="22"/>
                <w:szCs w:val="22"/>
              </w:rPr>
              <w:t xml:space="preserve"> duties to ensure </w:t>
            </w:r>
            <w:r w:rsidR="006F626A">
              <w:rPr>
                <w:sz w:val="22"/>
                <w:szCs w:val="22"/>
              </w:rPr>
              <w:t xml:space="preserve">the </w:t>
            </w:r>
            <w:r w:rsidRPr="001F68FD">
              <w:rPr>
                <w:sz w:val="22"/>
                <w:szCs w:val="22"/>
              </w:rPr>
              <w:t>high</w:t>
            </w:r>
            <w:r w:rsidR="006F626A">
              <w:rPr>
                <w:sz w:val="22"/>
                <w:szCs w:val="22"/>
              </w:rPr>
              <w:t>est</w:t>
            </w:r>
            <w:r w:rsidRPr="001F68FD">
              <w:rPr>
                <w:sz w:val="22"/>
                <w:szCs w:val="22"/>
              </w:rPr>
              <w:t xml:space="preserve"> standards of care and education are maintained. </w:t>
            </w:r>
          </w:p>
          <w:p w:rsidR="00106471" w:rsidRPr="001F68FD" w:rsidRDefault="00106471" w:rsidP="00106471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F68FD">
              <w:rPr>
                <w:sz w:val="22"/>
                <w:szCs w:val="22"/>
              </w:rPr>
              <w:t xml:space="preserve">Adhere to the </w:t>
            </w:r>
            <w:r w:rsidR="00B279DC">
              <w:rPr>
                <w:sz w:val="22"/>
                <w:szCs w:val="22"/>
              </w:rPr>
              <w:t>school</w:t>
            </w:r>
            <w:r w:rsidRPr="001F68FD">
              <w:rPr>
                <w:sz w:val="22"/>
                <w:szCs w:val="22"/>
              </w:rPr>
              <w:t>’s policies and procedures to ensure that</w:t>
            </w:r>
            <w:r w:rsidR="006F626A">
              <w:rPr>
                <w:sz w:val="22"/>
                <w:szCs w:val="22"/>
              </w:rPr>
              <w:t xml:space="preserve"> the</w:t>
            </w:r>
            <w:r w:rsidRPr="001F68FD">
              <w:rPr>
                <w:sz w:val="22"/>
                <w:szCs w:val="22"/>
              </w:rPr>
              <w:t xml:space="preserve"> high</w:t>
            </w:r>
            <w:r w:rsidR="006F626A">
              <w:rPr>
                <w:sz w:val="22"/>
                <w:szCs w:val="22"/>
              </w:rPr>
              <w:t>est</w:t>
            </w:r>
            <w:r w:rsidRPr="001F68FD">
              <w:rPr>
                <w:sz w:val="22"/>
                <w:szCs w:val="22"/>
              </w:rPr>
              <w:t xml:space="preserve"> standards are maintained with in the </w:t>
            </w:r>
            <w:r w:rsidR="00B279DC">
              <w:rPr>
                <w:sz w:val="22"/>
                <w:szCs w:val="22"/>
              </w:rPr>
              <w:t>EYFS</w:t>
            </w:r>
            <w:r w:rsidRPr="001F68FD">
              <w:rPr>
                <w:sz w:val="22"/>
                <w:szCs w:val="22"/>
              </w:rPr>
              <w:t xml:space="preserve"> </w:t>
            </w:r>
          </w:p>
          <w:p w:rsidR="00106471" w:rsidRPr="001F68FD" w:rsidRDefault="00106471" w:rsidP="00106471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F68FD">
              <w:rPr>
                <w:sz w:val="22"/>
                <w:szCs w:val="22"/>
              </w:rPr>
              <w:t xml:space="preserve">Establish </w:t>
            </w:r>
            <w:r w:rsidR="006F626A">
              <w:rPr>
                <w:sz w:val="22"/>
                <w:szCs w:val="22"/>
              </w:rPr>
              <w:t xml:space="preserve">positive and </w:t>
            </w:r>
            <w:r w:rsidRPr="001F68FD">
              <w:rPr>
                <w:sz w:val="22"/>
                <w:szCs w:val="22"/>
              </w:rPr>
              <w:t xml:space="preserve">professional relationships with parents / carers of the children to ensure they are engaged in the child’s education and development. </w:t>
            </w:r>
          </w:p>
          <w:p w:rsidR="00106471" w:rsidRPr="001F68FD" w:rsidRDefault="00106471" w:rsidP="00106471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F68FD">
              <w:rPr>
                <w:sz w:val="22"/>
                <w:szCs w:val="22"/>
              </w:rPr>
              <w:t xml:space="preserve">Contribute to partnership working with </w:t>
            </w:r>
            <w:r w:rsidR="00B279DC">
              <w:rPr>
                <w:sz w:val="22"/>
                <w:szCs w:val="22"/>
              </w:rPr>
              <w:t xml:space="preserve">EYFS </w:t>
            </w:r>
            <w:r w:rsidRPr="001F68FD">
              <w:rPr>
                <w:sz w:val="22"/>
                <w:szCs w:val="22"/>
              </w:rPr>
              <w:t xml:space="preserve">staff to ensure that the children have access to appropriate activities to support their physical, emotional, social and intellectual development whilst being aware of families’ ethnic, cultural and linguistic development. </w:t>
            </w:r>
          </w:p>
          <w:p w:rsidR="00106471" w:rsidRPr="001F68FD" w:rsidRDefault="00106471" w:rsidP="00106471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F68FD">
              <w:rPr>
                <w:sz w:val="22"/>
                <w:szCs w:val="22"/>
              </w:rPr>
              <w:t xml:space="preserve">Support the work of the </w:t>
            </w:r>
            <w:r w:rsidR="00B279DC">
              <w:rPr>
                <w:sz w:val="22"/>
                <w:szCs w:val="22"/>
              </w:rPr>
              <w:t>EYFS</w:t>
            </w:r>
            <w:r w:rsidRPr="001F68FD">
              <w:rPr>
                <w:sz w:val="22"/>
                <w:szCs w:val="22"/>
              </w:rPr>
              <w:t xml:space="preserve"> Teacher in providing a suitable curriculum that enables children to achieve their early learning goals. </w:t>
            </w:r>
          </w:p>
          <w:p w:rsidR="00106471" w:rsidRPr="001F68FD" w:rsidRDefault="006F626A" w:rsidP="00106471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Alongside</w:t>
            </w:r>
            <w:r w:rsidR="00106471" w:rsidRPr="001F68FD">
              <w:rPr>
                <w:sz w:val="22"/>
                <w:szCs w:val="22"/>
              </w:rPr>
              <w:t xml:space="preserve"> other staff, contribute to the planning, observation and assessment procedures to ensure children</w:t>
            </w:r>
            <w:r>
              <w:rPr>
                <w:sz w:val="22"/>
                <w:szCs w:val="22"/>
              </w:rPr>
              <w:t xml:space="preserve"> make excellent progress from their starting points. </w:t>
            </w:r>
          </w:p>
          <w:p w:rsidR="00106471" w:rsidRPr="001F68FD" w:rsidRDefault="00106471" w:rsidP="00106471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F68FD">
              <w:rPr>
                <w:sz w:val="22"/>
                <w:szCs w:val="22"/>
              </w:rPr>
              <w:t>Maintain a recording system for individual children, which enables effective storage and retrieval of information which can be shared with parents and other professionals and agencies, being aware o</w:t>
            </w:r>
            <w:r w:rsidR="006F626A">
              <w:rPr>
                <w:sz w:val="22"/>
                <w:szCs w:val="22"/>
              </w:rPr>
              <w:t>f</w:t>
            </w:r>
            <w:r w:rsidRPr="001F68FD">
              <w:rPr>
                <w:sz w:val="22"/>
                <w:szCs w:val="22"/>
              </w:rPr>
              <w:t xml:space="preserve"> confidentiality</w:t>
            </w:r>
            <w:r w:rsidR="006F626A">
              <w:rPr>
                <w:sz w:val="22"/>
                <w:szCs w:val="22"/>
              </w:rPr>
              <w:t>.</w:t>
            </w:r>
          </w:p>
          <w:p w:rsidR="00106471" w:rsidRPr="001F68FD" w:rsidRDefault="00106471" w:rsidP="00106471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F68FD">
              <w:rPr>
                <w:sz w:val="22"/>
                <w:szCs w:val="22"/>
              </w:rPr>
              <w:t xml:space="preserve">Be aware of and comply with policies and procedures relating to child protection, health, safety, security and confidentiality reporting all concerns to the Teacher to ensure children’s wellbeing. </w:t>
            </w:r>
          </w:p>
          <w:p w:rsidR="00106471" w:rsidRPr="001F68FD" w:rsidRDefault="00106471" w:rsidP="00106471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F68FD">
              <w:rPr>
                <w:sz w:val="22"/>
                <w:szCs w:val="22"/>
              </w:rPr>
              <w:t xml:space="preserve">To be flexible within working practices of the setting. Be prepared to help where needed including to undertake domestic jobs with the setting, </w:t>
            </w:r>
            <w:r w:rsidR="006F626A">
              <w:rPr>
                <w:sz w:val="22"/>
                <w:szCs w:val="22"/>
              </w:rPr>
              <w:t>such as</w:t>
            </w:r>
            <w:r w:rsidRPr="001F68FD">
              <w:rPr>
                <w:sz w:val="22"/>
                <w:szCs w:val="22"/>
              </w:rPr>
              <w:t xml:space="preserve"> preparation of snack</w:t>
            </w:r>
            <w:r w:rsidR="006F626A">
              <w:rPr>
                <w:sz w:val="22"/>
                <w:szCs w:val="22"/>
              </w:rPr>
              <w:t>s and</w:t>
            </w:r>
            <w:r w:rsidRPr="001F68FD">
              <w:rPr>
                <w:sz w:val="22"/>
                <w:szCs w:val="22"/>
              </w:rPr>
              <w:t xml:space="preserve"> cleansing of equipment</w:t>
            </w:r>
            <w:r w:rsidR="006F626A">
              <w:rPr>
                <w:sz w:val="22"/>
                <w:szCs w:val="22"/>
              </w:rPr>
              <w:t xml:space="preserve">. </w:t>
            </w:r>
          </w:p>
          <w:p w:rsidR="000C65F8" w:rsidRDefault="00106471" w:rsidP="00D306DF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F68FD">
              <w:rPr>
                <w:sz w:val="22"/>
                <w:szCs w:val="22"/>
              </w:rPr>
              <w:t>To ensure that mealtimes are a time of pleasant social sharing</w:t>
            </w:r>
            <w:r w:rsidR="006B0651">
              <w:rPr>
                <w:sz w:val="22"/>
                <w:szCs w:val="22"/>
              </w:rPr>
              <w:t xml:space="preserve">, encouraging good manners and assisting where necessary. </w:t>
            </w:r>
          </w:p>
          <w:p w:rsidR="006F626A" w:rsidRPr="001F68FD" w:rsidRDefault="006F626A" w:rsidP="00D306DF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child-care related duties relevant to the specific needs of individual children. </w:t>
            </w:r>
          </w:p>
        </w:tc>
      </w:tr>
      <w:tr w:rsidR="00106471" w:rsidRPr="001F68FD" w:rsidTr="009F4145">
        <w:tc>
          <w:tcPr>
            <w:tcW w:w="2122" w:type="dxa"/>
            <w:shd w:val="clear" w:color="auto" w:fill="002060"/>
          </w:tcPr>
          <w:p w:rsidR="00106471" w:rsidRPr="001F68FD" w:rsidRDefault="00106471" w:rsidP="003929AA">
            <w:pPr>
              <w:rPr>
                <w:rFonts w:cstheme="minorHAnsi"/>
                <w:b/>
              </w:rPr>
            </w:pPr>
            <w:r w:rsidRPr="001F68FD">
              <w:rPr>
                <w:rFonts w:cstheme="minorHAnsi"/>
                <w:b/>
              </w:rPr>
              <w:t xml:space="preserve">Experience: </w:t>
            </w:r>
          </w:p>
        </w:tc>
        <w:tc>
          <w:tcPr>
            <w:tcW w:w="8334" w:type="dxa"/>
          </w:tcPr>
          <w:p w:rsidR="00106471" w:rsidRPr="001F68FD" w:rsidRDefault="00106471" w:rsidP="00106471">
            <w:pPr>
              <w:pStyle w:val="Default"/>
              <w:numPr>
                <w:ilvl w:val="0"/>
                <w:numId w:val="16"/>
              </w:numPr>
              <w:spacing w:after="34"/>
              <w:rPr>
                <w:sz w:val="22"/>
                <w:szCs w:val="22"/>
              </w:rPr>
            </w:pPr>
            <w:r w:rsidRPr="001F68FD">
              <w:rPr>
                <w:sz w:val="22"/>
                <w:szCs w:val="22"/>
              </w:rPr>
              <w:t xml:space="preserve">Minimum of NVQ Level 3 qualification or equivalent in Early Years and Childcare Development.  </w:t>
            </w:r>
          </w:p>
          <w:p w:rsidR="00106471" w:rsidRPr="00D55697" w:rsidRDefault="006B0651" w:rsidP="00106471">
            <w:pPr>
              <w:pStyle w:val="Default"/>
              <w:numPr>
                <w:ilvl w:val="0"/>
                <w:numId w:val="16"/>
              </w:numPr>
              <w:spacing w:after="34"/>
              <w:rPr>
                <w:sz w:val="22"/>
                <w:szCs w:val="22"/>
              </w:rPr>
            </w:pPr>
            <w:r w:rsidRPr="001F68FD">
              <w:rPr>
                <w:rFonts w:asciiTheme="minorHAnsi" w:hAnsiTheme="minorHAnsi" w:cstheme="minorHAnsi"/>
                <w:sz w:val="22"/>
                <w:szCs w:val="22"/>
              </w:rPr>
              <w:t>Previous experience of caring for, or working with children aged 0-5 in a voluntary or paid capacity.</w:t>
            </w:r>
          </w:p>
          <w:p w:rsidR="00D55697" w:rsidRPr="001F68FD" w:rsidRDefault="00D55697" w:rsidP="00106471">
            <w:pPr>
              <w:pStyle w:val="Default"/>
              <w:numPr>
                <w:ilvl w:val="0"/>
                <w:numId w:val="16"/>
              </w:numPr>
              <w:spacing w:after="34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Demonstrates an understanding of the EYFS Statutory Framework.</w:t>
            </w:r>
          </w:p>
          <w:p w:rsidR="00106471" w:rsidRPr="001F68FD" w:rsidRDefault="006F626A" w:rsidP="00106471">
            <w:pPr>
              <w:pStyle w:val="Default"/>
              <w:numPr>
                <w:ilvl w:val="0"/>
                <w:numId w:val="16"/>
              </w:numPr>
              <w:spacing w:after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Proficiency in the use of technology used to record information and communicate with parents</w:t>
            </w:r>
            <w:r w:rsidR="00106471" w:rsidRPr="001F68FD">
              <w:rPr>
                <w:sz w:val="22"/>
                <w:szCs w:val="22"/>
              </w:rPr>
              <w:t xml:space="preserve"> (computer, </w:t>
            </w:r>
            <w:r>
              <w:rPr>
                <w:sz w:val="22"/>
                <w:szCs w:val="22"/>
              </w:rPr>
              <w:t>iPod, Tapestry, online learning platforms</w:t>
            </w:r>
            <w:r w:rsidR="00106471" w:rsidRPr="001F68FD">
              <w:rPr>
                <w:sz w:val="22"/>
                <w:szCs w:val="22"/>
              </w:rPr>
              <w:t xml:space="preserve">). </w:t>
            </w:r>
          </w:p>
          <w:p w:rsidR="00106471" w:rsidRPr="001F68FD" w:rsidRDefault="00106471" w:rsidP="00106471">
            <w:pPr>
              <w:pStyle w:val="Default"/>
              <w:numPr>
                <w:ilvl w:val="0"/>
                <w:numId w:val="16"/>
              </w:numPr>
              <w:spacing w:after="34"/>
              <w:rPr>
                <w:sz w:val="22"/>
                <w:szCs w:val="22"/>
              </w:rPr>
            </w:pPr>
            <w:r w:rsidRPr="001F68FD">
              <w:rPr>
                <w:sz w:val="22"/>
                <w:szCs w:val="22"/>
              </w:rPr>
              <w:t xml:space="preserve">Knowledge of policies and procedures relating to </w:t>
            </w:r>
            <w:r w:rsidR="006F626A">
              <w:rPr>
                <w:sz w:val="22"/>
                <w:szCs w:val="22"/>
              </w:rPr>
              <w:t xml:space="preserve">safeguarding, </w:t>
            </w:r>
            <w:r w:rsidRPr="001F68FD">
              <w:rPr>
                <w:sz w:val="22"/>
                <w:szCs w:val="22"/>
              </w:rPr>
              <w:t xml:space="preserve">child protection, health, safety, security, equal opportunities and confidentiality. </w:t>
            </w:r>
          </w:p>
          <w:p w:rsidR="00106471" w:rsidRPr="001F68FD" w:rsidRDefault="00106471" w:rsidP="00106471">
            <w:pPr>
              <w:pStyle w:val="Default"/>
              <w:numPr>
                <w:ilvl w:val="0"/>
                <w:numId w:val="16"/>
              </w:numPr>
              <w:spacing w:after="34"/>
              <w:rPr>
                <w:sz w:val="22"/>
                <w:szCs w:val="22"/>
              </w:rPr>
            </w:pPr>
            <w:r w:rsidRPr="001F68FD">
              <w:rPr>
                <w:sz w:val="22"/>
                <w:szCs w:val="22"/>
              </w:rPr>
              <w:t xml:space="preserve">Have the ability to relate well to children and adults, understanding their needs and being able to respond accordingly. </w:t>
            </w:r>
          </w:p>
          <w:p w:rsidR="00106471" w:rsidRPr="001F68FD" w:rsidRDefault="00106471" w:rsidP="00106471">
            <w:pPr>
              <w:pStyle w:val="Default"/>
              <w:numPr>
                <w:ilvl w:val="0"/>
                <w:numId w:val="16"/>
              </w:numPr>
              <w:spacing w:after="34"/>
              <w:rPr>
                <w:sz w:val="22"/>
                <w:szCs w:val="22"/>
              </w:rPr>
            </w:pPr>
            <w:r w:rsidRPr="001F68FD">
              <w:rPr>
                <w:sz w:val="22"/>
                <w:szCs w:val="22"/>
              </w:rPr>
              <w:t xml:space="preserve">Good influencing skills to encourage pupils to interact with others and be socially responsible. </w:t>
            </w:r>
          </w:p>
        </w:tc>
      </w:tr>
      <w:tr w:rsidR="009F4145" w:rsidRPr="001F68FD" w:rsidTr="009F4145">
        <w:tc>
          <w:tcPr>
            <w:tcW w:w="2122" w:type="dxa"/>
            <w:shd w:val="clear" w:color="auto" w:fill="002060"/>
          </w:tcPr>
          <w:p w:rsidR="009F4145" w:rsidRPr="001F68FD" w:rsidRDefault="009F4145" w:rsidP="003929AA">
            <w:pPr>
              <w:rPr>
                <w:rFonts w:cstheme="minorHAnsi"/>
                <w:b/>
              </w:rPr>
            </w:pPr>
            <w:r w:rsidRPr="001F68FD">
              <w:rPr>
                <w:rFonts w:cstheme="minorHAnsi"/>
                <w:b/>
              </w:rPr>
              <w:lastRenderedPageBreak/>
              <w:t xml:space="preserve">Scope for impact: </w:t>
            </w:r>
          </w:p>
        </w:tc>
        <w:tc>
          <w:tcPr>
            <w:tcW w:w="8334" w:type="dxa"/>
          </w:tcPr>
          <w:p w:rsidR="009F4145" w:rsidRPr="001F68FD" w:rsidRDefault="00B279DC" w:rsidP="009F41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EYFS</w:t>
            </w:r>
            <w:r w:rsidR="009F4145" w:rsidRPr="001F68FD">
              <w:rPr>
                <w:sz w:val="22"/>
                <w:szCs w:val="22"/>
              </w:rPr>
              <w:t xml:space="preserve"> staff make a strong contribution to children’s learning and achievement and provide important support to the Teacher. The post holder will share the responsibility for creating a stimulating environment</w:t>
            </w:r>
            <w:r w:rsidR="006F626A">
              <w:rPr>
                <w:sz w:val="22"/>
                <w:szCs w:val="22"/>
              </w:rPr>
              <w:t>, for example</w:t>
            </w:r>
            <w:r w:rsidR="009F4145" w:rsidRPr="001F68FD">
              <w:rPr>
                <w:sz w:val="22"/>
                <w:szCs w:val="22"/>
              </w:rPr>
              <w:t xml:space="preserve"> by setting up displays and </w:t>
            </w:r>
            <w:r w:rsidR="002315D1">
              <w:rPr>
                <w:sz w:val="22"/>
                <w:szCs w:val="22"/>
              </w:rPr>
              <w:t>continuous provision activities</w:t>
            </w:r>
            <w:r w:rsidR="006F626A">
              <w:rPr>
                <w:sz w:val="22"/>
                <w:szCs w:val="22"/>
              </w:rPr>
              <w:t>,</w:t>
            </w:r>
            <w:r w:rsidR="009F4145" w:rsidRPr="001F68FD">
              <w:rPr>
                <w:sz w:val="22"/>
                <w:szCs w:val="22"/>
              </w:rPr>
              <w:t xml:space="preserve"> to enhance the children’s social, education and development. </w:t>
            </w:r>
          </w:p>
          <w:p w:rsidR="009F4145" w:rsidRPr="001F68FD" w:rsidRDefault="009F4145" w:rsidP="009F4145">
            <w:pPr>
              <w:pStyle w:val="Default"/>
              <w:spacing w:after="34"/>
              <w:rPr>
                <w:sz w:val="22"/>
                <w:szCs w:val="22"/>
              </w:rPr>
            </w:pPr>
            <w:r w:rsidRPr="001F68FD">
              <w:rPr>
                <w:sz w:val="22"/>
                <w:szCs w:val="22"/>
              </w:rPr>
              <w:t>Nursery Nurses will be expected to undertake training and other learning activities and attend relevant meetings (within contracted hours) as required to ensure own continu</w:t>
            </w:r>
            <w:r w:rsidR="006F626A">
              <w:rPr>
                <w:sz w:val="22"/>
                <w:szCs w:val="22"/>
              </w:rPr>
              <w:t>ed</w:t>
            </w:r>
            <w:r w:rsidRPr="001F68FD">
              <w:rPr>
                <w:sz w:val="22"/>
                <w:szCs w:val="22"/>
              </w:rPr>
              <w:t xml:space="preserve"> professional development and keep up to date with </w:t>
            </w:r>
            <w:r w:rsidR="002315D1">
              <w:rPr>
                <w:sz w:val="22"/>
                <w:szCs w:val="22"/>
              </w:rPr>
              <w:t>statutory requirements</w:t>
            </w:r>
            <w:r w:rsidRPr="001F68FD">
              <w:rPr>
                <w:sz w:val="22"/>
                <w:szCs w:val="22"/>
              </w:rPr>
              <w:t xml:space="preserve"> in order to ensure that all children in the </w:t>
            </w:r>
            <w:r w:rsidR="00B279DC">
              <w:rPr>
                <w:sz w:val="22"/>
                <w:szCs w:val="22"/>
              </w:rPr>
              <w:t>EYFS</w:t>
            </w:r>
            <w:r w:rsidRPr="001F68FD">
              <w:rPr>
                <w:sz w:val="22"/>
                <w:szCs w:val="22"/>
              </w:rPr>
              <w:t xml:space="preserve"> are cared for appropriately.</w:t>
            </w:r>
          </w:p>
        </w:tc>
      </w:tr>
      <w:tr w:rsidR="009F4145" w:rsidRPr="001F68FD" w:rsidTr="009F4145">
        <w:tc>
          <w:tcPr>
            <w:tcW w:w="2122" w:type="dxa"/>
            <w:shd w:val="clear" w:color="auto" w:fill="002060"/>
          </w:tcPr>
          <w:p w:rsidR="009F4145" w:rsidRPr="001F68FD" w:rsidRDefault="009F4145" w:rsidP="003929AA">
            <w:pPr>
              <w:rPr>
                <w:rFonts w:cstheme="minorHAnsi"/>
                <w:b/>
              </w:rPr>
            </w:pPr>
            <w:r w:rsidRPr="001F68FD">
              <w:rPr>
                <w:rFonts w:cstheme="minorHAnsi"/>
                <w:b/>
              </w:rPr>
              <w:t>Job context:</w:t>
            </w:r>
          </w:p>
        </w:tc>
        <w:tc>
          <w:tcPr>
            <w:tcW w:w="8334" w:type="dxa"/>
          </w:tcPr>
          <w:p w:rsidR="009F4145" w:rsidRPr="006F626A" w:rsidRDefault="009F4145" w:rsidP="009F4145">
            <w:pPr>
              <w:pStyle w:val="Default"/>
              <w:rPr>
                <w:sz w:val="22"/>
                <w:szCs w:val="22"/>
              </w:rPr>
            </w:pPr>
            <w:r w:rsidRPr="001F68FD">
              <w:rPr>
                <w:sz w:val="22"/>
                <w:szCs w:val="22"/>
              </w:rPr>
              <w:t xml:space="preserve">Nursery Nurses will be expected to work effectively with individual children and/or small groups under the direction and supervision of the </w:t>
            </w:r>
            <w:r w:rsidR="00B279DC">
              <w:rPr>
                <w:sz w:val="22"/>
                <w:szCs w:val="22"/>
              </w:rPr>
              <w:t>EYFS</w:t>
            </w:r>
            <w:r w:rsidR="00683AA3">
              <w:rPr>
                <w:sz w:val="22"/>
                <w:szCs w:val="22"/>
              </w:rPr>
              <w:t xml:space="preserve"> </w:t>
            </w:r>
            <w:r w:rsidRPr="001F68FD">
              <w:rPr>
                <w:sz w:val="22"/>
                <w:szCs w:val="22"/>
              </w:rPr>
              <w:t>Teacher</w:t>
            </w:r>
            <w:r w:rsidR="00683AA3">
              <w:rPr>
                <w:sz w:val="22"/>
                <w:szCs w:val="22"/>
              </w:rPr>
              <w:t xml:space="preserve"> / Early Years Lead</w:t>
            </w:r>
            <w:r w:rsidRPr="001F68FD">
              <w:rPr>
                <w:sz w:val="22"/>
                <w:szCs w:val="22"/>
              </w:rPr>
              <w:t xml:space="preserve">. </w:t>
            </w:r>
            <w:r w:rsidR="004A2940">
              <w:rPr>
                <w:sz w:val="22"/>
                <w:szCs w:val="22"/>
              </w:rPr>
              <w:t xml:space="preserve">The Nursery Nurse will lead / support the organisation of a key person group. </w:t>
            </w:r>
            <w:r w:rsidRPr="001F68FD">
              <w:rPr>
                <w:sz w:val="22"/>
                <w:szCs w:val="22"/>
              </w:rPr>
              <w:t xml:space="preserve">They will contribute to, and need to demonstrate skills in, planning, monitoring, assessment and behaviour </w:t>
            </w:r>
            <w:r w:rsidRPr="001F68FD">
              <w:rPr>
                <w:color w:val="auto"/>
                <w:sz w:val="22"/>
                <w:szCs w:val="22"/>
              </w:rPr>
              <w:t xml:space="preserve">management. Nursery Nurses would also be expected to work as part of the </w:t>
            </w:r>
            <w:r w:rsidR="00B279DC">
              <w:rPr>
                <w:color w:val="auto"/>
                <w:sz w:val="22"/>
                <w:szCs w:val="22"/>
              </w:rPr>
              <w:t>EYFS</w:t>
            </w:r>
            <w:r w:rsidRPr="001F68FD">
              <w:rPr>
                <w:color w:val="auto"/>
                <w:sz w:val="22"/>
                <w:szCs w:val="22"/>
              </w:rPr>
              <w:t xml:space="preserve"> team and contribute to plans to ensure the </w:t>
            </w:r>
            <w:r w:rsidR="00B279DC">
              <w:rPr>
                <w:color w:val="auto"/>
                <w:sz w:val="22"/>
                <w:szCs w:val="22"/>
              </w:rPr>
              <w:t>EYFS</w:t>
            </w:r>
            <w:r w:rsidRPr="001F68FD">
              <w:rPr>
                <w:color w:val="auto"/>
                <w:sz w:val="22"/>
                <w:szCs w:val="22"/>
              </w:rPr>
              <w:t xml:space="preserve"> meets its aims. The post holder must work within the relevant policies, codes of practice and legislation reporting any concerns to the </w:t>
            </w:r>
            <w:r w:rsidR="00B279DC">
              <w:rPr>
                <w:color w:val="auto"/>
                <w:sz w:val="22"/>
                <w:szCs w:val="22"/>
              </w:rPr>
              <w:t>EYFS</w:t>
            </w:r>
            <w:bookmarkStart w:id="0" w:name="_GoBack"/>
            <w:bookmarkEnd w:id="0"/>
            <w:r w:rsidRPr="001F68FD">
              <w:rPr>
                <w:color w:val="auto"/>
                <w:sz w:val="22"/>
                <w:szCs w:val="22"/>
              </w:rPr>
              <w:t xml:space="preserve"> Teacher. The post holder must have good communication skills to be able to inform, persuade, inspire and motivate children and provide feedback to other professionals and parents as required.</w:t>
            </w:r>
          </w:p>
        </w:tc>
      </w:tr>
    </w:tbl>
    <w:p w:rsidR="005843A8" w:rsidRPr="001F68FD" w:rsidRDefault="005843A8" w:rsidP="003929AA">
      <w:pPr>
        <w:spacing w:after="0"/>
        <w:rPr>
          <w:rFonts w:cstheme="minorHAnsi"/>
        </w:rPr>
      </w:pPr>
    </w:p>
    <w:p w:rsidR="003929AA" w:rsidRPr="004A2940" w:rsidRDefault="00817E94" w:rsidP="00DC08DD">
      <w:pPr>
        <w:spacing w:after="0"/>
        <w:jc w:val="center"/>
        <w:rPr>
          <w:rFonts w:cstheme="minorHAnsi"/>
          <w:b/>
          <w:sz w:val="32"/>
          <w:u w:val="single"/>
        </w:rPr>
      </w:pPr>
      <w:r w:rsidRPr="004A2940">
        <w:rPr>
          <w:rFonts w:cstheme="minorHAnsi"/>
          <w:b/>
          <w:sz w:val="32"/>
          <w:u w:val="single"/>
        </w:rPr>
        <w:t xml:space="preserve">Nursery Nurse </w:t>
      </w:r>
      <w:r w:rsidR="00DC08DD" w:rsidRPr="004A2940">
        <w:rPr>
          <w:rFonts w:cstheme="minorHAnsi"/>
          <w:b/>
          <w:sz w:val="32"/>
          <w:u w:val="single"/>
        </w:rPr>
        <w:t>Person Specification</w:t>
      </w:r>
    </w:p>
    <w:p w:rsidR="00DC08DD" w:rsidRPr="001F68FD" w:rsidRDefault="00DC08DD" w:rsidP="00DC08DD">
      <w:pPr>
        <w:spacing w:after="0"/>
        <w:rPr>
          <w:rFonts w:cstheme="minorHAnsi"/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4899"/>
        <w:gridCol w:w="1858"/>
        <w:gridCol w:w="1861"/>
      </w:tblGrid>
      <w:tr w:rsidR="00DC08DD" w:rsidRPr="001F68FD" w:rsidTr="006F626A">
        <w:trPr>
          <w:jc w:val="center"/>
        </w:trPr>
        <w:tc>
          <w:tcPr>
            <w:tcW w:w="1838" w:type="dxa"/>
            <w:shd w:val="clear" w:color="auto" w:fill="002060"/>
            <w:vAlign w:val="center"/>
          </w:tcPr>
          <w:p w:rsidR="00AF7541" w:rsidRPr="001F68FD" w:rsidRDefault="00AF7541" w:rsidP="00AF7541">
            <w:pPr>
              <w:jc w:val="center"/>
              <w:rPr>
                <w:rFonts w:cstheme="minorHAnsi"/>
                <w:b/>
              </w:rPr>
            </w:pPr>
          </w:p>
          <w:p w:rsidR="00DC08DD" w:rsidRPr="001F68FD" w:rsidRDefault="00DC08DD" w:rsidP="00AF7541">
            <w:pPr>
              <w:jc w:val="center"/>
              <w:rPr>
                <w:rFonts w:cstheme="minorHAnsi"/>
                <w:b/>
              </w:rPr>
            </w:pPr>
            <w:r w:rsidRPr="001F68FD">
              <w:rPr>
                <w:rFonts w:cstheme="minorHAnsi"/>
                <w:b/>
              </w:rPr>
              <w:t>Criteria</w:t>
            </w:r>
          </w:p>
          <w:p w:rsidR="00817E94" w:rsidRPr="001F68FD" w:rsidRDefault="00817E94" w:rsidP="00AF75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899" w:type="dxa"/>
            <w:shd w:val="clear" w:color="auto" w:fill="002060"/>
            <w:vAlign w:val="center"/>
          </w:tcPr>
          <w:p w:rsidR="00DC08DD" w:rsidRPr="001F68FD" w:rsidRDefault="00DC08DD" w:rsidP="00AF7541">
            <w:pPr>
              <w:jc w:val="center"/>
              <w:rPr>
                <w:rFonts w:cstheme="minorHAnsi"/>
                <w:b/>
              </w:rPr>
            </w:pPr>
            <w:r w:rsidRPr="001F68FD">
              <w:rPr>
                <w:rFonts w:cstheme="minorHAnsi"/>
                <w:b/>
              </w:rPr>
              <w:t>Qualities</w:t>
            </w:r>
          </w:p>
        </w:tc>
        <w:tc>
          <w:tcPr>
            <w:tcW w:w="1858" w:type="dxa"/>
            <w:shd w:val="clear" w:color="auto" w:fill="002060"/>
            <w:vAlign w:val="center"/>
          </w:tcPr>
          <w:p w:rsidR="00DC08DD" w:rsidRPr="001F68FD" w:rsidRDefault="00DC08DD" w:rsidP="00AF7541">
            <w:pPr>
              <w:jc w:val="center"/>
              <w:rPr>
                <w:rFonts w:cstheme="minorHAnsi"/>
                <w:b/>
              </w:rPr>
            </w:pPr>
            <w:r w:rsidRPr="001F68FD">
              <w:rPr>
                <w:rFonts w:cstheme="minorHAnsi"/>
                <w:b/>
              </w:rPr>
              <w:t>Essential</w:t>
            </w:r>
          </w:p>
        </w:tc>
        <w:tc>
          <w:tcPr>
            <w:tcW w:w="1861" w:type="dxa"/>
            <w:shd w:val="clear" w:color="auto" w:fill="002060"/>
            <w:vAlign w:val="center"/>
          </w:tcPr>
          <w:p w:rsidR="00DC08DD" w:rsidRPr="001F68FD" w:rsidRDefault="00DC08DD" w:rsidP="00AF7541">
            <w:pPr>
              <w:jc w:val="center"/>
              <w:rPr>
                <w:rFonts w:cstheme="minorHAnsi"/>
                <w:b/>
              </w:rPr>
            </w:pPr>
            <w:r w:rsidRPr="001F68FD">
              <w:rPr>
                <w:rFonts w:cstheme="minorHAnsi"/>
                <w:b/>
              </w:rPr>
              <w:t>Desirable</w:t>
            </w:r>
          </w:p>
        </w:tc>
      </w:tr>
      <w:tr w:rsidR="00AF7541" w:rsidRPr="001F68FD" w:rsidTr="006F626A">
        <w:trPr>
          <w:jc w:val="center"/>
        </w:trPr>
        <w:tc>
          <w:tcPr>
            <w:tcW w:w="1838" w:type="dxa"/>
            <w:vMerge w:val="restart"/>
            <w:shd w:val="clear" w:color="auto" w:fill="002060"/>
          </w:tcPr>
          <w:p w:rsidR="00AF7541" w:rsidRPr="001F68FD" w:rsidRDefault="00AF7541" w:rsidP="007A306C">
            <w:pPr>
              <w:rPr>
                <w:rFonts w:cstheme="minorHAnsi"/>
                <w:b/>
                <w:color w:val="FFFFFF" w:themeColor="background1"/>
              </w:rPr>
            </w:pPr>
            <w:r w:rsidRPr="001F68FD">
              <w:rPr>
                <w:rFonts w:cstheme="minorHAnsi"/>
                <w:b/>
                <w:color w:val="FFFFFF" w:themeColor="background1"/>
              </w:rPr>
              <w:t xml:space="preserve">Qualifications: </w:t>
            </w:r>
          </w:p>
        </w:tc>
        <w:tc>
          <w:tcPr>
            <w:tcW w:w="4899" w:type="dxa"/>
            <w:shd w:val="clear" w:color="auto" w:fill="FFFFFF" w:themeFill="background1"/>
          </w:tcPr>
          <w:p w:rsidR="00AF7541" w:rsidRPr="001F68FD" w:rsidRDefault="00AF7541" w:rsidP="00DE546F">
            <w:pPr>
              <w:rPr>
                <w:rFonts w:cstheme="minorHAnsi"/>
                <w:b/>
              </w:rPr>
            </w:pPr>
            <w:r w:rsidRPr="001F68FD">
              <w:t>Educated to GCSE level (or equivalent) in literacy and numeracy.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AF7541" w:rsidRPr="001F68FD" w:rsidRDefault="00AF7541" w:rsidP="00DC08DD">
            <w:pPr>
              <w:jc w:val="center"/>
              <w:rPr>
                <w:rFonts w:cstheme="minorHAnsi"/>
                <w:b/>
              </w:rPr>
            </w:pPr>
            <w:r w:rsidRPr="001F68FD">
              <w:rPr>
                <w:rFonts w:cstheme="minorHAnsi"/>
                <w:b/>
              </w:rPr>
              <w:t>X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AF7541" w:rsidRPr="001F68FD" w:rsidRDefault="00AF7541" w:rsidP="00DC08DD">
            <w:pPr>
              <w:jc w:val="center"/>
              <w:rPr>
                <w:rFonts w:cstheme="minorHAnsi"/>
                <w:b/>
              </w:rPr>
            </w:pPr>
          </w:p>
        </w:tc>
      </w:tr>
      <w:tr w:rsidR="00AF7541" w:rsidRPr="001F68FD" w:rsidTr="006F626A">
        <w:trPr>
          <w:jc w:val="center"/>
        </w:trPr>
        <w:tc>
          <w:tcPr>
            <w:tcW w:w="1838" w:type="dxa"/>
            <w:vMerge/>
            <w:shd w:val="clear" w:color="auto" w:fill="002060"/>
          </w:tcPr>
          <w:p w:rsidR="00AF7541" w:rsidRPr="001F68FD" w:rsidRDefault="00AF7541" w:rsidP="007A306C">
            <w:pPr>
              <w:rPr>
                <w:rFonts w:cstheme="minorHAnsi"/>
                <w:b/>
              </w:rPr>
            </w:pPr>
          </w:p>
        </w:tc>
        <w:tc>
          <w:tcPr>
            <w:tcW w:w="4899" w:type="dxa"/>
            <w:shd w:val="clear" w:color="auto" w:fill="FFFFFF" w:themeFill="background1"/>
          </w:tcPr>
          <w:p w:rsidR="00AF7541" w:rsidRPr="001F68FD" w:rsidRDefault="00AF7541" w:rsidP="00DE546F">
            <w:pPr>
              <w:rPr>
                <w:rFonts w:cstheme="minorHAnsi"/>
                <w:b/>
              </w:rPr>
            </w:pPr>
            <w:r w:rsidRPr="001F68FD">
              <w:t>Completion of a recognised Level 3 Childcare qualification, e.g. Level 3 Diploma for the Children &amp; Young People’s Workforce, NVQ Level 3 in Children’s Care, Learning and Development – or be working towards completion.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AF7541" w:rsidRPr="001F68FD" w:rsidRDefault="00AF7541" w:rsidP="00DC08DD">
            <w:pPr>
              <w:jc w:val="center"/>
              <w:rPr>
                <w:rFonts w:cstheme="minorHAnsi"/>
                <w:b/>
              </w:rPr>
            </w:pPr>
            <w:r w:rsidRPr="001F68FD">
              <w:rPr>
                <w:rFonts w:cstheme="minorHAnsi"/>
                <w:b/>
              </w:rPr>
              <w:t>X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AF7541" w:rsidRPr="001F68FD" w:rsidRDefault="00AF7541" w:rsidP="00DC08DD">
            <w:pPr>
              <w:jc w:val="center"/>
              <w:rPr>
                <w:rFonts w:cstheme="minorHAnsi"/>
                <w:b/>
              </w:rPr>
            </w:pPr>
          </w:p>
        </w:tc>
      </w:tr>
      <w:tr w:rsidR="00AF7541" w:rsidRPr="001F68FD" w:rsidTr="006F626A">
        <w:trPr>
          <w:jc w:val="center"/>
        </w:trPr>
        <w:tc>
          <w:tcPr>
            <w:tcW w:w="1838" w:type="dxa"/>
            <w:vMerge/>
            <w:shd w:val="clear" w:color="auto" w:fill="002060"/>
          </w:tcPr>
          <w:p w:rsidR="00AF7541" w:rsidRPr="001F68FD" w:rsidRDefault="00AF7541" w:rsidP="00AF7541">
            <w:pPr>
              <w:rPr>
                <w:rFonts w:cstheme="minorHAnsi"/>
                <w:b/>
              </w:rPr>
            </w:pPr>
          </w:p>
        </w:tc>
        <w:tc>
          <w:tcPr>
            <w:tcW w:w="4899" w:type="dxa"/>
            <w:shd w:val="clear" w:color="auto" w:fill="FFFFFF" w:themeFill="background1"/>
          </w:tcPr>
          <w:p w:rsidR="00AF7541" w:rsidRPr="001F68FD" w:rsidRDefault="00AF7541" w:rsidP="00AF7541">
            <w:pPr>
              <w:pStyle w:val="Default"/>
              <w:rPr>
                <w:sz w:val="22"/>
                <w:szCs w:val="22"/>
              </w:rPr>
            </w:pPr>
            <w:r w:rsidRPr="001F68FD">
              <w:rPr>
                <w:sz w:val="22"/>
                <w:szCs w:val="22"/>
              </w:rPr>
              <w:t xml:space="preserve">A commitment to further professional development.  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AF7541" w:rsidRPr="001F68FD" w:rsidRDefault="006F626A" w:rsidP="00AF75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AF7541" w:rsidRPr="001F68FD" w:rsidRDefault="00AF7541" w:rsidP="00AF7541">
            <w:pPr>
              <w:jc w:val="center"/>
              <w:rPr>
                <w:rFonts w:cstheme="minorHAnsi"/>
                <w:b/>
              </w:rPr>
            </w:pPr>
          </w:p>
        </w:tc>
      </w:tr>
      <w:tr w:rsidR="00AF7541" w:rsidRPr="001F68FD" w:rsidTr="006F626A">
        <w:trPr>
          <w:jc w:val="center"/>
        </w:trPr>
        <w:tc>
          <w:tcPr>
            <w:tcW w:w="1838" w:type="dxa"/>
            <w:vMerge/>
            <w:shd w:val="clear" w:color="auto" w:fill="002060"/>
          </w:tcPr>
          <w:p w:rsidR="00AF7541" w:rsidRPr="001F68FD" w:rsidRDefault="00AF7541" w:rsidP="00AF7541">
            <w:pPr>
              <w:rPr>
                <w:rFonts w:cstheme="minorHAnsi"/>
                <w:b/>
              </w:rPr>
            </w:pPr>
          </w:p>
        </w:tc>
        <w:tc>
          <w:tcPr>
            <w:tcW w:w="4899" w:type="dxa"/>
            <w:shd w:val="clear" w:color="auto" w:fill="FFFFFF" w:themeFill="background1"/>
          </w:tcPr>
          <w:p w:rsidR="00AF7541" w:rsidRPr="001F68FD" w:rsidRDefault="00AF7541" w:rsidP="00AF7541">
            <w:pPr>
              <w:pStyle w:val="Default"/>
              <w:rPr>
                <w:sz w:val="22"/>
                <w:szCs w:val="22"/>
              </w:rPr>
            </w:pPr>
            <w:r w:rsidRPr="001F68FD">
              <w:rPr>
                <w:sz w:val="22"/>
                <w:szCs w:val="22"/>
              </w:rPr>
              <w:t xml:space="preserve">Some understanding of the importance of Health &amp; Safety and Food Hygiene in the workplace 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AF7541" w:rsidRPr="001F68FD" w:rsidRDefault="00AF7541" w:rsidP="00AF75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AF7541" w:rsidRPr="001F68FD" w:rsidRDefault="00543346" w:rsidP="00AF75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</w:tr>
      <w:tr w:rsidR="00AF7541" w:rsidRPr="001F68FD" w:rsidTr="006F626A">
        <w:trPr>
          <w:jc w:val="center"/>
        </w:trPr>
        <w:tc>
          <w:tcPr>
            <w:tcW w:w="1838" w:type="dxa"/>
            <w:vMerge/>
            <w:shd w:val="clear" w:color="auto" w:fill="002060"/>
          </w:tcPr>
          <w:p w:rsidR="00AF7541" w:rsidRPr="001F68FD" w:rsidRDefault="00AF7541" w:rsidP="00AF7541">
            <w:pPr>
              <w:rPr>
                <w:rFonts w:cstheme="minorHAnsi"/>
                <w:b/>
              </w:rPr>
            </w:pPr>
          </w:p>
        </w:tc>
        <w:tc>
          <w:tcPr>
            <w:tcW w:w="4899" w:type="dxa"/>
            <w:shd w:val="clear" w:color="auto" w:fill="FFFFFF" w:themeFill="background1"/>
          </w:tcPr>
          <w:p w:rsidR="00AF7541" w:rsidRPr="001F68FD" w:rsidRDefault="00AF7541" w:rsidP="00AF7541">
            <w:pPr>
              <w:pStyle w:val="Default"/>
              <w:rPr>
                <w:sz w:val="22"/>
                <w:szCs w:val="22"/>
              </w:rPr>
            </w:pPr>
            <w:r w:rsidRPr="001F68FD">
              <w:rPr>
                <w:sz w:val="22"/>
                <w:szCs w:val="22"/>
              </w:rPr>
              <w:t xml:space="preserve">Completion of Safeguarding Awareness course  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AF7541" w:rsidRPr="001F68FD" w:rsidRDefault="00AF7541" w:rsidP="00AF75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AF7541" w:rsidRPr="001F68FD" w:rsidRDefault="00AF7541" w:rsidP="00AF7541">
            <w:pPr>
              <w:jc w:val="center"/>
              <w:rPr>
                <w:rFonts w:cstheme="minorHAnsi"/>
                <w:b/>
              </w:rPr>
            </w:pPr>
            <w:r w:rsidRPr="001F68FD">
              <w:rPr>
                <w:rFonts w:cstheme="minorHAnsi"/>
                <w:b/>
              </w:rPr>
              <w:t>X</w:t>
            </w:r>
          </w:p>
        </w:tc>
      </w:tr>
      <w:tr w:rsidR="00AF7541" w:rsidRPr="001F68FD" w:rsidTr="006F626A">
        <w:trPr>
          <w:jc w:val="center"/>
        </w:trPr>
        <w:tc>
          <w:tcPr>
            <w:tcW w:w="1838" w:type="dxa"/>
            <w:vMerge/>
            <w:shd w:val="clear" w:color="auto" w:fill="002060"/>
          </w:tcPr>
          <w:p w:rsidR="00AF7541" w:rsidRPr="001F68FD" w:rsidRDefault="00AF7541" w:rsidP="00AF7541">
            <w:pPr>
              <w:rPr>
                <w:rFonts w:cstheme="minorHAnsi"/>
                <w:b/>
              </w:rPr>
            </w:pPr>
          </w:p>
        </w:tc>
        <w:tc>
          <w:tcPr>
            <w:tcW w:w="4899" w:type="dxa"/>
            <w:shd w:val="clear" w:color="auto" w:fill="FFFFFF" w:themeFill="background1"/>
          </w:tcPr>
          <w:p w:rsidR="00AF7541" w:rsidRPr="001F68FD" w:rsidRDefault="00AF7541" w:rsidP="00AF7541">
            <w:pPr>
              <w:pStyle w:val="Default"/>
              <w:rPr>
                <w:sz w:val="22"/>
                <w:szCs w:val="22"/>
              </w:rPr>
            </w:pPr>
            <w:r w:rsidRPr="001F68FD">
              <w:rPr>
                <w:sz w:val="22"/>
                <w:szCs w:val="22"/>
              </w:rPr>
              <w:t xml:space="preserve">Paediatric First Aid certificate 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AF7541" w:rsidRPr="001F68FD" w:rsidRDefault="00AF7541" w:rsidP="00AF75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AF7541" w:rsidRPr="001F68FD" w:rsidRDefault="00AF7541" w:rsidP="00AF7541">
            <w:pPr>
              <w:jc w:val="center"/>
              <w:rPr>
                <w:rFonts w:cstheme="minorHAnsi"/>
                <w:b/>
              </w:rPr>
            </w:pPr>
            <w:r w:rsidRPr="001F68FD">
              <w:rPr>
                <w:rFonts w:cstheme="minorHAnsi"/>
                <w:b/>
              </w:rPr>
              <w:t>X</w:t>
            </w:r>
          </w:p>
        </w:tc>
      </w:tr>
      <w:tr w:rsidR="00AF7541" w:rsidRPr="001F68FD" w:rsidTr="006F626A">
        <w:trPr>
          <w:jc w:val="center"/>
        </w:trPr>
        <w:tc>
          <w:tcPr>
            <w:tcW w:w="1838" w:type="dxa"/>
            <w:vMerge/>
            <w:shd w:val="clear" w:color="auto" w:fill="002060"/>
          </w:tcPr>
          <w:p w:rsidR="00AF7541" w:rsidRPr="001F68FD" w:rsidRDefault="00AF7541" w:rsidP="00AF7541">
            <w:pPr>
              <w:rPr>
                <w:rFonts w:cstheme="minorHAnsi"/>
                <w:b/>
              </w:rPr>
            </w:pPr>
          </w:p>
        </w:tc>
        <w:tc>
          <w:tcPr>
            <w:tcW w:w="4899" w:type="dxa"/>
            <w:shd w:val="clear" w:color="auto" w:fill="FFFFFF" w:themeFill="background1"/>
          </w:tcPr>
          <w:p w:rsidR="00AF7541" w:rsidRPr="001F68FD" w:rsidRDefault="00AF7541" w:rsidP="00AF7541">
            <w:pPr>
              <w:pStyle w:val="Default"/>
              <w:rPr>
                <w:sz w:val="22"/>
                <w:szCs w:val="22"/>
              </w:rPr>
            </w:pPr>
            <w:r w:rsidRPr="001F68FD">
              <w:rPr>
                <w:sz w:val="22"/>
                <w:szCs w:val="22"/>
              </w:rPr>
              <w:t xml:space="preserve">Completion of other relevant courses 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AF7541" w:rsidRPr="001F68FD" w:rsidRDefault="00AF7541" w:rsidP="00AF75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AF7541" w:rsidRPr="001F68FD" w:rsidRDefault="00AF7541" w:rsidP="00AF7541">
            <w:pPr>
              <w:jc w:val="center"/>
              <w:rPr>
                <w:rFonts w:cstheme="minorHAnsi"/>
                <w:b/>
              </w:rPr>
            </w:pPr>
            <w:r w:rsidRPr="001F68FD">
              <w:rPr>
                <w:rFonts w:cstheme="minorHAnsi"/>
                <w:b/>
              </w:rPr>
              <w:t>X</w:t>
            </w:r>
          </w:p>
        </w:tc>
      </w:tr>
      <w:tr w:rsidR="00AF7541" w:rsidRPr="001F68FD" w:rsidTr="006F626A">
        <w:trPr>
          <w:jc w:val="center"/>
        </w:trPr>
        <w:tc>
          <w:tcPr>
            <w:tcW w:w="10456" w:type="dxa"/>
            <w:gridSpan w:val="4"/>
            <w:shd w:val="clear" w:color="auto" w:fill="002060"/>
          </w:tcPr>
          <w:p w:rsidR="00AF7541" w:rsidRPr="001F68FD" w:rsidRDefault="00AF7541" w:rsidP="00AF7541">
            <w:pPr>
              <w:jc w:val="center"/>
              <w:rPr>
                <w:rFonts w:cstheme="minorHAnsi"/>
                <w:b/>
              </w:rPr>
            </w:pPr>
          </w:p>
        </w:tc>
      </w:tr>
      <w:tr w:rsidR="001F68FD" w:rsidRPr="001F68FD" w:rsidTr="006F626A">
        <w:trPr>
          <w:jc w:val="center"/>
        </w:trPr>
        <w:tc>
          <w:tcPr>
            <w:tcW w:w="1838" w:type="dxa"/>
            <w:vMerge w:val="restart"/>
            <w:shd w:val="clear" w:color="auto" w:fill="002060"/>
          </w:tcPr>
          <w:p w:rsidR="001F68FD" w:rsidRPr="001F68FD" w:rsidRDefault="001F68FD" w:rsidP="006E3651">
            <w:pPr>
              <w:rPr>
                <w:rFonts w:cstheme="minorHAnsi"/>
                <w:b/>
              </w:rPr>
            </w:pPr>
            <w:r w:rsidRPr="001F68FD">
              <w:rPr>
                <w:rFonts w:cstheme="minorHAnsi"/>
                <w:b/>
              </w:rPr>
              <w:t xml:space="preserve">Skills / Knowledge: </w:t>
            </w:r>
          </w:p>
        </w:tc>
        <w:tc>
          <w:tcPr>
            <w:tcW w:w="4899" w:type="dxa"/>
            <w:shd w:val="clear" w:color="auto" w:fill="FFFFFF" w:themeFill="background1"/>
          </w:tcPr>
          <w:p w:rsidR="001F68FD" w:rsidRPr="001F68FD" w:rsidRDefault="001F68FD" w:rsidP="00D306DF">
            <w:pPr>
              <w:pStyle w:val="Default"/>
              <w:rPr>
                <w:sz w:val="22"/>
                <w:szCs w:val="22"/>
              </w:rPr>
            </w:pPr>
            <w:r w:rsidRPr="001F68FD">
              <w:rPr>
                <w:sz w:val="22"/>
                <w:szCs w:val="22"/>
              </w:rPr>
              <w:t>Be aware of and comply with policies and procedures relating to</w:t>
            </w:r>
            <w:r w:rsidR="00D55697">
              <w:rPr>
                <w:sz w:val="22"/>
                <w:szCs w:val="22"/>
              </w:rPr>
              <w:t xml:space="preserve"> Safeguarding and</w:t>
            </w:r>
            <w:r w:rsidRPr="001F68FD">
              <w:rPr>
                <w:sz w:val="22"/>
                <w:szCs w:val="22"/>
              </w:rPr>
              <w:t xml:space="preserve"> child protectio</w:t>
            </w:r>
            <w:r w:rsidR="00D55697">
              <w:rPr>
                <w:sz w:val="22"/>
                <w:szCs w:val="22"/>
              </w:rPr>
              <w:t xml:space="preserve">n. 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1F68FD" w:rsidRPr="001F68FD" w:rsidRDefault="001F68FD" w:rsidP="00D306DF">
            <w:pPr>
              <w:jc w:val="center"/>
              <w:rPr>
                <w:rFonts w:cstheme="minorHAnsi"/>
                <w:b/>
              </w:rPr>
            </w:pPr>
            <w:r w:rsidRPr="001F68FD">
              <w:rPr>
                <w:rFonts w:cstheme="minorHAnsi"/>
                <w:b/>
              </w:rPr>
              <w:t>X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1F68FD" w:rsidRPr="001F68FD" w:rsidRDefault="001F68FD" w:rsidP="00D306DF">
            <w:pPr>
              <w:jc w:val="center"/>
              <w:rPr>
                <w:rFonts w:cstheme="minorHAnsi"/>
                <w:b/>
              </w:rPr>
            </w:pPr>
          </w:p>
        </w:tc>
      </w:tr>
      <w:tr w:rsidR="001F68FD" w:rsidRPr="001F68FD" w:rsidTr="006F626A">
        <w:trPr>
          <w:jc w:val="center"/>
        </w:trPr>
        <w:tc>
          <w:tcPr>
            <w:tcW w:w="1838" w:type="dxa"/>
            <w:vMerge/>
            <w:shd w:val="clear" w:color="auto" w:fill="002060"/>
          </w:tcPr>
          <w:p w:rsidR="001F68FD" w:rsidRPr="001F68FD" w:rsidRDefault="001F68FD" w:rsidP="00D306DF">
            <w:pPr>
              <w:rPr>
                <w:rFonts w:cstheme="minorHAnsi"/>
                <w:b/>
              </w:rPr>
            </w:pPr>
          </w:p>
        </w:tc>
        <w:tc>
          <w:tcPr>
            <w:tcW w:w="4899" w:type="dxa"/>
            <w:shd w:val="clear" w:color="auto" w:fill="FFFFFF" w:themeFill="background1"/>
          </w:tcPr>
          <w:p w:rsidR="001F68FD" w:rsidRPr="001F68FD" w:rsidRDefault="001F68FD" w:rsidP="00D306DF">
            <w:pPr>
              <w:pStyle w:val="Default"/>
              <w:rPr>
                <w:sz w:val="22"/>
                <w:szCs w:val="22"/>
              </w:rPr>
            </w:pPr>
            <w:r w:rsidRPr="001F68FD">
              <w:rPr>
                <w:sz w:val="22"/>
                <w:szCs w:val="22"/>
              </w:rPr>
              <w:t xml:space="preserve">Able to work well under pressure and be decisive in a busy school environment 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1F68FD" w:rsidRPr="001F68FD" w:rsidRDefault="001F68FD" w:rsidP="00D306DF">
            <w:pPr>
              <w:jc w:val="center"/>
              <w:rPr>
                <w:rFonts w:cstheme="minorHAnsi"/>
                <w:b/>
              </w:rPr>
            </w:pPr>
            <w:r w:rsidRPr="001F68FD">
              <w:rPr>
                <w:rFonts w:cstheme="minorHAnsi"/>
                <w:b/>
              </w:rPr>
              <w:t>X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1F68FD" w:rsidRPr="001F68FD" w:rsidRDefault="001F68FD" w:rsidP="00D306DF">
            <w:pPr>
              <w:jc w:val="center"/>
              <w:rPr>
                <w:rFonts w:cstheme="minorHAnsi"/>
                <w:b/>
              </w:rPr>
            </w:pPr>
          </w:p>
        </w:tc>
      </w:tr>
      <w:tr w:rsidR="001F68FD" w:rsidRPr="001F68FD" w:rsidTr="006F626A">
        <w:trPr>
          <w:jc w:val="center"/>
        </w:trPr>
        <w:tc>
          <w:tcPr>
            <w:tcW w:w="1838" w:type="dxa"/>
            <w:vMerge/>
            <w:shd w:val="clear" w:color="auto" w:fill="002060"/>
          </w:tcPr>
          <w:p w:rsidR="001F68FD" w:rsidRPr="001F68FD" w:rsidRDefault="001F68FD" w:rsidP="00D306DF">
            <w:pPr>
              <w:rPr>
                <w:rFonts w:cstheme="minorHAnsi"/>
                <w:b/>
              </w:rPr>
            </w:pPr>
          </w:p>
        </w:tc>
        <w:tc>
          <w:tcPr>
            <w:tcW w:w="4899" w:type="dxa"/>
            <w:shd w:val="clear" w:color="auto" w:fill="FFFFFF" w:themeFill="background1"/>
          </w:tcPr>
          <w:p w:rsidR="001F68FD" w:rsidRPr="001F68FD" w:rsidRDefault="001F68FD" w:rsidP="00D306DF">
            <w:pPr>
              <w:pStyle w:val="Default"/>
              <w:rPr>
                <w:sz w:val="22"/>
                <w:szCs w:val="22"/>
              </w:rPr>
            </w:pPr>
            <w:r w:rsidRPr="001F68FD">
              <w:rPr>
                <w:sz w:val="22"/>
                <w:szCs w:val="22"/>
              </w:rPr>
              <w:t>Able to manage own time, prioritise and use initiative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1F68FD" w:rsidRPr="001F68FD" w:rsidRDefault="001F68FD" w:rsidP="00D306DF">
            <w:pPr>
              <w:jc w:val="center"/>
              <w:rPr>
                <w:rFonts w:cstheme="minorHAnsi"/>
                <w:b/>
              </w:rPr>
            </w:pPr>
            <w:r w:rsidRPr="001F68FD">
              <w:rPr>
                <w:rFonts w:cstheme="minorHAnsi"/>
                <w:b/>
              </w:rPr>
              <w:t>X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1F68FD" w:rsidRPr="001F68FD" w:rsidRDefault="001F68FD" w:rsidP="00D306DF">
            <w:pPr>
              <w:jc w:val="center"/>
              <w:rPr>
                <w:rFonts w:cstheme="minorHAnsi"/>
                <w:b/>
              </w:rPr>
            </w:pPr>
          </w:p>
        </w:tc>
      </w:tr>
      <w:tr w:rsidR="001F68FD" w:rsidRPr="001F68FD" w:rsidTr="006F626A">
        <w:trPr>
          <w:jc w:val="center"/>
        </w:trPr>
        <w:tc>
          <w:tcPr>
            <w:tcW w:w="1838" w:type="dxa"/>
            <w:vMerge/>
            <w:shd w:val="clear" w:color="auto" w:fill="002060"/>
          </w:tcPr>
          <w:p w:rsidR="001F68FD" w:rsidRPr="001F68FD" w:rsidRDefault="001F68FD" w:rsidP="00D306DF">
            <w:pPr>
              <w:rPr>
                <w:rFonts w:cstheme="minorHAnsi"/>
                <w:b/>
              </w:rPr>
            </w:pPr>
          </w:p>
        </w:tc>
        <w:tc>
          <w:tcPr>
            <w:tcW w:w="4899" w:type="dxa"/>
            <w:shd w:val="clear" w:color="auto" w:fill="FFFFFF" w:themeFill="background1"/>
          </w:tcPr>
          <w:p w:rsidR="001F68FD" w:rsidRPr="001F68FD" w:rsidRDefault="001F68FD" w:rsidP="00D306DF">
            <w:pPr>
              <w:pStyle w:val="Default"/>
              <w:rPr>
                <w:sz w:val="22"/>
                <w:szCs w:val="22"/>
              </w:rPr>
            </w:pPr>
            <w:r w:rsidRPr="001F68FD">
              <w:rPr>
                <w:sz w:val="22"/>
                <w:szCs w:val="22"/>
              </w:rPr>
              <w:t>Be flexible and adapt to changes in the school day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1F68FD" w:rsidRPr="001F68FD" w:rsidRDefault="001F68FD" w:rsidP="00D306DF">
            <w:pPr>
              <w:jc w:val="center"/>
              <w:rPr>
                <w:rFonts w:cstheme="minorHAnsi"/>
                <w:b/>
              </w:rPr>
            </w:pPr>
            <w:r w:rsidRPr="001F68FD">
              <w:rPr>
                <w:rFonts w:cstheme="minorHAnsi"/>
                <w:b/>
              </w:rPr>
              <w:t>X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1F68FD" w:rsidRPr="001F68FD" w:rsidRDefault="001F68FD" w:rsidP="00D306DF">
            <w:pPr>
              <w:jc w:val="center"/>
              <w:rPr>
                <w:rFonts w:cstheme="minorHAnsi"/>
                <w:b/>
              </w:rPr>
            </w:pPr>
          </w:p>
        </w:tc>
      </w:tr>
      <w:tr w:rsidR="001F68FD" w:rsidRPr="001F68FD" w:rsidTr="006F626A">
        <w:trPr>
          <w:jc w:val="center"/>
        </w:trPr>
        <w:tc>
          <w:tcPr>
            <w:tcW w:w="1838" w:type="dxa"/>
            <w:vMerge/>
            <w:shd w:val="clear" w:color="auto" w:fill="002060"/>
          </w:tcPr>
          <w:p w:rsidR="001F68FD" w:rsidRPr="001F68FD" w:rsidRDefault="001F68FD" w:rsidP="00D306DF">
            <w:pPr>
              <w:rPr>
                <w:rFonts w:cstheme="minorHAnsi"/>
                <w:b/>
              </w:rPr>
            </w:pPr>
          </w:p>
        </w:tc>
        <w:tc>
          <w:tcPr>
            <w:tcW w:w="4899" w:type="dxa"/>
            <w:shd w:val="clear" w:color="auto" w:fill="FFFFFF" w:themeFill="background1"/>
          </w:tcPr>
          <w:p w:rsidR="001F68FD" w:rsidRPr="001F68FD" w:rsidRDefault="001F68FD" w:rsidP="00D306DF">
            <w:pPr>
              <w:pStyle w:val="Default"/>
              <w:rPr>
                <w:sz w:val="22"/>
                <w:szCs w:val="22"/>
              </w:rPr>
            </w:pPr>
            <w:r w:rsidRPr="001F68FD">
              <w:rPr>
                <w:sz w:val="22"/>
                <w:szCs w:val="22"/>
              </w:rPr>
              <w:t>An understanding of Health and Safety issues within an educational setting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1F68FD" w:rsidRPr="001F68FD" w:rsidRDefault="001F68FD" w:rsidP="00D306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1F68FD" w:rsidRPr="001F68FD" w:rsidRDefault="001F68FD" w:rsidP="00D306DF">
            <w:pPr>
              <w:jc w:val="center"/>
              <w:rPr>
                <w:rFonts w:cstheme="minorHAnsi"/>
                <w:b/>
              </w:rPr>
            </w:pPr>
            <w:r w:rsidRPr="001F68FD">
              <w:rPr>
                <w:rFonts w:cstheme="minorHAnsi"/>
                <w:b/>
              </w:rPr>
              <w:t>X</w:t>
            </w:r>
          </w:p>
        </w:tc>
      </w:tr>
      <w:tr w:rsidR="00D306DF" w:rsidRPr="001F68FD" w:rsidTr="006F626A">
        <w:trPr>
          <w:jc w:val="center"/>
        </w:trPr>
        <w:tc>
          <w:tcPr>
            <w:tcW w:w="10456" w:type="dxa"/>
            <w:gridSpan w:val="4"/>
            <w:shd w:val="clear" w:color="auto" w:fill="002060"/>
          </w:tcPr>
          <w:p w:rsidR="00D306DF" w:rsidRPr="001F68FD" w:rsidRDefault="00D306DF" w:rsidP="00D306DF">
            <w:pPr>
              <w:jc w:val="center"/>
              <w:rPr>
                <w:rFonts w:cstheme="minorHAnsi"/>
                <w:b/>
              </w:rPr>
            </w:pPr>
          </w:p>
        </w:tc>
      </w:tr>
      <w:tr w:rsidR="00D306DF" w:rsidRPr="001F68FD" w:rsidTr="006F626A">
        <w:trPr>
          <w:jc w:val="center"/>
        </w:trPr>
        <w:tc>
          <w:tcPr>
            <w:tcW w:w="1838" w:type="dxa"/>
            <w:vMerge w:val="restart"/>
            <w:shd w:val="clear" w:color="auto" w:fill="002060"/>
          </w:tcPr>
          <w:p w:rsidR="00D306DF" w:rsidRPr="001F68FD" w:rsidRDefault="00D306DF" w:rsidP="006E3651">
            <w:pPr>
              <w:rPr>
                <w:rFonts w:cstheme="minorHAnsi"/>
                <w:b/>
              </w:rPr>
            </w:pPr>
            <w:r w:rsidRPr="001F68FD">
              <w:rPr>
                <w:rFonts w:cstheme="minorHAnsi"/>
                <w:b/>
              </w:rPr>
              <w:t xml:space="preserve">Personal competencies and qualities </w:t>
            </w:r>
          </w:p>
        </w:tc>
        <w:tc>
          <w:tcPr>
            <w:tcW w:w="4899" w:type="dxa"/>
            <w:shd w:val="clear" w:color="auto" w:fill="FFFFFF" w:themeFill="background1"/>
          </w:tcPr>
          <w:p w:rsidR="00D306DF" w:rsidRPr="001F68FD" w:rsidRDefault="00D306DF" w:rsidP="00D306D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F68FD">
              <w:rPr>
                <w:rFonts w:asciiTheme="minorHAnsi" w:hAnsiTheme="minorHAnsi" w:cstheme="minorHAnsi"/>
                <w:sz w:val="22"/>
                <w:szCs w:val="22"/>
              </w:rPr>
              <w:t xml:space="preserve">A positive approach to learning and gaining new skills through teamwork and training opportunities. 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D306DF" w:rsidRPr="001F68FD" w:rsidRDefault="00D306DF" w:rsidP="00D306DF">
            <w:pPr>
              <w:jc w:val="center"/>
              <w:rPr>
                <w:rFonts w:cstheme="minorHAnsi"/>
                <w:b/>
              </w:rPr>
            </w:pPr>
            <w:r w:rsidRPr="001F68FD">
              <w:rPr>
                <w:rFonts w:cstheme="minorHAnsi"/>
                <w:b/>
              </w:rPr>
              <w:t>X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D306DF" w:rsidRPr="001F68FD" w:rsidRDefault="00D306DF" w:rsidP="00D306DF">
            <w:pPr>
              <w:jc w:val="center"/>
              <w:rPr>
                <w:rFonts w:cstheme="minorHAnsi"/>
                <w:b/>
              </w:rPr>
            </w:pPr>
          </w:p>
        </w:tc>
      </w:tr>
      <w:tr w:rsidR="006F626A" w:rsidRPr="001F68FD" w:rsidTr="006F626A">
        <w:trPr>
          <w:trHeight w:val="547"/>
          <w:jc w:val="center"/>
        </w:trPr>
        <w:tc>
          <w:tcPr>
            <w:tcW w:w="1838" w:type="dxa"/>
            <w:vMerge/>
            <w:shd w:val="clear" w:color="auto" w:fill="002060"/>
          </w:tcPr>
          <w:p w:rsidR="006F626A" w:rsidRPr="001F68FD" w:rsidRDefault="006F626A" w:rsidP="00D306DF">
            <w:pPr>
              <w:rPr>
                <w:rFonts w:cstheme="minorHAnsi"/>
                <w:b/>
              </w:rPr>
            </w:pPr>
          </w:p>
        </w:tc>
        <w:tc>
          <w:tcPr>
            <w:tcW w:w="4899" w:type="dxa"/>
            <w:shd w:val="clear" w:color="auto" w:fill="FFFFFF" w:themeFill="background1"/>
          </w:tcPr>
          <w:p w:rsidR="006F626A" w:rsidRPr="001F68FD" w:rsidRDefault="006F626A" w:rsidP="00D306D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F68FD">
              <w:rPr>
                <w:rFonts w:asciiTheme="minorHAnsi" w:hAnsiTheme="minorHAnsi" w:cstheme="minorHAnsi"/>
                <w:sz w:val="22"/>
                <w:szCs w:val="22"/>
              </w:rPr>
              <w:t xml:space="preserve">Good organisational, record keeping and planning skills.  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6F626A" w:rsidRPr="001F68FD" w:rsidRDefault="006F626A" w:rsidP="00D306DF">
            <w:pPr>
              <w:jc w:val="center"/>
              <w:rPr>
                <w:rFonts w:cstheme="minorHAnsi"/>
                <w:b/>
              </w:rPr>
            </w:pPr>
            <w:r w:rsidRPr="001F68FD">
              <w:rPr>
                <w:rFonts w:cstheme="minorHAnsi"/>
                <w:b/>
              </w:rPr>
              <w:t>X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6F626A" w:rsidRPr="001F68FD" w:rsidRDefault="006F626A" w:rsidP="00D306DF">
            <w:pPr>
              <w:jc w:val="center"/>
              <w:rPr>
                <w:rFonts w:cstheme="minorHAnsi"/>
                <w:b/>
              </w:rPr>
            </w:pPr>
          </w:p>
        </w:tc>
      </w:tr>
      <w:tr w:rsidR="00D306DF" w:rsidRPr="001F68FD" w:rsidTr="006F626A">
        <w:trPr>
          <w:jc w:val="center"/>
        </w:trPr>
        <w:tc>
          <w:tcPr>
            <w:tcW w:w="1838" w:type="dxa"/>
            <w:vMerge/>
            <w:shd w:val="clear" w:color="auto" w:fill="002060"/>
          </w:tcPr>
          <w:p w:rsidR="00D306DF" w:rsidRPr="001F68FD" w:rsidRDefault="00D306DF" w:rsidP="00D306DF">
            <w:pPr>
              <w:rPr>
                <w:rFonts w:cstheme="minorHAnsi"/>
              </w:rPr>
            </w:pPr>
          </w:p>
        </w:tc>
        <w:tc>
          <w:tcPr>
            <w:tcW w:w="4899" w:type="dxa"/>
            <w:shd w:val="clear" w:color="auto" w:fill="auto"/>
          </w:tcPr>
          <w:p w:rsidR="00D306DF" w:rsidRPr="001F68FD" w:rsidRDefault="00A078A9" w:rsidP="00D306DF">
            <w:pPr>
              <w:pStyle w:val="4Bulletedcopyblue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F68FD">
              <w:rPr>
                <w:rFonts w:asciiTheme="minorHAnsi" w:hAnsiTheme="minorHAnsi" w:cstheme="minorHAnsi"/>
                <w:sz w:val="22"/>
                <w:szCs w:val="22"/>
              </w:rPr>
              <w:t xml:space="preserve">An ability to develop and maintain positive relationships with pupils, colleagues and parents. 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306DF" w:rsidRPr="001F68FD" w:rsidRDefault="00D306DF" w:rsidP="00D306DF">
            <w:pPr>
              <w:jc w:val="center"/>
              <w:rPr>
                <w:rFonts w:cstheme="minorHAnsi"/>
                <w:b/>
              </w:rPr>
            </w:pPr>
            <w:r w:rsidRPr="001F68FD">
              <w:rPr>
                <w:rFonts w:cstheme="minorHAnsi"/>
                <w:b/>
              </w:rPr>
              <w:t>X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D306DF" w:rsidRPr="001F68FD" w:rsidRDefault="00D306DF" w:rsidP="00D306DF">
            <w:pPr>
              <w:jc w:val="center"/>
              <w:rPr>
                <w:rFonts w:cstheme="minorHAnsi"/>
                <w:b/>
              </w:rPr>
            </w:pPr>
          </w:p>
        </w:tc>
      </w:tr>
      <w:tr w:rsidR="001C2D29" w:rsidRPr="001F68FD" w:rsidTr="006F626A">
        <w:trPr>
          <w:jc w:val="center"/>
        </w:trPr>
        <w:tc>
          <w:tcPr>
            <w:tcW w:w="1838" w:type="dxa"/>
            <w:vMerge/>
            <w:shd w:val="clear" w:color="auto" w:fill="002060"/>
          </w:tcPr>
          <w:p w:rsidR="001C2D29" w:rsidRPr="001F68FD" w:rsidRDefault="001C2D29" w:rsidP="00D306DF">
            <w:pPr>
              <w:rPr>
                <w:rFonts w:cstheme="minorHAnsi"/>
              </w:rPr>
            </w:pPr>
          </w:p>
        </w:tc>
        <w:tc>
          <w:tcPr>
            <w:tcW w:w="4899" w:type="dxa"/>
            <w:shd w:val="clear" w:color="auto" w:fill="auto"/>
          </w:tcPr>
          <w:p w:rsidR="001C2D29" w:rsidRPr="001C2D29" w:rsidRDefault="001C2D29" w:rsidP="00D306DF">
            <w:pPr>
              <w:pStyle w:val="4Bulletedcopyblue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2D29">
              <w:rPr>
                <w:rFonts w:asciiTheme="minorHAnsi" w:hAnsiTheme="minorHAnsi" w:cstheme="minorHAnsi"/>
                <w:sz w:val="22"/>
                <w:szCs w:val="22"/>
              </w:rPr>
              <w:t>A willingness to contribute to Whole-School initiatives, with a commitment to networking and the sharing of best practice.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C2D29" w:rsidRPr="001F68FD" w:rsidRDefault="001C2D29" w:rsidP="00D306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1C2D29" w:rsidRPr="001F68FD" w:rsidRDefault="001C2D29" w:rsidP="00D306DF">
            <w:pPr>
              <w:jc w:val="center"/>
              <w:rPr>
                <w:rFonts w:cstheme="minorHAnsi"/>
                <w:b/>
              </w:rPr>
            </w:pPr>
          </w:p>
        </w:tc>
      </w:tr>
      <w:tr w:rsidR="00D306DF" w:rsidRPr="001F68FD" w:rsidTr="006F626A">
        <w:trPr>
          <w:jc w:val="center"/>
        </w:trPr>
        <w:tc>
          <w:tcPr>
            <w:tcW w:w="1838" w:type="dxa"/>
            <w:vMerge/>
            <w:shd w:val="clear" w:color="auto" w:fill="002060"/>
          </w:tcPr>
          <w:p w:rsidR="00D306DF" w:rsidRPr="001F68FD" w:rsidRDefault="00D306DF" w:rsidP="00D306DF">
            <w:pPr>
              <w:rPr>
                <w:rFonts w:cstheme="minorHAnsi"/>
                <w:b/>
              </w:rPr>
            </w:pPr>
          </w:p>
        </w:tc>
        <w:tc>
          <w:tcPr>
            <w:tcW w:w="4899" w:type="dxa"/>
            <w:shd w:val="clear" w:color="auto" w:fill="auto"/>
          </w:tcPr>
          <w:p w:rsidR="00D306DF" w:rsidRPr="001F68FD" w:rsidRDefault="00D306DF" w:rsidP="00D306DF">
            <w:pPr>
              <w:pStyle w:val="4Bulletedcopyblue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F68FD">
              <w:rPr>
                <w:rFonts w:asciiTheme="minorHAnsi" w:hAnsiTheme="minorHAnsi" w:cstheme="minorHAnsi"/>
                <w:sz w:val="22"/>
                <w:szCs w:val="22"/>
              </w:rPr>
              <w:t>Reliability and trustworthiness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306DF" w:rsidRPr="001F68FD" w:rsidRDefault="00D306DF" w:rsidP="00D306DF">
            <w:pPr>
              <w:jc w:val="center"/>
              <w:rPr>
                <w:rFonts w:cstheme="minorHAnsi"/>
                <w:b/>
              </w:rPr>
            </w:pPr>
            <w:r w:rsidRPr="001F68FD">
              <w:rPr>
                <w:rFonts w:cstheme="minorHAnsi"/>
                <w:b/>
              </w:rPr>
              <w:t>X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D306DF" w:rsidRPr="001F68FD" w:rsidRDefault="00D306DF" w:rsidP="00D306DF">
            <w:pPr>
              <w:jc w:val="center"/>
              <w:rPr>
                <w:rFonts w:cstheme="minorHAnsi"/>
                <w:b/>
              </w:rPr>
            </w:pPr>
          </w:p>
        </w:tc>
      </w:tr>
      <w:tr w:rsidR="00D306DF" w:rsidRPr="001F68FD" w:rsidTr="006F626A">
        <w:trPr>
          <w:jc w:val="center"/>
        </w:trPr>
        <w:tc>
          <w:tcPr>
            <w:tcW w:w="1838" w:type="dxa"/>
            <w:vMerge/>
            <w:shd w:val="clear" w:color="auto" w:fill="002060"/>
          </w:tcPr>
          <w:p w:rsidR="00D306DF" w:rsidRPr="001F68FD" w:rsidRDefault="00D306DF" w:rsidP="00D306DF">
            <w:pPr>
              <w:rPr>
                <w:rFonts w:cstheme="minorHAnsi"/>
                <w:b/>
              </w:rPr>
            </w:pPr>
          </w:p>
        </w:tc>
        <w:tc>
          <w:tcPr>
            <w:tcW w:w="4899" w:type="dxa"/>
            <w:shd w:val="clear" w:color="auto" w:fill="auto"/>
          </w:tcPr>
          <w:p w:rsidR="00D306DF" w:rsidRPr="001F68FD" w:rsidRDefault="00D306DF" w:rsidP="00D306DF">
            <w:pPr>
              <w:pStyle w:val="4Bulletedcopyblue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F68FD">
              <w:rPr>
                <w:rFonts w:asciiTheme="minorHAnsi" w:hAnsiTheme="minorHAnsi" w:cstheme="minorHAnsi"/>
                <w:sz w:val="22"/>
                <w:szCs w:val="22"/>
              </w:rPr>
              <w:t>A positive approach to inclusive practice, with children and colleagues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306DF" w:rsidRPr="001F68FD" w:rsidRDefault="00D306DF" w:rsidP="00D306DF">
            <w:pPr>
              <w:jc w:val="center"/>
              <w:rPr>
                <w:rFonts w:cstheme="minorHAnsi"/>
                <w:b/>
              </w:rPr>
            </w:pPr>
            <w:r w:rsidRPr="001F68FD">
              <w:rPr>
                <w:rFonts w:cstheme="minorHAnsi"/>
                <w:b/>
              </w:rPr>
              <w:t>X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D306DF" w:rsidRPr="001F68FD" w:rsidRDefault="00D306DF" w:rsidP="00D306DF">
            <w:pPr>
              <w:jc w:val="center"/>
              <w:rPr>
                <w:rFonts w:cstheme="minorHAnsi"/>
                <w:b/>
              </w:rPr>
            </w:pPr>
          </w:p>
        </w:tc>
      </w:tr>
      <w:tr w:rsidR="00D306DF" w:rsidRPr="001F68FD" w:rsidTr="006F626A">
        <w:trPr>
          <w:jc w:val="center"/>
        </w:trPr>
        <w:tc>
          <w:tcPr>
            <w:tcW w:w="1838" w:type="dxa"/>
            <w:vMerge/>
            <w:shd w:val="clear" w:color="auto" w:fill="002060"/>
          </w:tcPr>
          <w:p w:rsidR="00D306DF" w:rsidRPr="001F68FD" w:rsidRDefault="00D306DF" w:rsidP="00D306DF">
            <w:pPr>
              <w:rPr>
                <w:rFonts w:cstheme="minorHAnsi"/>
                <w:b/>
              </w:rPr>
            </w:pPr>
          </w:p>
        </w:tc>
        <w:tc>
          <w:tcPr>
            <w:tcW w:w="4899" w:type="dxa"/>
            <w:shd w:val="clear" w:color="auto" w:fill="auto"/>
          </w:tcPr>
          <w:p w:rsidR="00D306DF" w:rsidRPr="001F68FD" w:rsidRDefault="00D306DF" w:rsidP="00D306DF">
            <w:pPr>
              <w:pStyle w:val="4Bulletedcopyblue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F68FD">
              <w:rPr>
                <w:rFonts w:asciiTheme="minorHAnsi" w:hAnsiTheme="minorHAnsi" w:cstheme="minorHAnsi"/>
                <w:sz w:val="22"/>
                <w:szCs w:val="22"/>
              </w:rPr>
              <w:t>Enthusiasm for working with young children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306DF" w:rsidRPr="001F68FD" w:rsidRDefault="00D306DF" w:rsidP="00D306DF">
            <w:pPr>
              <w:jc w:val="center"/>
              <w:rPr>
                <w:rFonts w:cstheme="minorHAnsi"/>
                <w:b/>
              </w:rPr>
            </w:pPr>
            <w:r w:rsidRPr="001F68FD">
              <w:rPr>
                <w:rFonts w:cstheme="minorHAnsi"/>
                <w:b/>
              </w:rPr>
              <w:t>X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D306DF" w:rsidRPr="001F68FD" w:rsidRDefault="00D306DF" w:rsidP="00D306DF">
            <w:pPr>
              <w:jc w:val="center"/>
              <w:rPr>
                <w:rFonts w:cstheme="minorHAnsi"/>
                <w:b/>
              </w:rPr>
            </w:pPr>
          </w:p>
        </w:tc>
      </w:tr>
      <w:tr w:rsidR="00D306DF" w:rsidRPr="001F68FD" w:rsidTr="006F626A">
        <w:trPr>
          <w:trHeight w:val="535"/>
          <w:jc w:val="center"/>
        </w:trPr>
        <w:tc>
          <w:tcPr>
            <w:tcW w:w="1838" w:type="dxa"/>
            <w:vMerge/>
            <w:shd w:val="clear" w:color="auto" w:fill="002060"/>
          </w:tcPr>
          <w:p w:rsidR="00D306DF" w:rsidRPr="001F68FD" w:rsidRDefault="00D306DF" w:rsidP="00D306DF">
            <w:pPr>
              <w:pStyle w:val="Tablebodycopy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899" w:type="dxa"/>
            <w:shd w:val="clear" w:color="auto" w:fill="auto"/>
          </w:tcPr>
          <w:p w:rsidR="00D306DF" w:rsidRPr="001F68FD" w:rsidRDefault="00A078A9" w:rsidP="00D306DF">
            <w:pPr>
              <w:pStyle w:val="Default"/>
              <w:rPr>
                <w:sz w:val="22"/>
                <w:szCs w:val="22"/>
              </w:rPr>
            </w:pPr>
            <w:r w:rsidRPr="001F68FD">
              <w:rPr>
                <w:sz w:val="22"/>
                <w:szCs w:val="22"/>
              </w:rPr>
              <w:t>Flexibility to adapt to different working environments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306DF" w:rsidRPr="001F68FD" w:rsidRDefault="006F626A" w:rsidP="00D306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D306DF" w:rsidRPr="001F68FD" w:rsidRDefault="00D306DF" w:rsidP="00D306DF">
            <w:pPr>
              <w:jc w:val="center"/>
              <w:rPr>
                <w:rFonts w:cstheme="minorHAnsi"/>
                <w:b/>
              </w:rPr>
            </w:pPr>
          </w:p>
        </w:tc>
      </w:tr>
      <w:tr w:rsidR="00D306DF" w:rsidRPr="001F68FD" w:rsidTr="006F626A">
        <w:trPr>
          <w:trHeight w:val="535"/>
          <w:jc w:val="center"/>
        </w:trPr>
        <w:tc>
          <w:tcPr>
            <w:tcW w:w="1838" w:type="dxa"/>
            <w:vMerge/>
            <w:shd w:val="clear" w:color="auto" w:fill="002060"/>
            <w:vAlign w:val="center"/>
          </w:tcPr>
          <w:p w:rsidR="00D306DF" w:rsidRPr="001F68FD" w:rsidRDefault="00D306DF" w:rsidP="00D306DF">
            <w:pPr>
              <w:pStyle w:val="Tablebodycopy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auto"/>
          </w:tcPr>
          <w:p w:rsidR="00D306DF" w:rsidRPr="001F68FD" w:rsidRDefault="00A078A9" w:rsidP="00D306D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F68FD">
              <w:rPr>
                <w:sz w:val="22"/>
                <w:szCs w:val="22"/>
              </w:rPr>
              <w:t>Open minded, resilient, personable and approachable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306DF" w:rsidRPr="001F68FD" w:rsidRDefault="00D500B5" w:rsidP="00D306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D306DF" w:rsidRPr="001F68FD" w:rsidRDefault="00D306DF" w:rsidP="00D306DF">
            <w:pPr>
              <w:jc w:val="center"/>
              <w:rPr>
                <w:rFonts w:cstheme="minorHAnsi"/>
                <w:b/>
              </w:rPr>
            </w:pPr>
          </w:p>
        </w:tc>
      </w:tr>
      <w:tr w:rsidR="00A078A9" w:rsidRPr="001F68FD" w:rsidTr="006F626A">
        <w:trPr>
          <w:trHeight w:val="535"/>
          <w:jc w:val="center"/>
        </w:trPr>
        <w:tc>
          <w:tcPr>
            <w:tcW w:w="1838" w:type="dxa"/>
            <w:vMerge/>
            <w:shd w:val="clear" w:color="auto" w:fill="002060"/>
            <w:vAlign w:val="center"/>
          </w:tcPr>
          <w:p w:rsidR="00A078A9" w:rsidRPr="001F68FD" w:rsidRDefault="00A078A9" w:rsidP="00D306DF">
            <w:pPr>
              <w:pStyle w:val="Tablebodycopy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auto"/>
          </w:tcPr>
          <w:p w:rsidR="00A078A9" w:rsidRPr="001F68FD" w:rsidRDefault="00A078A9" w:rsidP="00D306DF">
            <w:pPr>
              <w:pStyle w:val="Default"/>
              <w:rPr>
                <w:sz w:val="22"/>
                <w:szCs w:val="22"/>
              </w:rPr>
            </w:pPr>
            <w:r w:rsidRPr="001F68FD">
              <w:rPr>
                <w:sz w:val="22"/>
                <w:szCs w:val="22"/>
              </w:rPr>
              <w:t>Proficient in the use of ICT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078A9" w:rsidRPr="001F68FD" w:rsidRDefault="00D500B5" w:rsidP="00D306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078A9" w:rsidRPr="001F68FD" w:rsidRDefault="00A078A9" w:rsidP="00D306DF">
            <w:pPr>
              <w:jc w:val="center"/>
              <w:rPr>
                <w:rFonts w:cstheme="minorHAnsi"/>
                <w:b/>
              </w:rPr>
            </w:pPr>
          </w:p>
        </w:tc>
      </w:tr>
      <w:tr w:rsidR="00CC1DA6" w:rsidRPr="001F68FD" w:rsidTr="006F626A">
        <w:trPr>
          <w:trHeight w:val="535"/>
          <w:jc w:val="center"/>
        </w:trPr>
        <w:tc>
          <w:tcPr>
            <w:tcW w:w="1838" w:type="dxa"/>
            <w:vMerge/>
            <w:shd w:val="clear" w:color="auto" w:fill="002060"/>
            <w:vAlign w:val="center"/>
          </w:tcPr>
          <w:p w:rsidR="00CC1DA6" w:rsidRPr="001F68FD" w:rsidRDefault="00CC1DA6" w:rsidP="00CC1DA6">
            <w:pPr>
              <w:pStyle w:val="Tablebodycopy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auto"/>
          </w:tcPr>
          <w:p w:rsidR="00CC1DA6" w:rsidRPr="001C2D29" w:rsidRDefault="00CC1DA6" w:rsidP="00CC1DA6">
            <w:pPr>
              <w:pStyle w:val="4Bulletedcopyblue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2D29">
              <w:rPr>
                <w:rFonts w:asciiTheme="minorHAnsi" w:hAnsiTheme="minorHAnsi" w:cstheme="minorHAnsi"/>
                <w:sz w:val="22"/>
                <w:szCs w:val="22"/>
              </w:rPr>
              <w:t xml:space="preserve">Ability to work using own initiative  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C1DA6" w:rsidRPr="001F68FD" w:rsidRDefault="00D500B5" w:rsidP="00CC1DA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CC1DA6" w:rsidRPr="001F68FD" w:rsidRDefault="00CC1DA6" w:rsidP="00CC1DA6">
            <w:pPr>
              <w:jc w:val="center"/>
              <w:rPr>
                <w:rFonts w:cstheme="minorHAnsi"/>
                <w:b/>
              </w:rPr>
            </w:pPr>
          </w:p>
        </w:tc>
      </w:tr>
      <w:tr w:rsidR="00CC1DA6" w:rsidRPr="000F03EF" w:rsidTr="006F626A">
        <w:trPr>
          <w:jc w:val="center"/>
        </w:trPr>
        <w:tc>
          <w:tcPr>
            <w:tcW w:w="1838" w:type="dxa"/>
            <w:vMerge/>
            <w:shd w:val="clear" w:color="auto" w:fill="002060"/>
          </w:tcPr>
          <w:p w:rsidR="00CC1DA6" w:rsidRPr="000F03EF" w:rsidRDefault="00CC1DA6" w:rsidP="00CC1DA6">
            <w:pPr>
              <w:pStyle w:val="Tablebodycopy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18" w:type="dxa"/>
            <w:gridSpan w:val="3"/>
            <w:shd w:val="clear" w:color="auto" w:fill="002060"/>
          </w:tcPr>
          <w:p w:rsidR="00CC1DA6" w:rsidRPr="000F03EF" w:rsidRDefault="00CC1DA6" w:rsidP="00CC1DA6">
            <w:pPr>
              <w:rPr>
                <w:rFonts w:cstheme="minorHAnsi"/>
                <w:b/>
              </w:rPr>
            </w:pPr>
          </w:p>
        </w:tc>
      </w:tr>
    </w:tbl>
    <w:p w:rsidR="003929AA" w:rsidRPr="000F03EF" w:rsidRDefault="003929AA" w:rsidP="003929AA">
      <w:pPr>
        <w:spacing w:after="0"/>
        <w:rPr>
          <w:rFonts w:cstheme="minorHAnsi"/>
        </w:rPr>
      </w:pPr>
    </w:p>
    <w:p w:rsidR="003929AA" w:rsidRPr="000F03EF" w:rsidRDefault="003929AA" w:rsidP="003929AA">
      <w:pPr>
        <w:spacing w:after="0"/>
        <w:rPr>
          <w:rFonts w:cstheme="minorHAnsi"/>
        </w:rPr>
      </w:pPr>
    </w:p>
    <w:sectPr w:rsidR="003929AA" w:rsidRPr="000F03EF" w:rsidSect="00392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5pt;height:332pt" o:bullet="t">
        <v:imagedata r:id="rId1" o:title="TK_LOGO_POINTER_RGB_bullet_blue"/>
      </v:shape>
    </w:pict>
  </w:numPicBullet>
  <w:abstractNum w:abstractNumId="0" w15:restartNumberingAfterBreak="0">
    <w:nsid w:val="02FC198F"/>
    <w:multiLevelType w:val="hybridMultilevel"/>
    <w:tmpl w:val="747AF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91B1A"/>
    <w:multiLevelType w:val="hybridMultilevel"/>
    <w:tmpl w:val="E7DEC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83A8E"/>
    <w:multiLevelType w:val="hybridMultilevel"/>
    <w:tmpl w:val="A4C0C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C366FFD"/>
    <w:multiLevelType w:val="hybridMultilevel"/>
    <w:tmpl w:val="12BE78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0C6682"/>
    <w:multiLevelType w:val="hybridMultilevel"/>
    <w:tmpl w:val="AA448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B23D37"/>
    <w:multiLevelType w:val="hybridMultilevel"/>
    <w:tmpl w:val="3280E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DF64D0"/>
    <w:multiLevelType w:val="hybridMultilevel"/>
    <w:tmpl w:val="71BCA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A33C8C"/>
    <w:multiLevelType w:val="hybridMultilevel"/>
    <w:tmpl w:val="01685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537C1"/>
    <w:multiLevelType w:val="hybridMultilevel"/>
    <w:tmpl w:val="6A4A2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B30BA8"/>
    <w:multiLevelType w:val="hybridMultilevel"/>
    <w:tmpl w:val="3C2CD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5657D"/>
    <w:multiLevelType w:val="hybridMultilevel"/>
    <w:tmpl w:val="503C6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2514B"/>
    <w:multiLevelType w:val="hybridMultilevel"/>
    <w:tmpl w:val="BFCEE3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BC4493"/>
    <w:multiLevelType w:val="hybridMultilevel"/>
    <w:tmpl w:val="44FABF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F9758A"/>
    <w:multiLevelType w:val="hybridMultilevel"/>
    <w:tmpl w:val="05B66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A41425"/>
    <w:multiLevelType w:val="hybridMultilevel"/>
    <w:tmpl w:val="09E26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B71669"/>
    <w:multiLevelType w:val="hybridMultilevel"/>
    <w:tmpl w:val="6AC46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3"/>
  </w:num>
  <w:num w:numId="5">
    <w:abstractNumId w:val="15"/>
  </w:num>
  <w:num w:numId="6">
    <w:abstractNumId w:val="2"/>
  </w:num>
  <w:num w:numId="7">
    <w:abstractNumId w:val="16"/>
  </w:num>
  <w:num w:numId="8">
    <w:abstractNumId w:val="1"/>
  </w:num>
  <w:num w:numId="9">
    <w:abstractNumId w:val="12"/>
  </w:num>
  <w:num w:numId="10">
    <w:abstractNumId w:val="13"/>
  </w:num>
  <w:num w:numId="11">
    <w:abstractNumId w:val="10"/>
  </w:num>
  <w:num w:numId="12">
    <w:abstractNumId w:val="5"/>
  </w:num>
  <w:num w:numId="13">
    <w:abstractNumId w:val="7"/>
  </w:num>
  <w:num w:numId="14">
    <w:abstractNumId w:val="11"/>
  </w:num>
  <w:num w:numId="15">
    <w:abstractNumId w:val="9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9AA"/>
    <w:rsid w:val="000022FC"/>
    <w:rsid w:val="000C65F8"/>
    <w:rsid w:val="000E3E3B"/>
    <w:rsid w:val="000F03EF"/>
    <w:rsid w:val="00100FB3"/>
    <w:rsid w:val="00106471"/>
    <w:rsid w:val="0011384B"/>
    <w:rsid w:val="0013077C"/>
    <w:rsid w:val="00154179"/>
    <w:rsid w:val="001722DE"/>
    <w:rsid w:val="001C2D29"/>
    <w:rsid w:val="001F68FD"/>
    <w:rsid w:val="002315D1"/>
    <w:rsid w:val="002706E8"/>
    <w:rsid w:val="00274671"/>
    <w:rsid w:val="002F480C"/>
    <w:rsid w:val="00331DB4"/>
    <w:rsid w:val="00343FAA"/>
    <w:rsid w:val="003929AA"/>
    <w:rsid w:val="003A05FA"/>
    <w:rsid w:val="003A6E7E"/>
    <w:rsid w:val="00472A93"/>
    <w:rsid w:val="004A2940"/>
    <w:rsid w:val="005320AF"/>
    <w:rsid w:val="00543346"/>
    <w:rsid w:val="00551CCC"/>
    <w:rsid w:val="005821CE"/>
    <w:rsid w:val="005843A8"/>
    <w:rsid w:val="005D4DE0"/>
    <w:rsid w:val="00600036"/>
    <w:rsid w:val="00646C25"/>
    <w:rsid w:val="00683AA3"/>
    <w:rsid w:val="006B0651"/>
    <w:rsid w:val="006D1CDC"/>
    <w:rsid w:val="006E3651"/>
    <w:rsid w:val="006F626A"/>
    <w:rsid w:val="006F7A07"/>
    <w:rsid w:val="00733717"/>
    <w:rsid w:val="00740FB0"/>
    <w:rsid w:val="00774458"/>
    <w:rsid w:val="00817E94"/>
    <w:rsid w:val="00841304"/>
    <w:rsid w:val="008F66F9"/>
    <w:rsid w:val="009318B8"/>
    <w:rsid w:val="009529B8"/>
    <w:rsid w:val="00972080"/>
    <w:rsid w:val="009B07BE"/>
    <w:rsid w:val="009B2DEF"/>
    <w:rsid w:val="009B3F00"/>
    <w:rsid w:val="009F4145"/>
    <w:rsid w:val="009F6A4F"/>
    <w:rsid w:val="00A078A9"/>
    <w:rsid w:val="00A134FE"/>
    <w:rsid w:val="00AF7541"/>
    <w:rsid w:val="00B279DC"/>
    <w:rsid w:val="00BA0F7F"/>
    <w:rsid w:val="00BF5F23"/>
    <w:rsid w:val="00C5329C"/>
    <w:rsid w:val="00C82608"/>
    <w:rsid w:val="00CC1DA6"/>
    <w:rsid w:val="00D306DF"/>
    <w:rsid w:val="00D500B5"/>
    <w:rsid w:val="00D55697"/>
    <w:rsid w:val="00DB105C"/>
    <w:rsid w:val="00DC08DD"/>
    <w:rsid w:val="00DE546F"/>
    <w:rsid w:val="00E01E22"/>
    <w:rsid w:val="00E06472"/>
    <w:rsid w:val="00E437A6"/>
    <w:rsid w:val="00E73935"/>
    <w:rsid w:val="00E874CE"/>
    <w:rsid w:val="00F05ECB"/>
    <w:rsid w:val="00F136C2"/>
    <w:rsid w:val="00F4692D"/>
    <w:rsid w:val="00FE1D3A"/>
    <w:rsid w:val="00F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CD7153"/>
  <w15:docId w15:val="{521A002A-4B9B-40B8-BFD8-E1A0EDB3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9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FB3"/>
    <w:rPr>
      <w:rFonts w:ascii="Tahoma" w:hAnsi="Tahoma" w:cs="Tahoma"/>
      <w:sz w:val="16"/>
      <w:szCs w:val="16"/>
    </w:rPr>
  </w:style>
  <w:style w:type="paragraph" w:customStyle="1" w:styleId="1bodycopy10pt">
    <w:name w:val="1 body copy 10pt"/>
    <w:basedOn w:val="Normal"/>
    <w:link w:val="1bodycopy10ptChar"/>
    <w:qFormat/>
    <w:rsid w:val="001722DE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1722DE"/>
    <w:rPr>
      <w:rFonts w:ascii="Arial" w:eastAsia="MS Mincho" w:hAnsi="Arial" w:cs="Times New Roman"/>
      <w:sz w:val="20"/>
      <w:szCs w:val="24"/>
      <w:lang w:val="en-US"/>
    </w:rPr>
  </w:style>
  <w:style w:type="paragraph" w:customStyle="1" w:styleId="4Bulletedcopyblue">
    <w:name w:val="4 Bulleted copy blue"/>
    <w:basedOn w:val="Normal"/>
    <w:qFormat/>
    <w:rsid w:val="001722DE"/>
    <w:pPr>
      <w:numPr>
        <w:numId w:val="7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Tablebodycopy">
    <w:name w:val="Table body copy"/>
    <w:basedOn w:val="1bodycopy10pt"/>
    <w:qFormat/>
    <w:rsid w:val="00DC08DD"/>
    <w:pPr>
      <w:keepLines/>
      <w:spacing w:after="60"/>
      <w:textboxTightWrap w:val="allLines"/>
    </w:pPr>
  </w:style>
  <w:style w:type="paragraph" w:customStyle="1" w:styleId="Default">
    <w:name w:val="Default"/>
    <w:rsid w:val="001307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Howard</dc:creator>
  <cp:lastModifiedBy>Mrs A Glass</cp:lastModifiedBy>
  <cp:revision>2</cp:revision>
  <cp:lastPrinted>2021-09-08T11:25:00Z</cp:lastPrinted>
  <dcterms:created xsi:type="dcterms:W3CDTF">2022-09-28T20:21:00Z</dcterms:created>
  <dcterms:modified xsi:type="dcterms:W3CDTF">2022-09-28T20:21:00Z</dcterms:modified>
</cp:coreProperties>
</file>