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1C9E" w14:textId="77777777" w:rsidR="009D2DA7" w:rsidRDefault="009D2DA7" w:rsidP="009D2DA7">
      <w:pPr>
        <w:rPr>
          <w:b/>
          <w:bCs/>
          <w:sz w:val="24"/>
          <w:szCs w:val="24"/>
          <w:u w:val="single"/>
        </w:rPr>
      </w:pPr>
    </w:p>
    <w:p w14:paraId="28A0BB8A" w14:textId="77777777" w:rsidR="009D2DA7" w:rsidRDefault="009D2DA7" w:rsidP="009D2DA7">
      <w:pPr>
        <w:rPr>
          <w:b/>
          <w:bCs/>
          <w:sz w:val="24"/>
          <w:szCs w:val="24"/>
          <w:u w:val="single"/>
        </w:rPr>
      </w:pPr>
    </w:p>
    <w:p w14:paraId="2703125B" w14:textId="7D57B3FC" w:rsidR="009D2DA7" w:rsidRPr="00C04CFA" w:rsidRDefault="009D2DA7" w:rsidP="009D2DA7">
      <w:pPr>
        <w:rPr>
          <w:b/>
          <w:bCs/>
          <w:sz w:val="24"/>
          <w:szCs w:val="24"/>
          <w:u w:val="single"/>
        </w:rPr>
      </w:pPr>
      <w:r w:rsidRPr="00C04CFA">
        <w:rPr>
          <w:b/>
          <w:bCs/>
          <w:sz w:val="24"/>
          <w:szCs w:val="24"/>
          <w:u w:val="single"/>
        </w:rPr>
        <w:t>Job Description: Admissions and Attendance Officer</w:t>
      </w:r>
    </w:p>
    <w:p w14:paraId="3BE4010E" w14:textId="77777777" w:rsidR="009D2DA7" w:rsidRPr="001E6B65" w:rsidRDefault="009D2DA7" w:rsidP="009D2DA7">
      <w:pPr>
        <w:rPr>
          <w:b/>
          <w:sz w:val="24"/>
          <w:szCs w:val="24"/>
        </w:rPr>
      </w:pPr>
      <w:r w:rsidRPr="001E6B65">
        <w:rPr>
          <w:b/>
          <w:sz w:val="24"/>
          <w:szCs w:val="24"/>
        </w:rPr>
        <w:t>The Wells Free School: 39 weeks (38 weeks + 1 summer week); 1</w:t>
      </w:r>
      <w:r>
        <w:rPr>
          <w:b/>
          <w:sz w:val="24"/>
          <w:szCs w:val="24"/>
        </w:rPr>
        <w:t>5</w:t>
      </w:r>
      <w:r w:rsidRPr="001E6B65">
        <w:rPr>
          <w:b/>
          <w:sz w:val="24"/>
          <w:szCs w:val="24"/>
        </w:rPr>
        <w:t xml:space="preserve"> hours per week KR4</w:t>
      </w:r>
    </w:p>
    <w:p w14:paraId="35094151" w14:textId="77777777" w:rsidR="009D2DA7" w:rsidRPr="00C04CFA" w:rsidRDefault="009D2DA7" w:rsidP="009D2DA7">
      <w:pPr>
        <w:rPr>
          <w:i/>
          <w:color w:val="000000"/>
          <w:sz w:val="24"/>
          <w:szCs w:val="24"/>
        </w:rPr>
      </w:pPr>
      <w:r w:rsidRPr="37A062F6">
        <w:rPr>
          <w:i/>
          <w:iCs/>
          <w:color w:val="000000" w:themeColor="text1"/>
          <w:sz w:val="24"/>
          <w:szCs w:val="24"/>
        </w:rPr>
        <w:t>Responsible to: School Business Manager</w:t>
      </w:r>
    </w:p>
    <w:p w14:paraId="3F1B81FD" w14:textId="77777777" w:rsidR="009D2DA7" w:rsidRPr="00C04CFA" w:rsidRDefault="009D2DA7" w:rsidP="009D2DA7">
      <w:pPr>
        <w:pStyle w:val="NormalWeb"/>
        <w:rPr>
          <w:b/>
          <w:bCs/>
          <w:color w:val="000000"/>
        </w:rPr>
      </w:pPr>
      <w:r w:rsidRPr="37A062F6">
        <w:rPr>
          <w:b/>
          <w:bCs/>
          <w:color w:val="000000" w:themeColor="text1"/>
        </w:rPr>
        <w:t>Key duties and responsibilities:</w:t>
      </w:r>
    </w:p>
    <w:p w14:paraId="1D569E47" w14:textId="77777777" w:rsidR="009D2DA7" w:rsidRPr="00C04CFA" w:rsidRDefault="009D2DA7" w:rsidP="009D2DA7">
      <w:pPr>
        <w:pStyle w:val="NormalWeb"/>
        <w:numPr>
          <w:ilvl w:val="0"/>
          <w:numId w:val="1"/>
        </w:numPr>
        <w:rPr>
          <w:color w:val="000000"/>
        </w:rPr>
      </w:pPr>
      <w:r w:rsidRPr="00C04CFA">
        <w:rPr>
          <w:color w:val="000000"/>
        </w:rPr>
        <w:t>Maintain accurate attendance data on Arbor by managing communication from parents</w:t>
      </w:r>
    </w:p>
    <w:p w14:paraId="1F02DBB1" w14:textId="77777777" w:rsidR="009D2DA7" w:rsidRPr="00C04CFA" w:rsidRDefault="009D2DA7" w:rsidP="009D2DA7">
      <w:pPr>
        <w:pStyle w:val="NormalWeb"/>
        <w:numPr>
          <w:ilvl w:val="0"/>
          <w:numId w:val="1"/>
        </w:numPr>
        <w:rPr>
          <w:color w:val="000000"/>
        </w:rPr>
      </w:pPr>
      <w:r w:rsidRPr="00C04CFA">
        <w:rPr>
          <w:color w:val="000000"/>
        </w:rPr>
        <w:t>Monitor daily attendance and follow the attendance policy procedures regarding pupils’ attendance</w:t>
      </w:r>
      <w:r>
        <w:rPr>
          <w:color w:val="000000"/>
        </w:rPr>
        <w:t xml:space="preserve"> including first day attendance response</w:t>
      </w:r>
    </w:p>
    <w:p w14:paraId="4BB2DD3B" w14:textId="77777777" w:rsidR="009D2DA7" w:rsidRPr="00C04CFA" w:rsidRDefault="009D2DA7" w:rsidP="009D2DA7">
      <w:pPr>
        <w:pStyle w:val="NormalWeb"/>
        <w:numPr>
          <w:ilvl w:val="0"/>
          <w:numId w:val="1"/>
        </w:numPr>
        <w:rPr>
          <w:color w:val="000000"/>
        </w:rPr>
      </w:pPr>
      <w:r w:rsidRPr="00C04CFA">
        <w:rPr>
          <w:color w:val="000000"/>
        </w:rPr>
        <w:t>Report on attendance percentages by key group to the Head Teacher at the end of each half term</w:t>
      </w:r>
    </w:p>
    <w:p w14:paraId="27DE08A9" w14:textId="77777777" w:rsidR="009D2DA7" w:rsidRPr="00C04CFA" w:rsidRDefault="009D2DA7" w:rsidP="009D2DA7">
      <w:pPr>
        <w:pStyle w:val="NormalWeb"/>
        <w:numPr>
          <w:ilvl w:val="0"/>
          <w:numId w:val="1"/>
        </w:numPr>
        <w:rPr>
          <w:color w:val="000000"/>
        </w:rPr>
      </w:pPr>
      <w:r w:rsidRPr="00C04CFA">
        <w:rPr>
          <w:color w:val="000000"/>
        </w:rPr>
        <w:t>Be responsible for new Reception admissions to the school</w:t>
      </w:r>
    </w:p>
    <w:p w14:paraId="0BFF0846" w14:textId="77777777" w:rsidR="009D2DA7" w:rsidRPr="00C04CFA" w:rsidRDefault="009D2DA7" w:rsidP="009D2DA7">
      <w:pPr>
        <w:pStyle w:val="NormalWeb"/>
        <w:numPr>
          <w:ilvl w:val="0"/>
          <w:numId w:val="1"/>
        </w:numPr>
        <w:spacing w:after="0"/>
        <w:rPr>
          <w:color w:val="000000"/>
        </w:rPr>
      </w:pPr>
      <w:r w:rsidRPr="00C04CFA">
        <w:rPr>
          <w:color w:val="000000"/>
        </w:rPr>
        <w:t>Maintain the school’s waiting lists and manage in-year admissions ensuring all vacancies are filled in a timely manner and liaise with the Head</w:t>
      </w:r>
      <w:r>
        <w:rPr>
          <w:color w:val="000000"/>
        </w:rPr>
        <w:t xml:space="preserve"> T</w:t>
      </w:r>
      <w:r w:rsidRPr="00C04CFA">
        <w:rPr>
          <w:color w:val="000000"/>
        </w:rPr>
        <w:t>eacher and School Business Manager regarding any unfilled places</w:t>
      </w:r>
    </w:p>
    <w:p w14:paraId="51ED26D7" w14:textId="77777777" w:rsidR="009D2DA7" w:rsidRPr="00C04CFA" w:rsidRDefault="009D2DA7" w:rsidP="009D2DA7">
      <w:pPr>
        <w:pStyle w:val="NormalWeb"/>
        <w:numPr>
          <w:ilvl w:val="0"/>
          <w:numId w:val="1"/>
        </w:numPr>
        <w:rPr>
          <w:color w:val="000000"/>
        </w:rPr>
      </w:pPr>
      <w:r w:rsidRPr="00C04CFA">
        <w:rPr>
          <w:color w:val="000000"/>
        </w:rPr>
        <w:t>Organise tours for prospective pupils and their parents</w:t>
      </w:r>
    </w:p>
    <w:p w14:paraId="11F7F5E7" w14:textId="77777777" w:rsidR="009D2DA7" w:rsidRPr="00C04CFA" w:rsidRDefault="009D2DA7" w:rsidP="009D2DA7">
      <w:pPr>
        <w:pStyle w:val="NormalWeb"/>
        <w:numPr>
          <w:ilvl w:val="0"/>
          <w:numId w:val="1"/>
        </w:numPr>
        <w:rPr>
          <w:color w:val="000000"/>
        </w:rPr>
      </w:pPr>
      <w:r w:rsidRPr="00C04CFA">
        <w:t>Ensure all new</w:t>
      </w:r>
      <w:r>
        <w:t xml:space="preserve"> pupils receive a welcome pack and </w:t>
      </w:r>
      <w:r w:rsidRPr="00C04CFA">
        <w:t xml:space="preserve">have access to all online learning platforms. </w:t>
      </w:r>
    </w:p>
    <w:p w14:paraId="70A152B1" w14:textId="77777777" w:rsidR="009D2DA7" w:rsidRPr="00C04CFA" w:rsidRDefault="009D2DA7" w:rsidP="009D2DA7">
      <w:pPr>
        <w:pStyle w:val="NormalWeb"/>
        <w:numPr>
          <w:ilvl w:val="0"/>
          <w:numId w:val="1"/>
        </w:numPr>
        <w:rPr>
          <w:color w:val="000000"/>
        </w:rPr>
      </w:pPr>
      <w:r w:rsidRPr="00C04CFA">
        <w:t>Ensure all pupils have a file that is up to date an</w:t>
      </w:r>
      <w:r>
        <w:t>d adheres to school guidelines</w:t>
      </w:r>
    </w:p>
    <w:p w14:paraId="77EE3DD8" w14:textId="77777777" w:rsidR="009D2DA7" w:rsidRPr="00C04CFA" w:rsidRDefault="009D2DA7" w:rsidP="009D2DA7">
      <w:pPr>
        <w:pStyle w:val="NormalWeb"/>
        <w:numPr>
          <w:ilvl w:val="0"/>
          <w:numId w:val="1"/>
        </w:numPr>
        <w:rPr>
          <w:color w:val="000000"/>
        </w:rPr>
      </w:pPr>
      <w:r w:rsidRPr="00C04CFA">
        <w:t>Ensure leavers pupil files are sent to the new school and safeguarding procedures are completed</w:t>
      </w:r>
    </w:p>
    <w:p w14:paraId="09C776E4" w14:textId="77777777" w:rsidR="009D2DA7" w:rsidRPr="00E34B37" w:rsidRDefault="009D2DA7" w:rsidP="009D2DA7">
      <w:pPr>
        <w:pStyle w:val="NormalWeb"/>
        <w:ind w:left="360"/>
      </w:pPr>
      <w:r>
        <w:t xml:space="preserve">Other general responsibilities: </w:t>
      </w:r>
    </w:p>
    <w:p w14:paraId="4428C033" w14:textId="77777777" w:rsidR="009D2DA7" w:rsidRPr="00E34B37" w:rsidRDefault="009D2DA7" w:rsidP="009D2DA7">
      <w:pPr>
        <w:pStyle w:val="NormalWeb"/>
        <w:numPr>
          <w:ilvl w:val="0"/>
          <w:numId w:val="2"/>
        </w:numPr>
        <w:rPr>
          <w:color w:val="000000"/>
        </w:rPr>
      </w:pPr>
      <w:r w:rsidRPr="00E34B37">
        <w:t>To undertake any reasonable request from the Head</w:t>
      </w:r>
      <w:r>
        <w:t xml:space="preserve"> T</w:t>
      </w:r>
      <w:r w:rsidRPr="00E34B37">
        <w:t xml:space="preserve">eacher, School Business </w:t>
      </w:r>
      <w:proofErr w:type="gramStart"/>
      <w:r w:rsidRPr="00E34B37">
        <w:t>Manager</w:t>
      </w:r>
      <w:proofErr w:type="gramEnd"/>
      <w:r w:rsidRPr="00E34B37">
        <w:t xml:space="preserve"> and other members</w:t>
      </w:r>
      <w:r>
        <w:t xml:space="preserve"> of the Senior Leadership Team</w:t>
      </w:r>
    </w:p>
    <w:p w14:paraId="6A624748" w14:textId="77777777" w:rsidR="009D2DA7" w:rsidRPr="00E34B37" w:rsidRDefault="009D2DA7" w:rsidP="009D2DA7">
      <w:pPr>
        <w:pStyle w:val="NormalWeb"/>
        <w:numPr>
          <w:ilvl w:val="0"/>
          <w:numId w:val="2"/>
        </w:numPr>
        <w:rPr>
          <w:color w:val="000000"/>
        </w:rPr>
      </w:pPr>
      <w:r w:rsidRPr="00E34B37">
        <w:t>Commitment to the safeguar</w:t>
      </w:r>
      <w:r>
        <w:t>ding and welfare of all pupils</w:t>
      </w:r>
    </w:p>
    <w:p w14:paraId="57557E6E" w14:textId="77777777" w:rsidR="009D2DA7" w:rsidRPr="00E34B37" w:rsidRDefault="009D2DA7" w:rsidP="009D2DA7">
      <w:pPr>
        <w:pStyle w:val="NormalWeb"/>
        <w:numPr>
          <w:ilvl w:val="0"/>
          <w:numId w:val="2"/>
        </w:numPr>
        <w:rPr>
          <w:color w:val="000000"/>
        </w:rPr>
      </w:pPr>
      <w:r w:rsidRPr="00E34B37">
        <w:t>Ensure that all school matters are handled with</w:t>
      </w:r>
      <w:r>
        <w:t xml:space="preserve"> sensitivity to confidentiality</w:t>
      </w:r>
      <w:r w:rsidRPr="00E34B37">
        <w:t xml:space="preserve"> par</w:t>
      </w:r>
      <w:r>
        <w:t>ticularly with regards to GDPR</w:t>
      </w:r>
    </w:p>
    <w:p w14:paraId="05E023AC" w14:textId="77777777" w:rsidR="009D2DA7" w:rsidRPr="00E34B37" w:rsidRDefault="009D2DA7" w:rsidP="009D2DA7">
      <w:pPr>
        <w:pStyle w:val="NormalWeb"/>
        <w:numPr>
          <w:ilvl w:val="0"/>
          <w:numId w:val="2"/>
        </w:numPr>
        <w:rPr>
          <w:color w:val="000000"/>
        </w:rPr>
      </w:pPr>
      <w:r>
        <w:t xml:space="preserve">Contribute to the overall ethos/work/aims of the Free School </w:t>
      </w:r>
    </w:p>
    <w:p w14:paraId="02C52B92" w14:textId="77777777" w:rsidR="009D2DA7" w:rsidRPr="00377D92" w:rsidRDefault="009D2DA7" w:rsidP="009D2DA7">
      <w:pPr>
        <w:pStyle w:val="NormalWeb"/>
        <w:numPr>
          <w:ilvl w:val="0"/>
          <w:numId w:val="2"/>
        </w:numPr>
        <w:rPr>
          <w:color w:val="000000"/>
        </w:rPr>
      </w:pPr>
      <w:r>
        <w:t>To be aware of and comply with all policies and procedures</w:t>
      </w:r>
    </w:p>
    <w:p w14:paraId="61252859" w14:textId="77777777" w:rsidR="009D2DA7" w:rsidRPr="00E34B37" w:rsidRDefault="009D2DA7" w:rsidP="009D2DA7">
      <w:pPr>
        <w:pStyle w:val="NormalWeb"/>
        <w:ind w:left="360"/>
        <w:rPr>
          <w:color w:val="000000"/>
        </w:rPr>
      </w:pPr>
    </w:p>
    <w:p w14:paraId="2EF3CA0D" w14:textId="77777777" w:rsidR="0080492D" w:rsidRDefault="009D2DA7"/>
    <w:sectPr w:rsidR="008049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D250" w14:textId="77777777" w:rsidR="009D2DA7" w:rsidRDefault="009D2DA7" w:rsidP="009D2DA7">
      <w:pPr>
        <w:spacing w:after="0" w:line="240" w:lineRule="auto"/>
      </w:pPr>
      <w:r>
        <w:separator/>
      </w:r>
    </w:p>
  </w:endnote>
  <w:endnote w:type="continuationSeparator" w:id="0">
    <w:p w14:paraId="101B77BA" w14:textId="77777777" w:rsidR="009D2DA7" w:rsidRDefault="009D2DA7" w:rsidP="009D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01A" w14:textId="77777777" w:rsidR="009D2DA7" w:rsidRDefault="009D2DA7" w:rsidP="009D2DA7">
      <w:pPr>
        <w:spacing w:after="0" w:line="240" w:lineRule="auto"/>
      </w:pPr>
      <w:r>
        <w:separator/>
      </w:r>
    </w:p>
  </w:footnote>
  <w:footnote w:type="continuationSeparator" w:id="0">
    <w:p w14:paraId="79309098" w14:textId="77777777" w:rsidR="009D2DA7" w:rsidRDefault="009D2DA7" w:rsidP="009D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2C70" w14:textId="003E81C6" w:rsidR="009D2DA7" w:rsidRDefault="009D2D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054099" wp14:editId="0427EB57">
          <wp:simplePos x="0" y="0"/>
          <wp:positionH relativeFrom="margin">
            <wp:align>center</wp:align>
          </wp:positionH>
          <wp:positionV relativeFrom="margin">
            <wp:posOffset>-663575</wp:posOffset>
          </wp:positionV>
          <wp:extent cx="1866900" cy="1185545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18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79C7"/>
    <w:multiLevelType w:val="hybridMultilevel"/>
    <w:tmpl w:val="59884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82CE1"/>
    <w:multiLevelType w:val="hybridMultilevel"/>
    <w:tmpl w:val="87B2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12626">
    <w:abstractNumId w:val="0"/>
  </w:num>
  <w:num w:numId="2" w16cid:durableId="16740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A7"/>
    <w:rsid w:val="006F65FE"/>
    <w:rsid w:val="009D2DA7"/>
    <w:rsid w:val="00C1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B335"/>
  <w15:chartTrackingRefBased/>
  <w15:docId w15:val="{FFF6909F-AD62-46B5-91FE-E28872BA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A7"/>
  </w:style>
  <w:style w:type="paragraph" w:styleId="Footer">
    <w:name w:val="footer"/>
    <w:basedOn w:val="Normal"/>
    <w:link w:val="FooterChar"/>
    <w:uiPriority w:val="99"/>
    <w:unhideWhenUsed/>
    <w:rsid w:val="009D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Waghorn</dc:creator>
  <cp:keywords/>
  <dc:description/>
  <cp:lastModifiedBy>Georgina Waghorn</cp:lastModifiedBy>
  <cp:revision>1</cp:revision>
  <dcterms:created xsi:type="dcterms:W3CDTF">2022-09-26T16:36:00Z</dcterms:created>
  <dcterms:modified xsi:type="dcterms:W3CDTF">2022-09-26T16:37:00Z</dcterms:modified>
</cp:coreProperties>
</file>