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9CD13" w14:textId="77777777" w:rsidR="00CB1C3F" w:rsidRDefault="00FD4510" w:rsidP="00CB1C3F">
      <w:pPr>
        <w:rPr>
          <w:rFonts w:ascii="Arial" w:hAnsi="Arial" w:cs="Arial"/>
          <w:b/>
          <w:sz w:val="22"/>
          <w:szCs w:val="22"/>
        </w:rPr>
      </w:pPr>
      <w:r>
        <w:rPr>
          <w:noProof/>
          <w:lang w:eastAsia="en-GB"/>
        </w:rPr>
        <w:drawing>
          <wp:anchor distT="0" distB="0" distL="114300" distR="114300" simplePos="0" relativeHeight="251659264" behindDoc="1" locked="0" layoutInCell="1" allowOverlap="1" wp14:anchorId="1DBBBE37" wp14:editId="467CF98E">
            <wp:simplePos x="0" y="0"/>
            <wp:positionH relativeFrom="column">
              <wp:posOffset>5610225</wp:posOffset>
            </wp:positionH>
            <wp:positionV relativeFrom="paragraph">
              <wp:posOffset>1270</wp:posOffset>
            </wp:positionV>
            <wp:extent cx="969645" cy="752475"/>
            <wp:effectExtent l="0" t="0" r="190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46446" t="35744" r="24628" b="36157"/>
                    <a:stretch/>
                  </pic:blipFill>
                  <pic:spPr bwMode="auto">
                    <a:xfrm>
                      <a:off x="0" y="0"/>
                      <a:ext cx="969645" cy="752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0FD4DE8" w14:textId="77777777" w:rsidR="00CB1C3F" w:rsidRPr="00FD4510" w:rsidRDefault="00CB1C3F" w:rsidP="00CB1C3F">
      <w:pPr>
        <w:rPr>
          <w:rFonts w:ascii="Trebuchet MS" w:hAnsi="Trebuchet MS" w:cs="Arial"/>
          <w:b/>
          <w:sz w:val="22"/>
          <w:szCs w:val="22"/>
        </w:rPr>
      </w:pPr>
    </w:p>
    <w:p w14:paraId="20A2AECD" w14:textId="77777777" w:rsidR="006B1479" w:rsidRPr="00FD4510" w:rsidRDefault="00481392" w:rsidP="00FD4510">
      <w:pPr>
        <w:ind w:left="2160" w:firstLine="720"/>
        <w:jc w:val="center"/>
        <w:rPr>
          <w:rFonts w:ascii="Trebuchet MS" w:hAnsi="Trebuchet MS" w:cs="Arial"/>
          <w:b/>
          <w:sz w:val="22"/>
          <w:szCs w:val="22"/>
        </w:rPr>
      </w:pPr>
      <w:r w:rsidRPr="00FD4510">
        <w:rPr>
          <w:rFonts w:ascii="Trebuchet MS" w:hAnsi="Trebuchet MS" w:cs="Arial"/>
          <w:b/>
          <w:sz w:val="22"/>
          <w:szCs w:val="22"/>
        </w:rPr>
        <w:t>JOB DESCRIPTION</w:t>
      </w:r>
    </w:p>
    <w:p w14:paraId="1C18A912" w14:textId="77777777" w:rsidR="00CB1C3F" w:rsidRPr="00FD4510" w:rsidRDefault="00CB1C3F" w:rsidP="00CB1C3F">
      <w:pPr>
        <w:rPr>
          <w:rFonts w:ascii="Trebuchet MS" w:hAnsi="Trebuchet MS" w:cs="Arial"/>
          <w:b/>
          <w:sz w:val="22"/>
          <w:szCs w:val="22"/>
        </w:rPr>
      </w:pPr>
    </w:p>
    <w:p w14:paraId="791ACCA9" w14:textId="77777777" w:rsidR="00481392" w:rsidRPr="00B41411" w:rsidRDefault="00481392">
      <w:pPr>
        <w:rPr>
          <w:rFonts w:ascii="Trebuchet MS" w:hAnsi="Trebuchet MS" w:cs="Arial"/>
          <w:sz w:val="16"/>
          <w:szCs w:val="16"/>
        </w:rPr>
      </w:pPr>
    </w:p>
    <w:tbl>
      <w:tblPr>
        <w:tblpPr w:leftFromText="180" w:rightFromText="180" w:vertAnchor="text" w:horzAnchor="margin" w:tblpY="103"/>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788"/>
      </w:tblGrid>
      <w:tr w:rsidR="00772BE7" w:rsidRPr="005565F7" w14:paraId="01437EE9" w14:textId="77777777" w:rsidTr="001C00A0">
        <w:tc>
          <w:tcPr>
            <w:tcW w:w="1980" w:type="dxa"/>
            <w:shd w:val="clear" w:color="auto" w:fill="DBE5F1" w:themeFill="accent1" w:themeFillTint="33"/>
          </w:tcPr>
          <w:p w14:paraId="142A6748" w14:textId="77777777" w:rsidR="00772BE7" w:rsidRPr="005565F7" w:rsidRDefault="00772BE7" w:rsidP="00772BE7">
            <w:pPr>
              <w:rPr>
                <w:rFonts w:ascii="Trebuchet MS" w:hAnsi="Trebuchet MS" w:cs="Arial"/>
                <w:b/>
                <w:sz w:val="22"/>
                <w:szCs w:val="22"/>
              </w:rPr>
            </w:pPr>
          </w:p>
          <w:p w14:paraId="39C9009C" w14:textId="77777777" w:rsidR="00772BE7" w:rsidRPr="005565F7" w:rsidRDefault="00772BE7" w:rsidP="00772BE7">
            <w:pPr>
              <w:rPr>
                <w:rFonts w:ascii="Trebuchet MS" w:hAnsi="Trebuchet MS" w:cs="Arial"/>
                <w:b/>
                <w:sz w:val="22"/>
                <w:szCs w:val="22"/>
              </w:rPr>
            </w:pPr>
            <w:r w:rsidRPr="005565F7">
              <w:rPr>
                <w:rFonts w:ascii="Trebuchet MS" w:hAnsi="Trebuchet MS" w:cs="Arial"/>
                <w:b/>
                <w:sz w:val="22"/>
                <w:szCs w:val="22"/>
              </w:rPr>
              <w:t>Job title:</w:t>
            </w:r>
          </w:p>
          <w:p w14:paraId="6F293723" w14:textId="77777777" w:rsidR="00772BE7" w:rsidRPr="005565F7" w:rsidRDefault="00772BE7" w:rsidP="00772BE7">
            <w:pPr>
              <w:rPr>
                <w:rFonts w:ascii="Trebuchet MS" w:hAnsi="Trebuchet MS" w:cs="Arial"/>
                <w:b/>
                <w:sz w:val="22"/>
                <w:szCs w:val="22"/>
              </w:rPr>
            </w:pPr>
          </w:p>
        </w:tc>
        <w:tc>
          <w:tcPr>
            <w:tcW w:w="8788" w:type="dxa"/>
            <w:shd w:val="clear" w:color="auto" w:fill="auto"/>
          </w:tcPr>
          <w:p w14:paraId="1B352B15" w14:textId="77777777" w:rsidR="0003108A" w:rsidRPr="005565F7" w:rsidRDefault="0003108A" w:rsidP="002C368E">
            <w:pPr>
              <w:rPr>
                <w:rFonts w:ascii="Trebuchet MS" w:hAnsi="Trebuchet MS" w:cs="Arial"/>
                <w:sz w:val="22"/>
                <w:szCs w:val="22"/>
              </w:rPr>
            </w:pPr>
          </w:p>
          <w:p w14:paraId="61C297B9" w14:textId="77777777" w:rsidR="00772BE7" w:rsidRPr="005565F7" w:rsidRDefault="0003108A" w:rsidP="002C368E">
            <w:pPr>
              <w:rPr>
                <w:rFonts w:ascii="Trebuchet MS" w:hAnsi="Trebuchet MS" w:cs="Arial"/>
                <w:sz w:val="22"/>
                <w:szCs w:val="22"/>
              </w:rPr>
            </w:pPr>
            <w:r w:rsidRPr="005565F7">
              <w:rPr>
                <w:rFonts w:ascii="Trebuchet MS" w:hAnsi="Trebuchet MS" w:cs="Arial"/>
                <w:sz w:val="22"/>
                <w:szCs w:val="22"/>
              </w:rPr>
              <w:t xml:space="preserve">Clerk to </w:t>
            </w:r>
            <w:r w:rsidR="00821D6E">
              <w:rPr>
                <w:rFonts w:ascii="Trebuchet MS" w:hAnsi="Trebuchet MS" w:cs="Arial"/>
                <w:sz w:val="22"/>
                <w:szCs w:val="22"/>
              </w:rPr>
              <w:t xml:space="preserve">Local </w:t>
            </w:r>
            <w:r w:rsidRPr="005565F7">
              <w:rPr>
                <w:rFonts w:ascii="Trebuchet MS" w:hAnsi="Trebuchet MS" w:cs="Arial"/>
                <w:sz w:val="22"/>
                <w:szCs w:val="22"/>
              </w:rPr>
              <w:t>Governing Body</w:t>
            </w:r>
            <w:r w:rsidR="00821D6E">
              <w:rPr>
                <w:rFonts w:ascii="Trebuchet MS" w:hAnsi="Trebuchet MS" w:cs="Arial"/>
                <w:sz w:val="22"/>
                <w:szCs w:val="22"/>
              </w:rPr>
              <w:t xml:space="preserve"> (LGB)</w:t>
            </w:r>
          </w:p>
        </w:tc>
      </w:tr>
      <w:tr w:rsidR="00772BE7" w:rsidRPr="005565F7" w14:paraId="26DC6238" w14:textId="77777777" w:rsidTr="001C00A0">
        <w:tc>
          <w:tcPr>
            <w:tcW w:w="1980" w:type="dxa"/>
            <w:shd w:val="clear" w:color="auto" w:fill="DBE5F1" w:themeFill="accent1" w:themeFillTint="33"/>
          </w:tcPr>
          <w:p w14:paraId="156856F0" w14:textId="77777777" w:rsidR="00772BE7" w:rsidRPr="005565F7" w:rsidRDefault="00772BE7" w:rsidP="00772BE7">
            <w:pPr>
              <w:rPr>
                <w:rFonts w:ascii="Trebuchet MS" w:hAnsi="Trebuchet MS" w:cs="Arial"/>
                <w:b/>
                <w:sz w:val="22"/>
                <w:szCs w:val="22"/>
              </w:rPr>
            </w:pPr>
          </w:p>
          <w:p w14:paraId="5EDBE1B2" w14:textId="77777777" w:rsidR="00772BE7" w:rsidRPr="005565F7" w:rsidRDefault="00772BE7" w:rsidP="00772BE7">
            <w:pPr>
              <w:rPr>
                <w:rFonts w:ascii="Trebuchet MS" w:hAnsi="Trebuchet MS" w:cs="Arial"/>
                <w:b/>
                <w:sz w:val="22"/>
                <w:szCs w:val="22"/>
              </w:rPr>
            </w:pPr>
            <w:r w:rsidRPr="005565F7">
              <w:rPr>
                <w:rFonts w:ascii="Trebuchet MS" w:hAnsi="Trebuchet MS" w:cs="Arial"/>
                <w:b/>
                <w:sz w:val="22"/>
                <w:szCs w:val="22"/>
              </w:rPr>
              <w:t>Post number:</w:t>
            </w:r>
          </w:p>
          <w:p w14:paraId="346E4AF6" w14:textId="77777777" w:rsidR="00772BE7" w:rsidRPr="005565F7" w:rsidRDefault="00772BE7" w:rsidP="00772BE7">
            <w:pPr>
              <w:rPr>
                <w:rFonts w:ascii="Trebuchet MS" w:hAnsi="Trebuchet MS" w:cs="Arial"/>
                <w:b/>
                <w:sz w:val="22"/>
                <w:szCs w:val="22"/>
              </w:rPr>
            </w:pPr>
          </w:p>
        </w:tc>
        <w:tc>
          <w:tcPr>
            <w:tcW w:w="8788" w:type="dxa"/>
            <w:shd w:val="clear" w:color="auto" w:fill="auto"/>
            <w:vAlign w:val="center"/>
          </w:tcPr>
          <w:p w14:paraId="063E80B5" w14:textId="77777777" w:rsidR="00772BE7" w:rsidRPr="005565F7" w:rsidRDefault="00AF61CB" w:rsidP="00772BE7">
            <w:pPr>
              <w:rPr>
                <w:rFonts w:ascii="Trebuchet MS" w:hAnsi="Trebuchet MS" w:cs="Arial"/>
                <w:sz w:val="22"/>
                <w:szCs w:val="22"/>
              </w:rPr>
            </w:pPr>
            <w:r>
              <w:rPr>
                <w:rFonts w:ascii="Trebuchet MS" w:hAnsi="Trebuchet MS" w:cs="Arial"/>
                <w:sz w:val="22"/>
                <w:szCs w:val="22"/>
              </w:rPr>
              <w:t>J111</w:t>
            </w:r>
          </w:p>
        </w:tc>
      </w:tr>
      <w:tr w:rsidR="00772BE7" w:rsidRPr="005565F7" w14:paraId="2A51AF01" w14:textId="77777777" w:rsidTr="001C00A0">
        <w:tc>
          <w:tcPr>
            <w:tcW w:w="1980" w:type="dxa"/>
            <w:shd w:val="clear" w:color="auto" w:fill="DBE5F1" w:themeFill="accent1" w:themeFillTint="33"/>
          </w:tcPr>
          <w:p w14:paraId="6FB0B63D" w14:textId="77777777" w:rsidR="00772BE7" w:rsidRPr="005565F7" w:rsidRDefault="00772BE7" w:rsidP="00772BE7">
            <w:pPr>
              <w:rPr>
                <w:rFonts w:ascii="Trebuchet MS" w:hAnsi="Trebuchet MS" w:cs="Arial"/>
                <w:b/>
                <w:sz w:val="22"/>
                <w:szCs w:val="22"/>
              </w:rPr>
            </w:pPr>
          </w:p>
          <w:p w14:paraId="694C2F54" w14:textId="77777777" w:rsidR="00772BE7" w:rsidRPr="005565F7" w:rsidRDefault="00772BE7" w:rsidP="00772BE7">
            <w:pPr>
              <w:rPr>
                <w:rFonts w:ascii="Trebuchet MS" w:hAnsi="Trebuchet MS" w:cs="Arial"/>
                <w:b/>
                <w:sz w:val="22"/>
                <w:szCs w:val="22"/>
              </w:rPr>
            </w:pPr>
            <w:r w:rsidRPr="005565F7">
              <w:rPr>
                <w:rFonts w:ascii="Trebuchet MS" w:hAnsi="Trebuchet MS" w:cs="Arial"/>
                <w:b/>
                <w:sz w:val="22"/>
                <w:szCs w:val="22"/>
              </w:rPr>
              <w:t>Grade:</w:t>
            </w:r>
          </w:p>
          <w:p w14:paraId="2AC09C62" w14:textId="77777777" w:rsidR="00772BE7" w:rsidRPr="005565F7" w:rsidRDefault="00772BE7" w:rsidP="00772BE7">
            <w:pPr>
              <w:rPr>
                <w:rFonts w:ascii="Trebuchet MS" w:hAnsi="Trebuchet MS" w:cs="Arial"/>
                <w:b/>
                <w:sz w:val="22"/>
                <w:szCs w:val="22"/>
              </w:rPr>
            </w:pPr>
          </w:p>
        </w:tc>
        <w:tc>
          <w:tcPr>
            <w:tcW w:w="8788" w:type="dxa"/>
            <w:shd w:val="clear" w:color="auto" w:fill="auto"/>
          </w:tcPr>
          <w:p w14:paraId="3A3C2089" w14:textId="77777777" w:rsidR="00772BE7" w:rsidRPr="005565F7" w:rsidRDefault="00772BE7" w:rsidP="00772BE7">
            <w:pPr>
              <w:rPr>
                <w:rFonts w:ascii="Trebuchet MS" w:hAnsi="Trebuchet MS" w:cs="Arial"/>
                <w:sz w:val="22"/>
                <w:szCs w:val="22"/>
              </w:rPr>
            </w:pPr>
          </w:p>
          <w:p w14:paraId="2FB905CE" w14:textId="4A1F7FB4" w:rsidR="00AE6562" w:rsidRDefault="00255EED" w:rsidP="00772BE7">
            <w:pPr>
              <w:rPr>
                <w:rFonts w:ascii="Trebuchet MS" w:hAnsi="Trebuchet MS" w:cs="Arial"/>
                <w:sz w:val="22"/>
                <w:szCs w:val="22"/>
              </w:rPr>
            </w:pPr>
            <w:r>
              <w:rPr>
                <w:rFonts w:ascii="Trebuchet MS" w:hAnsi="Trebuchet MS" w:cs="Arial"/>
                <w:sz w:val="22"/>
                <w:szCs w:val="22"/>
              </w:rPr>
              <w:t>NJC Grade SO1</w:t>
            </w:r>
            <w:r w:rsidR="00AE6562">
              <w:rPr>
                <w:rFonts w:ascii="Trebuchet MS" w:hAnsi="Trebuchet MS" w:cs="Arial"/>
                <w:sz w:val="22"/>
                <w:szCs w:val="22"/>
              </w:rPr>
              <w:t xml:space="preserve"> – £</w:t>
            </w:r>
            <w:r>
              <w:rPr>
                <w:rFonts w:ascii="Trebuchet MS" w:hAnsi="Trebuchet MS" w:cs="Arial"/>
                <w:sz w:val="22"/>
                <w:szCs w:val="22"/>
              </w:rPr>
              <w:t>30,036</w:t>
            </w:r>
            <w:r w:rsidR="00AE6562">
              <w:rPr>
                <w:rFonts w:ascii="Trebuchet MS" w:hAnsi="Trebuchet MS" w:cs="Arial"/>
                <w:sz w:val="22"/>
                <w:szCs w:val="22"/>
              </w:rPr>
              <w:t xml:space="preserve"> to £</w:t>
            </w:r>
            <w:r>
              <w:rPr>
                <w:rFonts w:ascii="Trebuchet MS" w:hAnsi="Trebuchet MS" w:cs="Arial"/>
                <w:sz w:val="22"/>
                <w:szCs w:val="22"/>
              </w:rPr>
              <w:t>32,112</w:t>
            </w:r>
            <w:r w:rsidR="00AE6562">
              <w:rPr>
                <w:rFonts w:ascii="Trebuchet MS" w:hAnsi="Trebuchet MS" w:cs="Arial"/>
                <w:sz w:val="22"/>
                <w:szCs w:val="22"/>
              </w:rPr>
              <w:t xml:space="preserve"> FTE</w:t>
            </w:r>
          </w:p>
          <w:p w14:paraId="68208819" w14:textId="1D39A3DE" w:rsidR="00772BE7" w:rsidRDefault="00827A61" w:rsidP="00772BE7">
            <w:pPr>
              <w:rPr>
                <w:rFonts w:ascii="Trebuchet MS" w:hAnsi="Trebuchet MS" w:cs="Arial"/>
                <w:sz w:val="22"/>
                <w:szCs w:val="22"/>
              </w:rPr>
            </w:pPr>
            <w:r>
              <w:rPr>
                <w:rFonts w:ascii="Trebuchet MS" w:hAnsi="Trebuchet MS" w:cs="Arial"/>
                <w:sz w:val="22"/>
                <w:szCs w:val="22"/>
              </w:rPr>
              <w:t>Actual: £2</w:t>
            </w:r>
            <w:r w:rsidR="00ED75D1">
              <w:rPr>
                <w:rFonts w:ascii="Trebuchet MS" w:hAnsi="Trebuchet MS" w:cs="Arial"/>
                <w:sz w:val="22"/>
                <w:szCs w:val="22"/>
              </w:rPr>
              <w:t>,</w:t>
            </w:r>
            <w:r>
              <w:rPr>
                <w:rFonts w:ascii="Trebuchet MS" w:hAnsi="Trebuchet MS" w:cs="Arial"/>
                <w:sz w:val="22"/>
                <w:szCs w:val="22"/>
              </w:rPr>
              <w:t>162</w:t>
            </w:r>
            <w:r w:rsidR="00AE6562">
              <w:rPr>
                <w:rFonts w:ascii="Trebuchet MS" w:hAnsi="Trebuchet MS" w:cs="Arial"/>
                <w:sz w:val="22"/>
                <w:szCs w:val="22"/>
              </w:rPr>
              <w:t xml:space="preserve"> to £</w:t>
            </w:r>
            <w:r>
              <w:rPr>
                <w:rFonts w:ascii="Trebuchet MS" w:hAnsi="Trebuchet MS" w:cs="Arial"/>
                <w:sz w:val="22"/>
                <w:szCs w:val="22"/>
              </w:rPr>
              <w:t>2</w:t>
            </w:r>
            <w:r w:rsidR="00ED75D1">
              <w:rPr>
                <w:rFonts w:ascii="Trebuchet MS" w:hAnsi="Trebuchet MS" w:cs="Arial"/>
                <w:sz w:val="22"/>
                <w:szCs w:val="22"/>
              </w:rPr>
              <w:t>,</w:t>
            </w:r>
            <w:bookmarkStart w:id="0" w:name="_GoBack"/>
            <w:bookmarkEnd w:id="0"/>
            <w:r>
              <w:rPr>
                <w:rFonts w:ascii="Trebuchet MS" w:hAnsi="Trebuchet MS" w:cs="Arial"/>
                <w:sz w:val="22"/>
                <w:szCs w:val="22"/>
              </w:rPr>
              <w:t>312</w:t>
            </w:r>
          </w:p>
          <w:p w14:paraId="4312263C" w14:textId="77777777" w:rsidR="00AE6562" w:rsidRPr="005565F7" w:rsidRDefault="00AE6562" w:rsidP="00772BE7">
            <w:pPr>
              <w:rPr>
                <w:rFonts w:ascii="Trebuchet MS" w:hAnsi="Trebuchet MS" w:cs="Arial"/>
                <w:sz w:val="22"/>
                <w:szCs w:val="22"/>
              </w:rPr>
            </w:pPr>
          </w:p>
        </w:tc>
      </w:tr>
      <w:tr w:rsidR="00772BE7" w:rsidRPr="005565F7" w14:paraId="1B33D05F" w14:textId="77777777" w:rsidTr="001C00A0">
        <w:tc>
          <w:tcPr>
            <w:tcW w:w="1980" w:type="dxa"/>
            <w:shd w:val="clear" w:color="auto" w:fill="DBE5F1" w:themeFill="accent1" w:themeFillTint="33"/>
          </w:tcPr>
          <w:p w14:paraId="1AB37FB9" w14:textId="77777777" w:rsidR="00772BE7" w:rsidRPr="005565F7" w:rsidRDefault="00772BE7" w:rsidP="00772BE7">
            <w:pPr>
              <w:rPr>
                <w:rFonts w:ascii="Trebuchet MS" w:hAnsi="Trebuchet MS" w:cs="Arial"/>
                <w:b/>
                <w:sz w:val="22"/>
                <w:szCs w:val="22"/>
              </w:rPr>
            </w:pPr>
          </w:p>
          <w:p w14:paraId="7337A52F" w14:textId="77777777" w:rsidR="00772BE7" w:rsidRPr="005565F7" w:rsidRDefault="00772BE7" w:rsidP="00772BE7">
            <w:pPr>
              <w:rPr>
                <w:rFonts w:ascii="Trebuchet MS" w:hAnsi="Trebuchet MS" w:cs="Arial"/>
                <w:b/>
                <w:sz w:val="22"/>
                <w:szCs w:val="22"/>
              </w:rPr>
            </w:pPr>
            <w:r w:rsidRPr="005565F7">
              <w:rPr>
                <w:rFonts w:ascii="Trebuchet MS" w:hAnsi="Trebuchet MS" w:cs="Arial"/>
                <w:b/>
                <w:sz w:val="22"/>
                <w:szCs w:val="22"/>
              </w:rPr>
              <w:t>Contract</w:t>
            </w:r>
          </w:p>
          <w:p w14:paraId="38C8F921" w14:textId="77777777" w:rsidR="00772BE7" w:rsidRPr="005565F7" w:rsidRDefault="00772BE7" w:rsidP="00772BE7">
            <w:pPr>
              <w:rPr>
                <w:rFonts w:ascii="Trebuchet MS" w:hAnsi="Trebuchet MS" w:cs="Arial"/>
                <w:b/>
                <w:sz w:val="22"/>
                <w:szCs w:val="22"/>
              </w:rPr>
            </w:pPr>
          </w:p>
        </w:tc>
        <w:tc>
          <w:tcPr>
            <w:tcW w:w="8788" w:type="dxa"/>
            <w:shd w:val="clear" w:color="auto" w:fill="auto"/>
          </w:tcPr>
          <w:p w14:paraId="110A46FA" w14:textId="77777777" w:rsidR="00772BE7" w:rsidRPr="005565F7" w:rsidRDefault="00772BE7" w:rsidP="00772BE7">
            <w:pPr>
              <w:rPr>
                <w:rFonts w:ascii="Trebuchet MS" w:hAnsi="Trebuchet MS" w:cs="Arial"/>
                <w:sz w:val="22"/>
                <w:szCs w:val="22"/>
              </w:rPr>
            </w:pPr>
          </w:p>
          <w:p w14:paraId="52518C15" w14:textId="77777777" w:rsidR="00BF76E3" w:rsidRPr="005565F7" w:rsidRDefault="00772BE7" w:rsidP="002C368E">
            <w:pPr>
              <w:rPr>
                <w:rFonts w:ascii="Trebuchet MS" w:hAnsi="Trebuchet MS" w:cs="Arial"/>
                <w:sz w:val="22"/>
                <w:szCs w:val="22"/>
              </w:rPr>
            </w:pPr>
            <w:r w:rsidRPr="005565F7">
              <w:rPr>
                <w:rFonts w:ascii="Trebuchet MS" w:hAnsi="Trebuchet MS" w:cs="Arial"/>
                <w:sz w:val="22"/>
                <w:szCs w:val="22"/>
              </w:rPr>
              <w:t>Term-time only plus INSET days</w:t>
            </w:r>
            <w:r w:rsidR="00AC72E7" w:rsidRPr="005565F7">
              <w:rPr>
                <w:rFonts w:ascii="Trebuchet MS" w:hAnsi="Trebuchet MS" w:cs="Arial"/>
                <w:sz w:val="22"/>
                <w:szCs w:val="22"/>
              </w:rPr>
              <w:t xml:space="preserve"> </w:t>
            </w:r>
          </w:p>
          <w:p w14:paraId="1D77E25D" w14:textId="77777777" w:rsidR="002C368E" w:rsidRPr="005565F7" w:rsidRDefault="002C368E" w:rsidP="002C368E">
            <w:pPr>
              <w:rPr>
                <w:rFonts w:ascii="Trebuchet MS" w:hAnsi="Trebuchet MS" w:cs="Arial"/>
                <w:sz w:val="22"/>
                <w:szCs w:val="22"/>
              </w:rPr>
            </w:pPr>
          </w:p>
        </w:tc>
      </w:tr>
      <w:tr w:rsidR="00772BE7" w:rsidRPr="005565F7" w14:paraId="2F215B2D" w14:textId="77777777" w:rsidTr="001C00A0">
        <w:tc>
          <w:tcPr>
            <w:tcW w:w="1980" w:type="dxa"/>
            <w:shd w:val="clear" w:color="auto" w:fill="DBE5F1" w:themeFill="accent1" w:themeFillTint="33"/>
          </w:tcPr>
          <w:p w14:paraId="2DCD8409" w14:textId="77777777" w:rsidR="00772BE7" w:rsidRPr="005565F7" w:rsidRDefault="00772BE7" w:rsidP="00772BE7">
            <w:pPr>
              <w:rPr>
                <w:rFonts w:ascii="Trebuchet MS" w:hAnsi="Trebuchet MS" w:cs="Arial"/>
                <w:b/>
                <w:sz w:val="22"/>
                <w:szCs w:val="22"/>
              </w:rPr>
            </w:pPr>
          </w:p>
          <w:p w14:paraId="404F1799" w14:textId="77777777" w:rsidR="00772BE7" w:rsidRPr="005565F7" w:rsidRDefault="00772BE7" w:rsidP="00772BE7">
            <w:pPr>
              <w:rPr>
                <w:rFonts w:ascii="Trebuchet MS" w:hAnsi="Trebuchet MS" w:cs="Arial"/>
                <w:b/>
                <w:sz w:val="22"/>
                <w:szCs w:val="22"/>
              </w:rPr>
            </w:pPr>
            <w:r w:rsidRPr="005565F7">
              <w:rPr>
                <w:rFonts w:ascii="Trebuchet MS" w:hAnsi="Trebuchet MS" w:cs="Arial"/>
                <w:b/>
                <w:sz w:val="22"/>
                <w:szCs w:val="22"/>
              </w:rPr>
              <w:t>Hours:</w:t>
            </w:r>
          </w:p>
        </w:tc>
        <w:tc>
          <w:tcPr>
            <w:tcW w:w="8788" w:type="dxa"/>
            <w:shd w:val="clear" w:color="auto" w:fill="auto"/>
          </w:tcPr>
          <w:p w14:paraId="3549299D" w14:textId="77777777" w:rsidR="00772BE7" w:rsidRPr="005565F7" w:rsidRDefault="00772BE7" w:rsidP="00772BE7">
            <w:pPr>
              <w:rPr>
                <w:rFonts w:ascii="Trebuchet MS" w:hAnsi="Trebuchet MS" w:cs="Arial"/>
                <w:color w:val="FF0000"/>
                <w:sz w:val="22"/>
                <w:szCs w:val="22"/>
              </w:rPr>
            </w:pPr>
          </w:p>
          <w:p w14:paraId="52CE4E7D" w14:textId="77777777" w:rsidR="00772BE7" w:rsidRPr="005565F7" w:rsidRDefault="00AE6562" w:rsidP="004628E4">
            <w:pPr>
              <w:rPr>
                <w:rFonts w:ascii="Trebuchet MS" w:hAnsi="Trebuchet MS" w:cs="Arial"/>
                <w:sz w:val="22"/>
                <w:szCs w:val="22"/>
              </w:rPr>
            </w:pPr>
            <w:r>
              <w:rPr>
                <w:rFonts w:ascii="Trebuchet MS" w:hAnsi="Trebuchet MS" w:cs="Arial"/>
                <w:sz w:val="22"/>
                <w:szCs w:val="22"/>
              </w:rPr>
              <w:t>3</w:t>
            </w:r>
            <w:r w:rsidR="002C368E" w:rsidRPr="005565F7">
              <w:rPr>
                <w:rFonts w:ascii="Trebuchet MS" w:hAnsi="Trebuchet MS" w:cs="Arial"/>
                <w:sz w:val="22"/>
                <w:szCs w:val="22"/>
              </w:rPr>
              <w:t xml:space="preserve"> hours per week</w:t>
            </w:r>
            <w:r w:rsidR="00B41411" w:rsidRPr="005565F7">
              <w:rPr>
                <w:rFonts w:ascii="Trebuchet MS" w:hAnsi="Trebuchet MS" w:cs="Arial"/>
                <w:sz w:val="22"/>
                <w:szCs w:val="22"/>
              </w:rPr>
              <w:t xml:space="preserve"> </w:t>
            </w:r>
            <w:r w:rsidR="001C00A0">
              <w:rPr>
                <w:rFonts w:ascii="Trebuchet MS" w:hAnsi="Trebuchet MS" w:cs="Arial"/>
                <w:sz w:val="22"/>
                <w:szCs w:val="22"/>
              </w:rPr>
              <w:t>(although work patterns vary with the nature of the role)</w:t>
            </w:r>
          </w:p>
          <w:p w14:paraId="4FA6052C" w14:textId="77777777" w:rsidR="004628E4" w:rsidRPr="005565F7" w:rsidRDefault="004628E4" w:rsidP="004628E4">
            <w:pPr>
              <w:rPr>
                <w:rFonts w:ascii="Trebuchet MS" w:hAnsi="Trebuchet MS" w:cs="Arial"/>
                <w:color w:val="FF0000"/>
                <w:sz w:val="22"/>
                <w:szCs w:val="22"/>
              </w:rPr>
            </w:pPr>
          </w:p>
        </w:tc>
      </w:tr>
      <w:tr w:rsidR="00772BE7" w:rsidRPr="005565F7" w14:paraId="46E8F94F" w14:textId="77777777" w:rsidTr="001C00A0">
        <w:tc>
          <w:tcPr>
            <w:tcW w:w="1980" w:type="dxa"/>
            <w:shd w:val="clear" w:color="auto" w:fill="DBE5F1" w:themeFill="accent1" w:themeFillTint="33"/>
          </w:tcPr>
          <w:p w14:paraId="2DB3A04B" w14:textId="77777777" w:rsidR="00772BE7" w:rsidRPr="005565F7" w:rsidRDefault="00772BE7" w:rsidP="00772BE7">
            <w:pPr>
              <w:rPr>
                <w:rFonts w:ascii="Trebuchet MS" w:hAnsi="Trebuchet MS" w:cs="Arial"/>
                <w:b/>
                <w:sz w:val="22"/>
                <w:szCs w:val="22"/>
              </w:rPr>
            </w:pPr>
          </w:p>
          <w:p w14:paraId="5F193A01" w14:textId="77777777" w:rsidR="00772BE7" w:rsidRPr="005565F7" w:rsidRDefault="00772BE7" w:rsidP="00772BE7">
            <w:pPr>
              <w:rPr>
                <w:rFonts w:ascii="Trebuchet MS" w:hAnsi="Trebuchet MS" w:cs="Arial"/>
                <w:b/>
                <w:sz w:val="22"/>
                <w:szCs w:val="22"/>
              </w:rPr>
            </w:pPr>
            <w:r w:rsidRPr="005565F7">
              <w:rPr>
                <w:rFonts w:ascii="Trebuchet MS" w:hAnsi="Trebuchet MS" w:cs="Arial"/>
                <w:b/>
                <w:sz w:val="22"/>
                <w:szCs w:val="22"/>
              </w:rPr>
              <w:t>Responsible to:</w:t>
            </w:r>
          </w:p>
          <w:p w14:paraId="65D3339E" w14:textId="77777777" w:rsidR="00772BE7" w:rsidRPr="005565F7" w:rsidRDefault="00772BE7" w:rsidP="00772BE7">
            <w:pPr>
              <w:rPr>
                <w:rFonts w:ascii="Trebuchet MS" w:hAnsi="Trebuchet MS" w:cs="Arial"/>
                <w:b/>
                <w:sz w:val="22"/>
                <w:szCs w:val="22"/>
              </w:rPr>
            </w:pPr>
          </w:p>
        </w:tc>
        <w:tc>
          <w:tcPr>
            <w:tcW w:w="8788" w:type="dxa"/>
            <w:shd w:val="clear" w:color="auto" w:fill="auto"/>
          </w:tcPr>
          <w:p w14:paraId="72702CE1" w14:textId="77777777" w:rsidR="00772BE7" w:rsidRPr="005565F7" w:rsidRDefault="00772BE7" w:rsidP="00772BE7">
            <w:pPr>
              <w:rPr>
                <w:rFonts w:ascii="Trebuchet MS" w:hAnsi="Trebuchet MS" w:cs="Arial"/>
                <w:sz w:val="22"/>
                <w:szCs w:val="22"/>
              </w:rPr>
            </w:pPr>
          </w:p>
          <w:p w14:paraId="6954F11F" w14:textId="122DB220" w:rsidR="00AE6562" w:rsidRPr="005565F7" w:rsidRDefault="00F83776" w:rsidP="00772BE7">
            <w:pPr>
              <w:rPr>
                <w:rFonts w:ascii="Trebuchet MS" w:hAnsi="Trebuchet MS" w:cs="Arial"/>
                <w:sz w:val="22"/>
                <w:szCs w:val="22"/>
              </w:rPr>
            </w:pPr>
            <w:r w:rsidRPr="00D67DDE">
              <w:rPr>
                <w:rFonts w:ascii="Trebuchet MS" w:hAnsi="Trebuchet MS" w:cs="Arial"/>
                <w:sz w:val="22"/>
                <w:szCs w:val="22"/>
              </w:rPr>
              <w:t>Governance Officer</w:t>
            </w:r>
          </w:p>
          <w:p w14:paraId="7AB32D97" w14:textId="77777777" w:rsidR="00772BE7" w:rsidRPr="005565F7" w:rsidRDefault="00772BE7" w:rsidP="00772BE7">
            <w:pPr>
              <w:rPr>
                <w:rFonts w:ascii="Trebuchet MS" w:hAnsi="Trebuchet MS" w:cs="Arial"/>
                <w:sz w:val="22"/>
                <w:szCs w:val="22"/>
              </w:rPr>
            </w:pPr>
            <w:r w:rsidRPr="005565F7">
              <w:rPr>
                <w:rFonts w:ascii="Trebuchet MS" w:hAnsi="Trebuchet MS" w:cs="Arial"/>
                <w:sz w:val="22"/>
                <w:szCs w:val="22"/>
              </w:rPr>
              <w:tab/>
            </w:r>
          </w:p>
        </w:tc>
      </w:tr>
      <w:tr w:rsidR="00772BE7" w:rsidRPr="005565F7" w14:paraId="0B2F5090" w14:textId="77777777" w:rsidTr="001C00A0">
        <w:tc>
          <w:tcPr>
            <w:tcW w:w="1980" w:type="dxa"/>
            <w:shd w:val="clear" w:color="auto" w:fill="DBE5F1" w:themeFill="accent1" w:themeFillTint="33"/>
          </w:tcPr>
          <w:p w14:paraId="72B1247D" w14:textId="77777777" w:rsidR="00772BE7" w:rsidRPr="005565F7" w:rsidRDefault="00772BE7" w:rsidP="00772BE7">
            <w:pPr>
              <w:rPr>
                <w:rFonts w:ascii="Trebuchet MS" w:hAnsi="Trebuchet MS" w:cs="Arial"/>
                <w:b/>
                <w:sz w:val="22"/>
                <w:szCs w:val="22"/>
              </w:rPr>
            </w:pPr>
          </w:p>
          <w:p w14:paraId="10D1B29E" w14:textId="77777777" w:rsidR="00772BE7" w:rsidRPr="005565F7" w:rsidRDefault="00772BE7" w:rsidP="00772BE7">
            <w:pPr>
              <w:rPr>
                <w:rFonts w:ascii="Trebuchet MS" w:hAnsi="Trebuchet MS" w:cs="Arial"/>
                <w:b/>
                <w:sz w:val="22"/>
                <w:szCs w:val="22"/>
              </w:rPr>
            </w:pPr>
            <w:r w:rsidRPr="005565F7">
              <w:rPr>
                <w:rFonts w:ascii="Trebuchet MS" w:hAnsi="Trebuchet MS" w:cs="Arial"/>
                <w:b/>
                <w:sz w:val="22"/>
                <w:szCs w:val="22"/>
              </w:rPr>
              <w:t>Responsible for:</w:t>
            </w:r>
          </w:p>
          <w:p w14:paraId="57BE1DC1" w14:textId="77777777" w:rsidR="00772BE7" w:rsidRPr="005565F7" w:rsidRDefault="00772BE7" w:rsidP="00772BE7">
            <w:pPr>
              <w:rPr>
                <w:rFonts w:ascii="Trebuchet MS" w:hAnsi="Trebuchet MS" w:cs="Arial"/>
                <w:b/>
                <w:sz w:val="22"/>
                <w:szCs w:val="22"/>
              </w:rPr>
            </w:pPr>
          </w:p>
        </w:tc>
        <w:tc>
          <w:tcPr>
            <w:tcW w:w="8788" w:type="dxa"/>
            <w:shd w:val="clear" w:color="auto" w:fill="auto"/>
          </w:tcPr>
          <w:p w14:paraId="33886475" w14:textId="77777777" w:rsidR="00772BE7" w:rsidRPr="005565F7" w:rsidRDefault="00772BE7" w:rsidP="00772BE7">
            <w:pPr>
              <w:rPr>
                <w:rFonts w:ascii="Trebuchet MS" w:hAnsi="Trebuchet MS" w:cs="Arial"/>
                <w:sz w:val="22"/>
                <w:szCs w:val="22"/>
              </w:rPr>
            </w:pPr>
          </w:p>
          <w:p w14:paraId="1282B333" w14:textId="77777777" w:rsidR="00772BE7" w:rsidRPr="005565F7" w:rsidRDefault="0003108A" w:rsidP="00772BE7">
            <w:pPr>
              <w:rPr>
                <w:rFonts w:ascii="Trebuchet MS" w:hAnsi="Trebuchet MS" w:cs="Arial"/>
                <w:sz w:val="22"/>
                <w:szCs w:val="22"/>
              </w:rPr>
            </w:pPr>
            <w:r w:rsidRPr="005565F7">
              <w:rPr>
                <w:rFonts w:ascii="Trebuchet MS" w:hAnsi="Trebuchet MS" w:cs="Arial"/>
                <w:sz w:val="22"/>
                <w:szCs w:val="22"/>
              </w:rPr>
              <w:t>---</w:t>
            </w:r>
          </w:p>
          <w:p w14:paraId="3B216513" w14:textId="77777777" w:rsidR="00772BE7" w:rsidRPr="005565F7" w:rsidRDefault="00772BE7" w:rsidP="00772BE7">
            <w:pPr>
              <w:rPr>
                <w:rFonts w:ascii="Trebuchet MS" w:hAnsi="Trebuchet MS" w:cs="Arial"/>
                <w:sz w:val="22"/>
                <w:szCs w:val="22"/>
              </w:rPr>
            </w:pPr>
          </w:p>
        </w:tc>
      </w:tr>
      <w:tr w:rsidR="00772BE7" w:rsidRPr="005565F7" w14:paraId="46378C32" w14:textId="77777777" w:rsidTr="001C00A0">
        <w:tc>
          <w:tcPr>
            <w:tcW w:w="1980" w:type="dxa"/>
            <w:shd w:val="clear" w:color="auto" w:fill="DBE5F1" w:themeFill="accent1" w:themeFillTint="33"/>
          </w:tcPr>
          <w:p w14:paraId="313262CE" w14:textId="77777777" w:rsidR="00772BE7" w:rsidRPr="005565F7" w:rsidRDefault="00772BE7" w:rsidP="00772BE7">
            <w:pPr>
              <w:rPr>
                <w:rFonts w:ascii="Trebuchet MS" w:hAnsi="Trebuchet MS" w:cs="Arial"/>
                <w:b/>
                <w:sz w:val="22"/>
                <w:szCs w:val="22"/>
              </w:rPr>
            </w:pPr>
          </w:p>
          <w:p w14:paraId="75053F0A" w14:textId="77777777" w:rsidR="00772BE7" w:rsidRPr="005565F7" w:rsidRDefault="00772BE7" w:rsidP="00772BE7">
            <w:pPr>
              <w:rPr>
                <w:rFonts w:ascii="Trebuchet MS" w:hAnsi="Trebuchet MS" w:cs="Arial"/>
                <w:b/>
                <w:sz w:val="22"/>
                <w:szCs w:val="22"/>
              </w:rPr>
            </w:pPr>
            <w:r w:rsidRPr="005565F7">
              <w:rPr>
                <w:rFonts w:ascii="Trebuchet MS" w:hAnsi="Trebuchet MS" w:cs="Arial"/>
                <w:b/>
                <w:sz w:val="22"/>
                <w:szCs w:val="22"/>
              </w:rPr>
              <w:t>Job purpose:</w:t>
            </w:r>
          </w:p>
          <w:p w14:paraId="65506A67" w14:textId="77777777" w:rsidR="00772BE7" w:rsidRPr="005565F7" w:rsidRDefault="00772BE7" w:rsidP="00772BE7">
            <w:pPr>
              <w:rPr>
                <w:rFonts w:ascii="Trebuchet MS" w:hAnsi="Trebuchet MS" w:cs="Arial"/>
                <w:b/>
                <w:sz w:val="22"/>
                <w:szCs w:val="22"/>
              </w:rPr>
            </w:pPr>
          </w:p>
        </w:tc>
        <w:tc>
          <w:tcPr>
            <w:tcW w:w="8788" w:type="dxa"/>
            <w:shd w:val="clear" w:color="auto" w:fill="auto"/>
          </w:tcPr>
          <w:p w14:paraId="590ED05A" w14:textId="77777777" w:rsidR="00772BE7" w:rsidRPr="005565F7" w:rsidRDefault="00772BE7" w:rsidP="00772BE7">
            <w:pPr>
              <w:rPr>
                <w:rFonts w:ascii="Trebuchet MS" w:hAnsi="Trebuchet MS" w:cs="Arial"/>
                <w:sz w:val="22"/>
                <w:szCs w:val="22"/>
              </w:rPr>
            </w:pPr>
          </w:p>
          <w:p w14:paraId="4498BB86" w14:textId="77777777" w:rsidR="00F83776" w:rsidRPr="00F83776" w:rsidRDefault="00F83776" w:rsidP="00F83776">
            <w:pPr>
              <w:jc w:val="both"/>
              <w:rPr>
                <w:rFonts w:ascii="Trebuchet MS" w:hAnsi="Trebuchet MS" w:cs="Arial"/>
                <w:sz w:val="22"/>
                <w:szCs w:val="22"/>
              </w:rPr>
            </w:pPr>
            <w:r w:rsidRPr="00F83776">
              <w:rPr>
                <w:rFonts w:ascii="Trebuchet MS" w:hAnsi="Trebuchet MS" w:cs="Arial"/>
                <w:sz w:val="22"/>
                <w:szCs w:val="22"/>
              </w:rPr>
              <w:t>Provide effective administrative support to the Local Governing Bodies and their committees.</w:t>
            </w:r>
          </w:p>
          <w:p w14:paraId="3CB2131B" w14:textId="6896ED14" w:rsidR="00F83776" w:rsidRPr="00F83776" w:rsidRDefault="001247A7" w:rsidP="004764C5">
            <w:pPr>
              <w:jc w:val="both"/>
              <w:rPr>
                <w:rFonts w:ascii="Trebuchet MS" w:hAnsi="Trebuchet MS" w:cs="Arial"/>
                <w:sz w:val="22"/>
                <w:szCs w:val="22"/>
              </w:rPr>
            </w:pPr>
            <w:r w:rsidRPr="00F83776">
              <w:rPr>
                <w:rFonts w:ascii="Trebuchet MS" w:hAnsi="Trebuchet MS" w:cs="Arial"/>
                <w:sz w:val="22"/>
                <w:szCs w:val="22"/>
              </w:rPr>
              <w:t xml:space="preserve">Provide advice to the </w:t>
            </w:r>
            <w:r w:rsidR="00F83776" w:rsidRPr="00F83776">
              <w:rPr>
                <w:rFonts w:ascii="Trebuchet MS" w:hAnsi="Trebuchet MS" w:cs="Arial"/>
                <w:sz w:val="22"/>
                <w:szCs w:val="22"/>
              </w:rPr>
              <w:t xml:space="preserve">Local Governing Bodies on </w:t>
            </w:r>
            <w:r w:rsidRPr="00F83776">
              <w:rPr>
                <w:rFonts w:ascii="Trebuchet MS" w:hAnsi="Trebuchet MS" w:cs="Arial"/>
                <w:sz w:val="22"/>
                <w:szCs w:val="22"/>
              </w:rPr>
              <w:t>governance, constit</w:t>
            </w:r>
            <w:r w:rsidR="00F83776" w:rsidRPr="00F83776">
              <w:rPr>
                <w:rFonts w:ascii="Trebuchet MS" w:hAnsi="Trebuchet MS" w:cs="Arial"/>
                <w:sz w:val="22"/>
                <w:szCs w:val="22"/>
              </w:rPr>
              <w:t>utional and procedural matters.</w:t>
            </w:r>
          </w:p>
          <w:p w14:paraId="47EB3E1F" w14:textId="77777777" w:rsidR="00F83776" w:rsidRPr="00F83776" w:rsidRDefault="00F83776" w:rsidP="004764C5">
            <w:pPr>
              <w:jc w:val="both"/>
              <w:rPr>
                <w:rFonts w:ascii="Trebuchet MS" w:hAnsi="Trebuchet MS" w:cs="Arial"/>
                <w:sz w:val="22"/>
                <w:szCs w:val="22"/>
              </w:rPr>
            </w:pPr>
            <w:r w:rsidRPr="00F83776">
              <w:rPr>
                <w:rFonts w:ascii="Trebuchet MS" w:hAnsi="Trebuchet MS" w:cs="Arial"/>
                <w:sz w:val="22"/>
                <w:szCs w:val="22"/>
              </w:rPr>
              <w:t>Ensure that the Local Governing Bodies are properly constituted.</w:t>
            </w:r>
          </w:p>
          <w:p w14:paraId="6524DC41" w14:textId="77777777" w:rsidR="00F83776" w:rsidRDefault="001247A7" w:rsidP="00F83776">
            <w:pPr>
              <w:jc w:val="both"/>
              <w:rPr>
                <w:rFonts w:ascii="Trebuchet MS" w:hAnsi="Trebuchet MS" w:cs="Arial"/>
                <w:sz w:val="22"/>
                <w:szCs w:val="22"/>
              </w:rPr>
            </w:pPr>
            <w:r w:rsidRPr="00F83776">
              <w:rPr>
                <w:rFonts w:ascii="Trebuchet MS" w:hAnsi="Trebuchet MS" w:cs="Arial"/>
                <w:sz w:val="22"/>
                <w:szCs w:val="22"/>
              </w:rPr>
              <w:t>Manage information effectively in accordance with legal requirements</w:t>
            </w:r>
            <w:r w:rsidR="00F83776" w:rsidRPr="00F83776">
              <w:rPr>
                <w:rFonts w:ascii="Trebuchet MS" w:hAnsi="Trebuchet MS" w:cs="Arial"/>
                <w:sz w:val="22"/>
                <w:szCs w:val="22"/>
              </w:rPr>
              <w:t>.</w:t>
            </w:r>
            <w:r w:rsidR="00AE6562" w:rsidRPr="00AE6562">
              <w:rPr>
                <w:rFonts w:ascii="Trebuchet MS" w:hAnsi="Trebuchet MS" w:cs="Arial"/>
                <w:sz w:val="22"/>
                <w:szCs w:val="22"/>
              </w:rPr>
              <w:t xml:space="preserve"> </w:t>
            </w:r>
          </w:p>
          <w:p w14:paraId="51585EBE" w14:textId="67A2A1C4" w:rsidR="00F83776" w:rsidRPr="00F83776" w:rsidRDefault="00F83776" w:rsidP="00F83776">
            <w:pPr>
              <w:jc w:val="both"/>
              <w:rPr>
                <w:rFonts w:ascii="Trebuchet MS" w:hAnsi="Trebuchet MS" w:cs="Arial"/>
                <w:sz w:val="22"/>
                <w:szCs w:val="22"/>
              </w:rPr>
            </w:pPr>
          </w:p>
        </w:tc>
      </w:tr>
      <w:tr w:rsidR="00772BE7" w:rsidRPr="005565F7" w14:paraId="3A5CD741" w14:textId="77777777" w:rsidTr="001C00A0">
        <w:tc>
          <w:tcPr>
            <w:tcW w:w="1980" w:type="dxa"/>
            <w:shd w:val="clear" w:color="auto" w:fill="DBE5F1" w:themeFill="accent1" w:themeFillTint="33"/>
          </w:tcPr>
          <w:p w14:paraId="5C0A2697" w14:textId="77777777" w:rsidR="00772BE7" w:rsidRPr="005565F7" w:rsidRDefault="00772BE7" w:rsidP="00772BE7">
            <w:pPr>
              <w:rPr>
                <w:rFonts w:ascii="Trebuchet MS" w:hAnsi="Trebuchet MS" w:cs="Arial"/>
                <w:b/>
                <w:sz w:val="22"/>
                <w:szCs w:val="22"/>
              </w:rPr>
            </w:pPr>
          </w:p>
          <w:p w14:paraId="0C775330" w14:textId="77777777" w:rsidR="00772BE7" w:rsidRPr="005565F7" w:rsidRDefault="00772BE7" w:rsidP="00772BE7">
            <w:pPr>
              <w:rPr>
                <w:rFonts w:ascii="Trebuchet MS" w:hAnsi="Trebuchet MS" w:cs="Arial"/>
                <w:b/>
                <w:sz w:val="22"/>
                <w:szCs w:val="22"/>
              </w:rPr>
            </w:pPr>
            <w:r w:rsidRPr="005565F7">
              <w:rPr>
                <w:rFonts w:ascii="Trebuchet MS" w:hAnsi="Trebuchet MS" w:cs="Arial"/>
                <w:b/>
                <w:sz w:val="22"/>
                <w:szCs w:val="22"/>
              </w:rPr>
              <w:t>Key internal contacts:</w:t>
            </w:r>
          </w:p>
          <w:p w14:paraId="58BF143B" w14:textId="77777777" w:rsidR="00772BE7" w:rsidRPr="005565F7" w:rsidRDefault="00772BE7" w:rsidP="00772BE7">
            <w:pPr>
              <w:rPr>
                <w:rFonts w:ascii="Trebuchet MS" w:hAnsi="Trebuchet MS" w:cs="Arial"/>
                <w:b/>
                <w:sz w:val="22"/>
                <w:szCs w:val="22"/>
              </w:rPr>
            </w:pPr>
          </w:p>
        </w:tc>
        <w:tc>
          <w:tcPr>
            <w:tcW w:w="8788" w:type="dxa"/>
            <w:shd w:val="clear" w:color="auto" w:fill="auto"/>
          </w:tcPr>
          <w:p w14:paraId="3577F353" w14:textId="77777777" w:rsidR="00772BE7" w:rsidRPr="005565F7" w:rsidRDefault="00772BE7" w:rsidP="00772BE7">
            <w:pPr>
              <w:rPr>
                <w:rFonts w:ascii="Trebuchet MS" w:hAnsi="Trebuchet MS" w:cs="Arial"/>
                <w:sz w:val="22"/>
                <w:szCs w:val="22"/>
              </w:rPr>
            </w:pPr>
          </w:p>
          <w:p w14:paraId="55BE9377" w14:textId="77777777" w:rsidR="00772BE7" w:rsidRPr="005565F7" w:rsidRDefault="0003108A" w:rsidP="0003108A">
            <w:pPr>
              <w:pStyle w:val="ListParagraph"/>
              <w:numPr>
                <w:ilvl w:val="0"/>
                <w:numId w:val="14"/>
              </w:numPr>
              <w:rPr>
                <w:rFonts w:ascii="Trebuchet MS" w:hAnsi="Trebuchet MS" w:cs="Arial"/>
              </w:rPr>
            </w:pPr>
            <w:proofErr w:type="spellStart"/>
            <w:r w:rsidRPr="005565F7">
              <w:rPr>
                <w:rFonts w:ascii="Trebuchet MS" w:hAnsi="Trebuchet MS" w:cs="Arial"/>
              </w:rPr>
              <w:t>Head</w:t>
            </w:r>
            <w:r w:rsidR="00AE6562">
              <w:rPr>
                <w:rFonts w:ascii="Trebuchet MS" w:hAnsi="Trebuchet MS" w:cs="Arial"/>
              </w:rPr>
              <w:t>teachers</w:t>
            </w:r>
            <w:proofErr w:type="spellEnd"/>
            <w:r w:rsidR="00B41411" w:rsidRPr="005565F7">
              <w:rPr>
                <w:rFonts w:ascii="Trebuchet MS" w:hAnsi="Trebuchet MS" w:cs="Arial"/>
              </w:rPr>
              <w:tab/>
            </w:r>
            <w:r w:rsidR="00B41411" w:rsidRPr="005565F7">
              <w:rPr>
                <w:rFonts w:ascii="Trebuchet MS" w:hAnsi="Trebuchet MS" w:cs="Arial"/>
              </w:rPr>
              <w:tab/>
            </w:r>
            <w:r w:rsidR="00B41411" w:rsidRPr="005565F7">
              <w:rPr>
                <w:rFonts w:ascii="Trebuchet MS" w:hAnsi="Trebuchet MS" w:cs="Arial"/>
              </w:rPr>
              <w:tab/>
            </w:r>
            <w:r w:rsidR="00B41411" w:rsidRPr="005565F7">
              <w:rPr>
                <w:rFonts w:ascii="Trebuchet MS" w:hAnsi="Trebuchet MS" w:cs="Arial"/>
              </w:rPr>
              <w:tab/>
            </w:r>
          </w:p>
          <w:p w14:paraId="0B2C0DAE" w14:textId="77777777" w:rsidR="00887F63" w:rsidRPr="005565F7" w:rsidRDefault="0003108A" w:rsidP="00B41411">
            <w:pPr>
              <w:pStyle w:val="ListParagraph"/>
              <w:numPr>
                <w:ilvl w:val="0"/>
                <w:numId w:val="14"/>
              </w:numPr>
              <w:rPr>
                <w:rFonts w:ascii="Trebuchet MS" w:hAnsi="Trebuchet MS" w:cs="Arial"/>
              </w:rPr>
            </w:pPr>
            <w:r w:rsidRPr="005565F7">
              <w:rPr>
                <w:rFonts w:ascii="Trebuchet MS" w:hAnsi="Trebuchet MS" w:cs="Arial"/>
              </w:rPr>
              <w:t>Business Manager</w:t>
            </w:r>
            <w:r w:rsidR="00AE6562">
              <w:rPr>
                <w:rFonts w:ascii="Trebuchet MS" w:hAnsi="Trebuchet MS" w:cs="Arial"/>
              </w:rPr>
              <w:t>s</w:t>
            </w:r>
          </w:p>
          <w:p w14:paraId="341590B2" w14:textId="77777777" w:rsidR="0003108A" w:rsidRPr="00AE6562" w:rsidRDefault="00B2120C" w:rsidP="00AE6562">
            <w:pPr>
              <w:pStyle w:val="ListParagraph"/>
              <w:numPr>
                <w:ilvl w:val="0"/>
                <w:numId w:val="14"/>
              </w:numPr>
              <w:rPr>
                <w:rFonts w:ascii="Trebuchet MS" w:hAnsi="Trebuchet MS" w:cs="Arial"/>
              </w:rPr>
            </w:pPr>
            <w:r w:rsidRPr="005565F7">
              <w:rPr>
                <w:rFonts w:ascii="Trebuchet MS" w:hAnsi="Trebuchet MS" w:cs="Arial"/>
              </w:rPr>
              <w:t>Governance Officer</w:t>
            </w:r>
          </w:p>
        </w:tc>
      </w:tr>
      <w:tr w:rsidR="00772BE7" w:rsidRPr="005565F7" w14:paraId="1022C01D" w14:textId="77777777" w:rsidTr="001C00A0">
        <w:tc>
          <w:tcPr>
            <w:tcW w:w="1980" w:type="dxa"/>
            <w:shd w:val="clear" w:color="auto" w:fill="DBE5F1" w:themeFill="accent1" w:themeFillTint="33"/>
          </w:tcPr>
          <w:p w14:paraId="16BAA33F" w14:textId="77777777" w:rsidR="00772BE7" w:rsidRPr="005565F7" w:rsidRDefault="00772BE7" w:rsidP="00772BE7">
            <w:pPr>
              <w:rPr>
                <w:rFonts w:ascii="Trebuchet MS" w:hAnsi="Trebuchet MS" w:cs="Arial"/>
                <w:b/>
                <w:sz w:val="22"/>
                <w:szCs w:val="22"/>
              </w:rPr>
            </w:pPr>
          </w:p>
          <w:p w14:paraId="11155812" w14:textId="77777777" w:rsidR="00772BE7" w:rsidRPr="005565F7" w:rsidRDefault="00772BE7" w:rsidP="00772BE7">
            <w:pPr>
              <w:rPr>
                <w:rFonts w:ascii="Trebuchet MS" w:hAnsi="Trebuchet MS" w:cs="Arial"/>
                <w:b/>
                <w:sz w:val="22"/>
                <w:szCs w:val="22"/>
              </w:rPr>
            </w:pPr>
            <w:r w:rsidRPr="005565F7">
              <w:rPr>
                <w:rFonts w:ascii="Trebuchet MS" w:hAnsi="Trebuchet MS" w:cs="Arial"/>
                <w:b/>
                <w:sz w:val="22"/>
                <w:szCs w:val="22"/>
              </w:rPr>
              <w:t>Key external contacts:</w:t>
            </w:r>
          </w:p>
          <w:p w14:paraId="7AE05625" w14:textId="77777777" w:rsidR="00772BE7" w:rsidRPr="005565F7" w:rsidRDefault="00772BE7" w:rsidP="00772BE7">
            <w:pPr>
              <w:rPr>
                <w:rFonts w:ascii="Trebuchet MS" w:hAnsi="Trebuchet MS" w:cs="Arial"/>
                <w:b/>
                <w:sz w:val="22"/>
                <w:szCs w:val="22"/>
              </w:rPr>
            </w:pPr>
          </w:p>
        </w:tc>
        <w:tc>
          <w:tcPr>
            <w:tcW w:w="8788" w:type="dxa"/>
            <w:shd w:val="clear" w:color="auto" w:fill="auto"/>
          </w:tcPr>
          <w:p w14:paraId="0B55BEB5" w14:textId="77777777" w:rsidR="004628E4" w:rsidRPr="00AE6562" w:rsidRDefault="004628E4" w:rsidP="00AE6562">
            <w:pPr>
              <w:rPr>
                <w:rFonts w:ascii="Trebuchet MS" w:hAnsi="Trebuchet MS" w:cs="Arial"/>
              </w:rPr>
            </w:pPr>
          </w:p>
          <w:p w14:paraId="7381E391" w14:textId="60B384B9" w:rsidR="0003108A" w:rsidRDefault="00B1034A" w:rsidP="0003108A">
            <w:pPr>
              <w:pStyle w:val="ListParagraph"/>
              <w:numPr>
                <w:ilvl w:val="0"/>
                <w:numId w:val="14"/>
              </w:numPr>
              <w:rPr>
                <w:rFonts w:ascii="Trebuchet MS" w:hAnsi="Trebuchet MS" w:cs="Arial"/>
              </w:rPr>
            </w:pPr>
            <w:r>
              <w:rPr>
                <w:rFonts w:ascii="Trebuchet MS" w:hAnsi="Trebuchet MS" w:cs="Arial"/>
              </w:rPr>
              <w:t>Chairs of Local Governing Bodies</w:t>
            </w:r>
          </w:p>
          <w:p w14:paraId="61F79787" w14:textId="0BDC5392" w:rsidR="00D35628" w:rsidRDefault="00D35628" w:rsidP="0003108A">
            <w:pPr>
              <w:pStyle w:val="ListParagraph"/>
              <w:numPr>
                <w:ilvl w:val="0"/>
                <w:numId w:val="14"/>
              </w:numPr>
              <w:rPr>
                <w:rFonts w:ascii="Trebuchet MS" w:hAnsi="Trebuchet MS" w:cs="Arial"/>
              </w:rPr>
            </w:pPr>
            <w:r>
              <w:rPr>
                <w:rFonts w:ascii="Trebuchet MS" w:hAnsi="Trebuchet MS" w:cs="Arial"/>
              </w:rPr>
              <w:t>Chairs of Local Governing Body Sub-Committees</w:t>
            </w:r>
          </w:p>
          <w:p w14:paraId="59042C42" w14:textId="2B91A53A" w:rsidR="0003108A" w:rsidRPr="00D67DDE" w:rsidRDefault="00B1034A" w:rsidP="00D67DDE">
            <w:pPr>
              <w:pStyle w:val="ListParagraph"/>
              <w:numPr>
                <w:ilvl w:val="0"/>
                <w:numId w:val="14"/>
              </w:numPr>
              <w:rPr>
                <w:rFonts w:ascii="Trebuchet MS" w:hAnsi="Trebuchet MS" w:cs="Arial"/>
              </w:rPr>
            </w:pPr>
            <w:r>
              <w:rPr>
                <w:rFonts w:ascii="Trebuchet MS" w:hAnsi="Trebuchet MS" w:cs="Arial"/>
              </w:rPr>
              <w:t>Local Governors</w:t>
            </w:r>
          </w:p>
        </w:tc>
      </w:tr>
      <w:tr w:rsidR="00772BE7" w:rsidRPr="005565F7" w14:paraId="47D13FD4" w14:textId="77777777" w:rsidTr="001C00A0">
        <w:tc>
          <w:tcPr>
            <w:tcW w:w="1980" w:type="dxa"/>
            <w:shd w:val="clear" w:color="auto" w:fill="DBE5F1" w:themeFill="accent1" w:themeFillTint="33"/>
          </w:tcPr>
          <w:p w14:paraId="2030CDBD" w14:textId="77777777" w:rsidR="00772BE7" w:rsidRPr="005565F7" w:rsidRDefault="00772BE7" w:rsidP="00772BE7">
            <w:pPr>
              <w:rPr>
                <w:rFonts w:ascii="Trebuchet MS" w:hAnsi="Trebuchet MS" w:cs="Arial"/>
                <w:b/>
                <w:sz w:val="22"/>
                <w:szCs w:val="22"/>
              </w:rPr>
            </w:pPr>
          </w:p>
          <w:p w14:paraId="0B517DCA" w14:textId="77777777" w:rsidR="00772BE7" w:rsidRPr="005565F7" w:rsidRDefault="00772BE7" w:rsidP="00772BE7">
            <w:pPr>
              <w:rPr>
                <w:rFonts w:ascii="Trebuchet MS" w:hAnsi="Trebuchet MS" w:cs="Arial"/>
                <w:b/>
                <w:sz w:val="22"/>
                <w:szCs w:val="22"/>
              </w:rPr>
            </w:pPr>
            <w:r w:rsidRPr="005565F7">
              <w:rPr>
                <w:rFonts w:ascii="Trebuchet MS" w:hAnsi="Trebuchet MS" w:cs="Arial"/>
                <w:b/>
                <w:sz w:val="22"/>
                <w:szCs w:val="22"/>
              </w:rPr>
              <w:t>Special consideration:</w:t>
            </w:r>
          </w:p>
          <w:p w14:paraId="505375B7" w14:textId="77777777" w:rsidR="00772BE7" w:rsidRPr="005565F7" w:rsidRDefault="00772BE7" w:rsidP="00772BE7">
            <w:pPr>
              <w:rPr>
                <w:rFonts w:ascii="Trebuchet MS" w:hAnsi="Trebuchet MS" w:cs="Arial"/>
                <w:b/>
                <w:sz w:val="22"/>
                <w:szCs w:val="22"/>
              </w:rPr>
            </w:pPr>
          </w:p>
        </w:tc>
        <w:tc>
          <w:tcPr>
            <w:tcW w:w="8788" w:type="dxa"/>
            <w:shd w:val="clear" w:color="auto" w:fill="auto"/>
          </w:tcPr>
          <w:p w14:paraId="2CD7C453" w14:textId="77777777" w:rsidR="00772BE7" w:rsidRPr="005565F7" w:rsidRDefault="00772BE7" w:rsidP="00772BE7">
            <w:pPr>
              <w:rPr>
                <w:rFonts w:ascii="Trebuchet MS" w:hAnsi="Trebuchet MS" w:cs="Arial"/>
                <w:sz w:val="22"/>
                <w:szCs w:val="22"/>
              </w:rPr>
            </w:pPr>
          </w:p>
          <w:p w14:paraId="6C936BA2" w14:textId="77777777" w:rsidR="00772BE7" w:rsidRPr="005565F7" w:rsidRDefault="00772BE7" w:rsidP="004764C5">
            <w:pPr>
              <w:pStyle w:val="ListParagraph"/>
              <w:numPr>
                <w:ilvl w:val="0"/>
                <w:numId w:val="15"/>
              </w:numPr>
              <w:jc w:val="both"/>
              <w:rPr>
                <w:rFonts w:ascii="Trebuchet MS" w:hAnsi="Trebuchet MS" w:cs="Arial"/>
              </w:rPr>
            </w:pPr>
            <w:r w:rsidRPr="005565F7">
              <w:rPr>
                <w:rFonts w:ascii="Trebuchet MS" w:hAnsi="Trebuchet MS" w:cs="Arial"/>
              </w:rPr>
              <w:t>Hold a clear Enhanced DBS check</w:t>
            </w:r>
            <w:r w:rsidR="00AE6562">
              <w:rPr>
                <w:rFonts w:ascii="Trebuchet MS" w:hAnsi="Trebuchet MS" w:cs="Arial"/>
              </w:rPr>
              <w:t>.</w:t>
            </w:r>
          </w:p>
          <w:p w14:paraId="6E950AA1" w14:textId="77777777" w:rsidR="00FF4101" w:rsidRDefault="00772BE7" w:rsidP="004764C5">
            <w:pPr>
              <w:pStyle w:val="ListParagraph"/>
              <w:numPr>
                <w:ilvl w:val="0"/>
                <w:numId w:val="15"/>
              </w:numPr>
              <w:jc w:val="both"/>
              <w:rPr>
                <w:rFonts w:ascii="Trebuchet MS" w:hAnsi="Trebuchet MS" w:cs="Arial"/>
              </w:rPr>
            </w:pPr>
            <w:r w:rsidRPr="005565F7">
              <w:rPr>
                <w:rFonts w:ascii="Trebuchet MS" w:hAnsi="Trebuchet MS" w:cs="Arial"/>
              </w:rPr>
              <w:t>Required to h</w:t>
            </w:r>
            <w:r w:rsidR="0003108A" w:rsidRPr="005565F7">
              <w:rPr>
                <w:rFonts w:ascii="Trebuchet MS" w:hAnsi="Trebuchet MS" w:cs="Arial"/>
              </w:rPr>
              <w:t>old a current driving licence with own transport</w:t>
            </w:r>
            <w:r w:rsidR="00AE6562">
              <w:rPr>
                <w:rFonts w:ascii="Trebuchet MS" w:hAnsi="Trebuchet MS" w:cs="Arial"/>
              </w:rPr>
              <w:t>.</w:t>
            </w:r>
          </w:p>
          <w:p w14:paraId="66C5A82A" w14:textId="77777777" w:rsidR="00AE6562" w:rsidRPr="00AE6562" w:rsidRDefault="00AE6562" w:rsidP="004764C5">
            <w:pPr>
              <w:pStyle w:val="ListParagraph"/>
              <w:numPr>
                <w:ilvl w:val="0"/>
                <w:numId w:val="15"/>
              </w:numPr>
              <w:jc w:val="both"/>
              <w:rPr>
                <w:rFonts w:ascii="Trebuchet MS" w:hAnsi="Trebuchet MS" w:cs="Arial"/>
              </w:rPr>
            </w:pPr>
            <w:r w:rsidRPr="00B41411">
              <w:rPr>
                <w:rFonts w:ascii="Trebuchet MS" w:hAnsi="Trebuchet MS" w:cs="Arial"/>
              </w:rPr>
              <w:t>W</w:t>
            </w:r>
            <w:r>
              <w:rPr>
                <w:rFonts w:ascii="Trebuchet MS" w:hAnsi="Trebuchet MS" w:cs="Arial"/>
              </w:rPr>
              <w:t>ork patterns will va</w:t>
            </w:r>
            <w:r w:rsidRPr="00B41411">
              <w:rPr>
                <w:rFonts w:ascii="Trebuchet MS" w:hAnsi="Trebuchet MS" w:cs="Arial"/>
              </w:rPr>
              <w:t xml:space="preserve">ry week to week, these will be agreed in advance and some early </w:t>
            </w:r>
            <w:r>
              <w:rPr>
                <w:rFonts w:ascii="Trebuchet MS" w:hAnsi="Trebuchet MS" w:cs="Arial"/>
              </w:rPr>
              <w:t>morning or after school hours</w:t>
            </w:r>
            <w:r w:rsidRPr="00B41411">
              <w:rPr>
                <w:rFonts w:ascii="Trebuchet MS" w:hAnsi="Trebuchet MS" w:cs="Arial"/>
              </w:rPr>
              <w:t xml:space="preserve"> work </w:t>
            </w:r>
            <w:r>
              <w:rPr>
                <w:rFonts w:ascii="Trebuchet MS" w:hAnsi="Trebuchet MS" w:cs="Arial"/>
              </w:rPr>
              <w:t>will be</w:t>
            </w:r>
            <w:r w:rsidRPr="00B41411">
              <w:rPr>
                <w:rFonts w:ascii="Trebuchet MS" w:hAnsi="Trebuchet MS" w:cs="Arial"/>
              </w:rPr>
              <w:t xml:space="preserve"> required due to the nature of the role</w:t>
            </w:r>
            <w:r>
              <w:rPr>
                <w:rFonts w:ascii="Trebuchet MS" w:hAnsi="Trebuchet MS" w:cs="Arial"/>
              </w:rPr>
              <w:t>.</w:t>
            </w:r>
          </w:p>
        </w:tc>
      </w:tr>
    </w:tbl>
    <w:p w14:paraId="418A896C" w14:textId="77777777" w:rsidR="0013282B" w:rsidRDefault="0013282B">
      <w:pPr>
        <w:rPr>
          <w:rFonts w:ascii="Arial" w:hAnsi="Arial" w:cs="Arial"/>
        </w:rPr>
      </w:pPr>
    </w:p>
    <w:p w14:paraId="7AC6D32A" w14:textId="77777777" w:rsidR="0003108A" w:rsidRDefault="0003108A">
      <w:pPr>
        <w:rPr>
          <w:rFonts w:ascii="Arial" w:hAnsi="Arial" w:cs="Arial"/>
        </w:rPr>
      </w:pPr>
    </w:p>
    <w:tbl>
      <w:tblPr>
        <w:tblStyle w:val="TableGrid"/>
        <w:tblW w:w="0" w:type="auto"/>
        <w:tblInd w:w="-5" w:type="dxa"/>
        <w:tblLook w:val="04A0" w:firstRow="1" w:lastRow="0" w:firstColumn="1" w:lastColumn="0" w:noHBand="0" w:noVBand="1"/>
      </w:tblPr>
      <w:tblGrid>
        <w:gridCol w:w="10632"/>
      </w:tblGrid>
      <w:tr w:rsidR="00670014" w:rsidRPr="005565F7" w14:paraId="648DFEA7" w14:textId="77777777" w:rsidTr="004F3B30">
        <w:tc>
          <w:tcPr>
            <w:tcW w:w="10632" w:type="dxa"/>
            <w:shd w:val="clear" w:color="auto" w:fill="auto"/>
          </w:tcPr>
          <w:p w14:paraId="389FF7C8" w14:textId="77777777" w:rsidR="00670014" w:rsidRPr="005565F7" w:rsidRDefault="0013282B" w:rsidP="004F3B30">
            <w:pPr>
              <w:rPr>
                <w:rFonts w:ascii="Trebuchet MS" w:hAnsi="Trebuchet MS" w:cs="Arial"/>
                <w:sz w:val="22"/>
                <w:szCs w:val="22"/>
              </w:rPr>
            </w:pPr>
            <w:r w:rsidRPr="005565F7">
              <w:rPr>
                <w:rFonts w:ascii="Trebuchet MS" w:hAnsi="Trebuchet MS" w:cs="Arial"/>
                <w:sz w:val="22"/>
                <w:szCs w:val="22"/>
              </w:rPr>
              <w:lastRenderedPageBreak/>
              <w:br w:type="page"/>
            </w:r>
          </w:p>
          <w:p w14:paraId="6BF18181" w14:textId="77777777" w:rsidR="0003108A" w:rsidRPr="005565F7" w:rsidRDefault="0003108A" w:rsidP="005565F7">
            <w:pPr>
              <w:jc w:val="both"/>
              <w:rPr>
                <w:rFonts w:ascii="Trebuchet MS" w:hAnsi="Trebuchet MS" w:cs="Arial"/>
                <w:b/>
                <w:sz w:val="22"/>
                <w:szCs w:val="22"/>
              </w:rPr>
            </w:pPr>
            <w:r w:rsidRPr="005565F7">
              <w:rPr>
                <w:rFonts w:ascii="Trebuchet MS" w:hAnsi="Trebuchet MS" w:cs="Arial"/>
                <w:b/>
                <w:sz w:val="22"/>
                <w:szCs w:val="22"/>
              </w:rPr>
              <w:t>Specific duties</w:t>
            </w:r>
          </w:p>
          <w:p w14:paraId="2B022781" w14:textId="77777777" w:rsidR="0003108A" w:rsidRPr="005565F7" w:rsidRDefault="0003108A" w:rsidP="005565F7">
            <w:pPr>
              <w:jc w:val="both"/>
              <w:rPr>
                <w:rFonts w:ascii="Trebuchet MS" w:hAnsi="Trebuchet MS" w:cs="Arial"/>
                <w:b/>
                <w:sz w:val="22"/>
                <w:szCs w:val="22"/>
              </w:rPr>
            </w:pPr>
          </w:p>
          <w:p w14:paraId="0CB23A3C" w14:textId="77777777" w:rsidR="0003108A" w:rsidRPr="005565F7" w:rsidRDefault="0003108A" w:rsidP="005565F7">
            <w:pPr>
              <w:jc w:val="both"/>
              <w:rPr>
                <w:rFonts w:ascii="Trebuchet MS" w:hAnsi="Trebuchet MS" w:cs="Arial"/>
                <w:sz w:val="22"/>
                <w:szCs w:val="22"/>
              </w:rPr>
            </w:pPr>
            <w:r w:rsidRPr="005565F7">
              <w:rPr>
                <w:rFonts w:ascii="Trebuchet MS" w:hAnsi="Trebuchet MS" w:cs="Arial"/>
                <w:sz w:val="22"/>
                <w:szCs w:val="22"/>
              </w:rPr>
              <w:t>This job description describes in general terms the normal duties which the post-holder will be expected to undertake.  However, the job or duties described may vary or be amended from time to time without changing the level of responsibility associated with the post.</w:t>
            </w:r>
          </w:p>
          <w:p w14:paraId="2C70D661" w14:textId="77777777" w:rsidR="00B2120C" w:rsidRPr="005565F7" w:rsidRDefault="00B2120C" w:rsidP="005565F7">
            <w:pPr>
              <w:jc w:val="both"/>
              <w:rPr>
                <w:rFonts w:ascii="Trebuchet MS" w:hAnsi="Trebuchet MS" w:cs="Arial"/>
                <w:sz w:val="22"/>
                <w:szCs w:val="22"/>
              </w:rPr>
            </w:pPr>
          </w:p>
          <w:p w14:paraId="7FDD251F" w14:textId="77777777" w:rsidR="00C81E20" w:rsidRPr="005565F7" w:rsidRDefault="008106C8" w:rsidP="005565F7">
            <w:pPr>
              <w:jc w:val="both"/>
              <w:rPr>
                <w:rFonts w:ascii="Trebuchet MS" w:hAnsi="Trebuchet MS" w:cs="Arial"/>
                <w:sz w:val="22"/>
                <w:szCs w:val="22"/>
                <w:u w:val="single"/>
              </w:rPr>
            </w:pPr>
            <w:r w:rsidRPr="005565F7">
              <w:rPr>
                <w:rFonts w:ascii="Trebuchet MS" w:hAnsi="Trebuchet MS" w:cs="Arial"/>
                <w:sz w:val="22"/>
                <w:szCs w:val="22"/>
                <w:u w:val="single"/>
              </w:rPr>
              <w:t>Clerk to Governors</w:t>
            </w:r>
          </w:p>
          <w:p w14:paraId="61E606F4" w14:textId="77777777" w:rsidR="00C81E20" w:rsidRPr="005565F7" w:rsidRDefault="00C81E20" w:rsidP="005565F7">
            <w:pPr>
              <w:jc w:val="both"/>
              <w:rPr>
                <w:rFonts w:ascii="Trebuchet MS" w:hAnsi="Trebuchet MS" w:cs="Arial"/>
                <w:sz w:val="22"/>
                <w:szCs w:val="22"/>
                <w:u w:val="single"/>
              </w:rPr>
            </w:pPr>
          </w:p>
          <w:p w14:paraId="50A59FAC" w14:textId="77777777" w:rsidR="008106C8" w:rsidRPr="005565F7" w:rsidRDefault="008106C8" w:rsidP="007B180A">
            <w:pPr>
              <w:numPr>
                <w:ilvl w:val="0"/>
                <w:numId w:val="22"/>
              </w:numPr>
              <w:jc w:val="both"/>
              <w:rPr>
                <w:rFonts w:ascii="Trebuchet MS" w:hAnsi="Trebuchet MS" w:cs="Arial"/>
                <w:sz w:val="22"/>
                <w:szCs w:val="22"/>
              </w:rPr>
            </w:pPr>
            <w:r w:rsidRPr="005565F7">
              <w:rPr>
                <w:rFonts w:ascii="Trebuchet MS" w:hAnsi="Trebuchet MS" w:cs="Arial"/>
                <w:sz w:val="22"/>
                <w:szCs w:val="22"/>
              </w:rPr>
              <w:t xml:space="preserve">Provide effective administrative support to the </w:t>
            </w:r>
            <w:r w:rsidR="00821D6E">
              <w:rPr>
                <w:rFonts w:ascii="Trebuchet MS" w:hAnsi="Trebuchet MS" w:cs="Arial"/>
                <w:sz w:val="22"/>
                <w:szCs w:val="22"/>
              </w:rPr>
              <w:t>LGB</w:t>
            </w:r>
            <w:r w:rsidRPr="005565F7">
              <w:rPr>
                <w:rFonts w:ascii="Trebuchet MS" w:hAnsi="Trebuchet MS" w:cs="Arial"/>
                <w:sz w:val="22"/>
                <w:szCs w:val="22"/>
              </w:rPr>
              <w:t>.</w:t>
            </w:r>
          </w:p>
          <w:p w14:paraId="7CEB6BF0" w14:textId="77777777" w:rsidR="008106C8" w:rsidRPr="005565F7" w:rsidRDefault="008106C8" w:rsidP="007B180A">
            <w:pPr>
              <w:numPr>
                <w:ilvl w:val="0"/>
                <w:numId w:val="22"/>
              </w:numPr>
              <w:jc w:val="both"/>
              <w:rPr>
                <w:rFonts w:ascii="Trebuchet MS" w:hAnsi="Trebuchet MS" w:cs="Arial"/>
                <w:sz w:val="22"/>
                <w:szCs w:val="22"/>
              </w:rPr>
            </w:pPr>
            <w:r w:rsidRPr="005565F7">
              <w:rPr>
                <w:rFonts w:ascii="Trebuchet MS" w:hAnsi="Trebuchet MS" w:cs="Arial"/>
                <w:sz w:val="22"/>
                <w:szCs w:val="22"/>
              </w:rPr>
              <w:t>Organise and administer the elections for parent, teacher and staff governors.</w:t>
            </w:r>
          </w:p>
          <w:p w14:paraId="6E98C9F3" w14:textId="77777777" w:rsidR="008106C8" w:rsidRPr="005565F7" w:rsidRDefault="008106C8" w:rsidP="007B180A">
            <w:pPr>
              <w:numPr>
                <w:ilvl w:val="0"/>
                <w:numId w:val="22"/>
              </w:numPr>
              <w:jc w:val="both"/>
              <w:rPr>
                <w:rFonts w:ascii="Trebuchet MS" w:hAnsi="Trebuchet MS" w:cs="Arial"/>
                <w:sz w:val="22"/>
                <w:szCs w:val="22"/>
              </w:rPr>
            </w:pPr>
            <w:r w:rsidRPr="005565F7">
              <w:rPr>
                <w:rFonts w:ascii="Trebuchet MS" w:hAnsi="Trebuchet MS" w:cs="Arial"/>
                <w:sz w:val="22"/>
                <w:szCs w:val="22"/>
              </w:rPr>
              <w:t xml:space="preserve">Maintain governor meeting attendance records and advise the </w:t>
            </w:r>
            <w:r w:rsidR="00821D6E">
              <w:rPr>
                <w:rFonts w:ascii="Trebuchet MS" w:hAnsi="Trebuchet MS" w:cs="Arial"/>
                <w:sz w:val="22"/>
                <w:szCs w:val="22"/>
              </w:rPr>
              <w:t>LGB</w:t>
            </w:r>
            <w:r w:rsidRPr="005565F7">
              <w:rPr>
                <w:rFonts w:ascii="Trebuchet MS" w:hAnsi="Trebuchet MS" w:cs="Arial"/>
                <w:sz w:val="22"/>
                <w:szCs w:val="22"/>
              </w:rPr>
              <w:t xml:space="preserve"> of non-attendance of governor.</w:t>
            </w:r>
          </w:p>
          <w:p w14:paraId="7688618A" w14:textId="77777777" w:rsidR="008106C8" w:rsidRPr="005565F7" w:rsidRDefault="008106C8" w:rsidP="007B180A">
            <w:pPr>
              <w:pStyle w:val="ListParagraph"/>
              <w:numPr>
                <w:ilvl w:val="0"/>
                <w:numId w:val="22"/>
              </w:numPr>
              <w:spacing w:after="0" w:line="240" w:lineRule="auto"/>
              <w:jc w:val="both"/>
              <w:rPr>
                <w:rFonts w:ascii="Trebuchet MS" w:eastAsia="Times New Roman" w:hAnsi="Trebuchet MS" w:cs="Arial"/>
                <w:lang w:eastAsia="en-US"/>
              </w:rPr>
            </w:pPr>
            <w:r w:rsidRPr="005565F7">
              <w:rPr>
                <w:rFonts w:ascii="Trebuchet MS" w:eastAsia="Times New Roman" w:hAnsi="Trebuchet MS" w:cs="Arial"/>
                <w:lang w:eastAsia="en-US"/>
              </w:rPr>
              <w:t>Organise meeting venues and catering arrangements.</w:t>
            </w:r>
          </w:p>
          <w:p w14:paraId="6912EB7C" w14:textId="77777777" w:rsidR="008106C8" w:rsidRPr="005565F7" w:rsidRDefault="008106C8" w:rsidP="007B180A">
            <w:pPr>
              <w:pStyle w:val="ListParagraph"/>
              <w:numPr>
                <w:ilvl w:val="0"/>
                <w:numId w:val="22"/>
              </w:numPr>
              <w:spacing w:after="0" w:line="240" w:lineRule="auto"/>
              <w:jc w:val="both"/>
              <w:rPr>
                <w:rFonts w:ascii="Trebuchet MS" w:eastAsia="Times New Roman" w:hAnsi="Trebuchet MS" w:cs="Arial"/>
                <w:lang w:eastAsia="en-US"/>
              </w:rPr>
            </w:pPr>
            <w:r w:rsidRPr="005565F7">
              <w:rPr>
                <w:rFonts w:ascii="Trebuchet MS" w:eastAsia="Times New Roman" w:hAnsi="Trebuchet MS" w:cs="Arial"/>
                <w:lang w:eastAsia="en-US"/>
              </w:rPr>
              <w:t xml:space="preserve">Liaise with the Governance Officer, Chair, </w:t>
            </w:r>
            <w:proofErr w:type="spellStart"/>
            <w:r w:rsidR="002D6C90">
              <w:rPr>
                <w:rFonts w:ascii="Trebuchet MS" w:eastAsia="Times New Roman" w:hAnsi="Trebuchet MS" w:cs="Arial"/>
                <w:lang w:eastAsia="en-US"/>
              </w:rPr>
              <w:t>Headteachers</w:t>
            </w:r>
            <w:proofErr w:type="spellEnd"/>
            <w:r w:rsidRPr="005565F7">
              <w:rPr>
                <w:rFonts w:ascii="Trebuchet MS" w:eastAsia="Times New Roman" w:hAnsi="Trebuchet MS" w:cs="Arial"/>
                <w:lang w:eastAsia="en-US"/>
              </w:rPr>
              <w:t xml:space="preserve"> and other members of the </w:t>
            </w:r>
            <w:r w:rsidR="00821D6E">
              <w:rPr>
                <w:rFonts w:ascii="Trebuchet MS" w:eastAsia="Times New Roman" w:hAnsi="Trebuchet MS" w:cs="Arial"/>
                <w:lang w:eastAsia="en-US"/>
              </w:rPr>
              <w:t>LGB</w:t>
            </w:r>
            <w:r w:rsidRPr="005565F7">
              <w:rPr>
                <w:rFonts w:ascii="Trebuchet MS" w:eastAsia="Times New Roman" w:hAnsi="Trebuchet MS" w:cs="Arial"/>
                <w:lang w:eastAsia="en-US"/>
              </w:rPr>
              <w:t xml:space="preserve"> to agree a calendar of dates for all </w:t>
            </w:r>
            <w:r w:rsidR="00821D6E">
              <w:rPr>
                <w:rFonts w:ascii="Trebuchet MS" w:eastAsia="Times New Roman" w:hAnsi="Trebuchet MS" w:cs="Arial"/>
                <w:lang w:eastAsia="en-US"/>
              </w:rPr>
              <w:t>LGB</w:t>
            </w:r>
            <w:r w:rsidRPr="005565F7">
              <w:rPr>
                <w:rFonts w:ascii="Trebuchet MS" w:eastAsia="Times New Roman" w:hAnsi="Trebuchet MS" w:cs="Arial"/>
                <w:lang w:eastAsia="en-US"/>
              </w:rPr>
              <w:t xml:space="preserve"> and meetings.</w:t>
            </w:r>
          </w:p>
          <w:p w14:paraId="15E0D3BC" w14:textId="6CF198B7" w:rsidR="008106C8" w:rsidRPr="005565F7" w:rsidRDefault="008106C8" w:rsidP="007B180A">
            <w:pPr>
              <w:pStyle w:val="ListParagraph"/>
              <w:numPr>
                <w:ilvl w:val="0"/>
                <w:numId w:val="22"/>
              </w:numPr>
              <w:spacing w:after="0" w:line="240" w:lineRule="auto"/>
              <w:jc w:val="both"/>
              <w:rPr>
                <w:rFonts w:ascii="Trebuchet MS" w:eastAsia="Times New Roman" w:hAnsi="Trebuchet MS" w:cs="Arial"/>
                <w:lang w:eastAsia="en-US"/>
              </w:rPr>
            </w:pPr>
            <w:r w:rsidRPr="005565F7">
              <w:rPr>
                <w:rFonts w:ascii="Trebuchet MS" w:eastAsia="Trebuchet MS" w:hAnsi="Trebuchet MS" w:cs="Trebuchet MS"/>
                <w:color w:val="000000"/>
              </w:rPr>
              <w:t xml:space="preserve">Work effectively with the </w:t>
            </w:r>
            <w:r w:rsidRPr="005565F7">
              <w:rPr>
                <w:rFonts w:ascii="Trebuchet MS" w:eastAsia="Trebuchet MS" w:hAnsi="Trebuchet MS" w:cs="Trebuchet MS"/>
              </w:rPr>
              <w:t xml:space="preserve">Governance Officer, </w:t>
            </w:r>
            <w:r w:rsidRPr="005565F7">
              <w:rPr>
                <w:rFonts w:ascii="Trebuchet MS" w:eastAsia="Trebuchet MS" w:hAnsi="Trebuchet MS" w:cs="Trebuchet MS"/>
                <w:color w:val="000000"/>
              </w:rPr>
              <w:t xml:space="preserve">Chair and </w:t>
            </w:r>
            <w:proofErr w:type="spellStart"/>
            <w:r w:rsidR="002D6C90">
              <w:rPr>
                <w:rFonts w:ascii="Trebuchet MS" w:eastAsia="Trebuchet MS" w:hAnsi="Trebuchet MS" w:cs="Trebuchet MS"/>
                <w:color w:val="000000"/>
              </w:rPr>
              <w:t>Headteachers</w:t>
            </w:r>
            <w:proofErr w:type="spellEnd"/>
            <w:r w:rsidRPr="005565F7">
              <w:rPr>
                <w:rFonts w:ascii="Trebuchet MS" w:eastAsia="Trebuchet MS" w:hAnsi="Trebuchet MS" w:cs="Trebuchet MS"/>
                <w:color w:val="000000"/>
              </w:rPr>
              <w:t xml:space="preserve"> before the </w:t>
            </w:r>
            <w:r w:rsidR="00821D6E">
              <w:rPr>
                <w:rFonts w:ascii="Trebuchet MS" w:eastAsia="Trebuchet MS" w:hAnsi="Trebuchet MS" w:cs="Trebuchet MS"/>
                <w:color w:val="000000"/>
              </w:rPr>
              <w:t>LGB</w:t>
            </w:r>
            <w:r w:rsidRPr="005565F7">
              <w:rPr>
                <w:rFonts w:ascii="Trebuchet MS" w:eastAsia="Trebuchet MS" w:hAnsi="Trebuchet MS" w:cs="Trebuchet MS"/>
                <w:color w:val="000000"/>
              </w:rPr>
              <w:t xml:space="preserve"> meeting to prepare a purposeful agenda a</w:t>
            </w:r>
            <w:r w:rsidR="00F83776">
              <w:rPr>
                <w:rFonts w:ascii="Trebuchet MS" w:eastAsia="Trebuchet MS" w:hAnsi="Trebuchet MS" w:cs="Trebuchet MS"/>
                <w:color w:val="000000"/>
              </w:rPr>
              <w:t xml:space="preserve">nd supporting papers which take account of </w:t>
            </w:r>
            <w:r w:rsidR="00F83776" w:rsidRPr="00D67DDE">
              <w:rPr>
                <w:rFonts w:ascii="Trebuchet MS" w:eastAsia="Trebuchet MS" w:hAnsi="Trebuchet MS" w:cs="Trebuchet MS"/>
                <w:color w:val="000000"/>
              </w:rPr>
              <w:t>Df</w:t>
            </w:r>
            <w:r w:rsidRPr="00D67DDE">
              <w:rPr>
                <w:rFonts w:ascii="Trebuchet MS" w:eastAsia="Trebuchet MS" w:hAnsi="Trebuchet MS" w:cs="Trebuchet MS"/>
                <w:color w:val="000000"/>
              </w:rPr>
              <w:t>E</w:t>
            </w:r>
            <w:r w:rsidR="00F83776" w:rsidRPr="00D67DDE">
              <w:rPr>
                <w:rFonts w:ascii="Trebuchet MS" w:eastAsia="Trebuchet MS" w:hAnsi="Trebuchet MS" w:cs="Trebuchet MS"/>
                <w:color w:val="000000"/>
              </w:rPr>
              <w:t xml:space="preserve"> and academy s</w:t>
            </w:r>
            <w:r w:rsidRPr="00D67DDE">
              <w:rPr>
                <w:rFonts w:ascii="Trebuchet MS" w:eastAsia="Trebuchet MS" w:hAnsi="Trebuchet MS" w:cs="Trebuchet MS"/>
                <w:color w:val="000000"/>
              </w:rPr>
              <w:t>chool</w:t>
            </w:r>
            <w:r w:rsidRPr="005565F7">
              <w:rPr>
                <w:rFonts w:ascii="Trebuchet MS" w:eastAsia="Trebuchet MS" w:hAnsi="Trebuchet MS" w:cs="Trebuchet MS"/>
                <w:color w:val="000000"/>
              </w:rPr>
              <w:t xml:space="preserve"> issues for the </w:t>
            </w:r>
            <w:r w:rsidR="00821D6E">
              <w:rPr>
                <w:rFonts w:ascii="Trebuchet MS" w:eastAsia="Trebuchet MS" w:hAnsi="Trebuchet MS" w:cs="Trebuchet MS"/>
                <w:color w:val="000000"/>
              </w:rPr>
              <w:t>LGB.</w:t>
            </w:r>
          </w:p>
          <w:p w14:paraId="6D27850C" w14:textId="77777777" w:rsidR="008106C8" w:rsidRPr="005565F7" w:rsidRDefault="008106C8" w:rsidP="007B180A">
            <w:pPr>
              <w:pStyle w:val="ListParagraph"/>
              <w:numPr>
                <w:ilvl w:val="0"/>
                <w:numId w:val="22"/>
              </w:numPr>
              <w:spacing w:after="0" w:line="240" w:lineRule="auto"/>
              <w:jc w:val="both"/>
              <w:rPr>
                <w:rFonts w:ascii="Trebuchet MS" w:eastAsia="Times New Roman" w:hAnsi="Trebuchet MS" w:cs="Arial"/>
                <w:lang w:eastAsia="en-US"/>
              </w:rPr>
            </w:pPr>
            <w:r w:rsidRPr="005565F7">
              <w:rPr>
                <w:rFonts w:ascii="Trebuchet MS" w:eastAsia="Times New Roman" w:hAnsi="Trebuchet MS" w:cs="Arial"/>
                <w:lang w:eastAsia="en-US"/>
              </w:rPr>
              <w:t xml:space="preserve">Prepare briefing papers for the </w:t>
            </w:r>
            <w:r w:rsidR="00821D6E">
              <w:rPr>
                <w:rFonts w:ascii="Trebuchet MS" w:eastAsia="Times New Roman" w:hAnsi="Trebuchet MS" w:cs="Arial"/>
                <w:lang w:eastAsia="en-US"/>
              </w:rPr>
              <w:t>LGB</w:t>
            </w:r>
            <w:r w:rsidRPr="005565F7">
              <w:rPr>
                <w:rFonts w:ascii="Trebuchet MS" w:eastAsia="Times New Roman" w:hAnsi="Trebuchet MS" w:cs="Arial"/>
                <w:lang w:eastAsia="en-US"/>
              </w:rPr>
              <w:t>, as necessary.</w:t>
            </w:r>
          </w:p>
          <w:p w14:paraId="20280E94" w14:textId="77777777" w:rsidR="008106C8" w:rsidRPr="005565F7" w:rsidRDefault="008106C8" w:rsidP="007B180A">
            <w:pPr>
              <w:pStyle w:val="ListParagraph"/>
              <w:numPr>
                <w:ilvl w:val="0"/>
                <w:numId w:val="22"/>
              </w:numPr>
              <w:spacing w:after="0" w:line="240" w:lineRule="auto"/>
              <w:jc w:val="both"/>
              <w:rPr>
                <w:rFonts w:ascii="Trebuchet MS" w:eastAsia="Times New Roman" w:hAnsi="Trebuchet MS" w:cs="Arial"/>
                <w:lang w:eastAsia="en-US"/>
              </w:rPr>
            </w:pPr>
            <w:r w:rsidRPr="005565F7">
              <w:rPr>
                <w:rFonts w:ascii="Trebuchet MS" w:eastAsia="Times New Roman" w:hAnsi="Trebuchet MS" w:cs="Arial"/>
                <w:lang w:eastAsia="en-US"/>
              </w:rPr>
              <w:t xml:space="preserve">Ensure that the </w:t>
            </w:r>
            <w:proofErr w:type="spellStart"/>
            <w:r w:rsidR="002D6C90">
              <w:rPr>
                <w:rFonts w:ascii="Trebuchet MS" w:eastAsia="Times New Roman" w:hAnsi="Trebuchet MS" w:cs="Arial"/>
                <w:lang w:eastAsia="en-US"/>
              </w:rPr>
              <w:t>Headteachers</w:t>
            </w:r>
            <w:proofErr w:type="spellEnd"/>
            <w:r w:rsidRPr="005565F7">
              <w:rPr>
                <w:rFonts w:ascii="Trebuchet MS" w:eastAsia="Times New Roman" w:hAnsi="Trebuchet MS" w:cs="Arial"/>
                <w:lang w:eastAsia="en-US"/>
              </w:rPr>
              <w:t xml:space="preserve"> and others to produce agenda papers on time.</w:t>
            </w:r>
          </w:p>
          <w:p w14:paraId="3BC408ED" w14:textId="77777777" w:rsidR="008106C8" w:rsidRPr="005565F7" w:rsidRDefault="008106C8" w:rsidP="007B180A">
            <w:pPr>
              <w:pStyle w:val="ListParagraph"/>
              <w:numPr>
                <w:ilvl w:val="0"/>
                <w:numId w:val="22"/>
              </w:numPr>
              <w:spacing w:after="0" w:line="240" w:lineRule="auto"/>
              <w:jc w:val="both"/>
              <w:rPr>
                <w:rFonts w:ascii="Trebuchet MS" w:eastAsia="Times New Roman" w:hAnsi="Trebuchet MS" w:cs="Arial"/>
                <w:lang w:eastAsia="en-US"/>
              </w:rPr>
            </w:pPr>
            <w:r w:rsidRPr="005565F7">
              <w:rPr>
                <w:rFonts w:ascii="Trebuchet MS" w:eastAsia="Times New Roman" w:hAnsi="Trebuchet MS" w:cs="Arial"/>
                <w:lang w:eastAsia="en-US"/>
              </w:rPr>
              <w:t>Produce, collate and distribute the agenda and supporting papers so that recipients receive them one week before the meeting date.</w:t>
            </w:r>
          </w:p>
          <w:p w14:paraId="6A9738AC" w14:textId="77777777" w:rsidR="008106C8" w:rsidRPr="005565F7" w:rsidRDefault="008106C8" w:rsidP="007B180A">
            <w:pPr>
              <w:pStyle w:val="ListParagraph"/>
              <w:numPr>
                <w:ilvl w:val="0"/>
                <w:numId w:val="22"/>
              </w:numPr>
              <w:spacing w:after="0" w:line="240" w:lineRule="auto"/>
              <w:jc w:val="both"/>
              <w:rPr>
                <w:rFonts w:ascii="Trebuchet MS" w:eastAsia="Times New Roman" w:hAnsi="Trebuchet MS" w:cs="Arial"/>
                <w:lang w:eastAsia="en-US"/>
              </w:rPr>
            </w:pPr>
            <w:r w:rsidRPr="005565F7">
              <w:rPr>
                <w:rFonts w:ascii="Trebuchet MS" w:eastAsia="Times New Roman" w:hAnsi="Trebuchet MS" w:cs="Arial"/>
                <w:lang w:eastAsia="en-US"/>
              </w:rPr>
              <w:t xml:space="preserve">Advise the </w:t>
            </w:r>
            <w:r w:rsidR="00821D6E">
              <w:rPr>
                <w:rFonts w:ascii="Trebuchet MS" w:eastAsia="Times New Roman" w:hAnsi="Trebuchet MS" w:cs="Arial"/>
                <w:lang w:eastAsia="en-US"/>
              </w:rPr>
              <w:t>LGB</w:t>
            </w:r>
            <w:r w:rsidRPr="005565F7">
              <w:rPr>
                <w:rFonts w:ascii="Trebuchet MS" w:eastAsia="Times New Roman" w:hAnsi="Trebuchet MS" w:cs="Arial"/>
                <w:lang w:eastAsia="en-US"/>
              </w:rPr>
              <w:t xml:space="preserve"> on governance legislation and procedural matters where necessary before, during and after the meeting.</w:t>
            </w:r>
          </w:p>
          <w:p w14:paraId="466610C0" w14:textId="1340210F" w:rsidR="008106C8" w:rsidRDefault="008106C8" w:rsidP="007B180A">
            <w:pPr>
              <w:pStyle w:val="ListParagraph"/>
              <w:numPr>
                <w:ilvl w:val="0"/>
                <w:numId w:val="22"/>
              </w:numPr>
              <w:spacing w:after="0" w:line="240" w:lineRule="auto"/>
              <w:jc w:val="both"/>
              <w:rPr>
                <w:rFonts w:ascii="Trebuchet MS" w:eastAsia="Times New Roman" w:hAnsi="Trebuchet MS" w:cs="Arial"/>
                <w:lang w:eastAsia="en-US"/>
              </w:rPr>
            </w:pPr>
            <w:r w:rsidRPr="005565F7">
              <w:rPr>
                <w:rFonts w:ascii="Trebuchet MS" w:eastAsia="Times New Roman" w:hAnsi="Trebuchet MS" w:cs="Arial"/>
                <w:lang w:eastAsia="en-US"/>
              </w:rPr>
              <w:t xml:space="preserve">To attend meetings, take notes of the </w:t>
            </w:r>
            <w:r w:rsidR="00821D6E">
              <w:rPr>
                <w:rFonts w:ascii="Trebuchet MS" w:eastAsia="Times New Roman" w:hAnsi="Trebuchet MS" w:cs="Arial"/>
                <w:lang w:eastAsia="en-US"/>
              </w:rPr>
              <w:t>LGB</w:t>
            </w:r>
            <w:r w:rsidRPr="005565F7">
              <w:rPr>
                <w:rFonts w:ascii="Trebuchet MS" w:eastAsia="Times New Roman" w:hAnsi="Trebuchet MS" w:cs="Arial"/>
                <w:lang w:eastAsia="en-US"/>
              </w:rPr>
              <w:t xml:space="preserve"> to prepare minutes, including indicating who is responsible for any agreed action.</w:t>
            </w:r>
          </w:p>
          <w:p w14:paraId="549D6FAA" w14:textId="7067BECA" w:rsidR="008106C8" w:rsidRPr="00D67DDE" w:rsidRDefault="008106C8" w:rsidP="00D67DDE">
            <w:pPr>
              <w:pStyle w:val="ListParagraph"/>
              <w:numPr>
                <w:ilvl w:val="0"/>
                <w:numId w:val="22"/>
              </w:numPr>
              <w:spacing w:after="0" w:line="240" w:lineRule="auto"/>
              <w:jc w:val="both"/>
              <w:rPr>
                <w:rFonts w:ascii="Trebuchet MS" w:eastAsia="Times New Roman" w:hAnsi="Trebuchet MS" w:cs="Arial"/>
                <w:lang w:eastAsia="en-US"/>
              </w:rPr>
            </w:pPr>
            <w:r w:rsidRPr="00D67DDE">
              <w:rPr>
                <w:rFonts w:ascii="Trebuchet MS" w:eastAsia="Times New Roman" w:hAnsi="Trebuchet MS" w:cs="Arial"/>
                <w:lang w:eastAsia="en-US"/>
              </w:rPr>
              <w:t xml:space="preserve">Record all decisions accurately and objectively </w:t>
            </w:r>
            <w:r w:rsidR="005565F7" w:rsidRPr="00D67DDE">
              <w:rPr>
                <w:rFonts w:ascii="Trebuchet MS" w:eastAsia="Times New Roman" w:hAnsi="Trebuchet MS" w:cs="Arial"/>
                <w:lang w:eastAsia="en-US"/>
              </w:rPr>
              <w:t>with timescales for actions and s</w:t>
            </w:r>
            <w:r w:rsidRPr="00D67DDE">
              <w:rPr>
                <w:rFonts w:ascii="Trebuchet MS" w:eastAsia="Times New Roman" w:hAnsi="Trebuchet MS" w:cs="Arial"/>
                <w:lang w:eastAsia="en-US"/>
              </w:rPr>
              <w:t xml:space="preserve">end drafts </w:t>
            </w:r>
            <w:r w:rsidR="00231271" w:rsidRPr="00D67DDE">
              <w:rPr>
                <w:rFonts w:ascii="Trebuchet MS" w:eastAsia="Times New Roman" w:hAnsi="Trebuchet MS" w:cs="Arial"/>
                <w:lang w:eastAsia="en-US"/>
              </w:rPr>
              <w:t>to the Chair for review prior to circulation.</w:t>
            </w:r>
          </w:p>
          <w:p w14:paraId="36D1A566" w14:textId="3A35E73E" w:rsidR="008106C8" w:rsidRPr="005565F7" w:rsidRDefault="008106C8" w:rsidP="007B180A">
            <w:pPr>
              <w:pStyle w:val="ListParagraph"/>
              <w:numPr>
                <w:ilvl w:val="0"/>
                <w:numId w:val="22"/>
              </w:numPr>
              <w:spacing w:after="0" w:line="240" w:lineRule="auto"/>
              <w:jc w:val="both"/>
              <w:rPr>
                <w:rFonts w:ascii="Trebuchet MS" w:eastAsia="Times New Roman" w:hAnsi="Trebuchet MS" w:cs="Arial"/>
                <w:lang w:eastAsia="en-US"/>
              </w:rPr>
            </w:pPr>
            <w:r w:rsidRPr="005565F7">
              <w:rPr>
                <w:rFonts w:ascii="Trebuchet MS" w:eastAsia="Times New Roman" w:hAnsi="Trebuchet MS" w:cs="Arial"/>
                <w:lang w:eastAsia="en-US"/>
              </w:rPr>
              <w:t>Copy and circu</w:t>
            </w:r>
            <w:r w:rsidR="006F2677">
              <w:rPr>
                <w:rFonts w:ascii="Trebuchet MS" w:eastAsia="Times New Roman" w:hAnsi="Trebuchet MS" w:cs="Arial"/>
                <w:lang w:eastAsia="en-US"/>
              </w:rPr>
              <w:t xml:space="preserve">late the </w:t>
            </w:r>
            <w:r w:rsidR="00231271" w:rsidRPr="00D67DDE">
              <w:rPr>
                <w:rFonts w:ascii="Trebuchet MS" w:eastAsia="Times New Roman" w:hAnsi="Trebuchet MS" w:cs="Arial"/>
                <w:lang w:eastAsia="en-US"/>
              </w:rPr>
              <w:t xml:space="preserve">reviewed </w:t>
            </w:r>
            <w:r w:rsidR="006F2677" w:rsidRPr="00D67DDE">
              <w:rPr>
                <w:rFonts w:ascii="Trebuchet MS" w:eastAsia="Times New Roman" w:hAnsi="Trebuchet MS" w:cs="Arial"/>
                <w:lang w:eastAsia="en-US"/>
              </w:rPr>
              <w:t>draft to all G</w:t>
            </w:r>
            <w:r w:rsidRPr="00D67DDE">
              <w:rPr>
                <w:rFonts w:ascii="Trebuchet MS" w:eastAsia="Times New Roman" w:hAnsi="Trebuchet MS" w:cs="Arial"/>
                <w:lang w:eastAsia="en-US"/>
              </w:rPr>
              <w:t xml:space="preserve">overnors </w:t>
            </w:r>
            <w:r w:rsidR="006F2677" w:rsidRPr="00D67DDE">
              <w:rPr>
                <w:rFonts w:ascii="Trebuchet MS" w:eastAsia="Times New Roman" w:hAnsi="Trebuchet MS" w:cs="Arial"/>
                <w:lang w:eastAsia="en-US"/>
              </w:rPr>
              <w:t xml:space="preserve">and the Governance Officer </w:t>
            </w:r>
            <w:r w:rsidRPr="00D67DDE">
              <w:rPr>
                <w:rFonts w:ascii="Trebuchet MS" w:eastAsia="Times New Roman" w:hAnsi="Trebuchet MS" w:cs="Arial"/>
                <w:lang w:eastAsia="en-US"/>
              </w:rPr>
              <w:t>w</w:t>
            </w:r>
            <w:r w:rsidRPr="005565F7">
              <w:rPr>
                <w:rFonts w:ascii="Trebuchet MS" w:eastAsia="Times New Roman" w:hAnsi="Trebuchet MS" w:cs="Arial"/>
                <w:lang w:eastAsia="en-US"/>
              </w:rPr>
              <w:t xml:space="preserve">ithin the timescale indicated in the Terms of </w:t>
            </w:r>
            <w:r w:rsidRPr="00D67DDE">
              <w:rPr>
                <w:rFonts w:ascii="Trebuchet MS" w:eastAsia="Times New Roman" w:hAnsi="Trebuchet MS" w:cs="Arial"/>
                <w:lang w:eastAsia="en-US"/>
              </w:rPr>
              <w:t>Reference</w:t>
            </w:r>
            <w:r w:rsidR="005565F7" w:rsidRPr="00D67DDE">
              <w:rPr>
                <w:rFonts w:ascii="Trebuchet MS" w:eastAsia="Times New Roman" w:hAnsi="Trebuchet MS" w:cs="Arial"/>
                <w:lang w:eastAsia="en-US"/>
              </w:rPr>
              <w:t xml:space="preserve"> </w:t>
            </w:r>
            <w:r w:rsidR="006F2677" w:rsidRPr="00D67DDE">
              <w:rPr>
                <w:rFonts w:ascii="Trebuchet MS" w:eastAsia="Times New Roman" w:hAnsi="Trebuchet MS" w:cs="Arial"/>
                <w:lang w:eastAsia="en-US"/>
              </w:rPr>
              <w:t xml:space="preserve">(14 days) </w:t>
            </w:r>
            <w:r w:rsidR="005565F7" w:rsidRPr="00D67DDE">
              <w:rPr>
                <w:rFonts w:ascii="Trebuchet MS" w:eastAsia="Times New Roman" w:hAnsi="Trebuchet MS" w:cs="Arial"/>
                <w:lang w:eastAsia="en-US"/>
              </w:rPr>
              <w:t>and</w:t>
            </w:r>
            <w:r w:rsidR="005565F7" w:rsidRPr="005565F7">
              <w:rPr>
                <w:rFonts w:ascii="Trebuchet MS" w:eastAsia="Times New Roman" w:hAnsi="Trebuchet MS" w:cs="Arial"/>
                <w:lang w:eastAsia="en-US"/>
              </w:rPr>
              <w:t xml:space="preserve"> k</w:t>
            </w:r>
            <w:r w:rsidR="00132E78">
              <w:rPr>
                <w:rFonts w:ascii="Trebuchet MS" w:eastAsia="Times New Roman" w:hAnsi="Trebuchet MS" w:cs="Arial"/>
                <w:lang w:eastAsia="en-US"/>
              </w:rPr>
              <w:t xml:space="preserve">eep signed </w:t>
            </w:r>
            <w:r w:rsidR="00132E78" w:rsidRPr="00D67DDE">
              <w:rPr>
                <w:rFonts w:ascii="Trebuchet MS" w:eastAsia="Times New Roman" w:hAnsi="Trebuchet MS" w:cs="Arial"/>
                <w:lang w:eastAsia="en-US"/>
              </w:rPr>
              <w:t>minutes as a</w:t>
            </w:r>
            <w:r w:rsidRPr="00D67DDE">
              <w:rPr>
                <w:rFonts w:ascii="Trebuchet MS" w:eastAsia="Times New Roman" w:hAnsi="Trebuchet MS" w:cs="Arial"/>
                <w:lang w:eastAsia="en-US"/>
              </w:rPr>
              <w:t xml:space="preserve"> record</w:t>
            </w:r>
            <w:r w:rsidRPr="005565F7">
              <w:rPr>
                <w:rFonts w:ascii="Trebuchet MS" w:eastAsia="Times New Roman" w:hAnsi="Trebuchet MS" w:cs="Arial"/>
                <w:lang w:eastAsia="en-US"/>
              </w:rPr>
              <w:t>.</w:t>
            </w:r>
          </w:p>
          <w:p w14:paraId="23C30F53" w14:textId="408E0F85" w:rsidR="008106C8" w:rsidRPr="005565F7" w:rsidRDefault="00213604" w:rsidP="007B180A">
            <w:pPr>
              <w:pStyle w:val="ListParagraph"/>
              <w:numPr>
                <w:ilvl w:val="0"/>
                <w:numId w:val="22"/>
              </w:numPr>
              <w:spacing w:after="0" w:line="240" w:lineRule="auto"/>
              <w:jc w:val="both"/>
              <w:rPr>
                <w:rFonts w:ascii="Trebuchet MS" w:eastAsia="Times New Roman" w:hAnsi="Trebuchet MS" w:cs="Arial"/>
                <w:lang w:eastAsia="en-US"/>
              </w:rPr>
            </w:pPr>
            <w:r w:rsidRPr="005565F7">
              <w:rPr>
                <w:rFonts w:ascii="Trebuchet MS" w:eastAsia="Times New Roman" w:hAnsi="Trebuchet MS" w:cs="Arial"/>
                <w:lang w:eastAsia="en-US"/>
              </w:rPr>
              <w:t>L</w:t>
            </w:r>
            <w:r w:rsidR="00231271">
              <w:rPr>
                <w:rFonts w:ascii="Trebuchet MS" w:eastAsia="Times New Roman" w:hAnsi="Trebuchet MS" w:cs="Arial"/>
                <w:lang w:eastAsia="en-US"/>
              </w:rPr>
              <w:t xml:space="preserve">iaise with the </w:t>
            </w:r>
            <w:r w:rsidR="00231271" w:rsidRPr="00D67DDE">
              <w:rPr>
                <w:rFonts w:ascii="Trebuchet MS" w:eastAsia="Times New Roman" w:hAnsi="Trebuchet MS" w:cs="Arial"/>
                <w:lang w:eastAsia="en-US"/>
              </w:rPr>
              <w:t>C</w:t>
            </w:r>
            <w:r w:rsidR="008106C8" w:rsidRPr="00D67DDE">
              <w:rPr>
                <w:rFonts w:ascii="Trebuchet MS" w:eastAsia="Times New Roman" w:hAnsi="Trebuchet MS" w:cs="Arial"/>
                <w:lang w:eastAsia="en-US"/>
              </w:rPr>
              <w:t>ha</w:t>
            </w:r>
            <w:r w:rsidR="008106C8" w:rsidRPr="005565F7">
              <w:rPr>
                <w:rFonts w:ascii="Trebuchet MS" w:eastAsia="Times New Roman" w:hAnsi="Trebuchet MS" w:cs="Arial"/>
                <w:lang w:eastAsia="en-US"/>
              </w:rPr>
              <w:t>ir, prior to the next meeting</w:t>
            </w:r>
            <w:r w:rsidR="00A940A2">
              <w:rPr>
                <w:rFonts w:ascii="Trebuchet MS" w:eastAsia="Times New Roman" w:hAnsi="Trebuchet MS" w:cs="Arial"/>
                <w:lang w:eastAsia="en-US"/>
              </w:rPr>
              <w:t>,</w:t>
            </w:r>
            <w:r w:rsidR="008106C8" w:rsidRPr="005565F7">
              <w:rPr>
                <w:rFonts w:ascii="Trebuchet MS" w:eastAsia="Times New Roman" w:hAnsi="Trebuchet MS" w:cs="Arial"/>
                <w:lang w:eastAsia="en-US"/>
              </w:rPr>
              <w:t xml:space="preserve"> to receive an update on progress of actions agreed previously by the </w:t>
            </w:r>
            <w:r w:rsidR="00821D6E">
              <w:rPr>
                <w:rFonts w:ascii="Trebuchet MS" w:eastAsia="Times New Roman" w:hAnsi="Trebuchet MS" w:cs="Arial"/>
                <w:lang w:eastAsia="en-US"/>
              </w:rPr>
              <w:t>LGB</w:t>
            </w:r>
            <w:r w:rsidRPr="005565F7">
              <w:rPr>
                <w:rFonts w:ascii="Trebuchet MS" w:eastAsia="Times New Roman" w:hAnsi="Trebuchet MS" w:cs="Arial"/>
                <w:lang w:eastAsia="en-US"/>
              </w:rPr>
              <w:t>.</w:t>
            </w:r>
          </w:p>
          <w:p w14:paraId="0D2FB1C1" w14:textId="77777777" w:rsidR="00213604" w:rsidRPr="005565F7" w:rsidRDefault="00213604" w:rsidP="007B180A">
            <w:pPr>
              <w:pStyle w:val="ListParagraph"/>
              <w:numPr>
                <w:ilvl w:val="0"/>
                <w:numId w:val="22"/>
              </w:numPr>
              <w:spacing w:after="0" w:line="240" w:lineRule="auto"/>
              <w:jc w:val="both"/>
              <w:rPr>
                <w:rFonts w:ascii="Trebuchet MS" w:eastAsia="Times New Roman" w:hAnsi="Trebuchet MS" w:cs="Arial"/>
                <w:lang w:eastAsia="en-US"/>
              </w:rPr>
            </w:pPr>
            <w:r w:rsidRPr="005565F7">
              <w:rPr>
                <w:rFonts w:ascii="Trebuchet MS" w:eastAsia="Times New Roman" w:hAnsi="Trebuchet MS" w:cs="Arial"/>
                <w:lang w:eastAsia="en-US"/>
              </w:rPr>
              <w:t xml:space="preserve">Maintain relevant files and records of correspondence and documents, ensuring secure handling of confidential data and information to comply with GDPR and the Data Protection Act. </w:t>
            </w:r>
          </w:p>
          <w:p w14:paraId="79C30157" w14:textId="77777777" w:rsidR="00213604" w:rsidRPr="005565F7" w:rsidRDefault="00213604" w:rsidP="007B180A">
            <w:pPr>
              <w:pStyle w:val="ListParagraph"/>
              <w:numPr>
                <w:ilvl w:val="0"/>
                <w:numId w:val="22"/>
              </w:numPr>
              <w:spacing w:after="0" w:line="240" w:lineRule="auto"/>
              <w:jc w:val="both"/>
              <w:rPr>
                <w:rFonts w:ascii="Trebuchet MS" w:eastAsia="Times New Roman" w:hAnsi="Trebuchet MS" w:cs="Arial"/>
                <w:lang w:eastAsia="en-US"/>
              </w:rPr>
            </w:pPr>
            <w:r w:rsidRPr="005565F7">
              <w:rPr>
                <w:rFonts w:ascii="Trebuchet MS" w:eastAsia="Times New Roman" w:hAnsi="Trebuchet MS" w:cs="Arial"/>
                <w:lang w:eastAsia="en-US"/>
              </w:rPr>
              <w:t>Maintain archive materials.</w:t>
            </w:r>
          </w:p>
          <w:p w14:paraId="49176AB4" w14:textId="78C8CF58" w:rsidR="00213604" w:rsidRPr="00231271" w:rsidRDefault="00213604" w:rsidP="007B180A">
            <w:pPr>
              <w:pStyle w:val="ListParagraph"/>
              <w:numPr>
                <w:ilvl w:val="0"/>
                <w:numId w:val="22"/>
              </w:numPr>
              <w:spacing w:after="0" w:line="240" w:lineRule="auto"/>
              <w:jc w:val="both"/>
              <w:rPr>
                <w:rFonts w:ascii="Trebuchet MS" w:eastAsia="Times New Roman" w:hAnsi="Trebuchet MS" w:cs="Arial"/>
                <w:lang w:eastAsia="en-US"/>
              </w:rPr>
            </w:pPr>
            <w:r w:rsidRPr="00D67DDE">
              <w:rPr>
                <w:rFonts w:ascii="Trebuchet MS" w:eastAsia="Times New Roman" w:hAnsi="Trebuchet MS" w:cs="Arial"/>
                <w:lang w:eastAsia="en-US"/>
              </w:rPr>
              <w:t>Notify t</w:t>
            </w:r>
            <w:r w:rsidR="00231271" w:rsidRPr="00D67DDE">
              <w:rPr>
                <w:rFonts w:ascii="Trebuchet MS" w:eastAsia="Times New Roman" w:hAnsi="Trebuchet MS" w:cs="Arial"/>
                <w:lang w:eastAsia="en-US"/>
              </w:rPr>
              <w:t>he Governance Officer of resignations from the LGB within 7 days.</w:t>
            </w:r>
            <w:r w:rsidRPr="00D67DDE">
              <w:rPr>
                <w:rFonts w:ascii="Trebuchet MS" w:eastAsia="Times New Roman" w:hAnsi="Trebuchet MS" w:cs="Arial"/>
                <w:lang w:eastAsia="en-US"/>
              </w:rPr>
              <w:t xml:space="preserve"> </w:t>
            </w:r>
          </w:p>
          <w:p w14:paraId="22655E39" w14:textId="37C0E28E" w:rsidR="004764C5" w:rsidRDefault="004764C5" w:rsidP="007B180A">
            <w:pPr>
              <w:pStyle w:val="ListParagraph"/>
              <w:numPr>
                <w:ilvl w:val="0"/>
                <w:numId w:val="22"/>
              </w:numPr>
              <w:spacing w:after="0" w:line="240" w:lineRule="auto"/>
              <w:jc w:val="both"/>
              <w:rPr>
                <w:rFonts w:ascii="Trebuchet MS" w:eastAsia="Times New Roman" w:hAnsi="Trebuchet MS" w:cs="Arial"/>
                <w:lang w:eastAsia="en-US"/>
              </w:rPr>
            </w:pPr>
            <w:r>
              <w:rPr>
                <w:rFonts w:ascii="Trebuchet MS" w:eastAsia="Times New Roman" w:hAnsi="Trebuchet MS" w:cs="Arial"/>
                <w:lang w:eastAsia="en-US"/>
              </w:rPr>
              <w:t>Participate in any induction programm</w:t>
            </w:r>
            <w:r w:rsidR="00231271">
              <w:rPr>
                <w:rFonts w:ascii="Trebuchet MS" w:eastAsia="Times New Roman" w:hAnsi="Trebuchet MS" w:cs="Arial"/>
                <w:lang w:eastAsia="en-US"/>
              </w:rPr>
              <w:t xml:space="preserve">e for newly appointed </w:t>
            </w:r>
            <w:r w:rsidR="00231271" w:rsidRPr="00D67DDE">
              <w:rPr>
                <w:rFonts w:ascii="Trebuchet MS" w:eastAsia="Times New Roman" w:hAnsi="Trebuchet MS" w:cs="Arial"/>
                <w:lang w:eastAsia="en-US"/>
              </w:rPr>
              <w:t>Governors.</w:t>
            </w:r>
          </w:p>
          <w:p w14:paraId="25DC7A97" w14:textId="77777777" w:rsidR="00C81E20" w:rsidRPr="005565F7" w:rsidRDefault="00821D6E" w:rsidP="007B180A">
            <w:pPr>
              <w:pStyle w:val="ListParagraph"/>
              <w:numPr>
                <w:ilvl w:val="0"/>
                <w:numId w:val="22"/>
              </w:numPr>
              <w:spacing w:after="0" w:line="240" w:lineRule="auto"/>
              <w:jc w:val="both"/>
              <w:rPr>
                <w:rFonts w:ascii="Trebuchet MS" w:eastAsia="Times New Roman" w:hAnsi="Trebuchet MS" w:cs="Arial"/>
                <w:lang w:eastAsia="en-US"/>
              </w:rPr>
            </w:pPr>
            <w:r>
              <w:rPr>
                <w:rFonts w:ascii="Trebuchet MS" w:eastAsia="Times New Roman" w:hAnsi="Trebuchet MS" w:cs="Arial"/>
                <w:lang w:eastAsia="en-US"/>
              </w:rPr>
              <w:t>Attend, where relevant,</w:t>
            </w:r>
            <w:r w:rsidR="00213604" w:rsidRPr="005565F7">
              <w:rPr>
                <w:rFonts w:ascii="Trebuchet MS" w:eastAsia="Times New Roman" w:hAnsi="Trebuchet MS" w:cs="Arial"/>
                <w:lang w:eastAsia="en-US"/>
              </w:rPr>
              <w:t xml:space="preserve"> the training of </w:t>
            </w:r>
            <w:r>
              <w:rPr>
                <w:rFonts w:ascii="Trebuchet MS" w:eastAsia="Times New Roman" w:hAnsi="Trebuchet MS" w:cs="Arial"/>
                <w:lang w:eastAsia="en-US"/>
              </w:rPr>
              <w:t>Governors in areas appropriate to the C</w:t>
            </w:r>
            <w:r w:rsidR="00213604" w:rsidRPr="005565F7">
              <w:rPr>
                <w:rFonts w:ascii="Trebuchet MS" w:eastAsia="Times New Roman" w:hAnsi="Trebuchet MS" w:cs="Arial"/>
                <w:lang w:eastAsia="en-US"/>
              </w:rPr>
              <w:t>lerking role.</w:t>
            </w:r>
          </w:p>
          <w:p w14:paraId="1657AA15" w14:textId="77777777" w:rsidR="00FD4510" w:rsidRPr="005565F7" w:rsidRDefault="00FD4510" w:rsidP="005565F7">
            <w:pPr>
              <w:jc w:val="both"/>
              <w:rPr>
                <w:rFonts w:ascii="Trebuchet MS" w:hAnsi="Trebuchet MS" w:cs="Arial"/>
                <w:sz w:val="22"/>
                <w:szCs w:val="22"/>
              </w:rPr>
            </w:pPr>
          </w:p>
          <w:p w14:paraId="3C249616" w14:textId="77777777" w:rsidR="00A738E4" w:rsidRDefault="00FD4510" w:rsidP="005565F7">
            <w:pPr>
              <w:jc w:val="both"/>
              <w:rPr>
                <w:rFonts w:ascii="Trebuchet MS" w:hAnsi="Trebuchet MS" w:cs="Arial"/>
                <w:sz w:val="22"/>
                <w:szCs w:val="22"/>
                <w:u w:val="single"/>
              </w:rPr>
            </w:pPr>
            <w:r w:rsidRPr="005565F7">
              <w:rPr>
                <w:rFonts w:ascii="Trebuchet MS" w:hAnsi="Trebuchet MS" w:cs="Arial"/>
                <w:sz w:val="22"/>
                <w:szCs w:val="22"/>
                <w:u w:val="single"/>
              </w:rPr>
              <w:t>Additional duties</w:t>
            </w:r>
          </w:p>
          <w:p w14:paraId="629E9525" w14:textId="77777777" w:rsidR="00A738E4" w:rsidRPr="005565F7" w:rsidRDefault="00A738E4" w:rsidP="005565F7">
            <w:pPr>
              <w:jc w:val="both"/>
              <w:rPr>
                <w:rFonts w:ascii="Trebuchet MS" w:hAnsi="Trebuchet MS" w:cs="Arial"/>
                <w:sz w:val="22"/>
                <w:szCs w:val="22"/>
                <w:u w:val="single"/>
              </w:rPr>
            </w:pPr>
          </w:p>
          <w:p w14:paraId="78CC8D65" w14:textId="17345A63" w:rsidR="00526777" w:rsidRPr="005565F7" w:rsidRDefault="00526777" w:rsidP="007B180A">
            <w:pPr>
              <w:pStyle w:val="ListParagraph"/>
              <w:numPr>
                <w:ilvl w:val="0"/>
                <w:numId w:val="22"/>
              </w:numPr>
              <w:spacing w:after="0" w:line="240" w:lineRule="auto"/>
              <w:jc w:val="both"/>
              <w:rPr>
                <w:rFonts w:ascii="Trebuchet MS" w:eastAsia="Times New Roman" w:hAnsi="Trebuchet MS" w:cs="Arial"/>
                <w:lang w:eastAsia="en-US"/>
              </w:rPr>
            </w:pPr>
            <w:r w:rsidRPr="005565F7">
              <w:rPr>
                <w:rFonts w:ascii="Trebuchet MS" w:eastAsia="Times New Roman" w:hAnsi="Trebuchet MS" w:cs="Arial"/>
                <w:lang w:eastAsia="en-US"/>
              </w:rPr>
              <w:t xml:space="preserve">To be willing and able to work out of hours as agreed </w:t>
            </w:r>
            <w:r w:rsidR="00D67DDE">
              <w:rPr>
                <w:rFonts w:ascii="Trebuchet MS" w:eastAsia="Times New Roman" w:hAnsi="Trebuchet MS" w:cs="Arial"/>
                <w:lang w:eastAsia="en-US"/>
              </w:rPr>
              <w:t>in advance.</w:t>
            </w:r>
          </w:p>
          <w:p w14:paraId="5A595D8A" w14:textId="77777777" w:rsidR="00526777" w:rsidRPr="005565F7" w:rsidRDefault="00526777" w:rsidP="007B180A">
            <w:pPr>
              <w:pStyle w:val="ListParagraph"/>
              <w:numPr>
                <w:ilvl w:val="0"/>
                <w:numId w:val="22"/>
              </w:numPr>
              <w:spacing w:after="0" w:line="240" w:lineRule="auto"/>
              <w:jc w:val="both"/>
              <w:rPr>
                <w:rFonts w:ascii="Trebuchet MS" w:eastAsia="Times New Roman" w:hAnsi="Trebuchet MS" w:cs="Arial"/>
                <w:lang w:eastAsia="en-US"/>
              </w:rPr>
            </w:pPr>
            <w:r w:rsidRPr="005565F7">
              <w:rPr>
                <w:rFonts w:ascii="Trebuchet MS" w:eastAsia="Times New Roman" w:hAnsi="Trebuchet MS" w:cs="Arial"/>
                <w:lang w:eastAsia="en-US"/>
              </w:rPr>
              <w:t>Promote the Trust’s core themes of working with vulnerable young people and helping them to flourish.</w:t>
            </w:r>
          </w:p>
          <w:p w14:paraId="31666F18" w14:textId="77777777" w:rsidR="00526777" w:rsidRPr="005565F7" w:rsidRDefault="00526777" w:rsidP="007B180A">
            <w:pPr>
              <w:pStyle w:val="ListParagraph"/>
              <w:numPr>
                <w:ilvl w:val="0"/>
                <w:numId w:val="22"/>
              </w:numPr>
              <w:spacing w:after="0" w:line="240" w:lineRule="auto"/>
              <w:jc w:val="both"/>
              <w:rPr>
                <w:rFonts w:ascii="Trebuchet MS" w:eastAsia="Times New Roman" w:hAnsi="Trebuchet MS" w:cs="Arial"/>
                <w:lang w:eastAsia="en-US"/>
              </w:rPr>
            </w:pPr>
            <w:r w:rsidRPr="005565F7">
              <w:rPr>
                <w:rFonts w:ascii="Trebuchet MS" w:eastAsia="Times New Roman" w:hAnsi="Trebuchet MS" w:cs="Arial"/>
                <w:lang w:eastAsia="en-US"/>
              </w:rPr>
              <w:t>Promote the safeguarding and welfar</w:t>
            </w:r>
            <w:r w:rsidR="00B910E4" w:rsidRPr="005565F7">
              <w:rPr>
                <w:rFonts w:ascii="Trebuchet MS" w:eastAsia="Times New Roman" w:hAnsi="Trebuchet MS" w:cs="Arial"/>
                <w:lang w:eastAsia="en-US"/>
              </w:rPr>
              <w:t>e of children and young people.</w:t>
            </w:r>
          </w:p>
          <w:p w14:paraId="41C0BE24" w14:textId="77777777" w:rsidR="00526777" w:rsidRPr="005565F7" w:rsidRDefault="00C965D0" w:rsidP="007B180A">
            <w:pPr>
              <w:pStyle w:val="ListParagraph"/>
              <w:numPr>
                <w:ilvl w:val="0"/>
                <w:numId w:val="22"/>
              </w:numPr>
              <w:spacing w:after="0" w:line="240" w:lineRule="auto"/>
              <w:jc w:val="both"/>
              <w:rPr>
                <w:rFonts w:ascii="Trebuchet MS" w:eastAsia="Times New Roman" w:hAnsi="Trebuchet MS" w:cs="Arial"/>
                <w:lang w:eastAsia="en-US"/>
              </w:rPr>
            </w:pPr>
            <w:r w:rsidRPr="005565F7">
              <w:rPr>
                <w:rFonts w:ascii="Trebuchet MS" w:eastAsia="Times New Roman" w:hAnsi="Trebuchet MS" w:cs="Arial"/>
                <w:lang w:eastAsia="en-US"/>
              </w:rPr>
              <w:t>Comply</w:t>
            </w:r>
            <w:r w:rsidR="00526777" w:rsidRPr="005565F7">
              <w:rPr>
                <w:rFonts w:ascii="Trebuchet MS" w:eastAsia="Times New Roman" w:hAnsi="Trebuchet MS" w:cs="Arial"/>
                <w:lang w:eastAsia="en-US"/>
              </w:rPr>
              <w:t xml:space="preserve"> with the Trust’s policies and procedures (e.g. equal opportunities and health and safety).</w:t>
            </w:r>
          </w:p>
          <w:p w14:paraId="1A4B3D6D" w14:textId="77777777" w:rsidR="00526777" w:rsidRPr="005565F7" w:rsidRDefault="00526777" w:rsidP="007B180A">
            <w:pPr>
              <w:pStyle w:val="ListParagraph"/>
              <w:numPr>
                <w:ilvl w:val="0"/>
                <w:numId w:val="22"/>
              </w:numPr>
              <w:spacing w:after="0" w:line="240" w:lineRule="auto"/>
              <w:jc w:val="both"/>
              <w:rPr>
                <w:rFonts w:ascii="Trebuchet MS" w:eastAsia="Times New Roman" w:hAnsi="Trebuchet MS" w:cs="Arial"/>
                <w:lang w:eastAsia="en-US"/>
              </w:rPr>
            </w:pPr>
            <w:r w:rsidRPr="005565F7">
              <w:rPr>
                <w:rFonts w:ascii="Trebuchet MS" w:eastAsia="Times New Roman" w:hAnsi="Trebuchet MS" w:cs="Arial"/>
                <w:lang w:eastAsia="en-US"/>
              </w:rPr>
              <w:t>Ensure high standards of behaviour and dress are maintained.</w:t>
            </w:r>
          </w:p>
          <w:p w14:paraId="538049FA" w14:textId="77777777" w:rsidR="004F3B30" w:rsidRPr="005565F7" w:rsidRDefault="004F3B30" w:rsidP="005565F7">
            <w:pPr>
              <w:pStyle w:val="ListParagraph"/>
              <w:spacing w:after="0" w:line="240" w:lineRule="auto"/>
              <w:ind w:left="360"/>
              <w:jc w:val="both"/>
              <w:rPr>
                <w:rFonts w:ascii="Trebuchet MS" w:eastAsia="Times New Roman" w:hAnsi="Trebuchet MS" w:cs="Arial"/>
                <w:lang w:eastAsia="en-US"/>
              </w:rPr>
            </w:pPr>
          </w:p>
          <w:p w14:paraId="7BA2CB51" w14:textId="77777777" w:rsidR="00FD4510" w:rsidRPr="005565F7" w:rsidRDefault="00FD4510" w:rsidP="005565F7">
            <w:pPr>
              <w:jc w:val="both"/>
              <w:rPr>
                <w:rFonts w:ascii="Trebuchet MS" w:hAnsi="Trebuchet MS" w:cs="Arial"/>
                <w:sz w:val="22"/>
                <w:szCs w:val="22"/>
              </w:rPr>
            </w:pPr>
            <w:r w:rsidRPr="005565F7">
              <w:rPr>
                <w:rFonts w:ascii="Trebuchet MS" w:hAnsi="Trebuchet MS" w:cs="Arial"/>
                <w:sz w:val="22"/>
                <w:szCs w:val="22"/>
              </w:rPr>
              <w:t xml:space="preserve">You may be required to carry out additional duties, as </w:t>
            </w:r>
            <w:r w:rsidRPr="00D67DDE">
              <w:rPr>
                <w:rFonts w:ascii="Trebuchet MS" w:hAnsi="Trebuchet MS" w:cs="Arial"/>
                <w:sz w:val="22"/>
                <w:szCs w:val="22"/>
              </w:rPr>
              <w:t>the Executive Principal may reasonably</w:t>
            </w:r>
            <w:r w:rsidRPr="005565F7">
              <w:rPr>
                <w:rFonts w:ascii="Trebuchet MS" w:hAnsi="Trebuchet MS" w:cs="Arial"/>
                <w:sz w:val="22"/>
                <w:szCs w:val="22"/>
              </w:rPr>
              <w:t xml:space="preserve"> request, which are commensurate with the post.</w:t>
            </w:r>
          </w:p>
          <w:p w14:paraId="2F5ED7EA" w14:textId="77777777" w:rsidR="00670014" w:rsidRPr="005565F7" w:rsidRDefault="00670014" w:rsidP="004F3B30">
            <w:pPr>
              <w:rPr>
                <w:rFonts w:ascii="Trebuchet MS" w:hAnsi="Trebuchet MS" w:cs="Arial"/>
                <w:sz w:val="22"/>
                <w:szCs w:val="22"/>
              </w:rPr>
            </w:pPr>
          </w:p>
        </w:tc>
      </w:tr>
    </w:tbl>
    <w:p w14:paraId="366F33EC" w14:textId="77777777" w:rsidR="009C20C8" w:rsidRDefault="009C20C8" w:rsidP="0030396B">
      <w:pPr>
        <w:rPr>
          <w:rFonts w:ascii="Arial" w:hAnsi="Arial" w:cs="Arial"/>
          <w:sz w:val="21"/>
          <w:szCs w:val="21"/>
        </w:rPr>
      </w:pPr>
    </w:p>
    <w:p w14:paraId="6327A3BF" w14:textId="77777777" w:rsidR="004F3B30" w:rsidRDefault="004F3B30" w:rsidP="0030396B">
      <w:pPr>
        <w:rPr>
          <w:rFonts w:ascii="Arial" w:hAnsi="Arial" w:cs="Arial"/>
          <w:sz w:val="21"/>
          <w:szCs w:val="21"/>
        </w:rPr>
      </w:pPr>
    </w:p>
    <w:p w14:paraId="02C1CD60" w14:textId="77777777" w:rsidR="004F3B30" w:rsidRDefault="004F3B30" w:rsidP="0030396B">
      <w:pPr>
        <w:rPr>
          <w:rFonts w:ascii="Arial" w:hAnsi="Arial" w:cs="Arial"/>
          <w:sz w:val="21"/>
          <w:szCs w:val="21"/>
        </w:rPr>
      </w:pPr>
    </w:p>
    <w:p w14:paraId="5FF0A06F" w14:textId="77777777" w:rsidR="007B180A" w:rsidRDefault="007B180A" w:rsidP="0030396B">
      <w:pPr>
        <w:rPr>
          <w:rFonts w:ascii="Arial" w:hAnsi="Arial" w:cs="Arial"/>
          <w:sz w:val="21"/>
          <w:szCs w:val="21"/>
        </w:rPr>
      </w:pPr>
    </w:p>
    <w:p w14:paraId="2D47A3E2" w14:textId="77777777" w:rsidR="007B180A" w:rsidRDefault="007B180A" w:rsidP="0030396B">
      <w:pPr>
        <w:rPr>
          <w:rFonts w:ascii="Arial" w:hAnsi="Arial" w:cs="Arial"/>
          <w:sz w:val="21"/>
          <w:szCs w:val="21"/>
        </w:rPr>
      </w:pPr>
    </w:p>
    <w:p w14:paraId="3066F29D" w14:textId="77777777" w:rsidR="007B180A" w:rsidRDefault="007B180A" w:rsidP="0030396B">
      <w:pPr>
        <w:rPr>
          <w:rFonts w:ascii="Arial" w:hAnsi="Arial" w:cs="Arial"/>
          <w:sz w:val="21"/>
          <w:szCs w:val="21"/>
        </w:rPr>
      </w:pPr>
    </w:p>
    <w:p w14:paraId="78763EE2" w14:textId="77777777" w:rsidR="007B180A" w:rsidRDefault="007B180A" w:rsidP="0030396B">
      <w:pPr>
        <w:rPr>
          <w:rFonts w:ascii="Arial" w:hAnsi="Arial" w:cs="Arial"/>
          <w:sz w:val="21"/>
          <w:szCs w:val="21"/>
        </w:rPr>
      </w:pPr>
    </w:p>
    <w:p w14:paraId="6B5759BD" w14:textId="77777777" w:rsidR="00821D6E" w:rsidRDefault="00821D6E" w:rsidP="0030396B">
      <w:pPr>
        <w:rPr>
          <w:rFonts w:ascii="Arial" w:hAnsi="Arial" w:cs="Arial"/>
          <w:sz w:val="21"/>
          <w:szCs w:val="21"/>
        </w:rPr>
      </w:pPr>
    </w:p>
    <w:p w14:paraId="111A8865" w14:textId="77777777" w:rsidR="00821D6E" w:rsidRDefault="00821D6E" w:rsidP="0030396B">
      <w:pPr>
        <w:rPr>
          <w:rFonts w:ascii="Arial" w:hAnsi="Arial" w:cs="Arial"/>
          <w:sz w:val="21"/>
          <w:szCs w:val="21"/>
        </w:rPr>
      </w:pPr>
    </w:p>
    <w:p w14:paraId="41EF5159" w14:textId="77777777" w:rsidR="004F3B30" w:rsidRDefault="004F3B30" w:rsidP="0030396B">
      <w:pPr>
        <w:rPr>
          <w:rFonts w:ascii="Arial" w:hAnsi="Arial" w:cs="Arial"/>
          <w:sz w:val="21"/>
          <w:szCs w:val="21"/>
        </w:rPr>
      </w:pPr>
    </w:p>
    <w:tbl>
      <w:tblPr>
        <w:tblStyle w:val="TableGrid"/>
        <w:tblW w:w="0" w:type="auto"/>
        <w:tblInd w:w="-5" w:type="dxa"/>
        <w:tblLook w:val="04A0" w:firstRow="1" w:lastRow="0" w:firstColumn="1" w:lastColumn="0" w:noHBand="0" w:noVBand="1"/>
      </w:tblPr>
      <w:tblGrid>
        <w:gridCol w:w="10603"/>
      </w:tblGrid>
      <w:tr w:rsidR="00670014" w:rsidRPr="005565F7" w14:paraId="3D8A6535" w14:textId="77777777" w:rsidTr="00526777">
        <w:tc>
          <w:tcPr>
            <w:tcW w:w="10603" w:type="dxa"/>
          </w:tcPr>
          <w:p w14:paraId="1510A830" w14:textId="77777777" w:rsidR="00670014" w:rsidRPr="005565F7" w:rsidRDefault="00670014" w:rsidP="00670014">
            <w:pPr>
              <w:rPr>
                <w:rFonts w:ascii="Trebuchet MS" w:hAnsi="Trebuchet MS" w:cs="Arial"/>
                <w:b/>
                <w:sz w:val="22"/>
                <w:szCs w:val="22"/>
              </w:rPr>
            </w:pPr>
          </w:p>
          <w:p w14:paraId="3B10FFA5" w14:textId="77777777" w:rsidR="00670014" w:rsidRPr="005565F7" w:rsidRDefault="00670014" w:rsidP="00670014">
            <w:pPr>
              <w:rPr>
                <w:rFonts w:ascii="Trebuchet MS" w:hAnsi="Trebuchet MS" w:cs="Arial"/>
                <w:b/>
                <w:sz w:val="22"/>
                <w:szCs w:val="22"/>
              </w:rPr>
            </w:pPr>
            <w:r w:rsidRPr="005565F7">
              <w:rPr>
                <w:rFonts w:ascii="Trebuchet MS" w:hAnsi="Trebuchet MS" w:cs="Arial"/>
                <w:b/>
                <w:sz w:val="22"/>
                <w:szCs w:val="22"/>
              </w:rPr>
              <w:t>Review:</w:t>
            </w:r>
          </w:p>
          <w:p w14:paraId="162C3E5A" w14:textId="77777777" w:rsidR="00670014" w:rsidRPr="005565F7" w:rsidRDefault="00670014" w:rsidP="0030396B">
            <w:pPr>
              <w:rPr>
                <w:rFonts w:ascii="Trebuchet MS" w:hAnsi="Trebuchet MS" w:cs="Arial"/>
                <w:sz w:val="22"/>
                <w:szCs w:val="22"/>
              </w:rPr>
            </w:pPr>
          </w:p>
          <w:p w14:paraId="3A60BB44" w14:textId="77777777" w:rsidR="00670014" w:rsidRPr="005565F7" w:rsidRDefault="00670014" w:rsidP="00526777">
            <w:pPr>
              <w:jc w:val="both"/>
              <w:rPr>
                <w:rFonts w:ascii="Trebuchet MS" w:hAnsi="Trebuchet MS" w:cs="Arial"/>
                <w:sz w:val="22"/>
                <w:szCs w:val="22"/>
              </w:rPr>
            </w:pPr>
            <w:r w:rsidRPr="005565F7">
              <w:rPr>
                <w:rFonts w:ascii="Trebuchet MS" w:hAnsi="Trebuchet MS" w:cs="Arial"/>
                <w:sz w:val="22"/>
                <w:szCs w:val="22"/>
              </w:rPr>
              <w:t xml:space="preserve">This job description will be reviewed regularly and may be subject to amendment and modification, following consultation with the post-holder.  It is not a comprehensive statement of procedures and tasks; however, it sets out the main expectations of the </w:t>
            </w:r>
            <w:r w:rsidR="004718D0" w:rsidRPr="005565F7">
              <w:rPr>
                <w:rFonts w:ascii="Trebuchet MS" w:hAnsi="Trebuchet MS" w:cs="Arial"/>
                <w:sz w:val="22"/>
                <w:szCs w:val="22"/>
              </w:rPr>
              <w:t>Trust</w:t>
            </w:r>
            <w:r w:rsidRPr="005565F7">
              <w:rPr>
                <w:rFonts w:ascii="Trebuchet MS" w:hAnsi="Trebuchet MS" w:cs="Arial"/>
                <w:sz w:val="22"/>
                <w:szCs w:val="22"/>
              </w:rPr>
              <w:t xml:space="preserve"> in relation to the post-holder’s professional responsibilities and duties.</w:t>
            </w:r>
          </w:p>
          <w:p w14:paraId="2BFCFEDD" w14:textId="77777777" w:rsidR="00670014" w:rsidRPr="005565F7" w:rsidRDefault="00670014" w:rsidP="00526777">
            <w:pPr>
              <w:jc w:val="both"/>
              <w:rPr>
                <w:rFonts w:ascii="Trebuchet MS" w:hAnsi="Trebuchet MS" w:cs="Arial"/>
                <w:sz w:val="22"/>
                <w:szCs w:val="22"/>
              </w:rPr>
            </w:pPr>
          </w:p>
          <w:p w14:paraId="23CA31FD" w14:textId="77777777" w:rsidR="00670014" w:rsidRPr="005565F7" w:rsidRDefault="00670014" w:rsidP="00526777">
            <w:pPr>
              <w:jc w:val="both"/>
              <w:rPr>
                <w:rFonts w:ascii="Trebuchet MS" w:hAnsi="Trebuchet MS" w:cs="Arial"/>
                <w:sz w:val="22"/>
                <w:szCs w:val="22"/>
              </w:rPr>
            </w:pPr>
            <w:r w:rsidRPr="005565F7">
              <w:rPr>
                <w:rFonts w:ascii="Trebuchet MS" w:hAnsi="Trebuchet MS" w:cs="Arial"/>
                <w:sz w:val="22"/>
                <w:szCs w:val="22"/>
              </w:rPr>
              <w:t>I confirm that I understand and agree the duties of this job description.</w:t>
            </w:r>
          </w:p>
          <w:p w14:paraId="1EEC7840" w14:textId="77777777" w:rsidR="00670014" w:rsidRPr="005565F7" w:rsidRDefault="00670014" w:rsidP="00670014">
            <w:pPr>
              <w:rPr>
                <w:rFonts w:ascii="Trebuchet MS" w:hAnsi="Trebuchet MS" w:cs="Arial"/>
                <w:sz w:val="22"/>
                <w:szCs w:val="22"/>
              </w:rPr>
            </w:pPr>
          </w:p>
          <w:p w14:paraId="70CDF1B5" w14:textId="77777777" w:rsidR="00670014" w:rsidRPr="005565F7" w:rsidRDefault="00670014" w:rsidP="00670014">
            <w:pPr>
              <w:rPr>
                <w:rFonts w:ascii="Trebuchet MS" w:hAnsi="Trebuchet MS" w:cs="Arial"/>
                <w:sz w:val="22"/>
                <w:szCs w:val="22"/>
              </w:rPr>
            </w:pPr>
            <w:r w:rsidRPr="005565F7">
              <w:rPr>
                <w:rFonts w:ascii="Trebuchet MS" w:hAnsi="Trebuchet MS" w:cs="Arial"/>
                <w:sz w:val="22"/>
                <w:szCs w:val="22"/>
              </w:rPr>
              <w:t>Signature:</w:t>
            </w:r>
          </w:p>
          <w:p w14:paraId="27BEB161" w14:textId="77777777" w:rsidR="00670014" w:rsidRPr="005565F7" w:rsidRDefault="00670014" w:rsidP="00670014">
            <w:pPr>
              <w:rPr>
                <w:rFonts w:ascii="Trebuchet MS" w:hAnsi="Trebuchet MS" w:cs="Arial"/>
                <w:sz w:val="22"/>
                <w:szCs w:val="22"/>
              </w:rPr>
            </w:pPr>
          </w:p>
          <w:p w14:paraId="59A79D32" w14:textId="77777777" w:rsidR="00670014" w:rsidRPr="005565F7" w:rsidRDefault="00670014" w:rsidP="00670014">
            <w:pPr>
              <w:rPr>
                <w:rFonts w:ascii="Trebuchet MS" w:hAnsi="Trebuchet MS" w:cs="Arial"/>
                <w:sz w:val="22"/>
                <w:szCs w:val="22"/>
              </w:rPr>
            </w:pPr>
            <w:r w:rsidRPr="005565F7">
              <w:rPr>
                <w:rFonts w:ascii="Trebuchet MS" w:hAnsi="Trebuchet MS" w:cs="Arial"/>
                <w:sz w:val="22"/>
                <w:szCs w:val="22"/>
              </w:rPr>
              <w:t>Print name:</w:t>
            </w:r>
          </w:p>
          <w:p w14:paraId="0E466188" w14:textId="77777777" w:rsidR="00670014" w:rsidRPr="005565F7" w:rsidRDefault="00670014" w:rsidP="00670014">
            <w:pPr>
              <w:rPr>
                <w:rFonts w:ascii="Trebuchet MS" w:hAnsi="Trebuchet MS" w:cs="Arial"/>
                <w:sz w:val="22"/>
                <w:szCs w:val="22"/>
              </w:rPr>
            </w:pPr>
          </w:p>
          <w:p w14:paraId="3D185421" w14:textId="77777777" w:rsidR="00670014" w:rsidRPr="005565F7" w:rsidRDefault="00670014" w:rsidP="00670014">
            <w:pPr>
              <w:rPr>
                <w:rFonts w:ascii="Trebuchet MS" w:hAnsi="Trebuchet MS" w:cs="Arial"/>
                <w:sz w:val="22"/>
                <w:szCs w:val="22"/>
              </w:rPr>
            </w:pPr>
            <w:r w:rsidRPr="005565F7">
              <w:rPr>
                <w:rFonts w:ascii="Trebuchet MS" w:hAnsi="Trebuchet MS" w:cs="Arial"/>
                <w:sz w:val="22"/>
                <w:szCs w:val="22"/>
              </w:rPr>
              <w:t>Date:</w:t>
            </w:r>
          </w:p>
          <w:p w14:paraId="696058E4" w14:textId="77777777" w:rsidR="00A84CC9" w:rsidRPr="005565F7" w:rsidRDefault="00A84CC9" w:rsidP="00670014">
            <w:pPr>
              <w:rPr>
                <w:rFonts w:ascii="Trebuchet MS" w:hAnsi="Trebuchet MS" w:cs="Arial"/>
                <w:sz w:val="22"/>
                <w:szCs w:val="22"/>
              </w:rPr>
            </w:pPr>
          </w:p>
          <w:p w14:paraId="303F1A0A" w14:textId="77777777" w:rsidR="00670014" w:rsidRPr="005565F7" w:rsidRDefault="00670014" w:rsidP="00670014">
            <w:pPr>
              <w:rPr>
                <w:rFonts w:ascii="Trebuchet MS" w:hAnsi="Trebuchet MS" w:cs="Arial"/>
                <w:sz w:val="22"/>
                <w:szCs w:val="22"/>
              </w:rPr>
            </w:pPr>
            <w:r w:rsidRPr="005565F7">
              <w:rPr>
                <w:rFonts w:ascii="Trebuchet MS" w:hAnsi="Trebuchet MS" w:cs="Arial"/>
                <w:sz w:val="22"/>
                <w:szCs w:val="22"/>
              </w:rPr>
              <w:t>----------------------------------------------------------------------------------------------</w:t>
            </w:r>
            <w:r w:rsidR="000E2CFB" w:rsidRPr="005565F7">
              <w:rPr>
                <w:rFonts w:ascii="Trebuchet MS" w:hAnsi="Trebuchet MS" w:cs="Arial"/>
                <w:sz w:val="22"/>
                <w:szCs w:val="22"/>
              </w:rPr>
              <w:t>--------</w:t>
            </w:r>
            <w:r w:rsidR="005565F7">
              <w:rPr>
                <w:rFonts w:ascii="Trebuchet MS" w:hAnsi="Trebuchet MS" w:cs="Arial"/>
                <w:sz w:val="22"/>
                <w:szCs w:val="22"/>
              </w:rPr>
              <w:t>--------------------------</w:t>
            </w:r>
          </w:p>
          <w:p w14:paraId="7FD6CB18" w14:textId="77777777" w:rsidR="009D0F8D" w:rsidRPr="005565F7" w:rsidRDefault="009D0F8D" w:rsidP="00670014">
            <w:pPr>
              <w:rPr>
                <w:rFonts w:ascii="Trebuchet MS" w:hAnsi="Trebuchet MS" w:cs="Arial"/>
                <w:sz w:val="22"/>
                <w:szCs w:val="22"/>
              </w:rPr>
            </w:pPr>
          </w:p>
          <w:p w14:paraId="6E3A5346" w14:textId="77777777" w:rsidR="00670014" w:rsidRPr="005565F7" w:rsidRDefault="00670014" w:rsidP="00670014">
            <w:pPr>
              <w:rPr>
                <w:rFonts w:ascii="Trebuchet MS" w:hAnsi="Trebuchet MS" w:cs="Arial"/>
                <w:sz w:val="22"/>
                <w:szCs w:val="22"/>
              </w:rPr>
            </w:pPr>
            <w:r w:rsidRPr="005565F7">
              <w:rPr>
                <w:rFonts w:ascii="Trebuchet MS" w:hAnsi="Trebuchet MS" w:cs="Arial"/>
                <w:sz w:val="22"/>
                <w:szCs w:val="22"/>
              </w:rPr>
              <w:t>Manager’s signature:</w:t>
            </w:r>
          </w:p>
          <w:p w14:paraId="4E999280" w14:textId="77777777" w:rsidR="00670014" w:rsidRPr="005565F7" w:rsidRDefault="00670014" w:rsidP="00670014">
            <w:pPr>
              <w:rPr>
                <w:rFonts w:ascii="Trebuchet MS" w:hAnsi="Trebuchet MS" w:cs="Arial"/>
                <w:sz w:val="22"/>
                <w:szCs w:val="22"/>
              </w:rPr>
            </w:pPr>
          </w:p>
          <w:p w14:paraId="74960BE4" w14:textId="77777777" w:rsidR="00670014" w:rsidRPr="005565F7" w:rsidRDefault="00670014" w:rsidP="00670014">
            <w:pPr>
              <w:rPr>
                <w:rFonts w:ascii="Trebuchet MS" w:hAnsi="Trebuchet MS" w:cs="Arial"/>
                <w:sz w:val="22"/>
                <w:szCs w:val="22"/>
              </w:rPr>
            </w:pPr>
            <w:r w:rsidRPr="005565F7">
              <w:rPr>
                <w:rFonts w:ascii="Trebuchet MS" w:hAnsi="Trebuchet MS" w:cs="Arial"/>
                <w:sz w:val="22"/>
                <w:szCs w:val="22"/>
              </w:rPr>
              <w:t>Print name:</w:t>
            </w:r>
          </w:p>
          <w:p w14:paraId="3B533066" w14:textId="77777777" w:rsidR="00670014" w:rsidRPr="005565F7" w:rsidRDefault="00670014" w:rsidP="00670014">
            <w:pPr>
              <w:rPr>
                <w:rFonts w:ascii="Trebuchet MS" w:hAnsi="Trebuchet MS" w:cs="Arial"/>
                <w:sz w:val="22"/>
                <w:szCs w:val="22"/>
              </w:rPr>
            </w:pPr>
          </w:p>
          <w:p w14:paraId="01749B97" w14:textId="77777777" w:rsidR="00670014" w:rsidRPr="005565F7" w:rsidRDefault="00670014" w:rsidP="0030396B">
            <w:pPr>
              <w:rPr>
                <w:rFonts w:ascii="Trebuchet MS" w:hAnsi="Trebuchet MS" w:cs="Arial"/>
                <w:sz w:val="22"/>
                <w:szCs w:val="22"/>
              </w:rPr>
            </w:pPr>
            <w:r w:rsidRPr="005565F7">
              <w:rPr>
                <w:rFonts w:ascii="Trebuchet MS" w:hAnsi="Trebuchet MS" w:cs="Arial"/>
                <w:sz w:val="22"/>
                <w:szCs w:val="22"/>
              </w:rPr>
              <w:t>Date:</w:t>
            </w:r>
          </w:p>
          <w:p w14:paraId="71819DDC" w14:textId="77777777" w:rsidR="000E2CFB" w:rsidRDefault="000E2CFB" w:rsidP="0030396B">
            <w:pPr>
              <w:rPr>
                <w:rFonts w:ascii="Arial" w:hAnsi="Arial" w:cs="Arial"/>
                <w:sz w:val="22"/>
                <w:szCs w:val="22"/>
              </w:rPr>
            </w:pPr>
          </w:p>
          <w:p w14:paraId="1491EEFF" w14:textId="77777777" w:rsidR="005565F7" w:rsidRPr="005565F7" w:rsidRDefault="005565F7" w:rsidP="0030396B">
            <w:pPr>
              <w:rPr>
                <w:rFonts w:ascii="Arial" w:hAnsi="Arial" w:cs="Arial"/>
                <w:sz w:val="22"/>
                <w:szCs w:val="22"/>
              </w:rPr>
            </w:pPr>
          </w:p>
        </w:tc>
      </w:tr>
    </w:tbl>
    <w:p w14:paraId="0159816B" w14:textId="77777777" w:rsidR="006213E2" w:rsidRDefault="006213E2" w:rsidP="009C66AC">
      <w:pPr>
        <w:rPr>
          <w:rFonts w:ascii="Trebuchet MS" w:hAnsi="Trebuchet MS" w:cs="Arial"/>
        </w:rPr>
      </w:pPr>
    </w:p>
    <w:p w14:paraId="61C68D35" w14:textId="77777777" w:rsidR="00DC5DF4" w:rsidRDefault="00DC5DF4" w:rsidP="009C66AC">
      <w:pPr>
        <w:rPr>
          <w:rFonts w:ascii="Trebuchet MS" w:hAnsi="Trebuchet MS" w:cs="Arial"/>
        </w:rPr>
      </w:pPr>
    </w:p>
    <w:p w14:paraId="192411F5" w14:textId="77777777" w:rsidR="00DC5DF4" w:rsidRDefault="00DC5DF4" w:rsidP="009C66AC">
      <w:pPr>
        <w:rPr>
          <w:rFonts w:ascii="Trebuchet MS" w:hAnsi="Trebuchet MS" w:cs="Arial"/>
        </w:rPr>
      </w:pPr>
    </w:p>
    <w:p w14:paraId="17D1B1EF" w14:textId="77777777" w:rsidR="00DC5DF4" w:rsidRDefault="00DC5DF4" w:rsidP="009C66AC">
      <w:pPr>
        <w:rPr>
          <w:rFonts w:ascii="Trebuchet MS" w:hAnsi="Trebuchet MS" w:cs="Arial"/>
        </w:rPr>
      </w:pPr>
    </w:p>
    <w:p w14:paraId="62A3CDB4" w14:textId="77777777" w:rsidR="00DC5DF4" w:rsidRDefault="00DC5DF4" w:rsidP="009C66AC">
      <w:pPr>
        <w:rPr>
          <w:rFonts w:ascii="Trebuchet MS" w:hAnsi="Trebuchet MS" w:cs="Arial"/>
        </w:rPr>
      </w:pPr>
    </w:p>
    <w:p w14:paraId="41174EDA" w14:textId="77777777" w:rsidR="00DC5DF4" w:rsidRDefault="00DC5DF4" w:rsidP="009C66AC">
      <w:pPr>
        <w:rPr>
          <w:rFonts w:ascii="Trebuchet MS" w:hAnsi="Trebuchet MS" w:cs="Arial"/>
        </w:rPr>
      </w:pPr>
    </w:p>
    <w:p w14:paraId="3638E094" w14:textId="77777777" w:rsidR="00DC5DF4" w:rsidRDefault="00DC5DF4" w:rsidP="009C66AC">
      <w:pPr>
        <w:rPr>
          <w:rFonts w:ascii="Trebuchet MS" w:hAnsi="Trebuchet MS" w:cs="Arial"/>
        </w:rPr>
      </w:pPr>
    </w:p>
    <w:p w14:paraId="3F0C705F" w14:textId="77777777" w:rsidR="00DC5DF4" w:rsidRDefault="00DC5DF4" w:rsidP="009C66AC">
      <w:pPr>
        <w:rPr>
          <w:rFonts w:ascii="Trebuchet MS" w:hAnsi="Trebuchet MS" w:cs="Arial"/>
        </w:rPr>
      </w:pPr>
    </w:p>
    <w:p w14:paraId="5B3FC7D9" w14:textId="77777777" w:rsidR="00DC5DF4" w:rsidRDefault="00DC5DF4" w:rsidP="009C66AC">
      <w:pPr>
        <w:rPr>
          <w:rFonts w:ascii="Trebuchet MS" w:hAnsi="Trebuchet MS" w:cs="Arial"/>
        </w:rPr>
      </w:pPr>
    </w:p>
    <w:p w14:paraId="38E2B9C8" w14:textId="77777777" w:rsidR="00DC5DF4" w:rsidRDefault="00DC5DF4" w:rsidP="009C66AC">
      <w:pPr>
        <w:rPr>
          <w:rFonts w:ascii="Trebuchet MS" w:hAnsi="Trebuchet MS" w:cs="Arial"/>
        </w:rPr>
      </w:pPr>
    </w:p>
    <w:p w14:paraId="6CFE0159" w14:textId="77777777" w:rsidR="00DC5DF4" w:rsidRDefault="00DC5DF4" w:rsidP="009C66AC">
      <w:pPr>
        <w:rPr>
          <w:rFonts w:ascii="Trebuchet MS" w:hAnsi="Trebuchet MS" w:cs="Arial"/>
        </w:rPr>
      </w:pPr>
    </w:p>
    <w:p w14:paraId="6786AF69" w14:textId="77777777" w:rsidR="00DC5DF4" w:rsidRDefault="00DC5DF4" w:rsidP="009C66AC">
      <w:pPr>
        <w:rPr>
          <w:rFonts w:ascii="Trebuchet MS" w:hAnsi="Trebuchet MS" w:cs="Arial"/>
        </w:rPr>
      </w:pPr>
    </w:p>
    <w:p w14:paraId="3504478E" w14:textId="77777777" w:rsidR="00DC5DF4" w:rsidRDefault="00DC5DF4" w:rsidP="009C66AC">
      <w:pPr>
        <w:rPr>
          <w:rFonts w:ascii="Trebuchet MS" w:hAnsi="Trebuchet MS" w:cs="Arial"/>
        </w:rPr>
      </w:pPr>
    </w:p>
    <w:p w14:paraId="0039E875" w14:textId="77777777" w:rsidR="00DC5DF4" w:rsidRDefault="00DC5DF4" w:rsidP="009C66AC">
      <w:pPr>
        <w:rPr>
          <w:rFonts w:ascii="Trebuchet MS" w:hAnsi="Trebuchet MS" w:cs="Arial"/>
        </w:rPr>
      </w:pPr>
    </w:p>
    <w:p w14:paraId="48978A20" w14:textId="77777777" w:rsidR="00DC5DF4" w:rsidRDefault="00DC5DF4" w:rsidP="009C66AC">
      <w:pPr>
        <w:rPr>
          <w:rFonts w:ascii="Trebuchet MS" w:hAnsi="Trebuchet MS" w:cs="Arial"/>
        </w:rPr>
      </w:pPr>
    </w:p>
    <w:p w14:paraId="789ABB40" w14:textId="77777777" w:rsidR="00DC5DF4" w:rsidRDefault="00DC5DF4" w:rsidP="009C66AC">
      <w:pPr>
        <w:rPr>
          <w:rFonts w:ascii="Trebuchet MS" w:hAnsi="Trebuchet MS" w:cs="Arial"/>
        </w:rPr>
      </w:pPr>
    </w:p>
    <w:p w14:paraId="630E755E" w14:textId="77777777" w:rsidR="00DC5DF4" w:rsidRDefault="00DC5DF4" w:rsidP="009C66AC">
      <w:pPr>
        <w:rPr>
          <w:rFonts w:ascii="Trebuchet MS" w:hAnsi="Trebuchet MS" w:cs="Arial"/>
        </w:rPr>
      </w:pPr>
    </w:p>
    <w:p w14:paraId="3CB97F60" w14:textId="77777777" w:rsidR="00DC5DF4" w:rsidRDefault="00DC5DF4" w:rsidP="009C66AC">
      <w:pPr>
        <w:rPr>
          <w:rFonts w:ascii="Trebuchet MS" w:hAnsi="Trebuchet MS" w:cs="Arial"/>
        </w:rPr>
      </w:pPr>
    </w:p>
    <w:p w14:paraId="335852C1" w14:textId="77777777" w:rsidR="00DC5DF4" w:rsidRDefault="00DC5DF4" w:rsidP="009C66AC">
      <w:pPr>
        <w:rPr>
          <w:rFonts w:ascii="Trebuchet MS" w:hAnsi="Trebuchet MS" w:cs="Arial"/>
        </w:rPr>
      </w:pPr>
    </w:p>
    <w:p w14:paraId="5E6B7786" w14:textId="77777777" w:rsidR="00DC5DF4" w:rsidRDefault="00DC5DF4" w:rsidP="009C66AC">
      <w:pPr>
        <w:rPr>
          <w:rFonts w:ascii="Trebuchet MS" w:hAnsi="Trebuchet MS" w:cs="Arial"/>
        </w:rPr>
      </w:pPr>
    </w:p>
    <w:p w14:paraId="5BD53F79" w14:textId="77777777" w:rsidR="00DC5DF4" w:rsidRDefault="00DC5DF4" w:rsidP="009C66AC">
      <w:pPr>
        <w:rPr>
          <w:rFonts w:ascii="Trebuchet MS" w:hAnsi="Trebuchet MS" w:cs="Arial"/>
        </w:rPr>
      </w:pPr>
    </w:p>
    <w:p w14:paraId="1EF0DF19" w14:textId="77777777" w:rsidR="00DC5DF4" w:rsidRDefault="00DC5DF4" w:rsidP="009C66AC">
      <w:pPr>
        <w:rPr>
          <w:rFonts w:ascii="Trebuchet MS" w:hAnsi="Trebuchet MS" w:cs="Arial"/>
        </w:rPr>
      </w:pPr>
    </w:p>
    <w:p w14:paraId="19AB8944" w14:textId="77777777" w:rsidR="00DC5DF4" w:rsidRDefault="00DC5DF4" w:rsidP="009C66AC">
      <w:pPr>
        <w:rPr>
          <w:rFonts w:ascii="Trebuchet MS" w:hAnsi="Trebuchet MS" w:cs="Arial"/>
        </w:rPr>
      </w:pPr>
    </w:p>
    <w:p w14:paraId="64BDBE9B" w14:textId="77777777" w:rsidR="00DC5DF4" w:rsidRDefault="00DC5DF4" w:rsidP="009C66AC">
      <w:pPr>
        <w:rPr>
          <w:rFonts w:ascii="Trebuchet MS" w:hAnsi="Trebuchet MS" w:cs="Arial"/>
        </w:rPr>
      </w:pPr>
    </w:p>
    <w:p w14:paraId="5E463665" w14:textId="77777777" w:rsidR="00DC5DF4" w:rsidRPr="00926213" w:rsidRDefault="00DC5DF4" w:rsidP="00DC5DF4">
      <w:pPr>
        <w:jc w:val="center"/>
        <w:rPr>
          <w:rFonts w:ascii="Trebuchet MS" w:hAnsi="Trebuchet MS" w:cs="Arial"/>
          <w:b/>
          <w:sz w:val="22"/>
          <w:szCs w:val="22"/>
        </w:rPr>
      </w:pPr>
      <w:r w:rsidRPr="00926213">
        <w:rPr>
          <w:rFonts w:ascii="Trebuchet MS" w:hAnsi="Trebuchet MS" w:cs="Arial"/>
          <w:b/>
          <w:sz w:val="22"/>
          <w:szCs w:val="22"/>
        </w:rPr>
        <w:lastRenderedPageBreak/>
        <w:t>PERSON SPECIFICATION</w:t>
      </w:r>
    </w:p>
    <w:p w14:paraId="46A1A4B8" w14:textId="77777777" w:rsidR="00DC5DF4" w:rsidRPr="007C3113" w:rsidRDefault="00DC5DF4" w:rsidP="00DC5DF4">
      <w:pPr>
        <w:jc w:val="center"/>
        <w:rPr>
          <w:rFonts w:ascii="Trebuchet MS" w:hAnsi="Trebuchet MS" w:cs="Arial"/>
          <w:b/>
          <w:sz w:val="21"/>
          <w:szCs w:val="21"/>
        </w:rPr>
      </w:pPr>
      <w:r w:rsidRPr="007C3113">
        <w:rPr>
          <w:rFonts w:ascii="Trebuchet MS" w:hAnsi="Trebuchet MS" w:cs="Arial"/>
          <w:b/>
          <w:sz w:val="21"/>
          <w:szCs w:val="21"/>
        </w:rPr>
        <w:t>Clerk to the Governors</w:t>
      </w:r>
    </w:p>
    <w:p w14:paraId="4239137D" w14:textId="77777777" w:rsidR="00DC5DF4" w:rsidRPr="00926213" w:rsidRDefault="00DC5DF4" w:rsidP="00DC5DF4">
      <w:pPr>
        <w:jc w:val="both"/>
        <w:rPr>
          <w:rFonts w:ascii="Trebuchet MS" w:hAnsi="Trebuchet MS" w:cs="Arial"/>
          <w:sz w:val="22"/>
          <w:szCs w:val="22"/>
        </w:rPr>
      </w:pPr>
    </w:p>
    <w:p w14:paraId="22AD8ACA" w14:textId="77777777" w:rsidR="00DC5DF4" w:rsidRPr="007C3113" w:rsidRDefault="00DC5DF4" w:rsidP="00DC5DF4">
      <w:pPr>
        <w:jc w:val="both"/>
        <w:rPr>
          <w:rFonts w:ascii="Trebuchet MS" w:hAnsi="Trebuchet MS" w:cs="Arial"/>
          <w:sz w:val="21"/>
          <w:szCs w:val="21"/>
        </w:rPr>
      </w:pPr>
      <w:r w:rsidRPr="007C3113">
        <w:rPr>
          <w:rFonts w:ascii="Trebuchet MS" w:hAnsi="Trebuchet MS" w:cs="Arial"/>
          <w:sz w:val="21"/>
          <w:szCs w:val="21"/>
        </w:rPr>
        <w:t xml:space="preserve">The person specification shows the abilities and skills you will need to carry out the duties in the job description.  Short listing is carried out on the basis of how well you meet the requirements of the person specification.  </w:t>
      </w:r>
      <w:r w:rsidRPr="007C3113">
        <w:rPr>
          <w:rFonts w:ascii="Trebuchet MS" w:hAnsi="Trebuchet MS" w:cs="Arial"/>
          <w:b/>
          <w:sz w:val="21"/>
          <w:szCs w:val="21"/>
        </w:rPr>
        <w:t>You should mention any experience you have had which shows how you could meet these requirements when you fill in your application form</w:t>
      </w:r>
      <w:r w:rsidRPr="007C3113">
        <w:rPr>
          <w:rFonts w:ascii="Trebuchet MS" w:hAnsi="Trebuchet MS" w:cs="Arial"/>
          <w:sz w:val="21"/>
          <w:szCs w:val="21"/>
        </w:rPr>
        <w:t>.  If you are selected for interview you may be asked also to undertake practical tests to cover the skills and abilities shown below:</w:t>
      </w:r>
    </w:p>
    <w:p w14:paraId="76B21BD4" w14:textId="77777777" w:rsidR="00DC5DF4" w:rsidRPr="00926213" w:rsidRDefault="00DC5DF4" w:rsidP="00DC5DF4">
      <w:pPr>
        <w:jc w:val="both"/>
        <w:rPr>
          <w:rFonts w:ascii="Trebuchet MS" w:hAnsi="Trebuchet MS" w:cs="Arial"/>
        </w:rPr>
      </w:pPr>
    </w:p>
    <w:tbl>
      <w:tblPr>
        <w:tblStyle w:val="TableGrid"/>
        <w:tblW w:w="11016" w:type="dxa"/>
        <w:tblLayout w:type="fixed"/>
        <w:tblLook w:val="04A0" w:firstRow="1" w:lastRow="0" w:firstColumn="1" w:lastColumn="0" w:noHBand="0" w:noVBand="1"/>
      </w:tblPr>
      <w:tblGrid>
        <w:gridCol w:w="1696"/>
        <w:gridCol w:w="6917"/>
        <w:gridCol w:w="1201"/>
        <w:gridCol w:w="1202"/>
      </w:tblGrid>
      <w:tr w:rsidR="00DC5DF4" w:rsidRPr="007C3113" w14:paraId="6094B4C2" w14:textId="77777777" w:rsidTr="007C3113">
        <w:tc>
          <w:tcPr>
            <w:tcW w:w="1696" w:type="dxa"/>
            <w:shd w:val="clear" w:color="auto" w:fill="DBE5F1" w:themeFill="accent1" w:themeFillTint="33"/>
          </w:tcPr>
          <w:p w14:paraId="29E299EA" w14:textId="77777777" w:rsidR="00DC5DF4" w:rsidRPr="007C3113" w:rsidRDefault="00DC5DF4" w:rsidP="00DC5DF4">
            <w:pPr>
              <w:rPr>
                <w:rFonts w:ascii="Trebuchet MS" w:hAnsi="Trebuchet MS" w:cs="Arial"/>
                <w:sz w:val="21"/>
                <w:szCs w:val="21"/>
              </w:rPr>
            </w:pPr>
          </w:p>
        </w:tc>
        <w:tc>
          <w:tcPr>
            <w:tcW w:w="6917" w:type="dxa"/>
            <w:shd w:val="clear" w:color="auto" w:fill="DBE5F1" w:themeFill="accent1" w:themeFillTint="33"/>
          </w:tcPr>
          <w:p w14:paraId="75377042" w14:textId="77777777" w:rsidR="00DC5DF4" w:rsidRPr="007C3113" w:rsidRDefault="00DC5DF4" w:rsidP="00DC5DF4">
            <w:pPr>
              <w:rPr>
                <w:rFonts w:ascii="Trebuchet MS" w:hAnsi="Trebuchet MS" w:cs="Arial"/>
                <w:sz w:val="21"/>
                <w:szCs w:val="21"/>
              </w:rPr>
            </w:pPr>
          </w:p>
          <w:p w14:paraId="6ADA9467" w14:textId="77777777" w:rsidR="00DC5DF4" w:rsidRPr="007C3113" w:rsidRDefault="00DC5DF4" w:rsidP="00DC5DF4">
            <w:pPr>
              <w:rPr>
                <w:rFonts w:ascii="Trebuchet MS" w:hAnsi="Trebuchet MS" w:cs="Arial"/>
                <w:sz w:val="21"/>
                <w:szCs w:val="21"/>
              </w:rPr>
            </w:pPr>
          </w:p>
        </w:tc>
        <w:tc>
          <w:tcPr>
            <w:tcW w:w="1201" w:type="dxa"/>
            <w:shd w:val="clear" w:color="auto" w:fill="DBE5F1" w:themeFill="accent1" w:themeFillTint="33"/>
          </w:tcPr>
          <w:p w14:paraId="5E7C1A25" w14:textId="77777777" w:rsidR="00DC5DF4" w:rsidRPr="007C3113" w:rsidRDefault="00DC5DF4" w:rsidP="00DC5DF4">
            <w:pPr>
              <w:rPr>
                <w:rFonts w:ascii="Trebuchet MS" w:hAnsi="Trebuchet MS" w:cs="Arial"/>
                <w:b/>
                <w:sz w:val="21"/>
                <w:szCs w:val="21"/>
              </w:rPr>
            </w:pPr>
            <w:r w:rsidRPr="007C3113">
              <w:rPr>
                <w:rFonts w:ascii="Trebuchet MS" w:hAnsi="Trebuchet MS" w:cs="Arial"/>
                <w:b/>
                <w:sz w:val="21"/>
                <w:szCs w:val="21"/>
              </w:rPr>
              <w:t>Essential</w:t>
            </w:r>
          </w:p>
        </w:tc>
        <w:tc>
          <w:tcPr>
            <w:tcW w:w="1202" w:type="dxa"/>
            <w:shd w:val="clear" w:color="auto" w:fill="DBE5F1" w:themeFill="accent1" w:themeFillTint="33"/>
          </w:tcPr>
          <w:p w14:paraId="5A03D87A" w14:textId="77777777" w:rsidR="00DC5DF4" w:rsidRPr="007C3113" w:rsidRDefault="00DC5DF4" w:rsidP="00DC5DF4">
            <w:pPr>
              <w:rPr>
                <w:rFonts w:ascii="Trebuchet MS" w:hAnsi="Trebuchet MS" w:cs="Arial"/>
                <w:b/>
                <w:sz w:val="21"/>
                <w:szCs w:val="21"/>
              </w:rPr>
            </w:pPr>
            <w:r w:rsidRPr="007C3113">
              <w:rPr>
                <w:rFonts w:ascii="Trebuchet MS" w:hAnsi="Trebuchet MS" w:cs="Arial"/>
                <w:b/>
                <w:sz w:val="21"/>
                <w:szCs w:val="21"/>
              </w:rPr>
              <w:t>Desirable</w:t>
            </w:r>
          </w:p>
        </w:tc>
      </w:tr>
      <w:tr w:rsidR="00DC5DF4" w:rsidRPr="007C3113" w14:paraId="7ED190BF" w14:textId="77777777" w:rsidTr="007C3113">
        <w:tc>
          <w:tcPr>
            <w:tcW w:w="1696" w:type="dxa"/>
            <w:vMerge w:val="restart"/>
            <w:shd w:val="clear" w:color="auto" w:fill="DBE5F1" w:themeFill="accent1" w:themeFillTint="33"/>
          </w:tcPr>
          <w:p w14:paraId="43E75AA8" w14:textId="77777777" w:rsidR="00DC5DF4" w:rsidRPr="007C3113" w:rsidRDefault="00DC5DF4" w:rsidP="00DC5DF4">
            <w:pPr>
              <w:rPr>
                <w:rFonts w:ascii="Trebuchet MS" w:hAnsi="Trebuchet MS" w:cs="Arial"/>
                <w:b/>
                <w:sz w:val="21"/>
                <w:szCs w:val="21"/>
              </w:rPr>
            </w:pPr>
            <w:r w:rsidRPr="007C3113">
              <w:rPr>
                <w:rFonts w:ascii="Trebuchet MS" w:hAnsi="Trebuchet MS" w:cs="Arial"/>
                <w:b/>
                <w:sz w:val="21"/>
                <w:szCs w:val="21"/>
              </w:rPr>
              <w:t>Qualifications and Experience</w:t>
            </w:r>
          </w:p>
        </w:tc>
        <w:tc>
          <w:tcPr>
            <w:tcW w:w="6917" w:type="dxa"/>
          </w:tcPr>
          <w:p w14:paraId="1D8DB341" w14:textId="77777777" w:rsidR="00DC5DF4" w:rsidRPr="007C3113" w:rsidRDefault="00DC5DF4" w:rsidP="00DC5DF4">
            <w:pPr>
              <w:spacing w:line="360" w:lineRule="auto"/>
              <w:rPr>
                <w:rFonts w:ascii="Trebuchet MS" w:hAnsi="Trebuchet MS" w:cs="Arial"/>
                <w:sz w:val="21"/>
                <w:szCs w:val="21"/>
              </w:rPr>
            </w:pPr>
            <w:r w:rsidRPr="007C3113">
              <w:rPr>
                <w:rFonts w:ascii="Trebuchet MS" w:hAnsi="Trebuchet MS" w:cs="Arial"/>
                <w:sz w:val="21"/>
                <w:szCs w:val="21"/>
              </w:rPr>
              <w:t>Minimum GCSE Grade C or equivalent in English and Mathematics.</w:t>
            </w:r>
          </w:p>
        </w:tc>
        <w:tc>
          <w:tcPr>
            <w:tcW w:w="1201" w:type="dxa"/>
          </w:tcPr>
          <w:p w14:paraId="60227E62" w14:textId="77777777" w:rsidR="00DC5DF4" w:rsidRPr="007C3113" w:rsidRDefault="00DC5DF4" w:rsidP="00DC5DF4">
            <w:pPr>
              <w:jc w:val="center"/>
              <w:rPr>
                <w:rFonts w:ascii="Trebuchet MS" w:hAnsi="Trebuchet MS" w:cs="Arial"/>
                <w:sz w:val="21"/>
                <w:szCs w:val="21"/>
              </w:rPr>
            </w:pPr>
            <w:r w:rsidRPr="007C3113">
              <w:rPr>
                <w:rFonts w:ascii="Trebuchet MS" w:hAnsi="Trebuchet MS" w:cs="Arial"/>
                <w:sz w:val="21"/>
                <w:szCs w:val="21"/>
              </w:rPr>
              <w:sym w:font="Wingdings 2" w:char="F050"/>
            </w:r>
          </w:p>
        </w:tc>
        <w:tc>
          <w:tcPr>
            <w:tcW w:w="1202" w:type="dxa"/>
          </w:tcPr>
          <w:p w14:paraId="2657512A" w14:textId="77777777" w:rsidR="00DC5DF4" w:rsidRPr="007C3113" w:rsidRDefault="00DC5DF4" w:rsidP="00DC5DF4">
            <w:pPr>
              <w:jc w:val="center"/>
              <w:rPr>
                <w:rFonts w:ascii="Trebuchet MS" w:hAnsi="Trebuchet MS" w:cs="Arial"/>
                <w:sz w:val="21"/>
                <w:szCs w:val="21"/>
              </w:rPr>
            </w:pPr>
          </w:p>
        </w:tc>
      </w:tr>
      <w:tr w:rsidR="00DC5DF4" w:rsidRPr="007C3113" w14:paraId="3B77DDD5" w14:textId="77777777" w:rsidTr="007C3113">
        <w:tc>
          <w:tcPr>
            <w:tcW w:w="1696" w:type="dxa"/>
            <w:vMerge/>
            <w:shd w:val="clear" w:color="auto" w:fill="DBE5F1" w:themeFill="accent1" w:themeFillTint="33"/>
          </w:tcPr>
          <w:p w14:paraId="48AADD15" w14:textId="77777777" w:rsidR="00DC5DF4" w:rsidRPr="007C3113" w:rsidRDefault="00DC5DF4" w:rsidP="00DC5DF4">
            <w:pPr>
              <w:rPr>
                <w:rFonts w:ascii="Trebuchet MS" w:hAnsi="Trebuchet MS" w:cs="Arial"/>
                <w:b/>
                <w:sz w:val="21"/>
                <w:szCs w:val="21"/>
              </w:rPr>
            </w:pPr>
          </w:p>
        </w:tc>
        <w:tc>
          <w:tcPr>
            <w:tcW w:w="6917" w:type="dxa"/>
          </w:tcPr>
          <w:p w14:paraId="5DF04578" w14:textId="77777777" w:rsidR="00DC5DF4" w:rsidRPr="007C3113" w:rsidRDefault="00DC5DF4" w:rsidP="00DC5DF4">
            <w:pPr>
              <w:spacing w:line="360" w:lineRule="auto"/>
              <w:rPr>
                <w:rFonts w:ascii="Trebuchet MS" w:hAnsi="Trebuchet MS" w:cs="Arial"/>
                <w:sz w:val="21"/>
                <w:szCs w:val="21"/>
              </w:rPr>
            </w:pPr>
            <w:r w:rsidRPr="007C3113">
              <w:rPr>
                <w:rFonts w:ascii="Trebuchet MS" w:hAnsi="Trebuchet MS" w:cs="Arial"/>
                <w:sz w:val="21"/>
                <w:szCs w:val="21"/>
              </w:rPr>
              <w:t>Experience of working as a member of a team and also in a self-directed environment.</w:t>
            </w:r>
          </w:p>
        </w:tc>
        <w:tc>
          <w:tcPr>
            <w:tcW w:w="1201" w:type="dxa"/>
          </w:tcPr>
          <w:p w14:paraId="65A5FA70" w14:textId="77777777" w:rsidR="00DC5DF4" w:rsidRPr="007C3113" w:rsidRDefault="00DC5DF4" w:rsidP="00DC5DF4">
            <w:pPr>
              <w:jc w:val="center"/>
              <w:rPr>
                <w:rFonts w:ascii="Trebuchet MS" w:hAnsi="Trebuchet MS" w:cs="Arial"/>
                <w:sz w:val="21"/>
                <w:szCs w:val="21"/>
              </w:rPr>
            </w:pPr>
            <w:r w:rsidRPr="007C3113">
              <w:rPr>
                <w:rFonts w:ascii="Trebuchet MS" w:hAnsi="Trebuchet MS" w:cs="Arial"/>
                <w:sz w:val="21"/>
                <w:szCs w:val="21"/>
              </w:rPr>
              <w:sym w:font="Wingdings 2" w:char="F050"/>
            </w:r>
          </w:p>
        </w:tc>
        <w:tc>
          <w:tcPr>
            <w:tcW w:w="1202" w:type="dxa"/>
          </w:tcPr>
          <w:p w14:paraId="2B857F78" w14:textId="77777777" w:rsidR="00DC5DF4" w:rsidRPr="007C3113" w:rsidRDefault="00DC5DF4" w:rsidP="00DC5DF4">
            <w:pPr>
              <w:jc w:val="center"/>
              <w:rPr>
                <w:rFonts w:ascii="Trebuchet MS" w:hAnsi="Trebuchet MS" w:cs="Arial"/>
                <w:sz w:val="21"/>
                <w:szCs w:val="21"/>
              </w:rPr>
            </w:pPr>
          </w:p>
        </w:tc>
      </w:tr>
      <w:tr w:rsidR="007C3113" w:rsidRPr="007C3113" w14:paraId="57C5DCC5" w14:textId="77777777" w:rsidTr="007C3113">
        <w:trPr>
          <w:trHeight w:val="549"/>
        </w:trPr>
        <w:tc>
          <w:tcPr>
            <w:tcW w:w="1696" w:type="dxa"/>
            <w:vMerge/>
            <w:shd w:val="clear" w:color="auto" w:fill="DBE5F1" w:themeFill="accent1" w:themeFillTint="33"/>
          </w:tcPr>
          <w:p w14:paraId="20EA37F5" w14:textId="77777777" w:rsidR="007C3113" w:rsidRPr="007C3113" w:rsidRDefault="007C3113" w:rsidP="00DC5DF4">
            <w:pPr>
              <w:rPr>
                <w:rFonts w:ascii="Trebuchet MS" w:hAnsi="Trebuchet MS" w:cs="Arial"/>
                <w:b/>
                <w:sz w:val="21"/>
                <w:szCs w:val="21"/>
              </w:rPr>
            </w:pPr>
          </w:p>
        </w:tc>
        <w:tc>
          <w:tcPr>
            <w:tcW w:w="6917" w:type="dxa"/>
          </w:tcPr>
          <w:p w14:paraId="547164A8" w14:textId="4A0138DD" w:rsidR="007C3113" w:rsidRPr="007C3113" w:rsidRDefault="007C3113" w:rsidP="00DC5DF4">
            <w:pPr>
              <w:spacing w:line="360" w:lineRule="auto"/>
              <w:rPr>
                <w:rFonts w:ascii="Trebuchet MS" w:hAnsi="Trebuchet MS" w:cs="Arial"/>
                <w:sz w:val="21"/>
                <w:szCs w:val="21"/>
              </w:rPr>
            </w:pPr>
            <w:r w:rsidRPr="007C3113">
              <w:rPr>
                <w:rFonts w:ascii="Trebuchet MS" w:hAnsi="Trebuchet MS" w:cs="Arial"/>
                <w:sz w:val="21"/>
                <w:szCs w:val="21"/>
              </w:rPr>
              <w:t>Proven experience in the provision of direct PA/Secretarial support to a manager in a service-orientated organisation.</w:t>
            </w:r>
          </w:p>
        </w:tc>
        <w:tc>
          <w:tcPr>
            <w:tcW w:w="1201" w:type="dxa"/>
          </w:tcPr>
          <w:p w14:paraId="1D2F52C8" w14:textId="38F44D83" w:rsidR="007C3113" w:rsidRPr="007C3113" w:rsidRDefault="007C3113" w:rsidP="00DC5DF4">
            <w:pPr>
              <w:jc w:val="center"/>
              <w:rPr>
                <w:rFonts w:ascii="Trebuchet MS" w:hAnsi="Trebuchet MS" w:cs="Arial"/>
                <w:sz w:val="21"/>
                <w:szCs w:val="21"/>
              </w:rPr>
            </w:pPr>
            <w:r w:rsidRPr="007C3113">
              <w:rPr>
                <w:rFonts w:ascii="Trebuchet MS" w:hAnsi="Trebuchet MS" w:cs="Arial"/>
                <w:sz w:val="21"/>
                <w:szCs w:val="21"/>
              </w:rPr>
              <w:sym w:font="Wingdings 2" w:char="F050"/>
            </w:r>
          </w:p>
        </w:tc>
        <w:tc>
          <w:tcPr>
            <w:tcW w:w="1202" w:type="dxa"/>
          </w:tcPr>
          <w:p w14:paraId="3B877CA7" w14:textId="77777777" w:rsidR="007C3113" w:rsidRPr="007C3113" w:rsidRDefault="007C3113" w:rsidP="00DC5DF4">
            <w:pPr>
              <w:jc w:val="center"/>
              <w:rPr>
                <w:rFonts w:ascii="Trebuchet MS" w:hAnsi="Trebuchet MS" w:cs="Arial"/>
                <w:sz w:val="21"/>
                <w:szCs w:val="21"/>
              </w:rPr>
            </w:pPr>
          </w:p>
        </w:tc>
      </w:tr>
      <w:tr w:rsidR="00DC5DF4" w:rsidRPr="007C3113" w14:paraId="2C3AEC21" w14:textId="77777777" w:rsidTr="007C3113">
        <w:trPr>
          <w:trHeight w:val="549"/>
        </w:trPr>
        <w:tc>
          <w:tcPr>
            <w:tcW w:w="1696" w:type="dxa"/>
            <w:vMerge/>
            <w:shd w:val="clear" w:color="auto" w:fill="DBE5F1" w:themeFill="accent1" w:themeFillTint="33"/>
          </w:tcPr>
          <w:p w14:paraId="008619E9" w14:textId="77777777" w:rsidR="00DC5DF4" w:rsidRPr="007C3113" w:rsidRDefault="00DC5DF4" w:rsidP="00DC5DF4">
            <w:pPr>
              <w:rPr>
                <w:rFonts w:ascii="Trebuchet MS" w:hAnsi="Trebuchet MS" w:cs="Arial"/>
                <w:b/>
                <w:sz w:val="21"/>
                <w:szCs w:val="21"/>
              </w:rPr>
            </w:pPr>
          </w:p>
        </w:tc>
        <w:tc>
          <w:tcPr>
            <w:tcW w:w="6917" w:type="dxa"/>
          </w:tcPr>
          <w:p w14:paraId="339CB7D8" w14:textId="14E58FAF" w:rsidR="00DC5DF4" w:rsidRPr="007C3113" w:rsidRDefault="00DC5DF4" w:rsidP="00DC5DF4">
            <w:pPr>
              <w:spacing w:line="360" w:lineRule="auto"/>
              <w:rPr>
                <w:rFonts w:ascii="Trebuchet MS" w:hAnsi="Trebuchet MS" w:cs="Arial"/>
                <w:sz w:val="21"/>
                <w:szCs w:val="21"/>
              </w:rPr>
            </w:pPr>
            <w:r w:rsidRPr="007C3113">
              <w:rPr>
                <w:rFonts w:ascii="Trebuchet MS" w:hAnsi="Trebuchet MS" w:cs="Arial"/>
                <w:sz w:val="21"/>
                <w:szCs w:val="21"/>
              </w:rPr>
              <w:t>Completion, or have the intention to complete, the National Training Programme for Clerks</w:t>
            </w:r>
            <w:r w:rsidR="00D67DDE" w:rsidRPr="007C3113">
              <w:rPr>
                <w:rFonts w:ascii="Trebuchet MS" w:hAnsi="Trebuchet MS" w:cs="Arial"/>
                <w:sz w:val="21"/>
                <w:szCs w:val="21"/>
              </w:rPr>
              <w:t>.</w:t>
            </w:r>
          </w:p>
        </w:tc>
        <w:tc>
          <w:tcPr>
            <w:tcW w:w="1201" w:type="dxa"/>
          </w:tcPr>
          <w:p w14:paraId="1E4595CA" w14:textId="77777777" w:rsidR="00DC5DF4" w:rsidRPr="007C3113" w:rsidRDefault="00DC5DF4" w:rsidP="00DC5DF4">
            <w:pPr>
              <w:jc w:val="center"/>
              <w:rPr>
                <w:rFonts w:ascii="Trebuchet MS" w:hAnsi="Trebuchet MS" w:cs="Arial"/>
                <w:sz w:val="21"/>
                <w:szCs w:val="21"/>
              </w:rPr>
            </w:pPr>
          </w:p>
        </w:tc>
        <w:tc>
          <w:tcPr>
            <w:tcW w:w="1202" w:type="dxa"/>
          </w:tcPr>
          <w:p w14:paraId="6E902DD3" w14:textId="77777777" w:rsidR="00DC5DF4" w:rsidRPr="007C3113" w:rsidRDefault="00DC5DF4" w:rsidP="00DC5DF4">
            <w:pPr>
              <w:jc w:val="center"/>
              <w:rPr>
                <w:rFonts w:ascii="Trebuchet MS" w:hAnsi="Trebuchet MS" w:cs="Arial"/>
                <w:sz w:val="21"/>
                <w:szCs w:val="21"/>
              </w:rPr>
            </w:pPr>
            <w:r w:rsidRPr="007C3113">
              <w:rPr>
                <w:rFonts w:ascii="Trebuchet MS" w:hAnsi="Trebuchet MS" w:cs="Arial"/>
                <w:sz w:val="21"/>
                <w:szCs w:val="21"/>
              </w:rPr>
              <w:sym w:font="Wingdings 2" w:char="F050"/>
            </w:r>
          </w:p>
        </w:tc>
      </w:tr>
      <w:tr w:rsidR="00DC5DF4" w:rsidRPr="007C3113" w14:paraId="773F9AF1" w14:textId="77777777" w:rsidTr="007C3113">
        <w:tc>
          <w:tcPr>
            <w:tcW w:w="1696" w:type="dxa"/>
            <w:shd w:val="clear" w:color="auto" w:fill="DBE5F1" w:themeFill="accent1" w:themeFillTint="33"/>
          </w:tcPr>
          <w:p w14:paraId="6B818294" w14:textId="77777777" w:rsidR="00DC5DF4" w:rsidRPr="007C3113" w:rsidRDefault="00DC5DF4" w:rsidP="00DC5DF4">
            <w:pPr>
              <w:rPr>
                <w:rFonts w:ascii="Trebuchet MS" w:hAnsi="Trebuchet MS" w:cs="Arial"/>
                <w:b/>
                <w:sz w:val="21"/>
                <w:szCs w:val="21"/>
              </w:rPr>
            </w:pPr>
          </w:p>
        </w:tc>
        <w:tc>
          <w:tcPr>
            <w:tcW w:w="6917" w:type="dxa"/>
            <w:shd w:val="clear" w:color="auto" w:fill="DBE5F1" w:themeFill="accent1" w:themeFillTint="33"/>
          </w:tcPr>
          <w:p w14:paraId="627B6ABD" w14:textId="77777777" w:rsidR="00DC5DF4" w:rsidRPr="007C3113" w:rsidRDefault="00DC5DF4" w:rsidP="00DC5DF4">
            <w:pPr>
              <w:rPr>
                <w:rFonts w:ascii="Trebuchet MS" w:hAnsi="Trebuchet MS" w:cs="Arial"/>
                <w:sz w:val="21"/>
                <w:szCs w:val="21"/>
              </w:rPr>
            </w:pPr>
          </w:p>
        </w:tc>
        <w:tc>
          <w:tcPr>
            <w:tcW w:w="1201" w:type="dxa"/>
            <w:shd w:val="clear" w:color="auto" w:fill="DBE5F1" w:themeFill="accent1" w:themeFillTint="33"/>
          </w:tcPr>
          <w:p w14:paraId="33BAC1FB" w14:textId="77777777" w:rsidR="00DC5DF4" w:rsidRPr="007C3113" w:rsidRDefault="00DC5DF4" w:rsidP="00DC5DF4">
            <w:pPr>
              <w:jc w:val="center"/>
              <w:rPr>
                <w:rFonts w:ascii="Trebuchet MS" w:hAnsi="Trebuchet MS" w:cs="Arial"/>
                <w:sz w:val="21"/>
                <w:szCs w:val="21"/>
              </w:rPr>
            </w:pPr>
          </w:p>
        </w:tc>
        <w:tc>
          <w:tcPr>
            <w:tcW w:w="1202" w:type="dxa"/>
            <w:shd w:val="clear" w:color="auto" w:fill="DBE5F1" w:themeFill="accent1" w:themeFillTint="33"/>
          </w:tcPr>
          <w:p w14:paraId="1EB0948D" w14:textId="77777777" w:rsidR="00DC5DF4" w:rsidRPr="007C3113" w:rsidRDefault="00DC5DF4" w:rsidP="00DC5DF4">
            <w:pPr>
              <w:jc w:val="center"/>
              <w:rPr>
                <w:rFonts w:ascii="Trebuchet MS" w:hAnsi="Trebuchet MS" w:cs="Arial"/>
                <w:sz w:val="21"/>
                <w:szCs w:val="21"/>
              </w:rPr>
            </w:pPr>
          </w:p>
        </w:tc>
      </w:tr>
      <w:tr w:rsidR="00DC5DF4" w:rsidRPr="007C3113" w14:paraId="30059DFD" w14:textId="77777777" w:rsidTr="007C3113">
        <w:tc>
          <w:tcPr>
            <w:tcW w:w="1696" w:type="dxa"/>
            <w:vMerge w:val="restart"/>
            <w:shd w:val="clear" w:color="auto" w:fill="DBE5F1" w:themeFill="accent1" w:themeFillTint="33"/>
          </w:tcPr>
          <w:p w14:paraId="5E2818D1" w14:textId="77777777" w:rsidR="00DC5DF4" w:rsidRPr="007C3113" w:rsidRDefault="00DC5DF4" w:rsidP="00DC5DF4">
            <w:pPr>
              <w:rPr>
                <w:rFonts w:ascii="Trebuchet MS" w:hAnsi="Trebuchet MS" w:cs="Arial"/>
                <w:b/>
                <w:sz w:val="21"/>
                <w:szCs w:val="21"/>
              </w:rPr>
            </w:pPr>
            <w:r w:rsidRPr="007C3113">
              <w:rPr>
                <w:rFonts w:ascii="Trebuchet MS" w:hAnsi="Trebuchet MS" w:cs="Arial"/>
                <w:b/>
                <w:sz w:val="21"/>
                <w:szCs w:val="21"/>
              </w:rPr>
              <w:t>Skills and Abilities</w:t>
            </w:r>
          </w:p>
        </w:tc>
        <w:tc>
          <w:tcPr>
            <w:tcW w:w="6917" w:type="dxa"/>
            <w:shd w:val="clear" w:color="auto" w:fill="FFFFFF" w:themeFill="background1"/>
          </w:tcPr>
          <w:p w14:paraId="434D0123" w14:textId="77777777" w:rsidR="00DC5DF4" w:rsidRPr="007C3113" w:rsidRDefault="00DC5DF4" w:rsidP="00DC5DF4">
            <w:pPr>
              <w:spacing w:line="360" w:lineRule="auto"/>
              <w:rPr>
                <w:rFonts w:ascii="Trebuchet MS" w:hAnsi="Trebuchet MS" w:cs="Arial"/>
                <w:sz w:val="21"/>
                <w:szCs w:val="21"/>
              </w:rPr>
            </w:pPr>
            <w:r w:rsidRPr="007C3113">
              <w:rPr>
                <w:rFonts w:ascii="Trebuchet MS" w:hAnsi="Trebuchet MS" w:cs="Arial"/>
                <w:sz w:val="21"/>
                <w:szCs w:val="21"/>
              </w:rPr>
              <w:t xml:space="preserve">Ability to communicate effectively and sensitively </w:t>
            </w:r>
            <w:r w:rsidR="001C00A0" w:rsidRPr="007C3113">
              <w:rPr>
                <w:rFonts w:ascii="Trebuchet MS" w:hAnsi="Trebuchet MS" w:cs="Arial"/>
                <w:sz w:val="21"/>
                <w:szCs w:val="21"/>
              </w:rPr>
              <w:t>both verbally and in writing whilst maintaining confidentiality at all times.</w:t>
            </w:r>
          </w:p>
        </w:tc>
        <w:tc>
          <w:tcPr>
            <w:tcW w:w="1201" w:type="dxa"/>
            <w:shd w:val="clear" w:color="auto" w:fill="FFFFFF" w:themeFill="background1"/>
          </w:tcPr>
          <w:p w14:paraId="7C31752D" w14:textId="77777777" w:rsidR="00DC5DF4" w:rsidRPr="007C3113" w:rsidRDefault="00DC5DF4" w:rsidP="00DC5DF4">
            <w:pPr>
              <w:jc w:val="center"/>
              <w:rPr>
                <w:rFonts w:ascii="Trebuchet MS" w:hAnsi="Trebuchet MS" w:cs="Arial"/>
                <w:sz w:val="21"/>
                <w:szCs w:val="21"/>
              </w:rPr>
            </w:pPr>
            <w:r w:rsidRPr="007C3113">
              <w:rPr>
                <w:rFonts w:ascii="Trebuchet MS" w:hAnsi="Trebuchet MS" w:cs="Arial"/>
                <w:sz w:val="21"/>
                <w:szCs w:val="21"/>
              </w:rPr>
              <w:sym w:font="Wingdings 2" w:char="F050"/>
            </w:r>
          </w:p>
        </w:tc>
        <w:tc>
          <w:tcPr>
            <w:tcW w:w="1202" w:type="dxa"/>
            <w:shd w:val="clear" w:color="auto" w:fill="FFFFFF" w:themeFill="background1"/>
          </w:tcPr>
          <w:p w14:paraId="10693AE8" w14:textId="77777777" w:rsidR="00DC5DF4" w:rsidRPr="007C3113" w:rsidRDefault="00DC5DF4" w:rsidP="00DC5DF4">
            <w:pPr>
              <w:jc w:val="center"/>
              <w:rPr>
                <w:rFonts w:ascii="Trebuchet MS" w:hAnsi="Trebuchet MS" w:cs="Arial"/>
                <w:sz w:val="21"/>
                <w:szCs w:val="21"/>
              </w:rPr>
            </w:pPr>
          </w:p>
        </w:tc>
      </w:tr>
      <w:tr w:rsidR="00DC5DF4" w:rsidRPr="007C3113" w14:paraId="235D91D0" w14:textId="77777777" w:rsidTr="007C3113">
        <w:trPr>
          <w:trHeight w:val="455"/>
        </w:trPr>
        <w:tc>
          <w:tcPr>
            <w:tcW w:w="1696" w:type="dxa"/>
            <w:vMerge/>
            <w:shd w:val="clear" w:color="auto" w:fill="DBE5F1" w:themeFill="accent1" w:themeFillTint="33"/>
          </w:tcPr>
          <w:p w14:paraId="628AC63B" w14:textId="77777777" w:rsidR="00DC5DF4" w:rsidRPr="007C3113" w:rsidRDefault="00DC5DF4" w:rsidP="00DC5DF4">
            <w:pPr>
              <w:rPr>
                <w:rFonts w:ascii="Trebuchet MS" w:hAnsi="Trebuchet MS" w:cs="Arial"/>
                <w:b/>
                <w:sz w:val="21"/>
                <w:szCs w:val="21"/>
              </w:rPr>
            </w:pPr>
          </w:p>
        </w:tc>
        <w:tc>
          <w:tcPr>
            <w:tcW w:w="6917" w:type="dxa"/>
            <w:shd w:val="clear" w:color="auto" w:fill="FFFFFF" w:themeFill="background1"/>
          </w:tcPr>
          <w:p w14:paraId="00E39EAD" w14:textId="0B58C90B" w:rsidR="00DC5DF4" w:rsidRPr="007C3113" w:rsidRDefault="007C3113" w:rsidP="00DC5DF4">
            <w:pPr>
              <w:spacing w:line="360" w:lineRule="auto"/>
              <w:rPr>
                <w:rFonts w:ascii="Trebuchet MS" w:hAnsi="Trebuchet MS" w:cs="Arial"/>
                <w:sz w:val="21"/>
                <w:szCs w:val="21"/>
              </w:rPr>
            </w:pPr>
            <w:r w:rsidRPr="007C3113">
              <w:rPr>
                <w:rFonts w:ascii="Trebuchet MS" w:hAnsi="Trebuchet MS" w:cs="Arial"/>
                <w:sz w:val="21"/>
                <w:szCs w:val="21"/>
              </w:rPr>
              <w:t>Competence in minute taking to a high level of accuracy (e.g. shorthand or up to 60 WPM).</w:t>
            </w:r>
          </w:p>
        </w:tc>
        <w:tc>
          <w:tcPr>
            <w:tcW w:w="1201" w:type="dxa"/>
            <w:shd w:val="clear" w:color="auto" w:fill="FFFFFF" w:themeFill="background1"/>
          </w:tcPr>
          <w:p w14:paraId="374B1323" w14:textId="77777777" w:rsidR="00DC5DF4" w:rsidRPr="007C3113" w:rsidRDefault="00DC5DF4" w:rsidP="00DC5DF4">
            <w:pPr>
              <w:jc w:val="center"/>
              <w:rPr>
                <w:rFonts w:ascii="Trebuchet MS" w:hAnsi="Trebuchet MS" w:cs="Arial"/>
                <w:sz w:val="21"/>
                <w:szCs w:val="21"/>
              </w:rPr>
            </w:pPr>
            <w:r w:rsidRPr="007C3113">
              <w:rPr>
                <w:rFonts w:ascii="Trebuchet MS" w:hAnsi="Trebuchet MS" w:cs="Arial"/>
                <w:sz w:val="21"/>
                <w:szCs w:val="21"/>
              </w:rPr>
              <w:sym w:font="Wingdings 2" w:char="F050"/>
            </w:r>
          </w:p>
        </w:tc>
        <w:tc>
          <w:tcPr>
            <w:tcW w:w="1202" w:type="dxa"/>
            <w:shd w:val="clear" w:color="auto" w:fill="FFFFFF" w:themeFill="background1"/>
          </w:tcPr>
          <w:p w14:paraId="5629F9B6" w14:textId="77777777" w:rsidR="00DC5DF4" w:rsidRPr="007C3113" w:rsidRDefault="00DC5DF4" w:rsidP="00DC5DF4">
            <w:pPr>
              <w:jc w:val="center"/>
              <w:rPr>
                <w:rFonts w:ascii="Trebuchet MS" w:hAnsi="Trebuchet MS" w:cs="Arial"/>
                <w:sz w:val="21"/>
                <w:szCs w:val="21"/>
              </w:rPr>
            </w:pPr>
          </w:p>
        </w:tc>
      </w:tr>
      <w:tr w:rsidR="00DC5DF4" w:rsidRPr="007C3113" w14:paraId="6721CDC0" w14:textId="77777777" w:rsidTr="007C3113">
        <w:trPr>
          <w:trHeight w:val="560"/>
        </w:trPr>
        <w:tc>
          <w:tcPr>
            <w:tcW w:w="1696" w:type="dxa"/>
            <w:vMerge/>
            <w:shd w:val="clear" w:color="auto" w:fill="DBE5F1" w:themeFill="accent1" w:themeFillTint="33"/>
          </w:tcPr>
          <w:p w14:paraId="57AF921B" w14:textId="77777777" w:rsidR="00DC5DF4" w:rsidRPr="007C3113" w:rsidRDefault="00DC5DF4" w:rsidP="00DC5DF4">
            <w:pPr>
              <w:rPr>
                <w:rFonts w:ascii="Trebuchet MS" w:hAnsi="Trebuchet MS" w:cs="Arial"/>
                <w:b/>
                <w:sz w:val="21"/>
                <w:szCs w:val="21"/>
              </w:rPr>
            </w:pPr>
          </w:p>
        </w:tc>
        <w:tc>
          <w:tcPr>
            <w:tcW w:w="6917" w:type="dxa"/>
          </w:tcPr>
          <w:p w14:paraId="058502D5" w14:textId="77777777" w:rsidR="00DC5DF4" w:rsidRPr="007C3113" w:rsidRDefault="001C00A0" w:rsidP="00DC5DF4">
            <w:pPr>
              <w:spacing w:line="360" w:lineRule="auto"/>
              <w:rPr>
                <w:rFonts w:ascii="Trebuchet MS" w:hAnsi="Trebuchet MS" w:cs="Arial"/>
                <w:sz w:val="21"/>
                <w:szCs w:val="21"/>
              </w:rPr>
            </w:pPr>
            <w:r w:rsidRPr="007C3113">
              <w:rPr>
                <w:rFonts w:ascii="Trebuchet MS" w:hAnsi="Trebuchet MS" w:cs="Arial"/>
                <w:sz w:val="21"/>
                <w:szCs w:val="21"/>
              </w:rPr>
              <w:t>Excellent time management skills and the ability to work unsupervised.</w:t>
            </w:r>
          </w:p>
        </w:tc>
        <w:tc>
          <w:tcPr>
            <w:tcW w:w="1201" w:type="dxa"/>
          </w:tcPr>
          <w:p w14:paraId="5ACA63DE" w14:textId="77777777" w:rsidR="00DC5DF4" w:rsidRPr="007C3113" w:rsidRDefault="00DC5DF4" w:rsidP="00DC5DF4">
            <w:pPr>
              <w:jc w:val="center"/>
              <w:rPr>
                <w:rFonts w:ascii="Trebuchet MS" w:hAnsi="Trebuchet MS" w:cs="Arial"/>
                <w:sz w:val="21"/>
                <w:szCs w:val="21"/>
              </w:rPr>
            </w:pPr>
            <w:r w:rsidRPr="007C3113">
              <w:rPr>
                <w:rFonts w:ascii="Trebuchet MS" w:hAnsi="Trebuchet MS" w:cs="Arial"/>
                <w:sz w:val="21"/>
                <w:szCs w:val="21"/>
              </w:rPr>
              <w:sym w:font="Wingdings 2" w:char="F050"/>
            </w:r>
          </w:p>
        </w:tc>
        <w:tc>
          <w:tcPr>
            <w:tcW w:w="1202" w:type="dxa"/>
            <w:shd w:val="clear" w:color="auto" w:fill="FFFFFF" w:themeFill="background1"/>
          </w:tcPr>
          <w:p w14:paraId="21662839" w14:textId="77777777" w:rsidR="00DC5DF4" w:rsidRPr="007C3113" w:rsidRDefault="00DC5DF4" w:rsidP="00DC5DF4">
            <w:pPr>
              <w:jc w:val="center"/>
              <w:rPr>
                <w:rFonts w:ascii="Trebuchet MS" w:hAnsi="Trebuchet MS" w:cs="Arial"/>
                <w:sz w:val="21"/>
                <w:szCs w:val="21"/>
              </w:rPr>
            </w:pPr>
          </w:p>
        </w:tc>
      </w:tr>
      <w:tr w:rsidR="00DC5DF4" w:rsidRPr="007C3113" w14:paraId="58755811" w14:textId="77777777" w:rsidTr="007C3113">
        <w:tc>
          <w:tcPr>
            <w:tcW w:w="1696" w:type="dxa"/>
            <w:vMerge/>
            <w:shd w:val="clear" w:color="auto" w:fill="DBE5F1" w:themeFill="accent1" w:themeFillTint="33"/>
          </w:tcPr>
          <w:p w14:paraId="16DF1DB0" w14:textId="77777777" w:rsidR="00DC5DF4" w:rsidRPr="007C3113" w:rsidRDefault="00DC5DF4" w:rsidP="00DC5DF4">
            <w:pPr>
              <w:rPr>
                <w:rFonts w:ascii="Trebuchet MS" w:hAnsi="Trebuchet MS" w:cs="Arial"/>
                <w:b/>
                <w:sz w:val="21"/>
                <w:szCs w:val="21"/>
              </w:rPr>
            </w:pPr>
          </w:p>
        </w:tc>
        <w:tc>
          <w:tcPr>
            <w:tcW w:w="6917" w:type="dxa"/>
          </w:tcPr>
          <w:p w14:paraId="0882A1BD" w14:textId="301013C5" w:rsidR="00DC5DF4" w:rsidRPr="007C3113" w:rsidRDefault="001C00A0" w:rsidP="00DC5DF4">
            <w:pPr>
              <w:spacing w:line="360" w:lineRule="auto"/>
              <w:rPr>
                <w:rFonts w:ascii="Trebuchet MS" w:hAnsi="Trebuchet MS" w:cs="Arial"/>
                <w:sz w:val="21"/>
                <w:szCs w:val="21"/>
              </w:rPr>
            </w:pPr>
            <w:r w:rsidRPr="007C3113">
              <w:rPr>
                <w:rFonts w:ascii="Trebuchet MS" w:hAnsi="Trebuchet MS" w:cs="Arial"/>
                <w:sz w:val="21"/>
                <w:szCs w:val="21"/>
              </w:rPr>
              <w:t>Strong organisational skills in order to: organise meetings; keep and maintain records, retrieve and disseminate data</w:t>
            </w:r>
            <w:r w:rsidR="007C3113" w:rsidRPr="007C3113">
              <w:rPr>
                <w:rFonts w:ascii="Trebuchet MS" w:hAnsi="Trebuchet MS" w:cs="Arial"/>
                <w:sz w:val="21"/>
                <w:szCs w:val="21"/>
              </w:rPr>
              <w:t xml:space="preserve"> </w:t>
            </w:r>
            <w:r w:rsidRPr="007C3113">
              <w:rPr>
                <w:rFonts w:ascii="Trebuchet MS" w:hAnsi="Trebuchet MS" w:cs="Arial"/>
                <w:sz w:val="21"/>
                <w:szCs w:val="21"/>
              </w:rPr>
              <w:t>/</w:t>
            </w:r>
            <w:r w:rsidR="007C3113" w:rsidRPr="007C3113">
              <w:rPr>
                <w:rFonts w:ascii="Trebuchet MS" w:hAnsi="Trebuchet MS" w:cs="Arial"/>
                <w:sz w:val="21"/>
                <w:szCs w:val="21"/>
              </w:rPr>
              <w:t xml:space="preserve"> </w:t>
            </w:r>
            <w:r w:rsidRPr="007C3113">
              <w:rPr>
                <w:rFonts w:ascii="Trebuchet MS" w:hAnsi="Trebuchet MS" w:cs="Arial"/>
                <w:sz w:val="21"/>
                <w:szCs w:val="21"/>
              </w:rPr>
              <w:t>documentation to others.</w:t>
            </w:r>
          </w:p>
        </w:tc>
        <w:tc>
          <w:tcPr>
            <w:tcW w:w="1201" w:type="dxa"/>
          </w:tcPr>
          <w:p w14:paraId="16837700" w14:textId="77777777" w:rsidR="00DC5DF4" w:rsidRPr="007C3113" w:rsidRDefault="00DC5DF4" w:rsidP="00DC5DF4">
            <w:pPr>
              <w:jc w:val="center"/>
              <w:rPr>
                <w:rFonts w:ascii="Trebuchet MS" w:hAnsi="Trebuchet MS" w:cs="Arial"/>
                <w:sz w:val="21"/>
                <w:szCs w:val="21"/>
              </w:rPr>
            </w:pPr>
            <w:r w:rsidRPr="007C3113">
              <w:rPr>
                <w:rFonts w:ascii="Trebuchet MS" w:hAnsi="Trebuchet MS" w:cs="Arial"/>
                <w:sz w:val="21"/>
                <w:szCs w:val="21"/>
              </w:rPr>
              <w:sym w:font="Wingdings 2" w:char="F050"/>
            </w:r>
          </w:p>
        </w:tc>
        <w:tc>
          <w:tcPr>
            <w:tcW w:w="1202" w:type="dxa"/>
            <w:shd w:val="clear" w:color="auto" w:fill="FFFFFF" w:themeFill="background1"/>
          </w:tcPr>
          <w:p w14:paraId="4C78FC56" w14:textId="77777777" w:rsidR="00DC5DF4" w:rsidRPr="007C3113" w:rsidRDefault="00DC5DF4" w:rsidP="00DC5DF4">
            <w:pPr>
              <w:jc w:val="center"/>
              <w:rPr>
                <w:rFonts w:ascii="Trebuchet MS" w:hAnsi="Trebuchet MS" w:cs="Arial"/>
                <w:sz w:val="21"/>
                <w:szCs w:val="21"/>
              </w:rPr>
            </w:pPr>
          </w:p>
        </w:tc>
      </w:tr>
      <w:tr w:rsidR="00DC5DF4" w:rsidRPr="007C3113" w14:paraId="74C64ECE" w14:textId="77777777" w:rsidTr="007C3113">
        <w:trPr>
          <w:trHeight w:val="312"/>
        </w:trPr>
        <w:tc>
          <w:tcPr>
            <w:tcW w:w="1696" w:type="dxa"/>
            <w:vMerge/>
            <w:shd w:val="clear" w:color="auto" w:fill="DBE5F1" w:themeFill="accent1" w:themeFillTint="33"/>
          </w:tcPr>
          <w:p w14:paraId="28C06270" w14:textId="77777777" w:rsidR="00DC5DF4" w:rsidRPr="007C3113" w:rsidRDefault="00DC5DF4" w:rsidP="00DC5DF4">
            <w:pPr>
              <w:rPr>
                <w:rFonts w:ascii="Trebuchet MS" w:hAnsi="Trebuchet MS" w:cs="Arial"/>
                <w:b/>
                <w:sz w:val="21"/>
                <w:szCs w:val="21"/>
              </w:rPr>
            </w:pPr>
          </w:p>
        </w:tc>
        <w:tc>
          <w:tcPr>
            <w:tcW w:w="6917" w:type="dxa"/>
          </w:tcPr>
          <w:p w14:paraId="778D297E" w14:textId="77777777" w:rsidR="00DC5DF4" w:rsidRPr="007C3113" w:rsidRDefault="001C00A0" w:rsidP="00DC5DF4">
            <w:pPr>
              <w:spacing w:line="360" w:lineRule="auto"/>
              <w:rPr>
                <w:rFonts w:ascii="Trebuchet MS" w:hAnsi="Trebuchet MS" w:cs="Arial"/>
                <w:sz w:val="21"/>
                <w:szCs w:val="21"/>
              </w:rPr>
            </w:pPr>
            <w:r w:rsidRPr="007C3113">
              <w:rPr>
                <w:rFonts w:ascii="Trebuchet MS" w:hAnsi="Trebuchet MS" w:cs="Arial"/>
                <w:sz w:val="21"/>
                <w:szCs w:val="21"/>
              </w:rPr>
              <w:t>The ability to multitask and meet deadlines.</w:t>
            </w:r>
          </w:p>
        </w:tc>
        <w:tc>
          <w:tcPr>
            <w:tcW w:w="1201" w:type="dxa"/>
          </w:tcPr>
          <w:p w14:paraId="7D7DB98F" w14:textId="77777777" w:rsidR="00DC5DF4" w:rsidRPr="007C3113" w:rsidRDefault="001C00A0" w:rsidP="00DC5DF4">
            <w:pPr>
              <w:jc w:val="center"/>
              <w:rPr>
                <w:rFonts w:ascii="Trebuchet MS" w:hAnsi="Trebuchet MS" w:cs="Arial"/>
                <w:sz w:val="21"/>
                <w:szCs w:val="21"/>
              </w:rPr>
            </w:pPr>
            <w:r w:rsidRPr="007C3113">
              <w:rPr>
                <w:rFonts w:ascii="Trebuchet MS" w:hAnsi="Trebuchet MS" w:cs="Arial"/>
                <w:sz w:val="21"/>
                <w:szCs w:val="21"/>
              </w:rPr>
              <w:sym w:font="Wingdings 2" w:char="F050"/>
            </w:r>
          </w:p>
        </w:tc>
        <w:tc>
          <w:tcPr>
            <w:tcW w:w="1202" w:type="dxa"/>
          </w:tcPr>
          <w:p w14:paraId="5B44ADA4" w14:textId="77777777" w:rsidR="00DC5DF4" w:rsidRPr="007C3113" w:rsidRDefault="00DC5DF4" w:rsidP="00DC5DF4">
            <w:pPr>
              <w:jc w:val="center"/>
              <w:rPr>
                <w:rFonts w:ascii="Trebuchet MS" w:hAnsi="Trebuchet MS" w:cs="Arial"/>
                <w:sz w:val="21"/>
                <w:szCs w:val="21"/>
              </w:rPr>
            </w:pPr>
          </w:p>
        </w:tc>
      </w:tr>
      <w:tr w:rsidR="00DC5DF4" w:rsidRPr="007C3113" w14:paraId="3DF809E2" w14:textId="77777777" w:rsidTr="007C3113">
        <w:tc>
          <w:tcPr>
            <w:tcW w:w="1696" w:type="dxa"/>
            <w:shd w:val="clear" w:color="auto" w:fill="DBE5F1" w:themeFill="accent1" w:themeFillTint="33"/>
          </w:tcPr>
          <w:p w14:paraId="76CA3A0E" w14:textId="77777777" w:rsidR="00DC5DF4" w:rsidRPr="007C3113" w:rsidRDefault="00DC5DF4" w:rsidP="00DC5DF4">
            <w:pPr>
              <w:rPr>
                <w:rFonts w:ascii="Trebuchet MS" w:hAnsi="Trebuchet MS" w:cs="Arial"/>
                <w:b/>
                <w:sz w:val="21"/>
                <w:szCs w:val="21"/>
              </w:rPr>
            </w:pPr>
          </w:p>
        </w:tc>
        <w:tc>
          <w:tcPr>
            <w:tcW w:w="6917" w:type="dxa"/>
            <w:shd w:val="clear" w:color="auto" w:fill="DBE5F1" w:themeFill="accent1" w:themeFillTint="33"/>
          </w:tcPr>
          <w:p w14:paraId="472229CA" w14:textId="77777777" w:rsidR="00DC5DF4" w:rsidRPr="007C3113" w:rsidRDefault="00DC5DF4" w:rsidP="00DC5DF4">
            <w:pPr>
              <w:rPr>
                <w:rFonts w:ascii="Trebuchet MS" w:hAnsi="Trebuchet MS" w:cs="Arial"/>
                <w:sz w:val="21"/>
                <w:szCs w:val="21"/>
              </w:rPr>
            </w:pPr>
          </w:p>
        </w:tc>
        <w:tc>
          <w:tcPr>
            <w:tcW w:w="1201" w:type="dxa"/>
            <w:shd w:val="clear" w:color="auto" w:fill="DBE5F1" w:themeFill="accent1" w:themeFillTint="33"/>
          </w:tcPr>
          <w:p w14:paraId="04AA0A38" w14:textId="77777777" w:rsidR="00DC5DF4" w:rsidRPr="007C3113" w:rsidRDefault="00DC5DF4" w:rsidP="00DC5DF4">
            <w:pPr>
              <w:jc w:val="center"/>
              <w:rPr>
                <w:rFonts w:ascii="Trebuchet MS" w:hAnsi="Trebuchet MS" w:cs="Arial"/>
                <w:sz w:val="21"/>
                <w:szCs w:val="21"/>
              </w:rPr>
            </w:pPr>
          </w:p>
        </w:tc>
        <w:tc>
          <w:tcPr>
            <w:tcW w:w="1202" w:type="dxa"/>
            <w:shd w:val="clear" w:color="auto" w:fill="DBE5F1" w:themeFill="accent1" w:themeFillTint="33"/>
          </w:tcPr>
          <w:p w14:paraId="0A56C609" w14:textId="77777777" w:rsidR="00DC5DF4" w:rsidRPr="007C3113" w:rsidRDefault="00DC5DF4" w:rsidP="00DC5DF4">
            <w:pPr>
              <w:jc w:val="center"/>
              <w:rPr>
                <w:rFonts w:ascii="Trebuchet MS" w:hAnsi="Trebuchet MS" w:cs="Arial"/>
                <w:sz w:val="21"/>
                <w:szCs w:val="21"/>
              </w:rPr>
            </w:pPr>
          </w:p>
        </w:tc>
      </w:tr>
      <w:tr w:rsidR="00DC5DF4" w:rsidRPr="007C3113" w14:paraId="53DC90D2" w14:textId="77777777" w:rsidTr="007C3113">
        <w:tc>
          <w:tcPr>
            <w:tcW w:w="1696" w:type="dxa"/>
            <w:vMerge w:val="restart"/>
            <w:shd w:val="clear" w:color="auto" w:fill="DBE5F1" w:themeFill="accent1" w:themeFillTint="33"/>
          </w:tcPr>
          <w:p w14:paraId="6F9FE8EF" w14:textId="77777777" w:rsidR="00DC5DF4" w:rsidRPr="007C3113" w:rsidRDefault="00DC5DF4" w:rsidP="00DC5DF4">
            <w:pPr>
              <w:rPr>
                <w:rFonts w:ascii="Trebuchet MS" w:hAnsi="Trebuchet MS" w:cs="Arial"/>
                <w:b/>
                <w:sz w:val="21"/>
                <w:szCs w:val="21"/>
              </w:rPr>
            </w:pPr>
            <w:r w:rsidRPr="007C3113">
              <w:rPr>
                <w:rFonts w:ascii="Trebuchet MS" w:hAnsi="Trebuchet MS" w:cs="Arial"/>
                <w:b/>
                <w:sz w:val="21"/>
                <w:szCs w:val="21"/>
              </w:rPr>
              <w:t>Knowledge</w:t>
            </w:r>
          </w:p>
        </w:tc>
        <w:tc>
          <w:tcPr>
            <w:tcW w:w="6917" w:type="dxa"/>
            <w:shd w:val="clear" w:color="auto" w:fill="FFFFFF" w:themeFill="background1"/>
          </w:tcPr>
          <w:p w14:paraId="64B7FDC0" w14:textId="77777777" w:rsidR="00DC5DF4" w:rsidRPr="007C3113" w:rsidRDefault="001C00A0" w:rsidP="001C00A0">
            <w:pPr>
              <w:spacing w:line="360" w:lineRule="auto"/>
              <w:rPr>
                <w:rFonts w:ascii="Trebuchet MS" w:hAnsi="Trebuchet MS" w:cs="Arial"/>
                <w:sz w:val="21"/>
                <w:szCs w:val="21"/>
              </w:rPr>
            </w:pPr>
            <w:r w:rsidRPr="007C3113">
              <w:rPr>
                <w:rFonts w:ascii="Trebuchet MS" w:hAnsi="Trebuchet MS" w:cs="Arial"/>
                <w:sz w:val="21"/>
                <w:szCs w:val="21"/>
              </w:rPr>
              <w:t>To have a strong working knowledge of IT including Word, Excel, Outlook, databases and virtual meeting software e.g. Zoom, Teams, Google.</w:t>
            </w:r>
          </w:p>
        </w:tc>
        <w:tc>
          <w:tcPr>
            <w:tcW w:w="1201" w:type="dxa"/>
            <w:shd w:val="clear" w:color="auto" w:fill="FFFFFF" w:themeFill="background1"/>
          </w:tcPr>
          <w:p w14:paraId="018EA25E" w14:textId="77777777" w:rsidR="00DC5DF4" w:rsidRPr="007C3113" w:rsidRDefault="00DC5DF4" w:rsidP="00DC5DF4">
            <w:pPr>
              <w:jc w:val="center"/>
              <w:rPr>
                <w:rFonts w:ascii="Trebuchet MS" w:hAnsi="Trebuchet MS" w:cs="Arial"/>
                <w:sz w:val="21"/>
                <w:szCs w:val="21"/>
              </w:rPr>
            </w:pPr>
            <w:r w:rsidRPr="007C3113">
              <w:rPr>
                <w:rFonts w:ascii="Trebuchet MS" w:hAnsi="Trebuchet MS" w:cs="Arial"/>
                <w:sz w:val="21"/>
                <w:szCs w:val="21"/>
              </w:rPr>
              <w:sym w:font="Wingdings 2" w:char="F050"/>
            </w:r>
          </w:p>
        </w:tc>
        <w:tc>
          <w:tcPr>
            <w:tcW w:w="1202" w:type="dxa"/>
            <w:shd w:val="clear" w:color="auto" w:fill="FFFFFF" w:themeFill="background1"/>
          </w:tcPr>
          <w:p w14:paraId="57F7AE0A" w14:textId="77777777" w:rsidR="00DC5DF4" w:rsidRPr="007C3113" w:rsidRDefault="00DC5DF4" w:rsidP="00DC5DF4">
            <w:pPr>
              <w:jc w:val="center"/>
              <w:rPr>
                <w:rFonts w:ascii="Trebuchet MS" w:hAnsi="Trebuchet MS" w:cs="Arial"/>
                <w:sz w:val="21"/>
                <w:szCs w:val="21"/>
              </w:rPr>
            </w:pPr>
          </w:p>
        </w:tc>
      </w:tr>
      <w:tr w:rsidR="001C00A0" w:rsidRPr="007C3113" w14:paraId="44790FCC" w14:textId="77777777" w:rsidTr="007C3113">
        <w:tc>
          <w:tcPr>
            <w:tcW w:w="1696" w:type="dxa"/>
            <w:vMerge/>
            <w:shd w:val="clear" w:color="auto" w:fill="DBE5F1" w:themeFill="accent1" w:themeFillTint="33"/>
          </w:tcPr>
          <w:p w14:paraId="4FACAFC4" w14:textId="77777777" w:rsidR="001C00A0" w:rsidRPr="007C3113" w:rsidRDefault="001C00A0" w:rsidP="00DC5DF4">
            <w:pPr>
              <w:rPr>
                <w:rFonts w:ascii="Trebuchet MS" w:hAnsi="Trebuchet MS" w:cs="Arial"/>
                <w:b/>
                <w:sz w:val="21"/>
                <w:szCs w:val="21"/>
              </w:rPr>
            </w:pPr>
          </w:p>
        </w:tc>
        <w:tc>
          <w:tcPr>
            <w:tcW w:w="6917" w:type="dxa"/>
            <w:shd w:val="clear" w:color="auto" w:fill="FFFFFF" w:themeFill="background1"/>
          </w:tcPr>
          <w:p w14:paraId="2EDFC620" w14:textId="0DD21BB4" w:rsidR="001C00A0" w:rsidRPr="007C3113" w:rsidRDefault="001C00A0" w:rsidP="00DC5DF4">
            <w:pPr>
              <w:spacing w:line="360" w:lineRule="auto"/>
              <w:rPr>
                <w:rFonts w:ascii="Trebuchet MS" w:hAnsi="Trebuchet MS" w:cs="Arial"/>
                <w:sz w:val="21"/>
                <w:szCs w:val="21"/>
              </w:rPr>
            </w:pPr>
            <w:r w:rsidRPr="007C3113">
              <w:rPr>
                <w:rFonts w:ascii="Trebuchet MS" w:hAnsi="Trebuchet MS" w:cs="Arial"/>
                <w:sz w:val="21"/>
                <w:szCs w:val="21"/>
              </w:rPr>
              <w:t xml:space="preserve">Knowledge of </w:t>
            </w:r>
            <w:r w:rsidR="006F2677" w:rsidRPr="007C3113">
              <w:rPr>
                <w:rFonts w:ascii="Trebuchet MS" w:hAnsi="Trebuchet MS" w:cs="Arial"/>
                <w:sz w:val="21"/>
                <w:szCs w:val="21"/>
              </w:rPr>
              <w:t>academy</w:t>
            </w:r>
            <w:r w:rsidR="00D67DDE" w:rsidRPr="007C3113">
              <w:rPr>
                <w:rFonts w:ascii="Trebuchet MS" w:hAnsi="Trebuchet MS" w:cs="Arial"/>
                <w:sz w:val="21"/>
                <w:szCs w:val="21"/>
              </w:rPr>
              <w:t xml:space="preserve"> </w:t>
            </w:r>
            <w:r w:rsidRPr="007C3113">
              <w:rPr>
                <w:rFonts w:ascii="Trebuchet MS" w:hAnsi="Trebuchet MS" w:cs="Arial"/>
                <w:sz w:val="21"/>
                <w:szCs w:val="21"/>
              </w:rPr>
              <w:t>governance regulations and other relevant legislation in the education sector.</w:t>
            </w:r>
          </w:p>
        </w:tc>
        <w:tc>
          <w:tcPr>
            <w:tcW w:w="1201" w:type="dxa"/>
            <w:shd w:val="clear" w:color="auto" w:fill="FFFFFF" w:themeFill="background1"/>
          </w:tcPr>
          <w:p w14:paraId="59C07DE2" w14:textId="77777777" w:rsidR="001C00A0" w:rsidRPr="007C3113" w:rsidRDefault="001C00A0" w:rsidP="00DC5DF4">
            <w:pPr>
              <w:jc w:val="center"/>
              <w:rPr>
                <w:rFonts w:ascii="Trebuchet MS" w:hAnsi="Trebuchet MS" w:cs="Arial"/>
                <w:sz w:val="21"/>
                <w:szCs w:val="21"/>
              </w:rPr>
            </w:pPr>
          </w:p>
        </w:tc>
        <w:tc>
          <w:tcPr>
            <w:tcW w:w="1202" w:type="dxa"/>
            <w:shd w:val="clear" w:color="auto" w:fill="FFFFFF" w:themeFill="background1"/>
          </w:tcPr>
          <w:p w14:paraId="48AA3326" w14:textId="77777777" w:rsidR="001C00A0" w:rsidRPr="007C3113" w:rsidRDefault="001C00A0" w:rsidP="00DC5DF4">
            <w:pPr>
              <w:jc w:val="center"/>
              <w:rPr>
                <w:rFonts w:ascii="Trebuchet MS" w:hAnsi="Trebuchet MS" w:cs="Arial"/>
                <w:sz w:val="21"/>
                <w:szCs w:val="21"/>
              </w:rPr>
            </w:pPr>
            <w:r w:rsidRPr="007C3113">
              <w:rPr>
                <w:rFonts w:ascii="Trebuchet MS" w:hAnsi="Trebuchet MS" w:cs="Arial"/>
                <w:sz w:val="21"/>
                <w:szCs w:val="21"/>
              </w:rPr>
              <w:sym w:font="Wingdings 2" w:char="F050"/>
            </w:r>
          </w:p>
        </w:tc>
      </w:tr>
      <w:tr w:rsidR="00DC5DF4" w:rsidRPr="007C3113" w14:paraId="6B61DF34" w14:textId="77777777" w:rsidTr="007C3113">
        <w:tc>
          <w:tcPr>
            <w:tcW w:w="1696" w:type="dxa"/>
            <w:vMerge/>
            <w:shd w:val="clear" w:color="auto" w:fill="DBE5F1" w:themeFill="accent1" w:themeFillTint="33"/>
          </w:tcPr>
          <w:p w14:paraId="735FDA86" w14:textId="77777777" w:rsidR="00DC5DF4" w:rsidRPr="007C3113" w:rsidRDefault="00DC5DF4" w:rsidP="00DC5DF4">
            <w:pPr>
              <w:rPr>
                <w:rFonts w:ascii="Trebuchet MS" w:hAnsi="Trebuchet MS" w:cs="Arial"/>
                <w:b/>
                <w:sz w:val="21"/>
                <w:szCs w:val="21"/>
              </w:rPr>
            </w:pPr>
          </w:p>
        </w:tc>
        <w:tc>
          <w:tcPr>
            <w:tcW w:w="6917" w:type="dxa"/>
            <w:shd w:val="clear" w:color="auto" w:fill="FFFFFF" w:themeFill="background1"/>
          </w:tcPr>
          <w:p w14:paraId="3F4F4994" w14:textId="77777777" w:rsidR="00DC5DF4" w:rsidRPr="007C3113" w:rsidRDefault="00DC5DF4" w:rsidP="00DC5DF4">
            <w:pPr>
              <w:spacing w:line="360" w:lineRule="auto"/>
              <w:rPr>
                <w:rFonts w:ascii="Trebuchet MS" w:hAnsi="Trebuchet MS" w:cs="Arial"/>
                <w:sz w:val="21"/>
                <w:szCs w:val="21"/>
              </w:rPr>
            </w:pPr>
            <w:r w:rsidRPr="007C3113">
              <w:rPr>
                <w:rFonts w:ascii="Trebuchet MS" w:hAnsi="Trebuchet MS" w:cs="Arial"/>
                <w:sz w:val="21"/>
                <w:szCs w:val="21"/>
              </w:rPr>
              <w:t>Knowledge of the factors which put children and young people at risk of crime, poor attendance at school and social exclusion.</w:t>
            </w:r>
          </w:p>
        </w:tc>
        <w:tc>
          <w:tcPr>
            <w:tcW w:w="1201" w:type="dxa"/>
            <w:shd w:val="clear" w:color="auto" w:fill="FFFFFF" w:themeFill="background1"/>
          </w:tcPr>
          <w:p w14:paraId="5FC69931" w14:textId="77777777" w:rsidR="00DC5DF4" w:rsidRPr="007C3113" w:rsidRDefault="00DC5DF4" w:rsidP="00DC5DF4">
            <w:pPr>
              <w:jc w:val="center"/>
              <w:rPr>
                <w:rFonts w:ascii="Trebuchet MS" w:hAnsi="Trebuchet MS" w:cs="Arial"/>
                <w:sz w:val="21"/>
                <w:szCs w:val="21"/>
              </w:rPr>
            </w:pPr>
          </w:p>
        </w:tc>
        <w:tc>
          <w:tcPr>
            <w:tcW w:w="1202" w:type="dxa"/>
            <w:shd w:val="clear" w:color="auto" w:fill="FFFFFF" w:themeFill="background1"/>
          </w:tcPr>
          <w:p w14:paraId="60EFD241" w14:textId="77777777" w:rsidR="00DC5DF4" w:rsidRPr="007C3113" w:rsidRDefault="00DC5DF4" w:rsidP="00DC5DF4">
            <w:pPr>
              <w:jc w:val="center"/>
              <w:rPr>
                <w:rFonts w:ascii="Trebuchet MS" w:hAnsi="Trebuchet MS" w:cs="Arial"/>
                <w:sz w:val="21"/>
                <w:szCs w:val="21"/>
              </w:rPr>
            </w:pPr>
            <w:r w:rsidRPr="007C3113">
              <w:rPr>
                <w:rFonts w:ascii="Trebuchet MS" w:hAnsi="Trebuchet MS" w:cs="Arial"/>
                <w:sz w:val="21"/>
                <w:szCs w:val="21"/>
              </w:rPr>
              <w:sym w:font="Wingdings 2" w:char="F050"/>
            </w:r>
          </w:p>
        </w:tc>
      </w:tr>
      <w:tr w:rsidR="00DC5DF4" w:rsidRPr="007C3113" w14:paraId="5D6CC5F1" w14:textId="77777777" w:rsidTr="007C3113">
        <w:tc>
          <w:tcPr>
            <w:tcW w:w="1696" w:type="dxa"/>
            <w:shd w:val="clear" w:color="auto" w:fill="DBE5F1" w:themeFill="accent1" w:themeFillTint="33"/>
          </w:tcPr>
          <w:p w14:paraId="24BCB4B2" w14:textId="77777777" w:rsidR="00DC5DF4" w:rsidRPr="007C3113" w:rsidRDefault="00DC5DF4" w:rsidP="00DC5DF4">
            <w:pPr>
              <w:rPr>
                <w:rFonts w:ascii="Trebuchet MS" w:hAnsi="Trebuchet MS" w:cs="Arial"/>
                <w:b/>
                <w:sz w:val="21"/>
                <w:szCs w:val="21"/>
              </w:rPr>
            </w:pPr>
          </w:p>
        </w:tc>
        <w:tc>
          <w:tcPr>
            <w:tcW w:w="6917" w:type="dxa"/>
            <w:shd w:val="clear" w:color="auto" w:fill="DBE5F1" w:themeFill="accent1" w:themeFillTint="33"/>
          </w:tcPr>
          <w:p w14:paraId="766CCC3B" w14:textId="77777777" w:rsidR="00DC5DF4" w:rsidRPr="007C3113" w:rsidRDefault="00DC5DF4" w:rsidP="00DC5DF4">
            <w:pPr>
              <w:rPr>
                <w:rFonts w:ascii="Trebuchet MS" w:hAnsi="Trebuchet MS" w:cs="Arial"/>
                <w:sz w:val="21"/>
                <w:szCs w:val="21"/>
              </w:rPr>
            </w:pPr>
          </w:p>
        </w:tc>
        <w:tc>
          <w:tcPr>
            <w:tcW w:w="1201" w:type="dxa"/>
            <w:shd w:val="clear" w:color="auto" w:fill="DBE5F1" w:themeFill="accent1" w:themeFillTint="33"/>
          </w:tcPr>
          <w:p w14:paraId="46E3DCC8" w14:textId="77777777" w:rsidR="00DC5DF4" w:rsidRPr="007C3113" w:rsidRDefault="00DC5DF4" w:rsidP="00DC5DF4">
            <w:pPr>
              <w:jc w:val="center"/>
              <w:rPr>
                <w:rFonts w:ascii="Trebuchet MS" w:hAnsi="Trebuchet MS" w:cs="Arial"/>
                <w:sz w:val="21"/>
                <w:szCs w:val="21"/>
              </w:rPr>
            </w:pPr>
          </w:p>
        </w:tc>
        <w:tc>
          <w:tcPr>
            <w:tcW w:w="1202" w:type="dxa"/>
            <w:shd w:val="clear" w:color="auto" w:fill="DBE5F1" w:themeFill="accent1" w:themeFillTint="33"/>
          </w:tcPr>
          <w:p w14:paraId="2E99CD7B" w14:textId="77777777" w:rsidR="00DC5DF4" w:rsidRPr="007C3113" w:rsidRDefault="00DC5DF4" w:rsidP="00DC5DF4">
            <w:pPr>
              <w:jc w:val="center"/>
              <w:rPr>
                <w:rFonts w:ascii="Trebuchet MS" w:hAnsi="Trebuchet MS" w:cs="Arial"/>
                <w:sz w:val="21"/>
                <w:szCs w:val="21"/>
              </w:rPr>
            </w:pPr>
          </w:p>
        </w:tc>
      </w:tr>
      <w:tr w:rsidR="001C00A0" w:rsidRPr="007C3113" w14:paraId="77CEF189" w14:textId="77777777" w:rsidTr="007C3113">
        <w:trPr>
          <w:trHeight w:val="476"/>
        </w:trPr>
        <w:tc>
          <w:tcPr>
            <w:tcW w:w="1696" w:type="dxa"/>
            <w:vMerge w:val="restart"/>
            <w:shd w:val="clear" w:color="auto" w:fill="DBE5F1" w:themeFill="accent1" w:themeFillTint="33"/>
          </w:tcPr>
          <w:p w14:paraId="30F29BB9" w14:textId="77777777" w:rsidR="001C00A0" w:rsidRPr="007C3113" w:rsidRDefault="001C00A0" w:rsidP="00DC5DF4">
            <w:pPr>
              <w:rPr>
                <w:rFonts w:ascii="Trebuchet MS" w:hAnsi="Trebuchet MS" w:cs="Arial"/>
                <w:b/>
                <w:sz w:val="21"/>
                <w:szCs w:val="21"/>
              </w:rPr>
            </w:pPr>
            <w:r w:rsidRPr="007C3113">
              <w:rPr>
                <w:rFonts w:ascii="Trebuchet MS" w:hAnsi="Trebuchet MS" w:cs="Arial"/>
                <w:b/>
                <w:sz w:val="21"/>
                <w:szCs w:val="21"/>
              </w:rPr>
              <w:t>Special Conditions</w:t>
            </w:r>
          </w:p>
        </w:tc>
        <w:tc>
          <w:tcPr>
            <w:tcW w:w="6917" w:type="dxa"/>
            <w:shd w:val="clear" w:color="auto" w:fill="FFFFFF" w:themeFill="background1"/>
          </w:tcPr>
          <w:p w14:paraId="664CD4A2" w14:textId="77777777" w:rsidR="001C00A0" w:rsidRPr="007C3113" w:rsidRDefault="001C00A0" w:rsidP="00DC5DF4">
            <w:pPr>
              <w:spacing w:line="360" w:lineRule="auto"/>
              <w:rPr>
                <w:rFonts w:ascii="Trebuchet MS" w:hAnsi="Trebuchet MS" w:cs="Arial"/>
                <w:sz w:val="21"/>
                <w:szCs w:val="21"/>
              </w:rPr>
            </w:pPr>
            <w:r w:rsidRPr="007C3113">
              <w:rPr>
                <w:rFonts w:ascii="Trebuchet MS" w:hAnsi="Trebuchet MS" w:cs="Arial"/>
                <w:sz w:val="21"/>
                <w:szCs w:val="21"/>
              </w:rPr>
              <w:t>Willing to undertake an enhanced DBS check.</w:t>
            </w:r>
          </w:p>
        </w:tc>
        <w:tc>
          <w:tcPr>
            <w:tcW w:w="1201" w:type="dxa"/>
            <w:shd w:val="clear" w:color="auto" w:fill="FFFFFF" w:themeFill="background1"/>
          </w:tcPr>
          <w:p w14:paraId="2C862F2F" w14:textId="77777777" w:rsidR="001C00A0" w:rsidRPr="007C3113" w:rsidRDefault="001C00A0" w:rsidP="00DC5DF4">
            <w:pPr>
              <w:jc w:val="center"/>
              <w:rPr>
                <w:rFonts w:ascii="Trebuchet MS" w:hAnsi="Trebuchet MS" w:cs="Arial"/>
                <w:sz w:val="21"/>
                <w:szCs w:val="21"/>
              </w:rPr>
            </w:pPr>
            <w:r w:rsidRPr="007C3113">
              <w:rPr>
                <w:rFonts w:ascii="Trebuchet MS" w:hAnsi="Trebuchet MS" w:cs="Arial"/>
                <w:sz w:val="21"/>
                <w:szCs w:val="21"/>
              </w:rPr>
              <w:sym w:font="Wingdings 2" w:char="F050"/>
            </w:r>
          </w:p>
        </w:tc>
        <w:tc>
          <w:tcPr>
            <w:tcW w:w="1202" w:type="dxa"/>
            <w:shd w:val="clear" w:color="auto" w:fill="FFFFFF" w:themeFill="background1"/>
          </w:tcPr>
          <w:p w14:paraId="32CCD9DE" w14:textId="77777777" w:rsidR="001C00A0" w:rsidRPr="007C3113" w:rsidRDefault="001C00A0" w:rsidP="00DC5DF4">
            <w:pPr>
              <w:jc w:val="center"/>
              <w:rPr>
                <w:rFonts w:ascii="Trebuchet MS" w:hAnsi="Trebuchet MS" w:cs="Arial"/>
                <w:sz w:val="21"/>
                <w:szCs w:val="21"/>
              </w:rPr>
            </w:pPr>
          </w:p>
        </w:tc>
      </w:tr>
      <w:tr w:rsidR="001C00A0" w:rsidRPr="007C3113" w14:paraId="24566029" w14:textId="77777777" w:rsidTr="007C3113">
        <w:trPr>
          <w:trHeight w:val="426"/>
        </w:trPr>
        <w:tc>
          <w:tcPr>
            <w:tcW w:w="1696" w:type="dxa"/>
            <w:vMerge/>
            <w:shd w:val="clear" w:color="auto" w:fill="DBE5F1" w:themeFill="accent1" w:themeFillTint="33"/>
          </w:tcPr>
          <w:p w14:paraId="59151771" w14:textId="77777777" w:rsidR="001C00A0" w:rsidRPr="007C3113" w:rsidRDefault="001C00A0" w:rsidP="00DC5DF4">
            <w:pPr>
              <w:rPr>
                <w:rFonts w:ascii="Trebuchet MS" w:hAnsi="Trebuchet MS" w:cs="Arial"/>
                <w:sz w:val="21"/>
                <w:szCs w:val="21"/>
              </w:rPr>
            </w:pPr>
          </w:p>
        </w:tc>
        <w:tc>
          <w:tcPr>
            <w:tcW w:w="6917" w:type="dxa"/>
            <w:shd w:val="clear" w:color="auto" w:fill="FFFFFF" w:themeFill="background1"/>
          </w:tcPr>
          <w:p w14:paraId="193141DD" w14:textId="77777777" w:rsidR="001C00A0" w:rsidRPr="007C3113" w:rsidRDefault="001C00A0" w:rsidP="00DC5DF4">
            <w:pPr>
              <w:spacing w:line="360" w:lineRule="auto"/>
              <w:rPr>
                <w:rFonts w:ascii="Trebuchet MS" w:hAnsi="Trebuchet MS" w:cs="Arial"/>
                <w:sz w:val="21"/>
                <w:szCs w:val="21"/>
              </w:rPr>
            </w:pPr>
            <w:r w:rsidRPr="007C3113">
              <w:rPr>
                <w:rFonts w:ascii="Trebuchet MS" w:eastAsiaTheme="minorHAnsi" w:hAnsi="Trebuchet MS" w:cs="Arial"/>
                <w:sz w:val="21"/>
                <w:szCs w:val="21"/>
              </w:rPr>
              <w:t>Hold a current driving licence with own transport.</w:t>
            </w:r>
          </w:p>
        </w:tc>
        <w:tc>
          <w:tcPr>
            <w:tcW w:w="1201" w:type="dxa"/>
            <w:shd w:val="clear" w:color="auto" w:fill="FFFFFF" w:themeFill="background1"/>
          </w:tcPr>
          <w:p w14:paraId="11B87FC6" w14:textId="77777777" w:rsidR="001C00A0" w:rsidRPr="007C3113" w:rsidRDefault="001C00A0" w:rsidP="00DC5DF4">
            <w:pPr>
              <w:jc w:val="center"/>
              <w:rPr>
                <w:rFonts w:ascii="Trebuchet MS" w:hAnsi="Trebuchet MS" w:cs="Arial"/>
                <w:sz w:val="21"/>
                <w:szCs w:val="21"/>
              </w:rPr>
            </w:pPr>
          </w:p>
        </w:tc>
        <w:tc>
          <w:tcPr>
            <w:tcW w:w="1202" w:type="dxa"/>
            <w:shd w:val="clear" w:color="auto" w:fill="FFFFFF" w:themeFill="background1"/>
          </w:tcPr>
          <w:p w14:paraId="6E0A8327" w14:textId="77777777" w:rsidR="001C00A0" w:rsidRPr="007C3113" w:rsidRDefault="001C00A0" w:rsidP="00DC5DF4">
            <w:pPr>
              <w:jc w:val="center"/>
              <w:rPr>
                <w:rFonts w:ascii="Trebuchet MS" w:hAnsi="Trebuchet MS" w:cs="Arial"/>
                <w:sz w:val="21"/>
                <w:szCs w:val="21"/>
              </w:rPr>
            </w:pPr>
            <w:r w:rsidRPr="007C3113">
              <w:rPr>
                <w:rFonts w:ascii="Trebuchet MS" w:hAnsi="Trebuchet MS" w:cs="Arial"/>
                <w:sz w:val="21"/>
                <w:szCs w:val="21"/>
              </w:rPr>
              <w:sym w:font="Wingdings 2" w:char="F050"/>
            </w:r>
          </w:p>
        </w:tc>
      </w:tr>
      <w:tr w:rsidR="001C00A0" w:rsidRPr="007C3113" w14:paraId="63A5C5F2" w14:textId="77777777" w:rsidTr="007C3113">
        <w:trPr>
          <w:trHeight w:val="426"/>
        </w:trPr>
        <w:tc>
          <w:tcPr>
            <w:tcW w:w="1696" w:type="dxa"/>
            <w:vMerge/>
            <w:shd w:val="clear" w:color="auto" w:fill="DBE5F1" w:themeFill="accent1" w:themeFillTint="33"/>
          </w:tcPr>
          <w:p w14:paraId="20B3DB70" w14:textId="77777777" w:rsidR="001C00A0" w:rsidRPr="007C3113" w:rsidRDefault="001C00A0" w:rsidP="00DC5DF4">
            <w:pPr>
              <w:rPr>
                <w:rFonts w:ascii="Trebuchet MS" w:hAnsi="Trebuchet MS" w:cs="Arial"/>
                <w:sz w:val="21"/>
                <w:szCs w:val="21"/>
              </w:rPr>
            </w:pPr>
          </w:p>
        </w:tc>
        <w:tc>
          <w:tcPr>
            <w:tcW w:w="6917" w:type="dxa"/>
            <w:shd w:val="clear" w:color="auto" w:fill="FFFFFF" w:themeFill="background1"/>
          </w:tcPr>
          <w:p w14:paraId="2EF629A9" w14:textId="753DD204" w:rsidR="001C00A0" w:rsidRPr="007C3113" w:rsidRDefault="001C00A0" w:rsidP="00D67DDE">
            <w:pPr>
              <w:spacing w:line="360" w:lineRule="auto"/>
              <w:rPr>
                <w:rFonts w:ascii="Trebuchet MS" w:eastAsiaTheme="minorHAnsi" w:hAnsi="Trebuchet MS" w:cs="Arial"/>
                <w:sz w:val="21"/>
                <w:szCs w:val="21"/>
              </w:rPr>
            </w:pPr>
            <w:r w:rsidRPr="007C3113">
              <w:rPr>
                <w:rFonts w:ascii="Trebuchet MS" w:eastAsiaTheme="minorHAnsi" w:hAnsi="Trebuchet MS" w:cs="Arial"/>
                <w:sz w:val="21"/>
                <w:szCs w:val="21"/>
              </w:rPr>
              <w:t xml:space="preserve">Willing to work flexible hours, including early evenings and travelling to different sites within </w:t>
            </w:r>
            <w:r w:rsidR="00D67DDE" w:rsidRPr="007C3113">
              <w:rPr>
                <w:rFonts w:ascii="Trebuchet MS" w:eastAsiaTheme="minorHAnsi" w:hAnsi="Trebuchet MS" w:cs="Arial"/>
                <w:sz w:val="21"/>
                <w:szCs w:val="21"/>
              </w:rPr>
              <w:t>the area</w:t>
            </w:r>
            <w:r w:rsidRPr="007C3113">
              <w:rPr>
                <w:rFonts w:ascii="Trebuchet MS" w:eastAsiaTheme="minorHAnsi" w:hAnsi="Trebuchet MS" w:cs="Arial"/>
                <w:sz w:val="21"/>
                <w:szCs w:val="21"/>
              </w:rPr>
              <w:t xml:space="preserve"> when required.</w:t>
            </w:r>
          </w:p>
        </w:tc>
        <w:tc>
          <w:tcPr>
            <w:tcW w:w="1201" w:type="dxa"/>
            <w:shd w:val="clear" w:color="auto" w:fill="FFFFFF" w:themeFill="background1"/>
          </w:tcPr>
          <w:p w14:paraId="34A9074C" w14:textId="77777777" w:rsidR="001C00A0" w:rsidRPr="007C3113" w:rsidRDefault="0069101A" w:rsidP="00DC5DF4">
            <w:pPr>
              <w:jc w:val="center"/>
              <w:rPr>
                <w:rFonts w:ascii="Trebuchet MS" w:hAnsi="Trebuchet MS" w:cs="Arial"/>
                <w:sz w:val="21"/>
                <w:szCs w:val="21"/>
              </w:rPr>
            </w:pPr>
            <w:r w:rsidRPr="007C3113">
              <w:rPr>
                <w:rFonts w:ascii="Trebuchet MS" w:hAnsi="Trebuchet MS" w:cs="Arial"/>
                <w:sz w:val="21"/>
                <w:szCs w:val="21"/>
              </w:rPr>
              <w:sym w:font="Wingdings 2" w:char="F050"/>
            </w:r>
          </w:p>
        </w:tc>
        <w:tc>
          <w:tcPr>
            <w:tcW w:w="1202" w:type="dxa"/>
            <w:shd w:val="clear" w:color="auto" w:fill="FFFFFF" w:themeFill="background1"/>
          </w:tcPr>
          <w:p w14:paraId="5389AC59" w14:textId="77777777" w:rsidR="001C00A0" w:rsidRPr="007C3113" w:rsidRDefault="001C00A0" w:rsidP="00DC5DF4">
            <w:pPr>
              <w:jc w:val="center"/>
              <w:rPr>
                <w:rFonts w:ascii="Trebuchet MS" w:hAnsi="Trebuchet MS" w:cs="Arial"/>
                <w:sz w:val="21"/>
                <w:szCs w:val="21"/>
              </w:rPr>
            </w:pPr>
          </w:p>
        </w:tc>
      </w:tr>
    </w:tbl>
    <w:p w14:paraId="627781CF" w14:textId="3E0B1D87" w:rsidR="00DC5DF4" w:rsidRPr="001E5559" w:rsidRDefault="00DC5DF4" w:rsidP="009C66AC">
      <w:pPr>
        <w:rPr>
          <w:rFonts w:ascii="Trebuchet MS" w:hAnsi="Trebuchet MS" w:cs="Arial"/>
        </w:rPr>
      </w:pPr>
    </w:p>
    <w:sectPr w:rsidR="00DC5DF4" w:rsidRPr="001E5559" w:rsidSect="00772BE7">
      <w:footerReference w:type="default" r:id="rId9"/>
      <w:pgSz w:w="12240" w:h="15840"/>
      <w:pgMar w:top="568" w:right="720" w:bottom="851" w:left="720"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0B511" w14:textId="77777777" w:rsidR="00255EED" w:rsidRDefault="00255EED" w:rsidP="00017936">
      <w:r>
        <w:separator/>
      </w:r>
    </w:p>
  </w:endnote>
  <w:endnote w:type="continuationSeparator" w:id="0">
    <w:p w14:paraId="12621FD8" w14:textId="77777777" w:rsidR="00255EED" w:rsidRDefault="00255EED" w:rsidP="00017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720"/>
      <w:gridCol w:w="1080"/>
    </w:tblGrid>
    <w:tr w:rsidR="00255EED" w14:paraId="7C06DB37" w14:textId="77777777" w:rsidTr="00FD4510">
      <w:tc>
        <w:tcPr>
          <w:tcW w:w="4500" w:type="pct"/>
          <w:tcBorders>
            <w:top w:val="single" w:sz="4" w:space="0" w:color="000000" w:themeColor="text1"/>
          </w:tcBorders>
        </w:tcPr>
        <w:p w14:paraId="7EE1FE1D" w14:textId="77777777" w:rsidR="00255EED" w:rsidRPr="00017936" w:rsidRDefault="00255EED" w:rsidP="002D6C90">
          <w:pPr>
            <w:pStyle w:val="Footer"/>
            <w:jc w:val="right"/>
            <w:rPr>
              <w:rFonts w:ascii="Arial" w:hAnsi="Arial" w:cs="Arial"/>
              <w:sz w:val="22"/>
              <w:szCs w:val="22"/>
            </w:rPr>
          </w:pPr>
          <w:r>
            <w:rPr>
              <w:rFonts w:ascii="Arial" w:hAnsi="Arial" w:cs="Arial"/>
              <w:sz w:val="22"/>
              <w:szCs w:val="22"/>
            </w:rPr>
            <w:t xml:space="preserve">                                        </w:t>
          </w:r>
          <w:sdt>
            <w:sdtPr>
              <w:rPr>
                <w:rFonts w:ascii="Arial" w:hAnsi="Arial" w:cs="Arial"/>
                <w:sz w:val="22"/>
                <w:szCs w:val="22"/>
              </w:rPr>
              <w:alias w:val="Company"/>
              <w:id w:val="-807014537"/>
              <w:placeholder>
                <w:docPart w:val="35394EC5CA234083938497119C88F321"/>
              </w:placeholder>
              <w:dataBinding w:prefixMappings="xmlns:ns0='http://schemas.openxmlformats.org/officeDocument/2006/extended-properties'" w:xpath="/ns0:Properties[1]/ns0:Company[1]" w:storeItemID="{6668398D-A668-4E3E-A5EB-62B293D839F1}"/>
              <w:text/>
            </w:sdtPr>
            <w:sdtEndPr/>
            <w:sdtContent>
              <w:r>
                <w:rPr>
                  <w:rFonts w:ascii="Arial" w:hAnsi="Arial" w:cs="Arial"/>
                  <w:sz w:val="22"/>
                  <w:szCs w:val="22"/>
                </w:rPr>
                <w:t>Alternative Learning Trust</w:t>
              </w:r>
            </w:sdtContent>
          </w:sdt>
          <w:r w:rsidRPr="00017936">
            <w:rPr>
              <w:rFonts w:ascii="Arial" w:hAnsi="Arial" w:cs="Arial"/>
              <w:sz w:val="22"/>
              <w:szCs w:val="22"/>
            </w:rPr>
            <w:t xml:space="preserve"> | </w:t>
          </w:r>
          <w:r>
            <w:rPr>
              <w:rFonts w:ascii="Arial" w:hAnsi="Arial" w:cs="Arial"/>
              <w:sz w:val="22"/>
              <w:szCs w:val="22"/>
            </w:rPr>
            <w:t>Clerk to the LGB | J111</w:t>
          </w:r>
        </w:p>
      </w:tc>
      <w:tc>
        <w:tcPr>
          <w:tcW w:w="500" w:type="pct"/>
          <w:tcBorders>
            <w:top w:val="single" w:sz="4" w:space="0" w:color="C0504D" w:themeColor="accent2"/>
          </w:tcBorders>
          <w:shd w:val="clear" w:color="auto" w:fill="B8CCE4" w:themeFill="accent1" w:themeFillTint="66"/>
        </w:tcPr>
        <w:p w14:paraId="3EDE94FF" w14:textId="5355864D" w:rsidR="00255EED" w:rsidRPr="00017936" w:rsidRDefault="00255EED">
          <w:pPr>
            <w:pStyle w:val="Header"/>
            <w:rPr>
              <w:rFonts w:ascii="Arial" w:hAnsi="Arial" w:cs="Arial"/>
              <w:color w:val="FFFFFF" w:themeColor="background1"/>
              <w:sz w:val="22"/>
              <w:szCs w:val="22"/>
            </w:rPr>
          </w:pPr>
          <w:r w:rsidRPr="00017936">
            <w:rPr>
              <w:rFonts w:ascii="Arial" w:hAnsi="Arial" w:cs="Arial"/>
              <w:sz w:val="22"/>
              <w:szCs w:val="22"/>
            </w:rPr>
            <w:fldChar w:fldCharType="begin"/>
          </w:r>
          <w:r w:rsidRPr="00017936">
            <w:rPr>
              <w:rFonts w:ascii="Arial" w:hAnsi="Arial" w:cs="Arial"/>
              <w:sz w:val="22"/>
              <w:szCs w:val="22"/>
            </w:rPr>
            <w:instrText xml:space="preserve"> PAGE   \* MERGEFORMAT </w:instrText>
          </w:r>
          <w:r w:rsidRPr="00017936">
            <w:rPr>
              <w:rFonts w:ascii="Arial" w:hAnsi="Arial" w:cs="Arial"/>
              <w:sz w:val="22"/>
              <w:szCs w:val="22"/>
            </w:rPr>
            <w:fldChar w:fldCharType="separate"/>
          </w:r>
          <w:r w:rsidR="00ED75D1">
            <w:rPr>
              <w:rFonts w:ascii="Arial" w:hAnsi="Arial" w:cs="Arial"/>
              <w:noProof/>
              <w:sz w:val="22"/>
              <w:szCs w:val="22"/>
            </w:rPr>
            <w:t>5</w:t>
          </w:r>
          <w:r w:rsidRPr="00017936">
            <w:rPr>
              <w:rFonts w:ascii="Arial" w:hAnsi="Arial" w:cs="Arial"/>
              <w:noProof/>
              <w:sz w:val="22"/>
              <w:szCs w:val="22"/>
            </w:rPr>
            <w:fldChar w:fldCharType="end"/>
          </w:r>
        </w:p>
      </w:tc>
    </w:tr>
  </w:tbl>
  <w:p w14:paraId="2E14D25B" w14:textId="77777777" w:rsidR="00255EED" w:rsidRDefault="00255E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6C9FB" w14:textId="77777777" w:rsidR="00255EED" w:rsidRDefault="00255EED" w:rsidP="00017936">
      <w:r>
        <w:separator/>
      </w:r>
    </w:p>
  </w:footnote>
  <w:footnote w:type="continuationSeparator" w:id="0">
    <w:p w14:paraId="2C53D87D" w14:textId="77777777" w:rsidR="00255EED" w:rsidRDefault="00255EED" w:rsidP="000179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33844"/>
    <w:multiLevelType w:val="hybridMultilevel"/>
    <w:tmpl w:val="FD6CDD0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5F6219"/>
    <w:multiLevelType w:val="hybridMultilevel"/>
    <w:tmpl w:val="FD6CDD0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3F72D2"/>
    <w:multiLevelType w:val="hybridMultilevel"/>
    <w:tmpl w:val="81C2623E"/>
    <w:lvl w:ilvl="0" w:tplc="BBAADB1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2E4C43"/>
    <w:multiLevelType w:val="hybridMultilevel"/>
    <w:tmpl w:val="99FA88A6"/>
    <w:lvl w:ilvl="0" w:tplc="A87E6238">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3E2686"/>
    <w:multiLevelType w:val="hybridMultilevel"/>
    <w:tmpl w:val="4822ADDE"/>
    <w:lvl w:ilvl="0" w:tplc="BD944A9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6A3DBF"/>
    <w:multiLevelType w:val="hybridMultilevel"/>
    <w:tmpl w:val="FD6CDD0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6643B8"/>
    <w:multiLevelType w:val="hybridMultilevel"/>
    <w:tmpl w:val="64FA45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DEA255E"/>
    <w:multiLevelType w:val="hybridMultilevel"/>
    <w:tmpl w:val="818090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773A22"/>
    <w:multiLevelType w:val="hybridMultilevel"/>
    <w:tmpl w:val="1AEAE1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1862C0C"/>
    <w:multiLevelType w:val="hybridMultilevel"/>
    <w:tmpl w:val="C462622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368E2409"/>
    <w:multiLevelType w:val="hybridMultilevel"/>
    <w:tmpl w:val="61BCD4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DC15DE"/>
    <w:multiLevelType w:val="hybridMultilevel"/>
    <w:tmpl w:val="2E2816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9E66C91"/>
    <w:multiLevelType w:val="hybridMultilevel"/>
    <w:tmpl w:val="8F16E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D5E785D"/>
    <w:multiLevelType w:val="hybridMultilevel"/>
    <w:tmpl w:val="C9C0579A"/>
    <w:lvl w:ilvl="0" w:tplc="ED1E1A5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DC1D98"/>
    <w:multiLevelType w:val="hybridMultilevel"/>
    <w:tmpl w:val="FD6CDD0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3204A8"/>
    <w:multiLevelType w:val="hybridMultilevel"/>
    <w:tmpl w:val="9F8C27C6"/>
    <w:lvl w:ilvl="0" w:tplc="D1ECECE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1E7627"/>
    <w:multiLevelType w:val="hybridMultilevel"/>
    <w:tmpl w:val="7F708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AB016BA"/>
    <w:multiLevelType w:val="hybridMultilevel"/>
    <w:tmpl w:val="4894B6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B1185D"/>
    <w:multiLevelType w:val="hybridMultilevel"/>
    <w:tmpl w:val="092EAE06"/>
    <w:lvl w:ilvl="0" w:tplc="938CE142">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FED08A0"/>
    <w:multiLevelType w:val="hybridMultilevel"/>
    <w:tmpl w:val="37D68F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1026E14"/>
    <w:multiLevelType w:val="hybridMultilevel"/>
    <w:tmpl w:val="742C2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2B4613"/>
    <w:multiLevelType w:val="hybridMultilevel"/>
    <w:tmpl w:val="FD6CDD0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A385900"/>
    <w:multiLevelType w:val="hybridMultilevel"/>
    <w:tmpl w:val="532E91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F0C26B3"/>
    <w:multiLevelType w:val="hybridMultilevel"/>
    <w:tmpl w:val="FD6CDD0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F4E5D69"/>
    <w:multiLevelType w:val="hybridMultilevel"/>
    <w:tmpl w:val="97EA604A"/>
    <w:lvl w:ilvl="0" w:tplc="3376BC7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044473"/>
    <w:multiLevelType w:val="hybridMultilevel"/>
    <w:tmpl w:val="FD6CDD0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8884972"/>
    <w:multiLevelType w:val="hybridMultilevel"/>
    <w:tmpl w:val="998401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DC3767"/>
    <w:multiLevelType w:val="hybridMultilevel"/>
    <w:tmpl w:val="6D18B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FD079B"/>
    <w:multiLevelType w:val="hybridMultilevel"/>
    <w:tmpl w:val="D7E617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BE01C68"/>
    <w:multiLevelType w:val="hybridMultilevel"/>
    <w:tmpl w:val="041AC0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D4A594C"/>
    <w:multiLevelType w:val="hybridMultilevel"/>
    <w:tmpl w:val="FD6CDD0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E6A6F26"/>
    <w:multiLevelType w:val="hybridMultilevel"/>
    <w:tmpl w:val="C79EA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7F342B"/>
    <w:multiLevelType w:val="hybridMultilevel"/>
    <w:tmpl w:val="0AE8D1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3"/>
  </w:num>
  <w:num w:numId="3">
    <w:abstractNumId w:val="24"/>
  </w:num>
  <w:num w:numId="4">
    <w:abstractNumId w:val="2"/>
  </w:num>
  <w:num w:numId="5">
    <w:abstractNumId w:val="17"/>
  </w:num>
  <w:num w:numId="6">
    <w:abstractNumId w:val="4"/>
  </w:num>
  <w:num w:numId="7">
    <w:abstractNumId w:val="15"/>
  </w:num>
  <w:num w:numId="8">
    <w:abstractNumId w:val="18"/>
  </w:num>
  <w:num w:numId="9">
    <w:abstractNumId w:val="19"/>
  </w:num>
  <w:num w:numId="10">
    <w:abstractNumId w:val="12"/>
  </w:num>
  <w:num w:numId="11">
    <w:abstractNumId w:val="27"/>
  </w:num>
  <w:num w:numId="12">
    <w:abstractNumId w:val="7"/>
  </w:num>
  <w:num w:numId="13">
    <w:abstractNumId w:val="26"/>
  </w:num>
  <w:num w:numId="14">
    <w:abstractNumId w:val="16"/>
  </w:num>
  <w:num w:numId="15">
    <w:abstractNumId w:val="10"/>
  </w:num>
  <w:num w:numId="16">
    <w:abstractNumId w:val="32"/>
  </w:num>
  <w:num w:numId="17">
    <w:abstractNumId w:val="29"/>
  </w:num>
  <w:num w:numId="18">
    <w:abstractNumId w:val="6"/>
  </w:num>
  <w:num w:numId="19">
    <w:abstractNumId w:val="11"/>
  </w:num>
  <w:num w:numId="20">
    <w:abstractNumId w:val="28"/>
  </w:num>
  <w:num w:numId="21">
    <w:abstractNumId w:val="31"/>
  </w:num>
  <w:num w:numId="22">
    <w:abstractNumId w:val="5"/>
  </w:num>
  <w:num w:numId="23">
    <w:abstractNumId w:val="23"/>
  </w:num>
  <w:num w:numId="24">
    <w:abstractNumId w:val="21"/>
  </w:num>
  <w:num w:numId="25">
    <w:abstractNumId w:val="0"/>
  </w:num>
  <w:num w:numId="26">
    <w:abstractNumId w:val="8"/>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5"/>
  </w:num>
  <w:num w:numId="30">
    <w:abstractNumId w:val="14"/>
  </w:num>
  <w:num w:numId="31">
    <w:abstractNumId w:val="1"/>
  </w:num>
  <w:num w:numId="32">
    <w:abstractNumId w:val="20"/>
  </w:num>
  <w:num w:numId="33">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392"/>
    <w:rsid w:val="000109C0"/>
    <w:rsid w:val="00011817"/>
    <w:rsid w:val="00016A8D"/>
    <w:rsid w:val="00016BA7"/>
    <w:rsid w:val="00017936"/>
    <w:rsid w:val="0003108A"/>
    <w:rsid w:val="0003768B"/>
    <w:rsid w:val="00041A66"/>
    <w:rsid w:val="00045C3B"/>
    <w:rsid w:val="00052085"/>
    <w:rsid w:val="00052812"/>
    <w:rsid w:val="0006246D"/>
    <w:rsid w:val="00062A3F"/>
    <w:rsid w:val="00064080"/>
    <w:rsid w:val="000717F8"/>
    <w:rsid w:val="00083E99"/>
    <w:rsid w:val="000A2DAB"/>
    <w:rsid w:val="000C42A7"/>
    <w:rsid w:val="000E2CFB"/>
    <w:rsid w:val="000F184C"/>
    <w:rsid w:val="000F19B0"/>
    <w:rsid w:val="000F1F57"/>
    <w:rsid w:val="0011581F"/>
    <w:rsid w:val="001204C1"/>
    <w:rsid w:val="001247A7"/>
    <w:rsid w:val="00125DB6"/>
    <w:rsid w:val="00126A6C"/>
    <w:rsid w:val="0013282B"/>
    <w:rsid w:val="00132E78"/>
    <w:rsid w:val="00133457"/>
    <w:rsid w:val="00134516"/>
    <w:rsid w:val="0013569E"/>
    <w:rsid w:val="00137D58"/>
    <w:rsid w:val="00151061"/>
    <w:rsid w:val="00180F6E"/>
    <w:rsid w:val="00186024"/>
    <w:rsid w:val="00190EE0"/>
    <w:rsid w:val="00192871"/>
    <w:rsid w:val="00192D4F"/>
    <w:rsid w:val="00194B39"/>
    <w:rsid w:val="001A6132"/>
    <w:rsid w:val="001A6360"/>
    <w:rsid w:val="001B00B3"/>
    <w:rsid w:val="001C00A0"/>
    <w:rsid w:val="001D7940"/>
    <w:rsid w:val="001E5559"/>
    <w:rsid w:val="001F01AB"/>
    <w:rsid w:val="001F3CBF"/>
    <w:rsid w:val="001F7FA7"/>
    <w:rsid w:val="00213604"/>
    <w:rsid w:val="0022711D"/>
    <w:rsid w:val="00231271"/>
    <w:rsid w:val="00255EED"/>
    <w:rsid w:val="00283B59"/>
    <w:rsid w:val="002A1C88"/>
    <w:rsid w:val="002C027A"/>
    <w:rsid w:val="002C368E"/>
    <w:rsid w:val="002D6C90"/>
    <w:rsid w:val="002E000B"/>
    <w:rsid w:val="002E2872"/>
    <w:rsid w:val="002E3A41"/>
    <w:rsid w:val="002E4E25"/>
    <w:rsid w:val="00301E9E"/>
    <w:rsid w:val="0030396B"/>
    <w:rsid w:val="00323E86"/>
    <w:rsid w:val="0033449E"/>
    <w:rsid w:val="003477B3"/>
    <w:rsid w:val="003921FC"/>
    <w:rsid w:val="0039563C"/>
    <w:rsid w:val="003B38AA"/>
    <w:rsid w:val="003F3D54"/>
    <w:rsid w:val="00401F4E"/>
    <w:rsid w:val="00420A07"/>
    <w:rsid w:val="00424841"/>
    <w:rsid w:val="0043143E"/>
    <w:rsid w:val="0044260D"/>
    <w:rsid w:val="00445855"/>
    <w:rsid w:val="00455C63"/>
    <w:rsid w:val="00461F35"/>
    <w:rsid w:val="004628E4"/>
    <w:rsid w:val="0046574A"/>
    <w:rsid w:val="004718D0"/>
    <w:rsid w:val="004764C5"/>
    <w:rsid w:val="00480B2E"/>
    <w:rsid w:val="00481392"/>
    <w:rsid w:val="004843E7"/>
    <w:rsid w:val="004A5472"/>
    <w:rsid w:val="004F3B30"/>
    <w:rsid w:val="00526777"/>
    <w:rsid w:val="00534706"/>
    <w:rsid w:val="005371B5"/>
    <w:rsid w:val="00546BDA"/>
    <w:rsid w:val="005507A0"/>
    <w:rsid w:val="005565F7"/>
    <w:rsid w:val="00556689"/>
    <w:rsid w:val="00590F37"/>
    <w:rsid w:val="005A29F5"/>
    <w:rsid w:val="005C7C06"/>
    <w:rsid w:val="005D4387"/>
    <w:rsid w:val="005D52CD"/>
    <w:rsid w:val="005E65F2"/>
    <w:rsid w:val="005F682F"/>
    <w:rsid w:val="005F6D09"/>
    <w:rsid w:val="00602604"/>
    <w:rsid w:val="0061012B"/>
    <w:rsid w:val="00613EE5"/>
    <w:rsid w:val="006213E2"/>
    <w:rsid w:val="00632F43"/>
    <w:rsid w:val="006538AB"/>
    <w:rsid w:val="00655C77"/>
    <w:rsid w:val="00670014"/>
    <w:rsid w:val="00670EF8"/>
    <w:rsid w:val="0069101A"/>
    <w:rsid w:val="006A0463"/>
    <w:rsid w:val="006A6608"/>
    <w:rsid w:val="006A6D65"/>
    <w:rsid w:val="006B1479"/>
    <w:rsid w:val="006B2093"/>
    <w:rsid w:val="006B6222"/>
    <w:rsid w:val="006D5C72"/>
    <w:rsid w:val="006E60BD"/>
    <w:rsid w:val="006F2677"/>
    <w:rsid w:val="006F6EE2"/>
    <w:rsid w:val="006F718D"/>
    <w:rsid w:val="00702C89"/>
    <w:rsid w:val="00707CBF"/>
    <w:rsid w:val="00716F39"/>
    <w:rsid w:val="00744F0B"/>
    <w:rsid w:val="00772BE7"/>
    <w:rsid w:val="00775C07"/>
    <w:rsid w:val="007803E6"/>
    <w:rsid w:val="007855A4"/>
    <w:rsid w:val="007A1E4E"/>
    <w:rsid w:val="007B0A75"/>
    <w:rsid w:val="007B180A"/>
    <w:rsid w:val="007C3113"/>
    <w:rsid w:val="007C5770"/>
    <w:rsid w:val="007D6151"/>
    <w:rsid w:val="007E0622"/>
    <w:rsid w:val="007E1AB7"/>
    <w:rsid w:val="0080610E"/>
    <w:rsid w:val="008106C8"/>
    <w:rsid w:val="0081115B"/>
    <w:rsid w:val="00820F85"/>
    <w:rsid w:val="00821D6E"/>
    <w:rsid w:val="00826873"/>
    <w:rsid w:val="00827A61"/>
    <w:rsid w:val="00836EB3"/>
    <w:rsid w:val="008432BD"/>
    <w:rsid w:val="008573B0"/>
    <w:rsid w:val="00867821"/>
    <w:rsid w:val="00887F63"/>
    <w:rsid w:val="00896AC7"/>
    <w:rsid w:val="008971E8"/>
    <w:rsid w:val="008A6B4C"/>
    <w:rsid w:val="008A7781"/>
    <w:rsid w:val="008D5A88"/>
    <w:rsid w:val="008E1552"/>
    <w:rsid w:val="008E1D84"/>
    <w:rsid w:val="0090512C"/>
    <w:rsid w:val="00906803"/>
    <w:rsid w:val="00910B92"/>
    <w:rsid w:val="009157AD"/>
    <w:rsid w:val="009202F1"/>
    <w:rsid w:val="009235A8"/>
    <w:rsid w:val="009243C0"/>
    <w:rsid w:val="00936311"/>
    <w:rsid w:val="009418D2"/>
    <w:rsid w:val="00942B23"/>
    <w:rsid w:val="009476D7"/>
    <w:rsid w:val="00953B31"/>
    <w:rsid w:val="00957FB8"/>
    <w:rsid w:val="00963D13"/>
    <w:rsid w:val="00971E39"/>
    <w:rsid w:val="00973BD9"/>
    <w:rsid w:val="009973A6"/>
    <w:rsid w:val="009A62DF"/>
    <w:rsid w:val="009B01EE"/>
    <w:rsid w:val="009B1C6A"/>
    <w:rsid w:val="009C20C8"/>
    <w:rsid w:val="009C66AC"/>
    <w:rsid w:val="009C6A6E"/>
    <w:rsid w:val="009D0F8D"/>
    <w:rsid w:val="009D6162"/>
    <w:rsid w:val="009E20BF"/>
    <w:rsid w:val="009F3227"/>
    <w:rsid w:val="00A14419"/>
    <w:rsid w:val="00A234BA"/>
    <w:rsid w:val="00A34BB7"/>
    <w:rsid w:val="00A36C71"/>
    <w:rsid w:val="00A738E4"/>
    <w:rsid w:val="00A81025"/>
    <w:rsid w:val="00A84CC9"/>
    <w:rsid w:val="00A858EC"/>
    <w:rsid w:val="00A940A2"/>
    <w:rsid w:val="00AC72E7"/>
    <w:rsid w:val="00AE1E39"/>
    <w:rsid w:val="00AE6562"/>
    <w:rsid w:val="00AF61CB"/>
    <w:rsid w:val="00B02558"/>
    <w:rsid w:val="00B0444B"/>
    <w:rsid w:val="00B1034A"/>
    <w:rsid w:val="00B11601"/>
    <w:rsid w:val="00B2120C"/>
    <w:rsid w:val="00B34F09"/>
    <w:rsid w:val="00B35641"/>
    <w:rsid w:val="00B35C4B"/>
    <w:rsid w:val="00B41411"/>
    <w:rsid w:val="00B47986"/>
    <w:rsid w:val="00B631B1"/>
    <w:rsid w:val="00B63BD6"/>
    <w:rsid w:val="00B64A82"/>
    <w:rsid w:val="00B7029C"/>
    <w:rsid w:val="00B75D85"/>
    <w:rsid w:val="00B840DC"/>
    <w:rsid w:val="00B86658"/>
    <w:rsid w:val="00B910E4"/>
    <w:rsid w:val="00B9307F"/>
    <w:rsid w:val="00BB1F8F"/>
    <w:rsid w:val="00BD49D7"/>
    <w:rsid w:val="00BE1665"/>
    <w:rsid w:val="00BF4328"/>
    <w:rsid w:val="00BF76E3"/>
    <w:rsid w:val="00C01074"/>
    <w:rsid w:val="00C01DCF"/>
    <w:rsid w:val="00C14377"/>
    <w:rsid w:val="00C1632B"/>
    <w:rsid w:val="00C20B3A"/>
    <w:rsid w:val="00C22314"/>
    <w:rsid w:val="00C26286"/>
    <w:rsid w:val="00C34F4E"/>
    <w:rsid w:val="00C37034"/>
    <w:rsid w:val="00C41930"/>
    <w:rsid w:val="00C81E20"/>
    <w:rsid w:val="00C965D0"/>
    <w:rsid w:val="00C96FB6"/>
    <w:rsid w:val="00CB1C3F"/>
    <w:rsid w:val="00CB20BD"/>
    <w:rsid w:val="00CB3B44"/>
    <w:rsid w:val="00CD4E1A"/>
    <w:rsid w:val="00CE54B6"/>
    <w:rsid w:val="00CF332D"/>
    <w:rsid w:val="00CF7907"/>
    <w:rsid w:val="00D21117"/>
    <w:rsid w:val="00D26D5F"/>
    <w:rsid w:val="00D35628"/>
    <w:rsid w:val="00D41A0C"/>
    <w:rsid w:val="00D54540"/>
    <w:rsid w:val="00D556E6"/>
    <w:rsid w:val="00D654BC"/>
    <w:rsid w:val="00D67DDE"/>
    <w:rsid w:val="00D7024F"/>
    <w:rsid w:val="00D74B9B"/>
    <w:rsid w:val="00D833C7"/>
    <w:rsid w:val="00D84F8C"/>
    <w:rsid w:val="00DB2C8E"/>
    <w:rsid w:val="00DC2CEA"/>
    <w:rsid w:val="00DC5DF4"/>
    <w:rsid w:val="00DE236B"/>
    <w:rsid w:val="00E040C2"/>
    <w:rsid w:val="00E06B6E"/>
    <w:rsid w:val="00E12E0C"/>
    <w:rsid w:val="00E17F01"/>
    <w:rsid w:val="00E215AB"/>
    <w:rsid w:val="00E26226"/>
    <w:rsid w:val="00E26FB1"/>
    <w:rsid w:val="00E37419"/>
    <w:rsid w:val="00E50C90"/>
    <w:rsid w:val="00E52A85"/>
    <w:rsid w:val="00E5352B"/>
    <w:rsid w:val="00EA77E4"/>
    <w:rsid w:val="00EC2D17"/>
    <w:rsid w:val="00ED0712"/>
    <w:rsid w:val="00ED5170"/>
    <w:rsid w:val="00ED75D1"/>
    <w:rsid w:val="00EE5127"/>
    <w:rsid w:val="00EE6D49"/>
    <w:rsid w:val="00F005B3"/>
    <w:rsid w:val="00F02C00"/>
    <w:rsid w:val="00F0412F"/>
    <w:rsid w:val="00F125F3"/>
    <w:rsid w:val="00F2250F"/>
    <w:rsid w:val="00F410BE"/>
    <w:rsid w:val="00F52FA2"/>
    <w:rsid w:val="00F5739D"/>
    <w:rsid w:val="00F72582"/>
    <w:rsid w:val="00F80520"/>
    <w:rsid w:val="00F810E7"/>
    <w:rsid w:val="00F81C89"/>
    <w:rsid w:val="00F8318C"/>
    <w:rsid w:val="00F83776"/>
    <w:rsid w:val="00F84ABF"/>
    <w:rsid w:val="00F934F2"/>
    <w:rsid w:val="00FB7360"/>
    <w:rsid w:val="00FC6330"/>
    <w:rsid w:val="00FD3AD1"/>
    <w:rsid w:val="00FD4510"/>
    <w:rsid w:val="00FE5E6C"/>
    <w:rsid w:val="00FF4101"/>
    <w:rsid w:val="00FF4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C9D8746"/>
  <w15:docId w15:val="{76A4736A-5D34-48B8-95BC-4BA9DB4E2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0717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1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81392"/>
    <w:pPr>
      <w:jc w:val="both"/>
    </w:pPr>
    <w:rPr>
      <w:rFonts w:ascii="Arial" w:hAnsi="Arial" w:cs="Arial"/>
      <w:sz w:val="22"/>
    </w:rPr>
  </w:style>
  <w:style w:type="paragraph" w:styleId="BalloonText">
    <w:name w:val="Balloon Text"/>
    <w:basedOn w:val="Normal"/>
    <w:link w:val="BalloonTextChar"/>
    <w:rsid w:val="00896AC7"/>
    <w:rPr>
      <w:rFonts w:ascii="Tahoma" w:hAnsi="Tahoma" w:cs="Tahoma"/>
      <w:sz w:val="16"/>
      <w:szCs w:val="16"/>
    </w:rPr>
  </w:style>
  <w:style w:type="character" w:customStyle="1" w:styleId="BalloonTextChar">
    <w:name w:val="Balloon Text Char"/>
    <w:link w:val="BalloonText"/>
    <w:rsid w:val="00896AC7"/>
    <w:rPr>
      <w:rFonts w:ascii="Tahoma" w:hAnsi="Tahoma" w:cs="Tahoma"/>
      <w:sz w:val="16"/>
      <w:szCs w:val="16"/>
      <w:lang w:eastAsia="en-US"/>
    </w:rPr>
  </w:style>
  <w:style w:type="paragraph" w:styleId="ListParagraph">
    <w:name w:val="List Paragraph"/>
    <w:basedOn w:val="Normal"/>
    <w:uiPriority w:val="34"/>
    <w:qFormat/>
    <w:rsid w:val="009202F1"/>
    <w:pPr>
      <w:spacing w:after="200" w:line="276" w:lineRule="auto"/>
      <w:ind w:left="720"/>
      <w:contextualSpacing/>
    </w:pPr>
    <w:rPr>
      <w:rFonts w:asciiTheme="minorHAnsi" w:eastAsiaTheme="minorEastAsia" w:hAnsiTheme="minorHAnsi" w:cstheme="minorBidi"/>
      <w:sz w:val="22"/>
      <w:szCs w:val="22"/>
      <w:lang w:eastAsia="en-GB"/>
    </w:rPr>
  </w:style>
  <w:style w:type="character" w:customStyle="1" w:styleId="Heading1Char">
    <w:name w:val="Heading 1 Char"/>
    <w:basedOn w:val="DefaultParagraphFont"/>
    <w:link w:val="Heading1"/>
    <w:rsid w:val="000717F8"/>
    <w:rPr>
      <w:rFonts w:asciiTheme="majorHAnsi" w:eastAsiaTheme="majorEastAsia" w:hAnsiTheme="majorHAnsi" w:cstheme="majorBidi"/>
      <w:b/>
      <w:bCs/>
      <w:color w:val="365F91" w:themeColor="accent1" w:themeShade="BF"/>
      <w:sz w:val="28"/>
      <w:szCs w:val="28"/>
      <w:lang w:eastAsia="en-US"/>
    </w:rPr>
  </w:style>
  <w:style w:type="paragraph" w:styleId="Header">
    <w:name w:val="header"/>
    <w:basedOn w:val="Normal"/>
    <w:link w:val="HeaderChar"/>
    <w:uiPriority w:val="99"/>
    <w:rsid w:val="00017936"/>
    <w:pPr>
      <w:tabs>
        <w:tab w:val="center" w:pos="4513"/>
        <w:tab w:val="right" w:pos="9026"/>
      </w:tabs>
    </w:pPr>
  </w:style>
  <w:style w:type="character" w:customStyle="1" w:styleId="HeaderChar">
    <w:name w:val="Header Char"/>
    <w:basedOn w:val="DefaultParagraphFont"/>
    <w:link w:val="Header"/>
    <w:uiPriority w:val="99"/>
    <w:rsid w:val="00017936"/>
    <w:rPr>
      <w:sz w:val="24"/>
      <w:szCs w:val="24"/>
      <w:lang w:eastAsia="en-US"/>
    </w:rPr>
  </w:style>
  <w:style w:type="paragraph" w:styleId="Footer">
    <w:name w:val="footer"/>
    <w:basedOn w:val="Normal"/>
    <w:link w:val="FooterChar"/>
    <w:uiPriority w:val="99"/>
    <w:rsid w:val="00017936"/>
    <w:pPr>
      <w:tabs>
        <w:tab w:val="center" w:pos="4513"/>
        <w:tab w:val="right" w:pos="9026"/>
      </w:tabs>
    </w:pPr>
  </w:style>
  <w:style w:type="character" w:customStyle="1" w:styleId="FooterChar">
    <w:name w:val="Footer Char"/>
    <w:basedOn w:val="DefaultParagraphFont"/>
    <w:link w:val="Footer"/>
    <w:uiPriority w:val="99"/>
    <w:rsid w:val="00017936"/>
    <w:rPr>
      <w:sz w:val="24"/>
      <w:szCs w:val="24"/>
      <w:lang w:eastAsia="en-US"/>
    </w:rPr>
  </w:style>
  <w:style w:type="paragraph" w:customStyle="1" w:styleId="Default">
    <w:name w:val="Default"/>
    <w:rsid w:val="009235A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ED0712"/>
    <w:rPr>
      <w:sz w:val="16"/>
      <w:szCs w:val="16"/>
    </w:rPr>
  </w:style>
  <w:style w:type="paragraph" w:styleId="CommentText">
    <w:name w:val="annotation text"/>
    <w:basedOn w:val="Normal"/>
    <w:link w:val="CommentTextChar"/>
    <w:semiHidden/>
    <w:unhideWhenUsed/>
    <w:rsid w:val="00ED0712"/>
    <w:rPr>
      <w:sz w:val="20"/>
      <w:szCs w:val="20"/>
    </w:rPr>
  </w:style>
  <w:style w:type="character" w:customStyle="1" w:styleId="CommentTextChar">
    <w:name w:val="Comment Text Char"/>
    <w:basedOn w:val="DefaultParagraphFont"/>
    <w:link w:val="CommentText"/>
    <w:semiHidden/>
    <w:rsid w:val="00ED0712"/>
    <w:rPr>
      <w:lang w:eastAsia="en-US"/>
    </w:rPr>
  </w:style>
  <w:style w:type="paragraph" w:styleId="CommentSubject">
    <w:name w:val="annotation subject"/>
    <w:basedOn w:val="CommentText"/>
    <w:next w:val="CommentText"/>
    <w:link w:val="CommentSubjectChar"/>
    <w:semiHidden/>
    <w:unhideWhenUsed/>
    <w:rsid w:val="00ED0712"/>
    <w:rPr>
      <w:b/>
      <w:bCs/>
    </w:rPr>
  </w:style>
  <w:style w:type="character" w:customStyle="1" w:styleId="CommentSubjectChar">
    <w:name w:val="Comment Subject Char"/>
    <w:basedOn w:val="CommentTextChar"/>
    <w:link w:val="CommentSubject"/>
    <w:semiHidden/>
    <w:rsid w:val="00ED071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7414">
      <w:bodyDiv w:val="1"/>
      <w:marLeft w:val="0"/>
      <w:marRight w:val="0"/>
      <w:marTop w:val="0"/>
      <w:marBottom w:val="0"/>
      <w:divBdr>
        <w:top w:val="none" w:sz="0" w:space="0" w:color="auto"/>
        <w:left w:val="none" w:sz="0" w:space="0" w:color="auto"/>
        <w:bottom w:val="none" w:sz="0" w:space="0" w:color="auto"/>
        <w:right w:val="none" w:sz="0" w:space="0" w:color="auto"/>
      </w:divBdr>
    </w:div>
    <w:div w:id="594217168">
      <w:bodyDiv w:val="1"/>
      <w:marLeft w:val="0"/>
      <w:marRight w:val="0"/>
      <w:marTop w:val="0"/>
      <w:marBottom w:val="0"/>
      <w:divBdr>
        <w:top w:val="none" w:sz="0" w:space="0" w:color="auto"/>
        <w:left w:val="none" w:sz="0" w:space="0" w:color="auto"/>
        <w:bottom w:val="none" w:sz="0" w:space="0" w:color="auto"/>
        <w:right w:val="none" w:sz="0" w:space="0" w:color="auto"/>
      </w:divBdr>
    </w:div>
    <w:div w:id="167676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394EC5CA234083938497119C88F321"/>
        <w:category>
          <w:name w:val="General"/>
          <w:gallery w:val="placeholder"/>
        </w:category>
        <w:types>
          <w:type w:val="bbPlcHdr"/>
        </w:types>
        <w:behaviors>
          <w:behavior w:val="content"/>
        </w:behaviors>
        <w:guid w:val="{52FFCD3E-AD22-42A3-A521-E5415AD08442}"/>
      </w:docPartPr>
      <w:docPartBody>
        <w:p w:rsidR="00A5043F" w:rsidRDefault="008F6AB9" w:rsidP="008F6AB9">
          <w:pPr>
            <w:pStyle w:val="35394EC5CA234083938497119C88F321"/>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AB9"/>
    <w:rsid w:val="00125CED"/>
    <w:rsid w:val="00175C28"/>
    <w:rsid w:val="001E20A3"/>
    <w:rsid w:val="001F679C"/>
    <w:rsid w:val="0021642E"/>
    <w:rsid w:val="0024099A"/>
    <w:rsid w:val="00491742"/>
    <w:rsid w:val="004A0733"/>
    <w:rsid w:val="005254A4"/>
    <w:rsid w:val="006D14C5"/>
    <w:rsid w:val="006E19DD"/>
    <w:rsid w:val="00824DE5"/>
    <w:rsid w:val="008465A7"/>
    <w:rsid w:val="0086184E"/>
    <w:rsid w:val="008F6AB9"/>
    <w:rsid w:val="00916857"/>
    <w:rsid w:val="009E4D00"/>
    <w:rsid w:val="00A437AE"/>
    <w:rsid w:val="00A5043F"/>
    <w:rsid w:val="00A65180"/>
    <w:rsid w:val="00B23C2C"/>
    <w:rsid w:val="00B44595"/>
    <w:rsid w:val="00C00691"/>
    <w:rsid w:val="00C102BB"/>
    <w:rsid w:val="00DB41FF"/>
    <w:rsid w:val="00DC6CA9"/>
    <w:rsid w:val="00F45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394EC5CA234083938497119C88F321">
    <w:name w:val="35394EC5CA234083938497119C88F321"/>
    <w:rsid w:val="008F6A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730D9-0ED8-44FC-B8FA-A503CBF00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CB2D8B90</Template>
  <TotalTime>41</TotalTime>
  <Pages>5</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JOB DESCRIPTION</vt:lpstr>
    </vt:vector>
  </TitlesOfParts>
  <Company>Alternative Learning Trust</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Nigel Bennett</dc:creator>
  <cp:lastModifiedBy>Hannah Koekebakker</cp:lastModifiedBy>
  <cp:revision>5</cp:revision>
  <cp:lastPrinted>2021-03-29T13:58:00Z</cp:lastPrinted>
  <dcterms:created xsi:type="dcterms:W3CDTF">2022-05-05T15:45:00Z</dcterms:created>
  <dcterms:modified xsi:type="dcterms:W3CDTF">2022-09-20T13:42:00Z</dcterms:modified>
</cp:coreProperties>
</file>