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33" w:rsidRPr="000B56B3" w:rsidRDefault="001C0033" w:rsidP="001C0033">
      <w:pPr>
        <w:tabs>
          <w:tab w:val="left" w:pos="3061"/>
        </w:tabs>
        <w:spacing w:after="120"/>
        <w:jc w:val="center"/>
        <w:rPr>
          <w:rFonts w:ascii="Dyslexie" w:hAnsi="Dyslexie" w:cs="Arial"/>
          <w:b/>
          <w:sz w:val="18"/>
          <w:szCs w:val="16"/>
        </w:rPr>
      </w:pPr>
      <w:r w:rsidRPr="000B56B3">
        <w:rPr>
          <w:rFonts w:ascii="Dyslexie" w:hAnsi="Dyslexie" w:cs="Arial"/>
          <w:noProof/>
          <w:sz w:val="18"/>
          <w:szCs w:val="16"/>
          <w:lang w:eastAsia="en-GB"/>
        </w:rPr>
        <w:drawing>
          <wp:anchor distT="0" distB="0" distL="114300" distR="114300" simplePos="0" relativeHeight="251658752" behindDoc="0" locked="0" layoutInCell="1" allowOverlap="1" wp14:anchorId="122A19A3" wp14:editId="74264C9E">
            <wp:simplePos x="0" y="0"/>
            <wp:positionH relativeFrom="column">
              <wp:posOffset>-58103</wp:posOffset>
            </wp:positionH>
            <wp:positionV relativeFrom="paragraph">
              <wp:posOffset>-240030</wp:posOffset>
            </wp:positionV>
            <wp:extent cx="908685" cy="9086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868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6B3">
        <w:rPr>
          <w:rFonts w:ascii="Dyslexie" w:hAnsi="Dyslexie" w:cs="Arial"/>
          <w:b/>
          <w:sz w:val="18"/>
          <w:szCs w:val="16"/>
        </w:rPr>
        <w:t>Godinton Primary School</w:t>
      </w:r>
    </w:p>
    <w:p w:rsidR="001C0033" w:rsidRPr="000B56B3" w:rsidRDefault="001C0033" w:rsidP="001C0033">
      <w:pPr>
        <w:spacing w:after="120"/>
        <w:jc w:val="center"/>
        <w:rPr>
          <w:rFonts w:ascii="Dyslexie" w:hAnsi="Dyslexie" w:cs="Arial"/>
          <w:b/>
          <w:sz w:val="18"/>
          <w:szCs w:val="16"/>
        </w:rPr>
      </w:pPr>
      <w:r w:rsidRPr="000B56B3">
        <w:rPr>
          <w:rFonts w:ascii="Dyslexie" w:hAnsi="Dyslexie" w:cs="Arial"/>
          <w:b/>
          <w:sz w:val="18"/>
          <w:szCs w:val="16"/>
        </w:rPr>
        <w:t>JOB DESCRIPTION</w:t>
      </w:r>
    </w:p>
    <w:p w:rsidR="003B74B0" w:rsidRPr="000B56B3" w:rsidRDefault="003B74B0">
      <w:pPr>
        <w:widowControl/>
        <w:tabs>
          <w:tab w:val="left" w:pos="3061"/>
        </w:tabs>
        <w:spacing w:after="120"/>
        <w:ind w:left="680" w:hanging="680"/>
        <w:rPr>
          <w:rFonts w:ascii="Dyslexie" w:hAnsi="Dyslexie" w:cs="Arial"/>
          <w:b/>
          <w:sz w:val="18"/>
          <w:szCs w:val="16"/>
        </w:rPr>
      </w:pPr>
    </w:p>
    <w:p w:rsidR="003B74B0" w:rsidRPr="000B56B3" w:rsidRDefault="001C0033">
      <w:pPr>
        <w:widowControl/>
        <w:tabs>
          <w:tab w:val="left" w:pos="3061"/>
        </w:tabs>
        <w:spacing w:after="120"/>
        <w:ind w:left="680" w:hanging="680"/>
        <w:rPr>
          <w:rFonts w:ascii="Dyslexie" w:eastAsiaTheme="minorEastAsia" w:hAnsi="Dyslexie" w:cs="Arial"/>
          <w:b/>
          <w:sz w:val="18"/>
          <w:szCs w:val="16"/>
          <w:lang w:eastAsia="en-GB"/>
        </w:rPr>
      </w:pPr>
      <w:r w:rsidRPr="000B56B3">
        <w:rPr>
          <w:rFonts w:ascii="Dyslexie" w:hAnsi="Dyslexie" w:cs="Arial"/>
          <w:b/>
          <w:sz w:val="18"/>
          <w:szCs w:val="16"/>
        </w:rPr>
        <w:t>POST:</w:t>
      </w:r>
      <w:r w:rsidRPr="000B56B3">
        <w:rPr>
          <w:rFonts w:ascii="Dyslexie" w:hAnsi="Dyslexie" w:cs="Arial"/>
          <w:b/>
          <w:sz w:val="18"/>
          <w:szCs w:val="16"/>
        </w:rPr>
        <w:tab/>
      </w:r>
      <w:r w:rsidRPr="000B56B3">
        <w:rPr>
          <w:rFonts w:ascii="Dyslexie" w:hAnsi="Dyslexie" w:cs="Arial"/>
          <w:b/>
          <w:sz w:val="18"/>
          <w:szCs w:val="16"/>
        </w:rPr>
        <w:tab/>
      </w:r>
      <w:r w:rsidR="00EA6C24">
        <w:rPr>
          <w:rFonts w:ascii="Dyslexie" w:eastAsiaTheme="minorEastAsia" w:hAnsi="Dyslexie" w:cs="Arial"/>
          <w:b/>
          <w:sz w:val="18"/>
          <w:szCs w:val="16"/>
          <w:lang w:eastAsia="en-GB"/>
        </w:rPr>
        <w:t>Site Manager</w:t>
      </w:r>
    </w:p>
    <w:p w:rsidR="003B74B0" w:rsidRPr="00E215C9" w:rsidRDefault="001C0033" w:rsidP="00E215C9">
      <w:pPr>
        <w:widowControl/>
        <w:tabs>
          <w:tab w:val="left" w:pos="3061"/>
        </w:tabs>
        <w:spacing w:after="120"/>
        <w:ind w:left="680" w:hanging="680"/>
        <w:rPr>
          <w:rFonts w:ascii="Dyslexie" w:eastAsiaTheme="minorEastAsia" w:hAnsi="Dyslexie" w:cs="Arial"/>
          <w:b/>
          <w:sz w:val="18"/>
          <w:szCs w:val="16"/>
          <w:lang w:eastAsia="en-GB"/>
        </w:rPr>
      </w:pPr>
      <w:r w:rsidRPr="000B56B3">
        <w:rPr>
          <w:rFonts w:ascii="Dyslexie" w:hAnsi="Dyslexie" w:cs="Arial"/>
          <w:b/>
          <w:sz w:val="18"/>
          <w:szCs w:val="16"/>
        </w:rPr>
        <w:t>RESPONSIBLE TO:</w:t>
      </w:r>
      <w:r w:rsidRPr="000B56B3">
        <w:rPr>
          <w:rFonts w:ascii="Dyslexie" w:hAnsi="Dyslexie" w:cs="Arial"/>
          <w:b/>
          <w:sz w:val="18"/>
          <w:szCs w:val="16"/>
        </w:rPr>
        <w:tab/>
      </w:r>
      <w:r w:rsidRPr="000B56B3">
        <w:rPr>
          <w:rFonts w:ascii="Dyslexie" w:hAnsi="Dyslexie" w:cs="Arial"/>
          <w:b/>
          <w:sz w:val="18"/>
          <w:szCs w:val="16"/>
        </w:rPr>
        <w:tab/>
      </w:r>
      <w:r w:rsidR="000B56B3" w:rsidRPr="000B56B3">
        <w:rPr>
          <w:rFonts w:ascii="Dyslexie" w:hAnsi="Dyslexie" w:cs="Arial"/>
          <w:b/>
          <w:sz w:val="18"/>
          <w:szCs w:val="16"/>
        </w:rPr>
        <w:t>Line Manager</w:t>
      </w:r>
      <w:r w:rsidRPr="000B56B3">
        <w:rPr>
          <w:rFonts w:ascii="Dyslexie" w:hAnsi="Dyslexie" w:cs="Arial"/>
          <w:b/>
          <w:sz w:val="18"/>
          <w:szCs w:val="16"/>
        </w:rPr>
        <w:t xml:space="preserve"> then </w:t>
      </w:r>
      <w:r w:rsidRPr="000B56B3">
        <w:rPr>
          <w:rFonts w:ascii="Dyslexie" w:eastAsiaTheme="minorEastAsia" w:hAnsi="Dyslexie" w:cs="Arial"/>
          <w:b/>
          <w:sz w:val="18"/>
          <w:szCs w:val="16"/>
          <w:lang w:eastAsia="en-GB"/>
        </w:rPr>
        <w:t>Headteacher</w:t>
      </w:r>
    </w:p>
    <w:p w:rsidR="004371F5" w:rsidRPr="000B56B3" w:rsidRDefault="004371F5">
      <w:pPr>
        <w:widowControl/>
        <w:tabs>
          <w:tab w:val="left" w:pos="3061"/>
        </w:tabs>
        <w:spacing w:after="120"/>
        <w:ind w:left="680" w:hanging="680"/>
        <w:rPr>
          <w:rFonts w:ascii="Dyslexie" w:hAnsi="Dyslexie" w:cs="Arial"/>
          <w:b/>
          <w:sz w:val="16"/>
          <w:szCs w:val="16"/>
        </w:rPr>
      </w:pPr>
    </w:p>
    <w:p w:rsidR="00EA6C24" w:rsidRDefault="001C0033" w:rsidP="001C0033">
      <w:pPr>
        <w:tabs>
          <w:tab w:val="left" w:pos="-720"/>
          <w:tab w:val="left" w:pos="0"/>
          <w:tab w:val="left" w:pos="720"/>
          <w:tab w:val="left" w:pos="1440"/>
        </w:tabs>
        <w:suppressAutoHyphens/>
        <w:ind w:left="2160" w:hanging="2160"/>
        <w:rPr>
          <w:rFonts w:ascii="Dyslexie" w:hAnsi="Dyslexie" w:cs="Arial"/>
          <w:b/>
          <w:spacing w:val="-3"/>
          <w:sz w:val="16"/>
          <w:szCs w:val="16"/>
        </w:rPr>
      </w:pPr>
      <w:r w:rsidRPr="000B56B3">
        <w:rPr>
          <w:rFonts w:ascii="Dyslexie" w:hAnsi="Dyslexie" w:cs="Arial"/>
          <w:b/>
          <w:spacing w:val="-3"/>
          <w:sz w:val="16"/>
          <w:szCs w:val="16"/>
        </w:rPr>
        <w:t>JOB SUMMARY</w:t>
      </w:r>
    </w:p>
    <w:p w:rsidR="003B74B0" w:rsidRPr="000B56B3" w:rsidRDefault="003B74B0">
      <w:pPr>
        <w:rPr>
          <w:rFonts w:ascii="Dyslexie" w:hAnsi="Dyslexie"/>
          <w:sz w:val="16"/>
          <w:szCs w:val="16"/>
        </w:rPr>
      </w:pPr>
    </w:p>
    <w:p w:rsidR="003B74B0" w:rsidRPr="000B56B3" w:rsidRDefault="00EA6C24" w:rsidP="001C0033">
      <w:pPr>
        <w:rPr>
          <w:rFonts w:ascii="Dyslexie" w:hAnsi="Dyslexie"/>
          <w:sz w:val="16"/>
          <w:szCs w:val="16"/>
        </w:rPr>
      </w:pPr>
      <w:r>
        <w:rPr>
          <w:rFonts w:ascii="Dyslexie" w:hAnsi="Dyslexie"/>
          <w:sz w:val="16"/>
          <w:szCs w:val="16"/>
        </w:rPr>
        <w:t xml:space="preserve">To be responsible for all aspects of site management including a wide range of duties and responsibilities connected with the fabric and grounds of the school.  This includes security, safety, cleanliness, monitoring contracts/contractors, routine maintenance and </w:t>
      </w:r>
      <w:r w:rsidR="002D1092">
        <w:rPr>
          <w:rFonts w:ascii="Dyslexie" w:hAnsi="Dyslexie"/>
          <w:sz w:val="16"/>
          <w:szCs w:val="16"/>
        </w:rPr>
        <w:t>refurbishment</w:t>
      </w:r>
      <w:r>
        <w:rPr>
          <w:rFonts w:ascii="Dyslexie" w:hAnsi="Dyslexie"/>
          <w:sz w:val="16"/>
          <w:szCs w:val="16"/>
        </w:rPr>
        <w:t xml:space="preserve">, minor repairs, advising the School Business Manager/Headteacher on suggested improvements to the general school </w:t>
      </w:r>
      <w:r w:rsidR="002D1092">
        <w:rPr>
          <w:rFonts w:ascii="Dyslexie" w:hAnsi="Dyslexie"/>
          <w:sz w:val="16"/>
          <w:szCs w:val="16"/>
        </w:rPr>
        <w:t>environment</w:t>
      </w:r>
      <w:r>
        <w:rPr>
          <w:rFonts w:ascii="Dyslexie" w:hAnsi="Dyslexie"/>
          <w:sz w:val="16"/>
          <w:szCs w:val="16"/>
        </w:rPr>
        <w:t xml:space="preserve">, to improve the productivity of </w:t>
      </w:r>
      <w:r w:rsidR="002D1092">
        <w:rPr>
          <w:rFonts w:ascii="Dyslexie" w:hAnsi="Dyslexie"/>
          <w:sz w:val="16"/>
          <w:szCs w:val="16"/>
        </w:rPr>
        <w:t>site management and to produce and carry out</w:t>
      </w:r>
      <w:r>
        <w:rPr>
          <w:rFonts w:ascii="Dyslexie" w:hAnsi="Dyslexie"/>
          <w:sz w:val="16"/>
          <w:szCs w:val="16"/>
        </w:rPr>
        <w:t xml:space="preserve"> pre-planned maintenance programmes.</w:t>
      </w:r>
    </w:p>
    <w:p w:rsidR="005B69E6" w:rsidRPr="000B56B3" w:rsidRDefault="005B69E6" w:rsidP="002D1092">
      <w:pPr>
        <w:widowControl/>
        <w:rPr>
          <w:rFonts w:ascii="Dyslexie" w:hAnsi="Dyslexie"/>
          <w:sz w:val="16"/>
          <w:szCs w:val="16"/>
        </w:rPr>
      </w:pPr>
    </w:p>
    <w:p w:rsidR="003A1494" w:rsidRDefault="001C0033" w:rsidP="001C0033">
      <w:pPr>
        <w:rPr>
          <w:rFonts w:ascii="Dyslexie" w:hAnsi="Dyslexie"/>
          <w:sz w:val="16"/>
          <w:szCs w:val="16"/>
        </w:rPr>
      </w:pPr>
      <w:r w:rsidRPr="000B56B3">
        <w:rPr>
          <w:rFonts w:ascii="Dyslexie" w:hAnsi="Dyslexie"/>
          <w:sz w:val="16"/>
          <w:szCs w:val="16"/>
        </w:rPr>
        <w:t>To o</w:t>
      </w:r>
      <w:r w:rsidR="003A1494" w:rsidRPr="000B56B3">
        <w:rPr>
          <w:rFonts w:ascii="Dyslexie" w:hAnsi="Dyslexie"/>
          <w:sz w:val="16"/>
          <w:szCs w:val="16"/>
        </w:rPr>
        <w:t>perate within the general policies of the school.  Specifically, polices relating to Health &amp; Safety and Risk Assessment</w:t>
      </w:r>
      <w:r w:rsidR="00E72C04">
        <w:rPr>
          <w:rFonts w:ascii="Dyslexie" w:hAnsi="Dyslexie"/>
          <w:sz w:val="16"/>
          <w:szCs w:val="16"/>
        </w:rPr>
        <w:t>s</w:t>
      </w:r>
      <w:r w:rsidR="003A1494" w:rsidRPr="000B56B3">
        <w:rPr>
          <w:rFonts w:ascii="Dyslexie" w:hAnsi="Dyslexie"/>
          <w:sz w:val="16"/>
          <w:szCs w:val="16"/>
        </w:rPr>
        <w:t xml:space="preserve"> apply.  </w:t>
      </w:r>
    </w:p>
    <w:p w:rsidR="005B69E6" w:rsidRDefault="005B69E6" w:rsidP="001C0033">
      <w:pPr>
        <w:rPr>
          <w:rFonts w:ascii="Dyslexie" w:hAnsi="Dyslexie"/>
          <w:sz w:val="16"/>
          <w:szCs w:val="16"/>
        </w:rPr>
      </w:pPr>
    </w:p>
    <w:p w:rsidR="005B69E6" w:rsidRPr="000B56B3" w:rsidRDefault="005B69E6" w:rsidP="001C0033">
      <w:pPr>
        <w:rPr>
          <w:rFonts w:ascii="Dyslexie" w:hAnsi="Dyslexie"/>
          <w:sz w:val="16"/>
          <w:szCs w:val="16"/>
        </w:rPr>
      </w:pPr>
      <w:r>
        <w:rPr>
          <w:rFonts w:ascii="Dyslexie" w:hAnsi="Dyslexie"/>
          <w:sz w:val="16"/>
          <w:szCs w:val="16"/>
        </w:rPr>
        <w:t>A change to actual term time working hours during school closure periods to be negotiated with the School Business Manager/Headteacher dependent on school needs.</w:t>
      </w:r>
    </w:p>
    <w:p w:rsidR="003A1494" w:rsidRPr="000B56B3" w:rsidRDefault="003A1494">
      <w:pPr>
        <w:ind w:left="720"/>
        <w:rPr>
          <w:rFonts w:ascii="Dyslexie" w:hAnsi="Dyslexie"/>
          <w:sz w:val="16"/>
          <w:szCs w:val="16"/>
        </w:rPr>
      </w:pPr>
    </w:p>
    <w:p w:rsidR="003B74B0" w:rsidRPr="000B56B3" w:rsidRDefault="003B74B0">
      <w:pPr>
        <w:rPr>
          <w:rFonts w:ascii="Dyslexie" w:hAnsi="Dyslexie"/>
          <w:sz w:val="16"/>
          <w:szCs w:val="16"/>
        </w:rPr>
      </w:pPr>
    </w:p>
    <w:p w:rsidR="001C0033" w:rsidRPr="00367848" w:rsidRDefault="005B69E6" w:rsidP="001C0033">
      <w:pPr>
        <w:pStyle w:val="Heading5"/>
        <w:jc w:val="left"/>
        <w:rPr>
          <w:rFonts w:ascii="Dyslexie" w:hAnsi="Dyslexie" w:cs="Arial"/>
          <w:sz w:val="16"/>
          <w:szCs w:val="16"/>
          <w:u w:val="single"/>
        </w:rPr>
      </w:pPr>
      <w:r w:rsidRPr="00367848">
        <w:rPr>
          <w:rFonts w:ascii="Dyslexie" w:hAnsi="Dyslexie" w:cs="Arial"/>
          <w:sz w:val="16"/>
          <w:szCs w:val="16"/>
          <w:u w:val="single"/>
        </w:rPr>
        <w:t>General Responsibilities</w:t>
      </w:r>
      <w:r w:rsidR="001C0033" w:rsidRPr="00367848">
        <w:rPr>
          <w:rFonts w:ascii="Dyslexie" w:hAnsi="Dyslexie" w:cs="Arial"/>
          <w:sz w:val="16"/>
          <w:szCs w:val="16"/>
          <w:u w:val="single"/>
        </w:rPr>
        <w:br/>
      </w:r>
    </w:p>
    <w:p w:rsidR="003B74B0" w:rsidRDefault="005B69E6">
      <w:pPr>
        <w:widowControl/>
        <w:numPr>
          <w:ilvl w:val="0"/>
          <w:numId w:val="12"/>
        </w:numPr>
        <w:tabs>
          <w:tab w:val="clear" w:pos="360"/>
          <w:tab w:val="num" w:pos="720"/>
        </w:tabs>
        <w:ind w:left="720"/>
        <w:rPr>
          <w:rFonts w:ascii="Dyslexie" w:hAnsi="Dyslexie"/>
          <w:sz w:val="16"/>
          <w:szCs w:val="16"/>
        </w:rPr>
      </w:pPr>
      <w:r>
        <w:rPr>
          <w:rFonts w:ascii="Dyslexie" w:hAnsi="Dyslexie"/>
          <w:sz w:val="16"/>
          <w:szCs w:val="16"/>
        </w:rPr>
        <w:t>To ensure that the management and maintenance of the school building and grounds</w:t>
      </w:r>
      <w:r w:rsidR="001C0033" w:rsidRPr="000B56B3">
        <w:rPr>
          <w:rFonts w:ascii="Dyslexie" w:hAnsi="Dyslexie"/>
          <w:sz w:val="16"/>
          <w:szCs w:val="16"/>
        </w:rPr>
        <w:t xml:space="preserve"> </w:t>
      </w:r>
      <w:r>
        <w:rPr>
          <w:rFonts w:ascii="Dyslexie" w:hAnsi="Dyslexie"/>
          <w:sz w:val="16"/>
          <w:szCs w:val="16"/>
        </w:rPr>
        <w:t>are effectively undertaken</w:t>
      </w:r>
      <w:r w:rsidR="0008499A">
        <w:rPr>
          <w:rFonts w:ascii="Dyslexie" w:hAnsi="Dyslexie"/>
          <w:sz w:val="16"/>
          <w:szCs w:val="16"/>
        </w:rPr>
        <w:t xml:space="preserve"> to a high standard</w:t>
      </w:r>
      <w:r w:rsidR="001C0033" w:rsidRPr="000B56B3">
        <w:rPr>
          <w:rFonts w:ascii="Dyslexie" w:hAnsi="Dyslexie"/>
          <w:sz w:val="16"/>
          <w:szCs w:val="16"/>
        </w:rPr>
        <w:t xml:space="preserve"> to improve t</w:t>
      </w:r>
      <w:r>
        <w:rPr>
          <w:rFonts w:ascii="Dyslexie" w:hAnsi="Dyslexie"/>
          <w:sz w:val="16"/>
          <w:szCs w:val="16"/>
        </w:rPr>
        <w:t>he learning environment within the school</w:t>
      </w:r>
      <w:r w:rsidR="001C0033" w:rsidRPr="000B56B3">
        <w:rPr>
          <w:rFonts w:ascii="Dyslexie" w:hAnsi="Dyslexie"/>
          <w:sz w:val="16"/>
          <w:szCs w:val="16"/>
        </w:rPr>
        <w:t>.</w:t>
      </w:r>
    </w:p>
    <w:p w:rsidR="0008499A" w:rsidRDefault="0008499A" w:rsidP="0008499A">
      <w:pPr>
        <w:widowControl/>
        <w:ind w:left="720"/>
        <w:rPr>
          <w:rFonts w:ascii="Dyslexie" w:hAnsi="Dyslexie"/>
          <w:sz w:val="16"/>
          <w:szCs w:val="16"/>
        </w:rPr>
      </w:pPr>
    </w:p>
    <w:p w:rsidR="0008499A" w:rsidRDefault="0008499A" w:rsidP="0008499A">
      <w:pPr>
        <w:widowControl/>
        <w:numPr>
          <w:ilvl w:val="0"/>
          <w:numId w:val="12"/>
        </w:numPr>
        <w:tabs>
          <w:tab w:val="clear" w:pos="360"/>
          <w:tab w:val="num" w:pos="720"/>
        </w:tabs>
        <w:ind w:left="720"/>
        <w:rPr>
          <w:rFonts w:ascii="Dyslexie" w:hAnsi="Dyslexie"/>
          <w:sz w:val="16"/>
          <w:szCs w:val="16"/>
        </w:rPr>
      </w:pPr>
      <w:r w:rsidRPr="000B56B3">
        <w:rPr>
          <w:rFonts w:ascii="Dyslexie" w:hAnsi="Dyslexie"/>
          <w:sz w:val="16"/>
          <w:szCs w:val="16"/>
        </w:rPr>
        <w:t>Ensure that the school environment is correctly used, and complies with health and safety requirements.</w:t>
      </w:r>
    </w:p>
    <w:p w:rsidR="0008499A" w:rsidRPr="000B56B3" w:rsidRDefault="0008499A" w:rsidP="0008499A">
      <w:pPr>
        <w:widowControl/>
        <w:rPr>
          <w:rFonts w:ascii="Dyslexie" w:hAnsi="Dyslexie"/>
          <w:sz w:val="16"/>
          <w:szCs w:val="16"/>
        </w:rPr>
      </w:pPr>
    </w:p>
    <w:p w:rsidR="0008499A" w:rsidRPr="005958D4" w:rsidRDefault="0008499A" w:rsidP="005958D4">
      <w:pPr>
        <w:pStyle w:val="indent4"/>
        <w:numPr>
          <w:ilvl w:val="0"/>
          <w:numId w:val="12"/>
        </w:numPr>
        <w:tabs>
          <w:tab w:val="clear" w:pos="360"/>
          <w:tab w:val="num" w:pos="720"/>
        </w:tabs>
        <w:ind w:left="720"/>
        <w:rPr>
          <w:rFonts w:ascii="Dyslexie" w:hAnsi="Dyslexie"/>
          <w:sz w:val="16"/>
          <w:szCs w:val="16"/>
        </w:rPr>
      </w:pPr>
      <w:r>
        <w:rPr>
          <w:rFonts w:ascii="Dyslexie" w:hAnsi="Dyslexie"/>
          <w:sz w:val="16"/>
          <w:szCs w:val="16"/>
        </w:rPr>
        <w:t xml:space="preserve">To undertake </w:t>
      </w:r>
      <w:r w:rsidR="005958D4">
        <w:rPr>
          <w:rFonts w:ascii="Dyslexie" w:hAnsi="Dyslexie"/>
          <w:sz w:val="16"/>
          <w:szCs w:val="16"/>
        </w:rPr>
        <w:t xml:space="preserve">general repairs, DIY projects and site </w:t>
      </w:r>
      <w:r w:rsidRPr="000B56B3">
        <w:rPr>
          <w:rFonts w:ascii="Dyslexie" w:hAnsi="Dyslexie"/>
          <w:sz w:val="16"/>
          <w:szCs w:val="16"/>
        </w:rPr>
        <w:t>maintenance</w:t>
      </w:r>
      <w:r w:rsidR="005958D4">
        <w:rPr>
          <w:rFonts w:ascii="Dyslexie" w:hAnsi="Dyslexie"/>
          <w:sz w:val="16"/>
          <w:szCs w:val="16"/>
        </w:rPr>
        <w:t>,</w:t>
      </w:r>
      <w:r w:rsidRPr="000B56B3">
        <w:rPr>
          <w:rFonts w:ascii="Dyslexie" w:hAnsi="Dyslexie"/>
          <w:sz w:val="16"/>
          <w:szCs w:val="16"/>
        </w:rPr>
        <w:t xml:space="preserve"> inside and out, including some decorating, repairs on furnishings and buildings, and woodwork to ensure a safe environment is maintained.</w:t>
      </w:r>
    </w:p>
    <w:p w:rsidR="0008499A" w:rsidRPr="0008499A" w:rsidRDefault="0008499A" w:rsidP="0008499A">
      <w:pPr>
        <w:ind w:left="360"/>
        <w:rPr>
          <w:rFonts w:ascii="Dyslexie" w:hAnsi="Dyslexie"/>
          <w:sz w:val="16"/>
          <w:szCs w:val="16"/>
        </w:rPr>
      </w:pPr>
    </w:p>
    <w:p w:rsidR="0008499A" w:rsidRDefault="0008499A">
      <w:pPr>
        <w:widowControl/>
        <w:numPr>
          <w:ilvl w:val="0"/>
          <w:numId w:val="12"/>
        </w:numPr>
        <w:tabs>
          <w:tab w:val="clear" w:pos="360"/>
          <w:tab w:val="num" w:pos="720"/>
        </w:tabs>
        <w:ind w:left="720"/>
        <w:rPr>
          <w:rFonts w:ascii="Dyslexie" w:hAnsi="Dyslexie"/>
          <w:sz w:val="16"/>
          <w:szCs w:val="16"/>
        </w:rPr>
      </w:pPr>
      <w:r>
        <w:rPr>
          <w:rFonts w:ascii="Dyslexie" w:hAnsi="Dyslexie"/>
          <w:sz w:val="16"/>
          <w:szCs w:val="16"/>
        </w:rPr>
        <w:t>To delegate tasks as appropriate to other site staff i.e. in-house cleaners or outside contractors, ensuring Health &amp; Safety regulations are strictly adhered to.</w:t>
      </w:r>
    </w:p>
    <w:p w:rsidR="0008499A" w:rsidRPr="0008499A" w:rsidRDefault="0008499A" w:rsidP="0008499A">
      <w:pPr>
        <w:ind w:left="360"/>
        <w:rPr>
          <w:rFonts w:ascii="Dyslexie" w:hAnsi="Dyslexie"/>
          <w:sz w:val="16"/>
          <w:szCs w:val="16"/>
        </w:rPr>
      </w:pPr>
    </w:p>
    <w:p w:rsidR="0008499A" w:rsidRDefault="0008499A">
      <w:pPr>
        <w:widowControl/>
        <w:numPr>
          <w:ilvl w:val="0"/>
          <w:numId w:val="12"/>
        </w:numPr>
        <w:tabs>
          <w:tab w:val="clear" w:pos="360"/>
          <w:tab w:val="num" w:pos="720"/>
        </w:tabs>
        <w:ind w:left="720"/>
        <w:rPr>
          <w:rFonts w:ascii="Dyslexie" w:hAnsi="Dyslexie"/>
          <w:sz w:val="16"/>
          <w:szCs w:val="16"/>
        </w:rPr>
      </w:pPr>
      <w:r>
        <w:rPr>
          <w:rFonts w:ascii="Dyslexie" w:hAnsi="Dyslexie"/>
          <w:sz w:val="16"/>
          <w:szCs w:val="16"/>
        </w:rPr>
        <w:t>To monitor the performance of the cleaning contractor and in-house cleaners</w:t>
      </w:r>
      <w:r w:rsidR="00E72C04">
        <w:rPr>
          <w:rFonts w:ascii="Dyslexie" w:hAnsi="Dyslexie"/>
          <w:sz w:val="16"/>
          <w:szCs w:val="16"/>
        </w:rPr>
        <w:t>,</w:t>
      </w:r>
      <w:r>
        <w:rPr>
          <w:rFonts w:ascii="Dyslexie" w:hAnsi="Dyslexie"/>
          <w:sz w:val="16"/>
          <w:szCs w:val="16"/>
        </w:rPr>
        <w:t xml:space="preserve"> liaising with both to ensure a clean, tidy and well maintained school environment.  </w:t>
      </w:r>
    </w:p>
    <w:p w:rsidR="003B74B0" w:rsidRPr="000B56B3" w:rsidRDefault="003B74B0" w:rsidP="0008499A">
      <w:pPr>
        <w:rPr>
          <w:rFonts w:ascii="Dyslexie" w:hAnsi="Dyslexie"/>
          <w:sz w:val="16"/>
          <w:szCs w:val="16"/>
        </w:rPr>
      </w:pPr>
    </w:p>
    <w:p w:rsidR="003B74B0" w:rsidRPr="000B56B3" w:rsidRDefault="001C0033">
      <w:pPr>
        <w:widowControl/>
        <w:numPr>
          <w:ilvl w:val="0"/>
          <w:numId w:val="12"/>
        </w:numPr>
        <w:tabs>
          <w:tab w:val="clear" w:pos="360"/>
          <w:tab w:val="num" w:pos="720"/>
        </w:tabs>
        <w:ind w:left="720"/>
        <w:rPr>
          <w:rFonts w:ascii="Dyslexie" w:hAnsi="Dyslexie"/>
          <w:sz w:val="16"/>
          <w:szCs w:val="16"/>
        </w:rPr>
      </w:pPr>
      <w:r w:rsidRPr="000B56B3">
        <w:rPr>
          <w:rFonts w:ascii="Dyslexie" w:hAnsi="Dyslexie"/>
          <w:sz w:val="16"/>
          <w:szCs w:val="16"/>
        </w:rPr>
        <w:t>Arrange for the provision of specialist materials for improvement and maintenance projects to ensure the cost effective use of school funds in such projects.</w:t>
      </w:r>
    </w:p>
    <w:p w:rsidR="003B74B0" w:rsidRPr="000B56B3" w:rsidRDefault="003B74B0">
      <w:pPr>
        <w:ind w:left="360"/>
        <w:rPr>
          <w:rFonts w:ascii="Dyslexie" w:hAnsi="Dyslexie"/>
          <w:sz w:val="16"/>
          <w:szCs w:val="16"/>
        </w:rPr>
      </w:pPr>
    </w:p>
    <w:p w:rsidR="003B74B0" w:rsidRPr="000B56B3" w:rsidRDefault="001C0033">
      <w:pPr>
        <w:widowControl/>
        <w:numPr>
          <w:ilvl w:val="0"/>
          <w:numId w:val="12"/>
        </w:numPr>
        <w:tabs>
          <w:tab w:val="clear" w:pos="360"/>
          <w:tab w:val="num" w:pos="720"/>
        </w:tabs>
        <w:ind w:left="720"/>
        <w:rPr>
          <w:rFonts w:ascii="Dyslexie" w:hAnsi="Dyslexie"/>
          <w:sz w:val="16"/>
          <w:szCs w:val="16"/>
        </w:rPr>
      </w:pPr>
      <w:r w:rsidRPr="000B56B3">
        <w:rPr>
          <w:rFonts w:ascii="Dyslexie" w:hAnsi="Dyslexie"/>
          <w:sz w:val="16"/>
          <w:szCs w:val="16"/>
        </w:rPr>
        <w:lastRenderedPageBreak/>
        <w:t>Li</w:t>
      </w:r>
      <w:r w:rsidR="0008499A">
        <w:rPr>
          <w:rFonts w:ascii="Dyslexie" w:hAnsi="Dyslexie"/>
          <w:sz w:val="16"/>
          <w:szCs w:val="16"/>
        </w:rPr>
        <w:t>aise with the School Business Manager/Headteacher</w:t>
      </w:r>
      <w:r w:rsidRPr="000B56B3">
        <w:rPr>
          <w:rFonts w:ascii="Dyslexie" w:hAnsi="Dyslexie"/>
          <w:sz w:val="16"/>
          <w:szCs w:val="16"/>
        </w:rPr>
        <w:t xml:space="preserve"> on priorities of maintenance and improvement work to ensure the work is carried out in order of priority.</w:t>
      </w:r>
    </w:p>
    <w:p w:rsidR="003B74B0" w:rsidRPr="000B56B3" w:rsidRDefault="003B74B0">
      <w:pPr>
        <w:ind w:left="360"/>
        <w:rPr>
          <w:rFonts w:ascii="Dyslexie" w:hAnsi="Dyslexie"/>
          <w:sz w:val="16"/>
          <w:szCs w:val="16"/>
        </w:rPr>
      </w:pPr>
    </w:p>
    <w:p w:rsidR="003B74B0" w:rsidRDefault="001C0033">
      <w:pPr>
        <w:widowControl/>
        <w:numPr>
          <w:ilvl w:val="0"/>
          <w:numId w:val="12"/>
        </w:numPr>
        <w:tabs>
          <w:tab w:val="clear" w:pos="360"/>
          <w:tab w:val="num" w:pos="720"/>
        </w:tabs>
        <w:ind w:left="720"/>
        <w:rPr>
          <w:rFonts w:ascii="Dyslexie" w:hAnsi="Dyslexie"/>
          <w:sz w:val="16"/>
          <w:szCs w:val="16"/>
        </w:rPr>
      </w:pPr>
      <w:r w:rsidRPr="000B56B3">
        <w:rPr>
          <w:rFonts w:ascii="Dyslexie" w:hAnsi="Dyslexie"/>
          <w:sz w:val="16"/>
          <w:szCs w:val="16"/>
        </w:rPr>
        <w:t>Co-ordinate and supervise on-site contractors to ensure the smooth operation of maintenance work on the school site.</w:t>
      </w:r>
    </w:p>
    <w:p w:rsidR="005958D4" w:rsidRPr="005958D4" w:rsidRDefault="005958D4" w:rsidP="005958D4">
      <w:pPr>
        <w:ind w:left="360"/>
        <w:rPr>
          <w:rFonts w:ascii="Dyslexie" w:hAnsi="Dyslexie"/>
          <w:sz w:val="16"/>
          <w:szCs w:val="16"/>
        </w:rPr>
      </w:pPr>
    </w:p>
    <w:p w:rsidR="005958D4" w:rsidRPr="00367848" w:rsidRDefault="00E72C04" w:rsidP="00E72C04">
      <w:pPr>
        <w:widowControl/>
        <w:rPr>
          <w:rFonts w:ascii="Dyslexie" w:hAnsi="Dyslexie"/>
          <w:b/>
          <w:sz w:val="16"/>
          <w:szCs w:val="16"/>
          <w:u w:val="single"/>
        </w:rPr>
      </w:pPr>
      <w:r w:rsidRPr="00367848">
        <w:rPr>
          <w:rFonts w:ascii="Dyslexie" w:hAnsi="Dyslexie"/>
          <w:b/>
          <w:sz w:val="16"/>
          <w:szCs w:val="16"/>
          <w:u w:val="single"/>
        </w:rPr>
        <w:t>Premises Management</w:t>
      </w:r>
    </w:p>
    <w:p w:rsidR="00E72C04" w:rsidRDefault="00E72C04" w:rsidP="00E72C04">
      <w:pPr>
        <w:widowControl/>
        <w:rPr>
          <w:rFonts w:ascii="Dyslexie" w:hAnsi="Dyslexie"/>
          <w:b/>
          <w:sz w:val="16"/>
          <w:szCs w:val="16"/>
        </w:rPr>
      </w:pPr>
    </w:p>
    <w:p w:rsidR="00E72C04" w:rsidRPr="00E72C04" w:rsidRDefault="001C0033" w:rsidP="00E72C04">
      <w:pPr>
        <w:pStyle w:val="ListParagraph"/>
        <w:numPr>
          <w:ilvl w:val="0"/>
          <w:numId w:val="16"/>
        </w:numPr>
        <w:rPr>
          <w:rFonts w:ascii="Dyslexie" w:hAnsi="Dyslexie"/>
          <w:b/>
          <w:sz w:val="16"/>
          <w:szCs w:val="16"/>
        </w:rPr>
      </w:pPr>
      <w:r w:rsidRPr="00E72C04">
        <w:rPr>
          <w:rFonts w:ascii="Dyslexie" w:hAnsi="Dyslexie"/>
          <w:sz w:val="16"/>
          <w:szCs w:val="16"/>
        </w:rPr>
        <w:t>To manage effectively the annual maintenance budget.</w:t>
      </w:r>
    </w:p>
    <w:p w:rsidR="00E72C04" w:rsidRPr="00E72C04" w:rsidRDefault="00E72C04" w:rsidP="00E72C04">
      <w:pPr>
        <w:pStyle w:val="ListParagraph"/>
        <w:rPr>
          <w:rFonts w:ascii="Dyslexie" w:hAnsi="Dyslexie"/>
          <w:b/>
          <w:sz w:val="16"/>
          <w:szCs w:val="16"/>
        </w:rPr>
      </w:pPr>
    </w:p>
    <w:p w:rsidR="00E72C04" w:rsidRPr="00E72C04" w:rsidRDefault="001C0033" w:rsidP="00E72C04">
      <w:pPr>
        <w:pStyle w:val="ListParagraph"/>
        <w:numPr>
          <w:ilvl w:val="0"/>
          <w:numId w:val="16"/>
        </w:numPr>
        <w:rPr>
          <w:rFonts w:ascii="Dyslexie" w:hAnsi="Dyslexie"/>
          <w:b/>
          <w:sz w:val="16"/>
          <w:szCs w:val="16"/>
        </w:rPr>
      </w:pPr>
      <w:r w:rsidRPr="00E72C04">
        <w:rPr>
          <w:rFonts w:ascii="Dyslexie" w:hAnsi="Dyslexie"/>
          <w:sz w:val="16"/>
          <w:szCs w:val="16"/>
        </w:rPr>
        <w:t>To manage effectively the annual cleaning budget; ordering consumables (cleaning and paper products)</w:t>
      </w:r>
      <w:r w:rsidR="00E72C04">
        <w:rPr>
          <w:rFonts w:ascii="Dyslexie" w:hAnsi="Dyslexie"/>
          <w:sz w:val="16"/>
          <w:szCs w:val="16"/>
        </w:rPr>
        <w:t>.</w:t>
      </w:r>
    </w:p>
    <w:p w:rsidR="00E72C04" w:rsidRPr="00E72C04" w:rsidRDefault="00E72C04" w:rsidP="00E72C04">
      <w:pPr>
        <w:pStyle w:val="ListParagraph"/>
        <w:rPr>
          <w:rFonts w:ascii="Dyslexie" w:hAnsi="Dyslexie"/>
          <w:b/>
          <w:sz w:val="16"/>
          <w:szCs w:val="16"/>
        </w:rPr>
      </w:pPr>
    </w:p>
    <w:p w:rsidR="00E72C04" w:rsidRPr="00E72C04" w:rsidRDefault="00E72C04" w:rsidP="00E72C04">
      <w:pPr>
        <w:pStyle w:val="ListParagraph"/>
        <w:numPr>
          <w:ilvl w:val="0"/>
          <w:numId w:val="16"/>
        </w:numPr>
        <w:rPr>
          <w:rFonts w:ascii="Dyslexie" w:hAnsi="Dyslexie"/>
          <w:b/>
          <w:sz w:val="16"/>
          <w:szCs w:val="16"/>
        </w:rPr>
      </w:pPr>
      <w:r>
        <w:rPr>
          <w:rFonts w:ascii="Dyslexie" w:hAnsi="Dyslexie"/>
          <w:sz w:val="16"/>
          <w:szCs w:val="16"/>
        </w:rPr>
        <w:t xml:space="preserve">Take ownership of the delegated ‘Compliance Responsibility’ from the School Business Manager.  Ensuring each area of compliance is adhered to </w:t>
      </w:r>
      <w:r w:rsidR="00117A25">
        <w:rPr>
          <w:rFonts w:ascii="Dyslexie" w:hAnsi="Dyslexie"/>
          <w:sz w:val="16"/>
          <w:szCs w:val="16"/>
        </w:rPr>
        <w:t xml:space="preserve">and </w:t>
      </w:r>
      <w:r>
        <w:rPr>
          <w:rFonts w:ascii="Dyslexie" w:hAnsi="Dyslexie"/>
          <w:sz w:val="16"/>
          <w:szCs w:val="16"/>
        </w:rPr>
        <w:t>meet with the School Business Manager on a termly basis to discuss in further detail.</w:t>
      </w:r>
    </w:p>
    <w:p w:rsidR="00E72C04" w:rsidRPr="00E72C04" w:rsidRDefault="00E72C04" w:rsidP="00E72C04">
      <w:pPr>
        <w:pStyle w:val="ListParagraph"/>
        <w:rPr>
          <w:rFonts w:ascii="Dyslexie" w:hAnsi="Dyslexie"/>
          <w:b/>
          <w:sz w:val="16"/>
          <w:szCs w:val="16"/>
        </w:rPr>
      </w:pPr>
    </w:p>
    <w:p w:rsidR="00E72C04" w:rsidRPr="00E72C04" w:rsidRDefault="00E72C04" w:rsidP="00E72C04">
      <w:pPr>
        <w:pStyle w:val="ListParagraph"/>
        <w:numPr>
          <w:ilvl w:val="0"/>
          <w:numId w:val="16"/>
        </w:numPr>
        <w:rPr>
          <w:rFonts w:ascii="Dyslexie" w:hAnsi="Dyslexie"/>
          <w:b/>
          <w:sz w:val="16"/>
          <w:szCs w:val="16"/>
        </w:rPr>
      </w:pPr>
      <w:r>
        <w:rPr>
          <w:rFonts w:ascii="Dyslexie" w:hAnsi="Dyslexie"/>
          <w:sz w:val="16"/>
          <w:szCs w:val="16"/>
        </w:rPr>
        <w:t>To advise the School Business Manager/Headteacher on the rolling maintenance refurbishment/redecoration programme</w:t>
      </w:r>
    </w:p>
    <w:p w:rsidR="00E72C04" w:rsidRPr="00E72C04" w:rsidRDefault="00E72C04" w:rsidP="00E72C04">
      <w:pPr>
        <w:pStyle w:val="ListParagraph"/>
        <w:rPr>
          <w:rFonts w:ascii="Dyslexie" w:hAnsi="Dyslexie"/>
          <w:b/>
          <w:sz w:val="16"/>
          <w:szCs w:val="16"/>
        </w:rPr>
      </w:pPr>
    </w:p>
    <w:p w:rsidR="00E72C04" w:rsidRPr="00AD09A4" w:rsidRDefault="00E72C04" w:rsidP="00E72C04">
      <w:pPr>
        <w:pStyle w:val="ListParagraph"/>
        <w:numPr>
          <w:ilvl w:val="0"/>
          <w:numId w:val="16"/>
        </w:numPr>
        <w:rPr>
          <w:rFonts w:ascii="Dyslexie" w:hAnsi="Dyslexie"/>
          <w:b/>
          <w:sz w:val="16"/>
          <w:szCs w:val="16"/>
        </w:rPr>
      </w:pPr>
      <w:r>
        <w:rPr>
          <w:rFonts w:ascii="Dyslexie" w:hAnsi="Dyslexie"/>
          <w:sz w:val="16"/>
          <w:szCs w:val="16"/>
        </w:rPr>
        <w:t>To order and supervise repairs and act as project manager for small maintenance contracts and improvement schemes, ensuring best value for money is received.</w:t>
      </w:r>
    </w:p>
    <w:p w:rsidR="00AD09A4" w:rsidRPr="00AD09A4" w:rsidRDefault="00AD09A4" w:rsidP="00AD09A4">
      <w:pPr>
        <w:pStyle w:val="ListParagraph"/>
        <w:rPr>
          <w:rFonts w:ascii="Dyslexie" w:hAnsi="Dyslexie"/>
          <w:b/>
          <w:sz w:val="16"/>
          <w:szCs w:val="16"/>
        </w:rPr>
      </w:pPr>
    </w:p>
    <w:p w:rsidR="00AD09A4" w:rsidRPr="00E72C04" w:rsidRDefault="00AD09A4" w:rsidP="00E72C04">
      <w:pPr>
        <w:pStyle w:val="ListParagraph"/>
        <w:numPr>
          <w:ilvl w:val="0"/>
          <w:numId w:val="16"/>
        </w:numPr>
        <w:rPr>
          <w:rFonts w:ascii="Dyslexie" w:hAnsi="Dyslexie"/>
          <w:b/>
          <w:sz w:val="16"/>
          <w:szCs w:val="16"/>
        </w:rPr>
      </w:pPr>
      <w:r>
        <w:rPr>
          <w:rFonts w:ascii="Dyslexie" w:hAnsi="Dyslexie"/>
          <w:sz w:val="16"/>
          <w:szCs w:val="16"/>
        </w:rPr>
        <w:t>To obtain quotes for all works in line with the finance policy, providing detailed specifications of the works being quoted for and collating the information to share with the School Business Manager</w:t>
      </w:r>
    </w:p>
    <w:p w:rsidR="00E72C04" w:rsidRPr="00E72C04" w:rsidRDefault="00E72C04" w:rsidP="00E72C04">
      <w:pPr>
        <w:pStyle w:val="ListParagraph"/>
        <w:rPr>
          <w:rFonts w:ascii="Dyslexie" w:hAnsi="Dyslexie"/>
          <w:b/>
          <w:sz w:val="16"/>
          <w:szCs w:val="16"/>
        </w:rPr>
      </w:pPr>
    </w:p>
    <w:p w:rsidR="00E72C04" w:rsidRPr="00D73309" w:rsidRDefault="00E72C04" w:rsidP="00E72C04">
      <w:pPr>
        <w:pStyle w:val="ListParagraph"/>
        <w:numPr>
          <w:ilvl w:val="0"/>
          <w:numId w:val="16"/>
        </w:numPr>
        <w:rPr>
          <w:rFonts w:ascii="Dyslexie" w:hAnsi="Dyslexie"/>
          <w:b/>
          <w:sz w:val="16"/>
          <w:szCs w:val="16"/>
        </w:rPr>
      </w:pPr>
      <w:r>
        <w:rPr>
          <w:rFonts w:ascii="Dyslexie" w:hAnsi="Dyslexie"/>
          <w:sz w:val="16"/>
          <w:szCs w:val="16"/>
        </w:rPr>
        <w:t xml:space="preserve">To develop appropriate monitoring procedures to ensure the school site is </w:t>
      </w:r>
      <w:r w:rsidR="00D73309">
        <w:rPr>
          <w:rFonts w:ascii="Dyslexie" w:hAnsi="Dyslexie"/>
          <w:sz w:val="16"/>
          <w:szCs w:val="16"/>
        </w:rPr>
        <w:t>kept clean, safe and in a good state of repair and stocked with all necessary supplies.</w:t>
      </w:r>
    </w:p>
    <w:p w:rsidR="00D73309" w:rsidRPr="00D73309" w:rsidRDefault="00D73309" w:rsidP="00D73309">
      <w:pPr>
        <w:pStyle w:val="ListParagraph"/>
        <w:rPr>
          <w:rFonts w:ascii="Dyslexie" w:hAnsi="Dyslexie"/>
          <w:b/>
          <w:sz w:val="16"/>
          <w:szCs w:val="16"/>
        </w:rPr>
      </w:pPr>
    </w:p>
    <w:p w:rsidR="00D73309" w:rsidRPr="00D73309" w:rsidRDefault="00D73309" w:rsidP="00E72C04">
      <w:pPr>
        <w:pStyle w:val="ListParagraph"/>
        <w:numPr>
          <w:ilvl w:val="0"/>
          <w:numId w:val="16"/>
        </w:numPr>
        <w:rPr>
          <w:rFonts w:ascii="Dyslexie" w:hAnsi="Dyslexie"/>
          <w:b/>
          <w:sz w:val="16"/>
          <w:szCs w:val="16"/>
        </w:rPr>
      </w:pPr>
      <w:r>
        <w:rPr>
          <w:rFonts w:ascii="Dyslexie" w:hAnsi="Dyslexie"/>
          <w:sz w:val="16"/>
          <w:szCs w:val="16"/>
        </w:rPr>
        <w:t>To carry out regular checks and inspections of the premises, equipment and grounds keeping accurate manual records where appropriate.</w:t>
      </w:r>
    </w:p>
    <w:p w:rsidR="00D73309" w:rsidRPr="00D73309" w:rsidRDefault="00D73309" w:rsidP="00D73309">
      <w:pPr>
        <w:pStyle w:val="ListParagraph"/>
        <w:rPr>
          <w:rFonts w:ascii="Dyslexie" w:hAnsi="Dyslexie"/>
          <w:b/>
          <w:sz w:val="16"/>
          <w:szCs w:val="16"/>
        </w:rPr>
      </w:pPr>
    </w:p>
    <w:p w:rsidR="00D73309" w:rsidRPr="00D73309" w:rsidRDefault="00D73309" w:rsidP="00E72C04">
      <w:pPr>
        <w:pStyle w:val="ListParagraph"/>
        <w:numPr>
          <w:ilvl w:val="0"/>
          <w:numId w:val="16"/>
        </w:numPr>
        <w:rPr>
          <w:rFonts w:ascii="Dyslexie" w:hAnsi="Dyslexie"/>
          <w:b/>
          <w:sz w:val="16"/>
          <w:szCs w:val="16"/>
        </w:rPr>
      </w:pPr>
      <w:r>
        <w:rPr>
          <w:rFonts w:ascii="Dyslexie" w:hAnsi="Dyslexie"/>
          <w:sz w:val="16"/>
          <w:szCs w:val="16"/>
        </w:rPr>
        <w:t>To instruct and supervise the grounds maintenance contractor ensuring the school grounds are maintained to a high standard</w:t>
      </w:r>
    </w:p>
    <w:p w:rsidR="00D73309" w:rsidRPr="00D73309" w:rsidRDefault="00D73309" w:rsidP="00D73309">
      <w:pPr>
        <w:pStyle w:val="ListParagraph"/>
        <w:rPr>
          <w:rFonts w:ascii="Dyslexie" w:hAnsi="Dyslexie"/>
          <w:b/>
          <w:sz w:val="16"/>
          <w:szCs w:val="16"/>
        </w:rPr>
      </w:pPr>
    </w:p>
    <w:p w:rsidR="00D73309" w:rsidRPr="00367848" w:rsidRDefault="00D73309" w:rsidP="00D73309">
      <w:pPr>
        <w:rPr>
          <w:rFonts w:ascii="Dyslexie" w:hAnsi="Dyslexie"/>
          <w:b/>
          <w:sz w:val="16"/>
          <w:szCs w:val="16"/>
          <w:u w:val="single"/>
        </w:rPr>
      </w:pPr>
      <w:r w:rsidRPr="00367848">
        <w:rPr>
          <w:rFonts w:ascii="Dyslexie" w:hAnsi="Dyslexie"/>
          <w:b/>
          <w:sz w:val="16"/>
          <w:szCs w:val="16"/>
          <w:u w:val="single"/>
        </w:rPr>
        <w:t>Security</w:t>
      </w:r>
    </w:p>
    <w:p w:rsidR="00D73309" w:rsidRDefault="00D73309" w:rsidP="00D73309">
      <w:pPr>
        <w:rPr>
          <w:rFonts w:ascii="Dyslexie" w:hAnsi="Dyslexie"/>
          <w:b/>
          <w:sz w:val="16"/>
          <w:szCs w:val="16"/>
        </w:rPr>
      </w:pPr>
    </w:p>
    <w:p w:rsidR="00D73309" w:rsidRPr="00D73309" w:rsidRDefault="00D73309" w:rsidP="00D73309">
      <w:pPr>
        <w:pStyle w:val="ListParagraph"/>
        <w:numPr>
          <w:ilvl w:val="0"/>
          <w:numId w:val="17"/>
        </w:numPr>
        <w:rPr>
          <w:rFonts w:ascii="Dyslexie" w:hAnsi="Dyslexie"/>
          <w:b/>
          <w:sz w:val="16"/>
          <w:szCs w:val="16"/>
        </w:rPr>
      </w:pPr>
      <w:r>
        <w:rPr>
          <w:rFonts w:ascii="Dyslexie" w:hAnsi="Dyslexie"/>
          <w:sz w:val="16"/>
          <w:szCs w:val="16"/>
        </w:rPr>
        <w:t>To be responsible for the security of the premises, unlocking the site during term time and locking gates during the school day and at the end of the afternoon shift.</w:t>
      </w:r>
    </w:p>
    <w:p w:rsidR="00D73309" w:rsidRPr="00D73309" w:rsidRDefault="00D73309" w:rsidP="00D73309">
      <w:pPr>
        <w:rPr>
          <w:rFonts w:ascii="Dyslexie" w:hAnsi="Dyslexie"/>
          <w:b/>
          <w:sz w:val="16"/>
          <w:szCs w:val="16"/>
        </w:rPr>
      </w:pPr>
    </w:p>
    <w:p w:rsidR="00D73309" w:rsidRPr="00D73309" w:rsidRDefault="00D73309" w:rsidP="00D73309">
      <w:pPr>
        <w:pStyle w:val="ListParagraph"/>
        <w:numPr>
          <w:ilvl w:val="0"/>
          <w:numId w:val="17"/>
        </w:numPr>
        <w:rPr>
          <w:rFonts w:ascii="Dyslexie" w:hAnsi="Dyslexie"/>
          <w:sz w:val="16"/>
          <w:szCs w:val="16"/>
        </w:rPr>
      </w:pPr>
      <w:r w:rsidRPr="00D73309">
        <w:rPr>
          <w:rFonts w:ascii="Dyslexie" w:hAnsi="Dyslexie"/>
          <w:sz w:val="16"/>
          <w:szCs w:val="16"/>
        </w:rPr>
        <w:lastRenderedPageBreak/>
        <w:t>To be responsible for unlocking and locking the school and premises during school closure periods.</w:t>
      </w:r>
    </w:p>
    <w:p w:rsidR="00D73309" w:rsidRPr="00D73309" w:rsidRDefault="00D73309" w:rsidP="00D73309">
      <w:pPr>
        <w:pStyle w:val="ListParagraph"/>
        <w:rPr>
          <w:rFonts w:ascii="Dyslexie" w:hAnsi="Dyslexie"/>
          <w:b/>
          <w:sz w:val="16"/>
          <w:szCs w:val="16"/>
        </w:rPr>
      </w:pPr>
    </w:p>
    <w:p w:rsidR="00D73309" w:rsidRPr="00A72C65" w:rsidRDefault="00D73309" w:rsidP="00D73309">
      <w:pPr>
        <w:pStyle w:val="ListParagraph"/>
        <w:numPr>
          <w:ilvl w:val="0"/>
          <w:numId w:val="17"/>
        </w:numPr>
        <w:rPr>
          <w:rFonts w:ascii="Dyslexie" w:hAnsi="Dyslexie"/>
          <w:b/>
          <w:sz w:val="16"/>
          <w:szCs w:val="16"/>
        </w:rPr>
      </w:pPr>
      <w:r w:rsidRPr="00A72C65">
        <w:rPr>
          <w:rFonts w:ascii="Dyslexie" w:hAnsi="Dyslexie"/>
          <w:sz w:val="16"/>
          <w:szCs w:val="16"/>
        </w:rPr>
        <w:t xml:space="preserve">To check, at least monthly perimeter fences, security devises, CCTV systems and </w:t>
      </w:r>
      <w:r w:rsidR="003A7A50" w:rsidRPr="00A72C65">
        <w:rPr>
          <w:rFonts w:ascii="Dyslexie" w:hAnsi="Dyslexie"/>
          <w:sz w:val="16"/>
          <w:szCs w:val="16"/>
        </w:rPr>
        <w:t xml:space="preserve">intruder </w:t>
      </w:r>
      <w:r w:rsidRPr="00A72C65">
        <w:rPr>
          <w:rFonts w:ascii="Dyslexie" w:hAnsi="Dyslexie"/>
          <w:sz w:val="16"/>
          <w:szCs w:val="16"/>
        </w:rPr>
        <w:t>alarms.</w:t>
      </w:r>
    </w:p>
    <w:p w:rsidR="00D73309" w:rsidRPr="003A7A50" w:rsidRDefault="00D73309" w:rsidP="00D73309">
      <w:pPr>
        <w:pStyle w:val="ListParagraph"/>
        <w:rPr>
          <w:rFonts w:ascii="Dyslexie" w:hAnsi="Dyslexie"/>
          <w:sz w:val="16"/>
          <w:szCs w:val="16"/>
          <w:highlight w:val="yellow"/>
        </w:rPr>
      </w:pPr>
    </w:p>
    <w:p w:rsidR="00D73309" w:rsidRPr="003A7A50" w:rsidRDefault="00D73309" w:rsidP="00D73309">
      <w:pPr>
        <w:pStyle w:val="ListParagraph"/>
        <w:numPr>
          <w:ilvl w:val="0"/>
          <w:numId w:val="17"/>
        </w:numPr>
        <w:rPr>
          <w:rFonts w:ascii="Dyslexie" w:hAnsi="Dyslexie"/>
          <w:sz w:val="16"/>
          <w:szCs w:val="16"/>
        </w:rPr>
      </w:pPr>
      <w:r w:rsidRPr="003A7A50">
        <w:rPr>
          <w:rFonts w:ascii="Dyslexie" w:hAnsi="Dyslexie"/>
          <w:sz w:val="16"/>
          <w:szCs w:val="16"/>
        </w:rPr>
        <w:t xml:space="preserve">To ensure that the </w:t>
      </w:r>
      <w:r w:rsidR="00A153B1">
        <w:rPr>
          <w:rFonts w:ascii="Dyslexie" w:hAnsi="Dyslexie"/>
          <w:sz w:val="16"/>
          <w:szCs w:val="16"/>
        </w:rPr>
        <w:t xml:space="preserve">fire extinguishers, </w:t>
      </w:r>
      <w:r w:rsidRPr="003A7A50">
        <w:rPr>
          <w:rFonts w:ascii="Dyslexie" w:hAnsi="Dyslexie"/>
          <w:sz w:val="16"/>
          <w:szCs w:val="16"/>
        </w:rPr>
        <w:t>fire call points, fire alar</w:t>
      </w:r>
      <w:r w:rsidR="003A7A50" w:rsidRPr="003A7A50">
        <w:rPr>
          <w:rFonts w:ascii="Dyslexie" w:hAnsi="Dyslexie"/>
          <w:sz w:val="16"/>
          <w:szCs w:val="16"/>
        </w:rPr>
        <w:t>m and emergency lighting are tested weekly and results recorded.</w:t>
      </w:r>
    </w:p>
    <w:p w:rsidR="003A7A50" w:rsidRPr="003A7A50" w:rsidRDefault="003A7A50" w:rsidP="003A7A50">
      <w:pPr>
        <w:pStyle w:val="ListParagraph"/>
        <w:rPr>
          <w:rFonts w:ascii="Dyslexie" w:hAnsi="Dyslexie"/>
          <w:b/>
          <w:sz w:val="16"/>
          <w:szCs w:val="16"/>
        </w:rPr>
      </w:pPr>
    </w:p>
    <w:p w:rsidR="003A7A50" w:rsidRPr="003A7A50" w:rsidRDefault="003A7A50" w:rsidP="00D73309">
      <w:pPr>
        <w:pStyle w:val="ListParagraph"/>
        <w:numPr>
          <w:ilvl w:val="0"/>
          <w:numId w:val="17"/>
        </w:numPr>
        <w:rPr>
          <w:rFonts w:ascii="Dyslexie" w:hAnsi="Dyslexie"/>
          <w:b/>
          <w:sz w:val="16"/>
          <w:szCs w:val="16"/>
        </w:rPr>
      </w:pPr>
      <w:r>
        <w:rPr>
          <w:rFonts w:ascii="Dyslexie" w:hAnsi="Dyslexie"/>
          <w:sz w:val="16"/>
          <w:szCs w:val="16"/>
        </w:rPr>
        <w:t>To monitor, report and advise the School Business Manager/Headteacher on all security matters</w:t>
      </w:r>
      <w:r w:rsidR="00117A25">
        <w:rPr>
          <w:rFonts w:ascii="Dyslexie" w:hAnsi="Dyslexie"/>
          <w:sz w:val="16"/>
          <w:szCs w:val="16"/>
        </w:rPr>
        <w:t>.</w:t>
      </w:r>
    </w:p>
    <w:p w:rsidR="003A7A50" w:rsidRPr="003A7A50" w:rsidRDefault="003A7A50" w:rsidP="003A7A50">
      <w:pPr>
        <w:pStyle w:val="ListParagraph"/>
        <w:rPr>
          <w:rFonts w:ascii="Dyslexie" w:hAnsi="Dyslexie"/>
          <w:b/>
          <w:sz w:val="16"/>
          <w:szCs w:val="16"/>
        </w:rPr>
      </w:pPr>
    </w:p>
    <w:p w:rsidR="003A7A50" w:rsidRPr="00E60260" w:rsidRDefault="003A7A50" w:rsidP="00D73309">
      <w:pPr>
        <w:pStyle w:val="ListParagraph"/>
        <w:numPr>
          <w:ilvl w:val="0"/>
          <w:numId w:val="17"/>
        </w:numPr>
        <w:rPr>
          <w:rFonts w:ascii="Dyslexie" w:hAnsi="Dyslexie"/>
          <w:b/>
          <w:sz w:val="16"/>
          <w:szCs w:val="16"/>
        </w:rPr>
      </w:pPr>
      <w:r>
        <w:rPr>
          <w:rFonts w:ascii="Dyslexie" w:hAnsi="Dyslexie"/>
          <w:sz w:val="16"/>
          <w:szCs w:val="16"/>
        </w:rPr>
        <w:t xml:space="preserve">To be aware of all out of hours activities at the school and arrange for the </w:t>
      </w:r>
      <w:r w:rsidRPr="00427D1E">
        <w:rPr>
          <w:rFonts w:ascii="Dyslexie" w:hAnsi="Dyslexie"/>
          <w:sz w:val="16"/>
          <w:szCs w:val="16"/>
        </w:rPr>
        <w:t>opening, closing</w:t>
      </w:r>
      <w:r w:rsidR="00E60260" w:rsidRPr="00427D1E">
        <w:rPr>
          <w:rFonts w:ascii="Dyslexie" w:hAnsi="Dyslexie"/>
          <w:sz w:val="16"/>
          <w:szCs w:val="16"/>
        </w:rPr>
        <w:t>, heating, availability of equipment as necessary.</w:t>
      </w:r>
    </w:p>
    <w:p w:rsidR="00E60260" w:rsidRPr="00E60260" w:rsidRDefault="00E60260" w:rsidP="00E60260">
      <w:pPr>
        <w:pStyle w:val="ListParagraph"/>
        <w:rPr>
          <w:rFonts w:ascii="Dyslexie" w:hAnsi="Dyslexie"/>
          <w:b/>
          <w:sz w:val="16"/>
          <w:szCs w:val="16"/>
        </w:rPr>
      </w:pPr>
    </w:p>
    <w:p w:rsidR="00E60260" w:rsidRPr="00A72C65" w:rsidRDefault="00E60260" w:rsidP="00D73309">
      <w:pPr>
        <w:pStyle w:val="ListParagraph"/>
        <w:numPr>
          <w:ilvl w:val="0"/>
          <w:numId w:val="17"/>
        </w:numPr>
        <w:rPr>
          <w:rFonts w:ascii="Dyslexie" w:hAnsi="Dyslexie"/>
          <w:sz w:val="16"/>
          <w:szCs w:val="16"/>
        </w:rPr>
      </w:pPr>
      <w:r w:rsidRPr="00A72C65">
        <w:rPr>
          <w:rFonts w:ascii="Dyslexie" w:hAnsi="Dyslexie"/>
          <w:sz w:val="16"/>
          <w:szCs w:val="16"/>
        </w:rPr>
        <w:t xml:space="preserve">To act as main </w:t>
      </w:r>
      <w:r w:rsidR="00117A25" w:rsidRPr="00A72C65">
        <w:rPr>
          <w:rFonts w:ascii="Dyslexie" w:hAnsi="Dyslexie"/>
          <w:sz w:val="16"/>
          <w:szCs w:val="16"/>
        </w:rPr>
        <w:t>key holder</w:t>
      </w:r>
      <w:r w:rsidRPr="00A72C65">
        <w:rPr>
          <w:rFonts w:ascii="Dyslexie" w:hAnsi="Dyslexie"/>
          <w:sz w:val="16"/>
          <w:szCs w:val="16"/>
        </w:rPr>
        <w:t xml:space="preserve"> for the school on call-outs.</w:t>
      </w:r>
    </w:p>
    <w:p w:rsidR="00E60260" w:rsidRPr="00E60260" w:rsidRDefault="00E60260" w:rsidP="00E60260">
      <w:pPr>
        <w:pStyle w:val="ListParagraph"/>
        <w:rPr>
          <w:rFonts w:ascii="Dyslexie" w:hAnsi="Dyslexie"/>
          <w:sz w:val="16"/>
          <w:szCs w:val="16"/>
          <w:highlight w:val="yellow"/>
        </w:rPr>
      </w:pPr>
    </w:p>
    <w:p w:rsidR="00E60260" w:rsidRPr="00367848" w:rsidRDefault="00E60260" w:rsidP="00E60260">
      <w:pPr>
        <w:rPr>
          <w:rFonts w:ascii="Dyslexie" w:hAnsi="Dyslexie"/>
          <w:b/>
          <w:sz w:val="16"/>
          <w:szCs w:val="16"/>
          <w:u w:val="single"/>
        </w:rPr>
      </w:pPr>
      <w:r w:rsidRPr="00367848">
        <w:rPr>
          <w:rFonts w:ascii="Dyslexie" w:hAnsi="Dyslexie"/>
          <w:b/>
          <w:sz w:val="16"/>
          <w:szCs w:val="16"/>
          <w:u w:val="single"/>
        </w:rPr>
        <w:t>Health and Safety</w:t>
      </w:r>
    </w:p>
    <w:p w:rsidR="00E60260" w:rsidRDefault="00E60260" w:rsidP="00E60260">
      <w:pPr>
        <w:rPr>
          <w:rFonts w:ascii="Dyslexie" w:hAnsi="Dyslexie"/>
          <w:b/>
          <w:sz w:val="16"/>
          <w:szCs w:val="16"/>
        </w:rPr>
      </w:pPr>
    </w:p>
    <w:p w:rsidR="00E60260" w:rsidRPr="00E60260" w:rsidRDefault="00E60260" w:rsidP="00E60260">
      <w:pPr>
        <w:pStyle w:val="ListParagraph"/>
        <w:numPr>
          <w:ilvl w:val="0"/>
          <w:numId w:val="18"/>
        </w:numPr>
        <w:rPr>
          <w:rFonts w:ascii="Dyslexie" w:hAnsi="Dyslexie"/>
          <w:b/>
          <w:sz w:val="16"/>
          <w:szCs w:val="16"/>
        </w:rPr>
      </w:pPr>
      <w:r>
        <w:rPr>
          <w:rFonts w:ascii="Dyslexie" w:hAnsi="Dyslexie"/>
          <w:sz w:val="16"/>
          <w:szCs w:val="16"/>
        </w:rPr>
        <w:t>To provide safe access to the school in the event of snow, ice or flooding</w:t>
      </w:r>
      <w:r w:rsidR="00117A25">
        <w:rPr>
          <w:rFonts w:ascii="Dyslexie" w:hAnsi="Dyslexie"/>
          <w:sz w:val="16"/>
          <w:szCs w:val="16"/>
        </w:rPr>
        <w:t>.</w:t>
      </w:r>
    </w:p>
    <w:p w:rsidR="00E60260" w:rsidRDefault="00E60260" w:rsidP="00E60260">
      <w:pPr>
        <w:rPr>
          <w:rFonts w:ascii="Dyslexie" w:hAnsi="Dyslexie"/>
          <w:b/>
          <w:sz w:val="16"/>
          <w:szCs w:val="16"/>
        </w:rPr>
      </w:pPr>
    </w:p>
    <w:p w:rsidR="00E60260" w:rsidRPr="00E60260" w:rsidRDefault="00E60260" w:rsidP="00E60260">
      <w:pPr>
        <w:pStyle w:val="ListParagraph"/>
        <w:numPr>
          <w:ilvl w:val="0"/>
          <w:numId w:val="18"/>
        </w:numPr>
        <w:rPr>
          <w:rFonts w:ascii="Dyslexie" w:hAnsi="Dyslexie"/>
          <w:b/>
          <w:sz w:val="16"/>
          <w:szCs w:val="16"/>
        </w:rPr>
      </w:pPr>
      <w:r>
        <w:rPr>
          <w:rFonts w:ascii="Dyslexie" w:hAnsi="Dyslexie"/>
          <w:sz w:val="16"/>
          <w:szCs w:val="16"/>
        </w:rPr>
        <w:t>To ensure the legionella testing is carried out weekly in line with requirements/policy and results recorded and actioned if necessary.</w:t>
      </w:r>
    </w:p>
    <w:p w:rsidR="00E60260" w:rsidRPr="00E60260" w:rsidRDefault="00E60260" w:rsidP="00E60260">
      <w:pPr>
        <w:pStyle w:val="ListParagraph"/>
        <w:rPr>
          <w:rFonts w:ascii="Dyslexie" w:hAnsi="Dyslexie"/>
          <w:b/>
          <w:sz w:val="16"/>
          <w:szCs w:val="16"/>
        </w:rPr>
      </w:pPr>
    </w:p>
    <w:p w:rsidR="00E60260" w:rsidRPr="00E60260" w:rsidRDefault="00E60260" w:rsidP="00E60260">
      <w:pPr>
        <w:pStyle w:val="ListParagraph"/>
        <w:numPr>
          <w:ilvl w:val="0"/>
          <w:numId w:val="18"/>
        </w:numPr>
        <w:rPr>
          <w:rFonts w:ascii="Dyslexie" w:hAnsi="Dyslexie"/>
          <w:sz w:val="16"/>
          <w:szCs w:val="16"/>
        </w:rPr>
      </w:pPr>
      <w:r w:rsidRPr="00E60260">
        <w:rPr>
          <w:rFonts w:ascii="Dyslexie" w:hAnsi="Dyslexie"/>
          <w:sz w:val="16"/>
          <w:szCs w:val="16"/>
        </w:rPr>
        <w:t xml:space="preserve">To ensure that the </w:t>
      </w:r>
      <w:r w:rsidR="00117A25">
        <w:rPr>
          <w:rFonts w:ascii="Dyslexie" w:hAnsi="Dyslexie"/>
          <w:sz w:val="16"/>
          <w:szCs w:val="16"/>
        </w:rPr>
        <w:t>annual</w:t>
      </w:r>
      <w:r w:rsidR="00427D1E">
        <w:rPr>
          <w:rFonts w:ascii="Dyslexie" w:hAnsi="Dyslexie"/>
          <w:sz w:val="16"/>
          <w:szCs w:val="16"/>
        </w:rPr>
        <w:t xml:space="preserve"> </w:t>
      </w:r>
      <w:r w:rsidRPr="00E60260">
        <w:rPr>
          <w:rFonts w:ascii="Dyslexie" w:hAnsi="Dyslexie"/>
          <w:sz w:val="16"/>
          <w:szCs w:val="16"/>
        </w:rPr>
        <w:t>check on asbestos is carried out, arranging further assessments when required and arranging for all contractors to sign the asbestos register</w:t>
      </w:r>
      <w:r>
        <w:rPr>
          <w:rFonts w:ascii="Dyslexie" w:hAnsi="Dyslexie"/>
          <w:sz w:val="16"/>
          <w:szCs w:val="16"/>
        </w:rPr>
        <w:t>.</w:t>
      </w:r>
    </w:p>
    <w:p w:rsidR="00E60260" w:rsidRPr="00E60260" w:rsidRDefault="00E60260" w:rsidP="00E60260">
      <w:pPr>
        <w:pStyle w:val="ListParagraph"/>
        <w:rPr>
          <w:rFonts w:ascii="Dyslexie" w:hAnsi="Dyslexie"/>
          <w:b/>
          <w:sz w:val="16"/>
          <w:szCs w:val="16"/>
        </w:rPr>
      </w:pPr>
    </w:p>
    <w:p w:rsidR="00E60260" w:rsidRDefault="00E60260" w:rsidP="00E60260">
      <w:pPr>
        <w:pStyle w:val="ListParagraph"/>
        <w:numPr>
          <w:ilvl w:val="0"/>
          <w:numId w:val="18"/>
        </w:numPr>
        <w:rPr>
          <w:rFonts w:ascii="Dyslexie" w:hAnsi="Dyslexie"/>
          <w:sz w:val="16"/>
          <w:szCs w:val="16"/>
        </w:rPr>
      </w:pPr>
      <w:r w:rsidRPr="00E60260">
        <w:rPr>
          <w:rFonts w:ascii="Dyslexie" w:hAnsi="Dyslexie"/>
          <w:sz w:val="16"/>
          <w:szCs w:val="16"/>
        </w:rPr>
        <w:t>Ensure the completion of the Health &amp; Safety monitoring sheets by colleagues, acting on their concerns/observations.</w:t>
      </w:r>
    </w:p>
    <w:p w:rsidR="00E60260" w:rsidRPr="00E60260" w:rsidRDefault="00E60260" w:rsidP="00E60260">
      <w:pPr>
        <w:pStyle w:val="ListParagraph"/>
        <w:rPr>
          <w:rFonts w:ascii="Dyslexie" w:hAnsi="Dyslexie"/>
          <w:sz w:val="16"/>
          <w:szCs w:val="16"/>
        </w:rPr>
      </w:pPr>
    </w:p>
    <w:p w:rsidR="00E60260" w:rsidRPr="00E60260" w:rsidRDefault="00E60260" w:rsidP="00E60260">
      <w:pPr>
        <w:pStyle w:val="ListParagraph"/>
        <w:numPr>
          <w:ilvl w:val="0"/>
          <w:numId w:val="18"/>
        </w:numPr>
        <w:rPr>
          <w:rFonts w:ascii="Dyslexie" w:hAnsi="Dyslexie"/>
          <w:sz w:val="16"/>
          <w:szCs w:val="16"/>
        </w:rPr>
      </w:pPr>
      <w:r w:rsidRPr="00E60260">
        <w:rPr>
          <w:rFonts w:ascii="Dyslexie" w:hAnsi="Dyslexie"/>
          <w:sz w:val="16"/>
          <w:szCs w:val="16"/>
        </w:rPr>
        <w:t>Liaise with the</w:t>
      </w:r>
      <w:r>
        <w:rPr>
          <w:rFonts w:ascii="Dyslexie" w:hAnsi="Dyslexie"/>
          <w:sz w:val="16"/>
          <w:szCs w:val="16"/>
        </w:rPr>
        <w:t xml:space="preserve"> Governor</w:t>
      </w:r>
      <w:r w:rsidRPr="00E60260">
        <w:rPr>
          <w:rFonts w:ascii="Dyslexie" w:hAnsi="Dyslexie"/>
          <w:sz w:val="16"/>
          <w:szCs w:val="16"/>
        </w:rPr>
        <w:t xml:space="preserve"> (who holds H&amp;S responsibility) on all aspects of Health and Safety and meet with him</w:t>
      </w:r>
      <w:r>
        <w:rPr>
          <w:rFonts w:ascii="Dyslexie" w:hAnsi="Dyslexie"/>
          <w:sz w:val="16"/>
          <w:szCs w:val="16"/>
        </w:rPr>
        <w:t>/her</w:t>
      </w:r>
      <w:r w:rsidRPr="00E60260">
        <w:rPr>
          <w:rFonts w:ascii="Dyslexie" w:hAnsi="Dyslexie"/>
          <w:sz w:val="16"/>
          <w:szCs w:val="16"/>
        </w:rPr>
        <w:t xml:space="preserve"> when required.</w:t>
      </w:r>
    </w:p>
    <w:p w:rsidR="00E60260" w:rsidRPr="00E60260" w:rsidRDefault="00E60260" w:rsidP="00E60260">
      <w:pPr>
        <w:pStyle w:val="ListParagraph"/>
        <w:rPr>
          <w:rFonts w:ascii="Dyslexie" w:hAnsi="Dyslexie"/>
          <w:sz w:val="16"/>
          <w:szCs w:val="16"/>
        </w:rPr>
      </w:pPr>
    </w:p>
    <w:p w:rsidR="00E60260" w:rsidRDefault="00E60260" w:rsidP="00E60260">
      <w:pPr>
        <w:pStyle w:val="ListParagraph"/>
        <w:numPr>
          <w:ilvl w:val="0"/>
          <w:numId w:val="18"/>
        </w:numPr>
        <w:rPr>
          <w:rFonts w:ascii="Dyslexie" w:hAnsi="Dyslexie"/>
          <w:sz w:val="16"/>
          <w:szCs w:val="16"/>
        </w:rPr>
      </w:pPr>
      <w:r w:rsidRPr="00E60260">
        <w:rPr>
          <w:rFonts w:ascii="Dyslexie" w:hAnsi="Dyslexie"/>
          <w:sz w:val="16"/>
          <w:szCs w:val="16"/>
        </w:rPr>
        <w:t>All duties to be carried out in compliance with the Health &amp; Safety at work Act and the School’s Health &amp; Safety Policy and Procedures.</w:t>
      </w:r>
    </w:p>
    <w:p w:rsidR="00E60260" w:rsidRPr="00E60260" w:rsidRDefault="00E60260" w:rsidP="00E60260">
      <w:pPr>
        <w:pStyle w:val="ListParagraph"/>
        <w:rPr>
          <w:rFonts w:ascii="Dyslexie" w:hAnsi="Dyslexie"/>
          <w:sz w:val="16"/>
          <w:szCs w:val="16"/>
        </w:rPr>
      </w:pPr>
    </w:p>
    <w:p w:rsidR="00E60260" w:rsidRPr="00367848" w:rsidRDefault="00E60260" w:rsidP="00E60260">
      <w:pPr>
        <w:rPr>
          <w:rFonts w:ascii="Dyslexie" w:hAnsi="Dyslexie"/>
          <w:b/>
          <w:sz w:val="16"/>
          <w:szCs w:val="16"/>
          <w:u w:val="single"/>
        </w:rPr>
      </w:pPr>
      <w:r w:rsidRPr="00367848">
        <w:rPr>
          <w:rFonts w:ascii="Dyslexie" w:hAnsi="Dyslexie"/>
          <w:b/>
          <w:sz w:val="16"/>
          <w:szCs w:val="16"/>
          <w:u w:val="single"/>
        </w:rPr>
        <w:t>General Site Duties</w:t>
      </w:r>
    </w:p>
    <w:p w:rsidR="00A153B1" w:rsidRDefault="00A153B1" w:rsidP="00E60260">
      <w:pPr>
        <w:rPr>
          <w:rFonts w:ascii="Dyslexie" w:hAnsi="Dyslexie"/>
          <w:b/>
          <w:sz w:val="16"/>
          <w:szCs w:val="16"/>
        </w:rPr>
      </w:pPr>
    </w:p>
    <w:p w:rsidR="00A153B1" w:rsidRPr="00A153B1" w:rsidRDefault="00A153B1" w:rsidP="00A153B1">
      <w:pPr>
        <w:pStyle w:val="ListParagraph"/>
        <w:numPr>
          <w:ilvl w:val="0"/>
          <w:numId w:val="19"/>
        </w:numPr>
        <w:rPr>
          <w:rFonts w:ascii="Dyslexie" w:hAnsi="Dyslexie"/>
          <w:b/>
          <w:sz w:val="16"/>
          <w:szCs w:val="16"/>
        </w:rPr>
      </w:pPr>
      <w:r>
        <w:rPr>
          <w:rFonts w:ascii="Dyslexie" w:hAnsi="Dyslexie"/>
          <w:sz w:val="16"/>
          <w:szCs w:val="16"/>
        </w:rPr>
        <w:t>To set and monitor the school heating and hot water systems</w:t>
      </w:r>
      <w:r w:rsidR="00117A25">
        <w:rPr>
          <w:rFonts w:ascii="Dyslexie" w:hAnsi="Dyslexie"/>
          <w:sz w:val="16"/>
          <w:szCs w:val="16"/>
        </w:rPr>
        <w:t>.</w:t>
      </w:r>
    </w:p>
    <w:p w:rsidR="00A153B1" w:rsidRDefault="00A153B1" w:rsidP="00A153B1">
      <w:pPr>
        <w:rPr>
          <w:rFonts w:ascii="Dyslexie" w:hAnsi="Dyslexie"/>
          <w:b/>
          <w:sz w:val="16"/>
          <w:szCs w:val="16"/>
        </w:rPr>
      </w:pPr>
    </w:p>
    <w:p w:rsidR="00A153B1" w:rsidRPr="00A153B1" w:rsidRDefault="00A153B1" w:rsidP="00A153B1">
      <w:pPr>
        <w:pStyle w:val="ListParagraph"/>
        <w:numPr>
          <w:ilvl w:val="0"/>
          <w:numId w:val="19"/>
        </w:numPr>
        <w:rPr>
          <w:rFonts w:ascii="Dyslexie" w:hAnsi="Dyslexie"/>
          <w:b/>
          <w:sz w:val="16"/>
          <w:szCs w:val="16"/>
        </w:rPr>
      </w:pPr>
      <w:r>
        <w:rPr>
          <w:rFonts w:ascii="Dyslexie" w:hAnsi="Dyslexie"/>
          <w:sz w:val="16"/>
          <w:szCs w:val="16"/>
        </w:rPr>
        <w:lastRenderedPageBreak/>
        <w:t>To take energy readings on a monthly basis</w:t>
      </w:r>
      <w:r w:rsidR="00117A25">
        <w:rPr>
          <w:rFonts w:ascii="Dyslexie" w:hAnsi="Dyslexie"/>
          <w:sz w:val="16"/>
          <w:szCs w:val="16"/>
        </w:rPr>
        <w:t xml:space="preserve"> and provide these to the Finance Assistant.</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ensure that halls and other meeting rooms are set out as required for meetings, assemblies, productions and other events and cleared away afterwards</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e</w:t>
      </w:r>
      <w:r w:rsidR="00117A25">
        <w:rPr>
          <w:rFonts w:ascii="Dyslexie" w:hAnsi="Dyslexie"/>
          <w:sz w:val="16"/>
          <w:szCs w:val="16"/>
        </w:rPr>
        <w:t>nsure the school hall floor is k</w:t>
      </w:r>
      <w:r w:rsidRPr="00A153B1">
        <w:rPr>
          <w:rFonts w:ascii="Dyslexie" w:hAnsi="Dyslexie"/>
          <w:sz w:val="16"/>
          <w:szCs w:val="16"/>
        </w:rPr>
        <w:t>ept clean and polished</w:t>
      </w:r>
      <w:r w:rsidR="00117A25">
        <w:rPr>
          <w:rFonts w:ascii="Dyslexie" w:hAnsi="Dyslexie"/>
          <w:sz w:val="16"/>
          <w:szCs w:val="16"/>
        </w:rPr>
        <w:t>.</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 xml:space="preserve">To ensure that all tools and cleaning products are stored correctly and are not </w:t>
      </w:r>
      <w:r w:rsidR="00117A25" w:rsidRPr="00A153B1">
        <w:rPr>
          <w:rFonts w:ascii="Dyslexie" w:hAnsi="Dyslexie"/>
          <w:sz w:val="16"/>
          <w:szCs w:val="16"/>
        </w:rPr>
        <w:t>accessible</w:t>
      </w:r>
      <w:r w:rsidRPr="00A153B1">
        <w:rPr>
          <w:rFonts w:ascii="Dyslexie" w:hAnsi="Dyslexie"/>
          <w:sz w:val="16"/>
          <w:szCs w:val="16"/>
        </w:rPr>
        <w:t xml:space="preserve"> by pupils and that hygiene standards and regulations are met.</w:t>
      </w:r>
    </w:p>
    <w:p w:rsidR="00A153B1" w:rsidRPr="00A153B1" w:rsidRDefault="00A153B1" w:rsidP="00A153B1">
      <w:pPr>
        <w:pStyle w:val="ListParagraph"/>
        <w:rPr>
          <w:rFonts w:ascii="Dyslexie" w:hAnsi="Dyslexie"/>
          <w:sz w:val="16"/>
          <w:szCs w:val="16"/>
        </w:rPr>
      </w:pPr>
    </w:p>
    <w:p w:rsidR="00E60260"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ensure that routine maintenance service checks on all serviceable equipment are carried out i.e. boilers, air conditioning units, firefighting equipment etc.</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ensure light bulbs, fluorescent tubes are changed as necessary.</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arrange the PAT testing to take place</w:t>
      </w:r>
      <w:r w:rsidR="00117A25">
        <w:rPr>
          <w:rFonts w:ascii="Dyslexie" w:hAnsi="Dyslexie"/>
          <w:sz w:val="16"/>
          <w:szCs w:val="16"/>
        </w:rPr>
        <w:t xml:space="preserve"> on an annual basis</w:t>
      </w:r>
      <w:r w:rsidRPr="00A153B1">
        <w:rPr>
          <w:rFonts w:ascii="Dyslexie" w:hAnsi="Dyslexie"/>
          <w:sz w:val="16"/>
          <w:szCs w:val="16"/>
        </w:rPr>
        <w:t>.</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undertake window cleaning.</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collect and dispose of waste.</w:t>
      </w:r>
    </w:p>
    <w:p w:rsidR="00A153B1" w:rsidRPr="00A153B1" w:rsidRDefault="00A153B1" w:rsidP="00A153B1">
      <w:pPr>
        <w:pStyle w:val="ListParagraph"/>
        <w:rPr>
          <w:rFonts w:ascii="Dyslexie" w:hAnsi="Dyslexie"/>
          <w:sz w:val="16"/>
          <w:szCs w:val="16"/>
        </w:rPr>
      </w:pPr>
    </w:p>
    <w:p w:rsidR="00A153B1" w:rsidRP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maintain the school mini bus, including a weekly drive to turn the engine over, check of tyre pressures and fluid levels and cleaning when required</w:t>
      </w:r>
      <w:r w:rsidR="00117A25">
        <w:rPr>
          <w:rFonts w:ascii="Dyslexie" w:hAnsi="Dyslexie"/>
          <w:sz w:val="16"/>
          <w:szCs w:val="16"/>
        </w:rPr>
        <w:t>.</w:t>
      </w:r>
    </w:p>
    <w:p w:rsidR="00A153B1" w:rsidRPr="00A153B1" w:rsidRDefault="00A153B1" w:rsidP="00A153B1">
      <w:pPr>
        <w:pStyle w:val="ListParagraph"/>
        <w:rPr>
          <w:rFonts w:ascii="Dyslexie" w:hAnsi="Dyslexie"/>
          <w:sz w:val="16"/>
          <w:szCs w:val="16"/>
        </w:rPr>
      </w:pPr>
    </w:p>
    <w:p w:rsidR="00A153B1" w:rsidRDefault="00A153B1" w:rsidP="00A153B1">
      <w:pPr>
        <w:pStyle w:val="ListParagraph"/>
        <w:numPr>
          <w:ilvl w:val="0"/>
          <w:numId w:val="19"/>
        </w:numPr>
        <w:rPr>
          <w:rFonts w:ascii="Dyslexie" w:hAnsi="Dyslexie"/>
          <w:sz w:val="16"/>
          <w:szCs w:val="16"/>
        </w:rPr>
      </w:pPr>
      <w:r w:rsidRPr="00A153B1">
        <w:rPr>
          <w:rFonts w:ascii="Dyslexie" w:hAnsi="Dyslexie"/>
          <w:sz w:val="16"/>
          <w:szCs w:val="16"/>
        </w:rPr>
        <w:t>To carry out emergency/relief cleaning when required.</w:t>
      </w:r>
    </w:p>
    <w:p w:rsidR="00A153B1" w:rsidRPr="00367848" w:rsidRDefault="00A153B1" w:rsidP="00A153B1">
      <w:pPr>
        <w:pStyle w:val="ListParagraph"/>
        <w:rPr>
          <w:rFonts w:ascii="Dyslexie" w:hAnsi="Dyslexie"/>
          <w:sz w:val="16"/>
          <w:szCs w:val="16"/>
          <w:u w:val="single"/>
        </w:rPr>
      </w:pPr>
    </w:p>
    <w:p w:rsidR="00A153B1" w:rsidRPr="00367848" w:rsidRDefault="00A153B1" w:rsidP="00A153B1">
      <w:pPr>
        <w:rPr>
          <w:rFonts w:ascii="Dyslexie" w:hAnsi="Dyslexie"/>
          <w:b/>
          <w:sz w:val="16"/>
          <w:szCs w:val="16"/>
          <w:u w:val="single"/>
        </w:rPr>
      </w:pPr>
      <w:r w:rsidRPr="00367848">
        <w:rPr>
          <w:rFonts w:ascii="Dyslexie" w:hAnsi="Dyslexie"/>
          <w:b/>
          <w:sz w:val="16"/>
          <w:szCs w:val="16"/>
          <w:u w:val="single"/>
        </w:rPr>
        <w:t xml:space="preserve">Administration </w:t>
      </w:r>
    </w:p>
    <w:p w:rsidR="00A153B1" w:rsidRDefault="00A153B1" w:rsidP="00A153B1">
      <w:pPr>
        <w:rPr>
          <w:rFonts w:ascii="Dyslexie" w:hAnsi="Dyslexie"/>
          <w:sz w:val="16"/>
          <w:szCs w:val="16"/>
        </w:rPr>
      </w:pPr>
    </w:p>
    <w:p w:rsidR="00A153B1" w:rsidRDefault="00A153B1" w:rsidP="00A153B1">
      <w:pPr>
        <w:pStyle w:val="ListParagraph"/>
        <w:numPr>
          <w:ilvl w:val="0"/>
          <w:numId w:val="20"/>
        </w:numPr>
        <w:rPr>
          <w:rFonts w:ascii="Dyslexie" w:hAnsi="Dyslexie"/>
          <w:sz w:val="16"/>
          <w:szCs w:val="16"/>
        </w:rPr>
      </w:pPr>
      <w:r>
        <w:rPr>
          <w:rFonts w:ascii="Dyslexie" w:hAnsi="Dyslexie"/>
          <w:sz w:val="16"/>
          <w:szCs w:val="16"/>
        </w:rPr>
        <w:t>To place orders for cleaning materials, hygiene resources, care taking supplies when required to ensure stock levels are maintained.</w:t>
      </w:r>
    </w:p>
    <w:p w:rsidR="00A153B1" w:rsidRDefault="00A153B1" w:rsidP="00A153B1">
      <w:pPr>
        <w:rPr>
          <w:rFonts w:ascii="Dyslexie" w:hAnsi="Dyslexie"/>
          <w:sz w:val="16"/>
          <w:szCs w:val="16"/>
        </w:rPr>
      </w:pPr>
    </w:p>
    <w:p w:rsidR="00A153B1" w:rsidRDefault="00A153B1" w:rsidP="00A153B1">
      <w:pPr>
        <w:pStyle w:val="ListParagraph"/>
        <w:numPr>
          <w:ilvl w:val="0"/>
          <w:numId w:val="20"/>
        </w:numPr>
        <w:rPr>
          <w:rFonts w:ascii="Dyslexie" w:hAnsi="Dyslexie"/>
          <w:sz w:val="16"/>
          <w:szCs w:val="16"/>
        </w:rPr>
      </w:pPr>
      <w:r>
        <w:rPr>
          <w:rFonts w:ascii="Dyslexie" w:hAnsi="Dyslexie"/>
          <w:sz w:val="16"/>
          <w:szCs w:val="16"/>
        </w:rPr>
        <w:t>To establish and maintain a list of repairs/improvements from staff requests</w:t>
      </w:r>
      <w:r w:rsidR="00367848">
        <w:rPr>
          <w:rFonts w:ascii="Dyslexie" w:hAnsi="Dyslexie"/>
          <w:sz w:val="16"/>
          <w:szCs w:val="16"/>
        </w:rPr>
        <w:t>.</w:t>
      </w:r>
    </w:p>
    <w:p w:rsidR="00A153B1" w:rsidRPr="00A153B1" w:rsidRDefault="00A153B1" w:rsidP="00A153B1">
      <w:pPr>
        <w:pStyle w:val="ListParagraph"/>
        <w:rPr>
          <w:rFonts w:ascii="Dyslexie" w:hAnsi="Dyslexie"/>
          <w:sz w:val="16"/>
          <w:szCs w:val="16"/>
        </w:rPr>
      </w:pPr>
    </w:p>
    <w:p w:rsidR="00A153B1" w:rsidRDefault="00A153B1" w:rsidP="00A153B1">
      <w:pPr>
        <w:pStyle w:val="ListParagraph"/>
        <w:numPr>
          <w:ilvl w:val="0"/>
          <w:numId w:val="20"/>
        </w:numPr>
        <w:rPr>
          <w:rFonts w:ascii="Dyslexie" w:hAnsi="Dyslexie"/>
          <w:sz w:val="16"/>
          <w:szCs w:val="16"/>
        </w:rPr>
      </w:pPr>
      <w:r>
        <w:rPr>
          <w:rFonts w:ascii="Dyslexie" w:hAnsi="Dyslexie"/>
          <w:sz w:val="16"/>
          <w:szCs w:val="16"/>
        </w:rPr>
        <w:t>To establish a list of tools/equipment and where they are kept along with a list of regular tasks and days for colleagues to use in the absence of the Site Manager.</w:t>
      </w:r>
    </w:p>
    <w:p w:rsidR="00A153B1" w:rsidRPr="00A153B1" w:rsidRDefault="00A153B1" w:rsidP="00A153B1">
      <w:pPr>
        <w:pStyle w:val="ListParagraph"/>
        <w:rPr>
          <w:rFonts w:ascii="Dyslexie" w:hAnsi="Dyslexie"/>
          <w:sz w:val="16"/>
          <w:szCs w:val="16"/>
        </w:rPr>
      </w:pPr>
    </w:p>
    <w:p w:rsidR="00A153B1" w:rsidRDefault="00367848" w:rsidP="00A153B1">
      <w:pPr>
        <w:pStyle w:val="ListParagraph"/>
        <w:numPr>
          <w:ilvl w:val="0"/>
          <w:numId w:val="20"/>
        </w:numPr>
        <w:rPr>
          <w:rFonts w:ascii="Dyslexie" w:hAnsi="Dyslexie"/>
          <w:sz w:val="16"/>
          <w:szCs w:val="16"/>
        </w:rPr>
      </w:pPr>
      <w:r>
        <w:rPr>
          <w:rFonts w:ascii="Dyslexie" w:hAnsi="Dyslexie"/>
          <w:sz w:val="16"/>
          <w:szCs w:val="16"/>
        </w:rPr>
        <w:t>To assist the School Business Manager with obtaining tenders and quotes.</w:t>
      </w:r>
    </w:p>
    <w:p w:rsidR="00367848" w:rsidRDefault="00367848" w:rsidP="00367848">
      <w:pPr>
        <w:pStyle w:val="ListParagraph"/>
        <w:rPr>
          <w:rFonts w:ascii="Dyslexie" w:hAnsi="Dyslexie"/>
          <w:sz w:val="16"/>
          <w:szCs w:val="16"/>
        </w:rPr>
      </w:pPr>
    </w:p>
    <w:p w:rsidR="00AD09A4" w:rsidRDefault="00AD09A4" w:rsidP="00367848">
      <w:pPr>
        <w:pStyle w:val="ListParagraph"/>
        <w:rPr>
          <w:rFonts w:ascii="Dyslexie" w:hAnsi="Dyslexie"/>
          <w:sz w:val="16"/>
          <w:szCs w:val="16"/>
        </w:rPr>
      </w:pPr>
    </w:p>
    <w:p w:rsidR="00AD09A4" w:rsidRPr="00367848" w:rsidRDefault="00AD09A4" w:rsidP="00367848">
      <w:pPr>
        <w:pStyle w:val="ListParagraph"/>
        <w:rPr>
          <w:rFonts w:ascii="Dyslexie" w:hAnsi="Dyslexie"/>
          <w:sz w:val="16"/>
          <w:szCs w:val="16"/>
        </w:rPr>
      </w:pPr>
      <w:bookmarkStart w:id="0" w:name="_GoBack"/>
      <w:bookmarkEnd w:id="0"/>
    </w:p>
    <w:p w:rsidR="00E215C9" w:rsidRDefault="00E215C9" w:rsidP="00E215C9">
      <w:pPr>
        <w:rPr>
          <w:rFonts w:ascii="Dyslexie" w:hAnsi="Dyslexie" w:cs="Arial"/>
          <w:b/>
          <w:bCs/>
          <w:sz w:val="16"/>
          <w:szCs w:val="16"/>
          <w:u w:val="single"/>
        </w:rPr>
      </w:pPr>
      <w:r>
        <w:rPr>
          <w:rFonts w:ascii="Dyslexie" w:hAnsi="Dyslexie" w:cs="Arial"/>
          <w:b/>
          <w:bCs/>
          <w:sz w:val="16"/>
          <w:szCs w:val="16"/>
          <w:u w:val="single"/>
        </w:rPr>
        <w:lastRenderedPageBreak/>
        <w:t>Additional Duties</w:t>
      </w:r>
    </w:p>
    <w:p w:rsidR="00E215C9" w:rsidRDefault="00E215C9" w:rsidP="00E215C9">
      <w:pPr>
        <w:rPr>
          <w:rFonts w:ascii="Dyslexie" w:hAnsi="Dyslexie" w:cs="Arial"/>
          <w:b/>
          <w:bCs/>
          <w:sz w:val="16"/>
          <w:szCs w:val="16"/>
          <w:u w:val="single"/>
          <w:lang w:eastAsia="en-GB"/>
        </w:rPr>
      </w:pPr>
    </w:p>
    <w:p w:rsidR="00E215C9" w:rsidRDefault="00E215C9" w:rsidP="00E215C9">
      <w:pPr>
        <w:widowControl/>
        <w:numPr>
          <w:ilvl w:val="0"/>
          <w:numId w:val="15"/>
        </w:numPr>
        <w:rPr>
          <w:rFonts w:ascii="Dyslexie" w:hAnsi="Dyslexie" w:cs="Arial"/>
          <w:sz w:val="16"/>
          <w:szCs w:val="16"/>
        </w:rPr>
      </w:pPr>
      <w:r>
        <w:rPr>
          <w:rFonts w:ascii="Dyslexie" w:hAnsi="Dyslexie" w:cs="Arial"/>
          <w:sz w:val="16"/>
          <w:szCs w:val="16"/>
        </w:rPr>
        <w:t xml:space="preserve">Any other relevant duties required by the class teacher, </w:t>
      </w:r>
      <w:r>
        <w:rPr>
          <w:rFonts w:ascii="Dyslexie" w:hAnsi="Dyslexie"/>
          <w:sz w:val="16"/>
          <w:szCs w:val="16"/>
        </w:rPr>
        <w:t>senior member of staff or Headteacher.</w:t>
      </w:r>
      <w:r>
        <w:rPr>
          <w:rFonts w:ascii="Dyslexie" w:hAnsi="Dyslexie"/>
          <w:sz w:val="16"/>
          <w:szCs w:val="16"/>
        </w:rPr>
        <w:br/>
      </w:r>
    </w:p>
    <w:p w:rsidR="00E215C9" w:rsidRDefault="00E215C9" w:rsidP="00E215C9">
      <w:pPr>
        <w:widowControl/>
        <w:numPr>
          <w:ilvl w:val="0"/>
          <w:numId w:val="15"/>
        </w:numPr>
        <w:rPr>
          <w:rFonts w:ascii="Dyslexie" w:hAnsi="Dyslexie" w:cs="Arial"/>
          <w:sz w:val="16"/>
          <w:szCs w:val="16"/>
        </w:rPr>
      </w:pPr>
      <w:r>
        <w:rPr>
          <w:rFonts w:ascii="Dyslexie" w:hAnsi="Dyslexie" w:cs="Arial"/>
          <w:sz w:val="16"/>
          <w:szCs w:val="16"/>
        </w:rPr>
        <w:t>Be familiar with, and comply with a full range of policies and procedures relating to safeguarding, health, safety, security and confidentiality reporting all concerns to an appropriate person to ensure pupils’ wellbeing.</w:t>
      </w:r>
    </w:p>
    <w:p w:rsidR="00E215C9" w:rsidRDefault="00E215C9" w:rsidP="00E215C9">
      <w:pPr>
        <w:ind w:left="720"/>
        <w:rPr>
          <w:rFonts w:ascii="Dyslexie" w:hAnsi="Dyslexie" w:cs="Arial"/>
          <w:sz w:val="16"/>
          <w:szCs w:val="16"/>
        </w:rPr>
      </w:pPr>
    </w:p>
    <w:p w:rsidR="00E215C9" w:rsidRDefault="00E215C9" w:rsidP="00E215C9">
      <w:pPr>
        <w:widowControl/>
        <w:numPr>
          <w:ilvl w:val="0"/>
          <w:numId w:val="15"/>
        </w:numPr>
        <w:rPr>
          <w:rFonts w:ascii="Dyslexie" w:hAnsi="Dyslexie" w:cs="Arial"/>
          <w:sz w:val="16"/>
          <w:szCs w:val="16"/>
        </w:rPr>
      </w:pPr>
      <w:r>
        <w:rPr>
          <w:rFonts w:ascii="Dyslexie" w:hAnsi="Dyslexie" w:cs="Arial"/>
          <w:sz w:val="16"/>
          <w:szCs w:val="16"/>
        </w:rPr>
        <w:t>Contribute to the overall ethos, work, and aims of the school by attending relevant meetings and contributing to the development of policies and procedures within the school where relevant. Also participate in staff meetings and training days/events as requested.</w:t>
      </w:r>
      <w:r>
        <w:rPr>
          <w:rFonts w:ascii="Dyslexie" w:hAnsi="Dyslexie" w:cs="Arial"/>
          <w:sz w:val="16"/>
          <w:szCs w:val="16"/>
        </w:rPr>
        <w:br/>
      </w:r>
    </w:p>
    <w:p w:rsidR="00E215C9" w:rsidRDefault="00E215C9" w:rsidP="00E215C9">
      <w:pPr>
        <w:widowControl/>
        <w:numPr>
          <w:ilvl w:val="0"/>
          <w:numId w:val="15"/>
        </w:numPr>
        <w:rPr>
          <w:rFonts w:ascii="Dyslexie" w:hAnsi="Dyslexie" w:cstheme="minorBidi"/>
          <w:sz w:val="16"/>
          <w:szCs w:val="16"/>
        </w:rPr>
      </w:pPr>
      <w:r>
        <w:rPr>
          <w:rFonts w:ascii="Dyslexie" w:hAnsi="Dyslexie"/>
          <w:sz w:val="16"/>
          <w:szCs w:val="16"/>
        </w:rPr>
        <w:t>To work within and encourage the school’s Equal Opportunity policy and contribute to diversity policies and programmes in relation to discriminatory behaviour.</w:t>
      </w:r>
    </w:p>
    <w:p w:rsidR="00E215C9" w:rsidRDefault="00E215C9" w:rsidP="00E215C9">
      <w:pPr>
        <w:rPr>
          <w:rFonts w:ascii="Dyslexie" w:hAnsi="Dyslexie"/>
          <w:sz w:val="16"/>
          <w:szCs w:val="16"/>
        </w:rPr>
      </w:pPr>
    </w:p>
    <w:p w:rsidR="00E215C9" w:rsidRDefault="00E215C9" w:rsidP="00E215C9">
      <w:pPr>
        <w:shd w:val="clear" w:color="auto" w:fill="FFFFFF"/>
        <w:spacing w:before="100" w:beforeAutospacing="1" w:after="100" w:afterAutospacing="1"/>
        <w:rPr>
          <w:rFonts w:ascii="Dyslexie" w:hAnsi="Dyslexie" w:cs="Arial"/>
          <w:color w:val="000000"/>
          <w:sz w:val="16"/>
          <w:szCs w:val="16"/>
        </w:rPr>
      </w:pPr>
      <w:r>
        <w:rPr>
          <w:rFonts w:ascii="Dyslexie" w:hAnsi="Dyslexie" w:cs="Arial"/>
          <w:color w:val="000000"/>
          <w:sz w:val="16"/>
          <w:szCs w:val="16"/>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the post.</w:t>
      </w:r>
    </w:p>
    <w:p w:rsidR="00E215C9" w:rsidRDefault="00E215C9" w:rsidP="00E215C9">
      <w:pPr>
        <w:tabs>
          <w:tab w:val="left" w:pos="-720"/>
        </w:tabs>
        <w:suppressAutoHyphens/>
        <w:jc w:val="both"/>
        <w:rPr>
          <w:rFonts w:ascii="Dyslexie" w:hAnsi="Dyslexie" w:cstheme="minorBidi"/>
          <w:spacing w:val="-3"/>
          <w:sz w:val="16"/>
          <w:szCs w:val="16"/>
        </w:rPr>
      </w:pPr>
      <w:r>
        <w:rPr>
          <w:rFonts w:ascii="Dyslexie" w:hAnsi="Dyslexie"/>
          <w:spacing w:val="-3"/>
          <w:sz w:val="16"/>
          <w:szCs w:val="16"/>
        </w:rPr>
        <w:br/>
        <w:t>Signed:</w:t>
      </w:r>
      <w:r>
        <w:rPr>
          <w:rFonts w:ascii="Dyslexie" w:hAnsi="Dyslexie"/>
          <w:spacing w:val="-3"/>
          <w:sz w:val="16"/>
          <w:szCs w:val="16"/>
        </w:rPr>
        <w:tab/>
        <w:t>_________________________</w:t>
      </w:r>
      <w:r>
        <w:rPr>
          <w:rFonts w:ascii="Dyslexie" w:hAnsi="Dyslexie"/>
          <w:spacing w:val="-3"/>
          <w:sz w:val="16"/>
          <w:szCs w:val="16"/>
        </w:rPr>
        <w:tab/>
      </w:r>
      <w:r>
        <w:rPr>
          <w:rFonts w:ascii="Dyslexie" w:hAnsi="Dyslexie"/>
          <w:spacing w:val="-3"/>
          <w:sz w:val="16"/>
          <w:szCs w:val="16"/>
        </w:rPr>
        <w:tab/>
        <w:t xml:space="preserve">POSTHOLDER  </w:t>
      </w:r>
      <w:r>
        <w:rPr>
          <w:rFonts w:ascii="Dyslexie" w:hAnsi="Dyslexie"/>
          <w:spacing w:val="-3"/>
          <w:sz w:val="16"/>
          <w:szCs w:val="16"/>
        </w:rPr>
        <w:tab/>
      </w:r>
      <w:r>
        <w:rPr>
          <w:rFonts w:ascii="Dyslexie" w:hAnsi="Dyslexie"/>
          <w:spacing w:val="-3"/>
          <w:sz w:val="16"/>
          <w:szCs w:val="16"/>
        </w:rPr>
        <w:tab/>
        <w:t>Date:</w:t>
      </w:r>
    </w:p>
    <w:p w:rsidR="00E215C9" w:rsidRDefault="00E215C9" w:rsidP="00E215C9">
      <w:pPr>
        <w:tabs>
          <w:tab w:val="left" w:pos="-720"/>
        </w:tabs>
        <w:suppressAutoHyphens/>
        <w:jc w:val="both"/>
        <w:rPr>
          <w:rFonts w:ascii="Dyslexie" w:hAnsi="Dyslexie"/>
          <w:spacing w:val="-3"/>
          <w:sz w:val="16"/>
          <w:szCs w:val="16"/>
        </w:rPr>
      </w:pPr>
      <w:r>
        <w:rPr>
          <w:rFonts w:ascii="Dyslexie" w:hAnsi="Dyslexie"/>
          <w:spacing w:val="-3"/>
          <w:sz w:val="16"/>
          <w:szCs w:val="16"/>
        </w:rPr>
        <w:t xml:space="preserve">                      </w:t>
      </w:r>
    </w:p>
    <w:p w:rsidR="00E215C9" w:rsidRDefault="00E215C9" w:rsidP="00E215C9">
      <w:pPr>
        <w:shd w:val="clear" w:color="auto" w:fill="FFFFFF"/>
        <w:spacing w:before="100" w:beforeAutospacing="1" w:after="100" w:afterAutospacing="1"/>
        <w:rPr>
          <w:rFonts w:ascii="Dyslexie" w:hAnsi="Dyslexie" w:cs="Arial"/>
          <w:b/>
          <w:sz w:val="18"/>
          <w:szCs w:val="18"/>
        </w:rPr>
      </w:pPr>
      <w:r>
        <w:rPr>
          <w:rFonts w:ascii="Dyslexie" w:hAnsi="Dyslexie"/>
          <w:spacing w:val="-3"/>
          <w:sz w:val="16"/>
          <w:szCs w:val="16"/>
        </w:rPr>
        <w:t>Signed:</w:t>
      </w:r>
      <w:r>
        <w:rPr>
          <w:rFonts w:ascii="Dyslexie" w:hAnsi="Dyslexie"/>
          <w:spacing w:val="-3"/>
          <w:sz w:val="16"/>
          <w:szCs w:val="16"/>
        </w:rPr>
        <w:tab/>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r>
      <w:r>
        <w:rPr>
          <w:rFonts w:ascii="Dyslexie" w:hAnsi="Dyslexie"/>
          <w:spacing w:val="-3"/>
          <w:sz w:val="16"/>
          <w:szCs w:val="16"/>
        </w:rPr>
        <w:softHyphen/>
        <w:t xml:space="preserve">_________________________  </w:t>
      </w:r>
      <w:r>
        <w:rPr>
          <w:rFonts w:ascii="Dyslexie" w:hAnsi="Dyslexie"/>
          <w:spacing w:val="-3"/>
          <w:sz w:val="16"/>
          <w:szCs w:val="16"/>
        </w:rPr>
        <w:tab/>
        <w:t xml:space="preserve">HEADTEACHER </w:t>
      </w:r>
      <w:r>
        <w:rPr>
          <w:rFonts w:ascii="Dyslexie" w:hAnsi="Dyslexie"/>
          <w:spacing w:val="-3"/>
          <w:sz w:val="16"/>
          <w:szCs w:val="16"/>
        </w:rPr>
        <w:tab/>
      </w:r>
      <w:r>
        <w:rPr>
          <w:rFonts w:ascii="Dyslexie" w:hAnsi="Dyslexie"/>
          <w:spacing w:val="-3"/>
          <w:sz w:val="16"/>
          <w:szCs w:val="16"/>
        </w:rPr>
        <w:tab/>
        <w:t>Date:</w:t>
      </w:r>
    </w:p>
    <w:p w:rsidR="00E215C9" w:rsidRPr="000B56B3" w:rsidRDefault="00E215C9" w:rsidP="001C0033">
      <w:pPr>
        <w:widowControl/>
        <w:rPr>
          <w:rFonts w:ascii="Dyslexie" w:hAnsi="Dyslexie"/>
          <w:sz w:val="16"/>
          <w:szCs w:val="16"/>
        </w:rPr>
      </w:pPr>
    </w:p>
    <w:sectPr w:rsidR="00E215C9" w:rsidRPr="000B56B3" w:rsidSect="001C0033">
      <w:footerReference w:type="default" r:id="rId9"/>
      <w:type w:val="continuous"/>
      <w:pgSz w:w="11910" w:h="16831"/>
      <w:pgMar w:top="993" w:right="906" w:bottom="426" w:left="9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B0" w:rsidRDefault="001C0033">
      <w:r>
        <w:separator/>
      </w:r>
    </w:p>
  </w:endnote>
  <w:endnote w:type="continuationSeparator" w:id="0">
    <w:p w:rsidR="003B74B0" w:rsidRDefault="001C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ugham">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yslexie">
    <w:panose1 w:val="02000000000000000000"/>
    <w:charset w:val="00"/>
    <w:family w:val="auto"/>
    <w:pitch w:val="variable"/>
    <w:sig w:usb0="A00002AF"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B0" w:rsidRDefault="003B74B0">
    <w:pPr>
      <w:pStyle w:val="Footer"/>
      <w:jc w:val="right"/>
      <w:rPr>
        <w:sz w:val="14"/>
      </w:rPr>
    </w:pPr>
  </w:p>
  <w:p w:rsidR="003B74B0" w:rsidRDefault="003B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B0" w:rsidRDefault="001C0033">
      <w:r>
        <w:separator/>
      </w:r>
    </w:p>
  </w:footnote>
  <w:footnote w:type="continuationSeparator" w:id="0">
    <w:p w:rsidR="003B74B0" w:rsidRDefault="001C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405"/>
    <w:multiLevelType w:val="hybridMultilevel"/>
    <w:tmpl w:val="5BF2A4F8"/>
    <w:lvl w:ilvl="0" w:tplc="C5420C1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7E0109"/>
    <w:multiLevelType w:val="hybridMultilevel"/>
    <w:tmpl w:val="B47A5DD8"/>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06248"/>
    <w:multiLevelType w:val="hybridMultilevel"/>
    <w:tmpl w:val="57328B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07305DD"/>
    <w:multiLevelType w:val="hybridMultilevel"/>
    <w:tmpl w:val="4726E29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F1B3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2EB434A"/>
    <w:multiLevelType w:val="hybridMultilevel"/>
    <w:tmpl w:val="4CC6D9A6"/>
    <w:lvl w:ilvl="0" w:tplc="6D8616FE">
      <w:start w:val="7"/>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71164A"/>
    <w:multiLevelType w:val="hybridMultilevel"/>
    <w:tmpl w:val="6012E78C"/>
    <w:lvl w:ilvl="0" w:tplc="9DFEB13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AE665BF"/>
    <w:multiLevelType w:val="hybridMultilevel"/>
    <w:tmpl w:val="0AFE0E3A"/>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B56788"/>
    <w:multiLevelType w:val="singleLevel"/>
    <w:tmpl w:val="D23603AA"/>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325E0D77"/>
    <w:multiLevelType w:val="hybridMultilevel"/>
    <w:tmpl w:val="E9F62384"/>
    <w:lvl w:ilvl="0" w:tplc="0809000F">
      <w:start w:val="1"/>
      <w:numFmt w:val="decimal"/>
      <w:lvlText w:val="%1."/>
      <w:lvlJc w:val="left"/>
      <w:pPr>
        <w:tabs>
          <w:tab w:val="num" w:pos="720"/>
        </w:tabs>
        <w:ind w:left="720" w:hanging="360"/>
      </w:p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B53EBD"/>
    <w:multiLevelType w:val="singleLevel"/>
    <w:tmpl w:val="D23603AA"/>
    <w:lvl w:ilvl="0">
      <w:start w:val="1"/>
      <w:numFmt w:val="bullet"/>
      <w:lvlText w:val=""/>
      <w:lvlJc w:val="left"/>
      <w:pPr>
        <w:tabs>
          <w:tab w:val="num" w:pos="397"/>
        </w:tabs>
        <w:ind w:left="397" w:hanging="397"/>
      </w:pPr>
      <w:rPr>
        <w:rFonts w:ascii="Symbol" w:hAnsi="Symbol" w:hint="default"/>
      </w:rPr>
    </w:lvl>
  </w:abstractNum>
  <w:abstractNum w:abstractNumId="11" w15:restartNumberingAfterBreak="0">
    <w:nsid w:val="3F4E4DF1"/>
    <w:multiLevelType w:val="hybridMultilevel"/>
    <w:tmpl w:val="B77A4FD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B1190"/>
    <w:multiLevelType w:val="hybridMultilevel"/>
    <w:tmpl w:val="E32A7B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D795E4F"/>
    <w:multiLevelType w:val="hybridMultilevel"/>
    <w:tmpl w:val="7ACA0CD0"/>
    <w:lvl w:ilvl="0" w:tplc="AC722B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56A0D"/>
    <w:multiLevelType w:val="hybridMultilevel"/>
    <w:tmpl w:val="79CE49C2"/>
    <w:lvl w:ilvl="0" w:tplc="AC722B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C5045"/>
    <w:multiLevelType w:val="hybridMultilevel"/>
    <w:tmpl w:val="0AD2947A"/>
    <w:lvl w:ilvl="0" w:tplc="AC722B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E3CBA"/>
    <w:multiLevelType w:val="hybridMultilevel"/>
    <w:tmpl w:val="D150A792"/>
    <w:lvl w:ilvl="0" w:tplc="08090009">
      <w:start w:val="1"/>
      <w:numFmt w:val="bullet"/>
      <w:lvlText w:val=""/>
      <w:lvlJc w:val="left"/>
      <w:pPr>
        <w:tabs>
          <w:tab w:val="num" w:pos="773"/>
        </w:tabs>
        <w:ind w:left="773" w:hanging="360"/>
      </w:pPr>
      <w:rPr>
        <w:rFonts w:ascii="Wingdings" w:hAnsi="Wingdings" w:hint="default"/>
      </w:rPr>
    </w:lvl>
    <w:lvl w:ilvl="1" w:tplc="08090003" w:tentative="1">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hint="default"/>
      </w:rPr>
    </w:lvl>
    <w:lvl w:ilvl="3" w:tplc="08090001" w:tentative="1">
      <w:start w:val="1"/>
      <w:numFmt w:val="bullet"/>
      <w:lvlText w:val=""/>
      <w:lvlJc w:val="left"/>
      <w:pPr>
        <w:tabs>
          <w:tab w:val="num" w:pos="2933"/>
        </w:tabs>
        <w:ind w:left="2933" w:hanging="360"/>
      </w:pPr>
      <w:rPr>
        <w:rFonts w:ascii="Symbol" w:hAnsi="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hint="default"/>
      </w:rPr>
    </w:lvl>
    <w:lvl w:ilvl="6" w:tplc="08090001" w:tentative="1">
      <w:start w:val="1"/>
      <w:numFmt w:val="bullet"/>
      <w:lvlText w:val=""/>
      <w:lvlJc w:val="left"/>
      <w:pPr>
        <w:tabs>
          <w:tab w:val="num" w:pos="5093"/>
        </w:tabs>
        <w:ind w:left="5093" w:hanging="360"/>
      </w:pPr>
      <w:rPr>
        <w:rFonts w:ascii="Symbol" w:hAnsi="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5F114C5B"/>
    <w:multiLevelType w:val="hybridMultilevel"/>
    <w:tmpl w:val="7D607094"/>
    <w:lvl w:ilvl="0" w:tplc="AC722B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F26FF"/>
    <w:multiLevelType w:val="hybridMultilevel"/>
    <w:tmpl w:val="295AE1DC"/>
    <w:lvl w:ilvl="0" w:tplc="AC722B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D384D"/>
    <w:multiLevelType w:val="hybridMultilevel"/>
    <w:tmpl w:val="8A3A6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3"/>
  </w:num>
  <w:num w:numId="4">
    <w:abstractNumId w:val="11"/>
  </w:num>
  <w:num w:numId="5">
    <w:abstractNumId w:val="19"/>
  </w:num>
  <w:num w:numId="6">
    <w:abstractNumId w:val="1"/>
  </w:num>
  <w:num w:numId="7">
    <w:abstractNumId w:val="12"/>
  </w:num>
  <w:num w:numId="8">
    <w:abstractNumId w:val="2"/>
  </w:num>
  <w:num w:numId="9">
    <w:abstractNumId w:val="9"/>
  </w:num>
  <w:num w:numId="10">
    <w:abstractNumId w:val="8"/>
  </w:num>
  <w:num w:numId="11">
    <w:abstractNumId w:val="10"/>
  </w:num>
  <w:num w:numId="12">
    <w:abstractNumId w:val="4"/>
  </w:num>
  <w:num w:numId="13">
    <w:abstractNumId w:val="0"/>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94"/>
    <w:rsid w:val="0008499A"/>
    <w:rsid w:val="000B56B3"/>
    <w:rsid w:val="00117A25"/>
    <w:rsid w:val="001C0033"/>
    <w:rsid w:val="00297B53"/>
    <w:rsid w:val="002D1092"/>
    <w:rsid w:val="00316D15"/>
    <w:rsid w:val="00367848"/>
    <w:rsid w:val="003A1494"/>
    <w:rsid w:val="003A7A50"/>
    <w:rsid w:val="003B74B0"/>
    <w:rsid w:val="00427D1E"/>
    <w:rsid w:val="004371F5"/>
    <w:rsid w:val="005958D4"/>
    <w:rsid w:val="005B69E6"/>
    <w:rsid w:val="0082087A"/>
    <w:rsid w:val="00A153B1"/>
    <w:rsid w:val="00A72C65"/>
    <w:rsid w:val="00AD09A4"/>
    <w:rsid w:val="00B2186C"/>
    <w:rsid w:val="00C10E4D"/>
    <w:rsid w:val="00C74046"/>
    <w:rsid w:val="00D73309"/>
    <w:rsid w:val="00E215C9"/>
    <w:rsid w:val="00E60260"/>
    <w:rsid w:val="00E72C04"/>
    <w:rsid w:val="00EA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CBC96"/>
  <w15:docId w15:val="{9F8B67EC-D784-42F5-96BC-47E98150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spacing w:before="280" w:after="79"/>
      <w:outlineLvl w:val="0"/>
    </w:pPr>
    <w:rPr>
      <w:rFonts w:ascii="Arial" w:hAnsi="Arial"/>
      <w:b/>
      <w:sz w:val="32"/>
    </w:rPr>
  </w:style>
  <w:style w:type="paragraph" w:styleId="Heading2">
    <w:name w:val="heading 2"/>
    <w:basedOn w:val="Heading1"/>
    <w:next w:val="Normal"/>
    <w:qFormat/>
    <w:pPr>
      <w:spacing w:before="240" w:after="40"/>
      <w:outlineLvl w:val="1"/>
    </w:pPr>
    <w:rPr>
      <w:i/>
      <w:sz w:val="28"/>
    </w:rPr>
  </w:style>
  <w:style w:type="paragraph" w:styleId="Heading3">
    <w:name w:val="heading 3"/>
    <w:basedOn w:val="Heading2"/>
    <w:next w:val="Normal"/>
    <w:qFormat/>
    <w:pPr>
      <w:outlineLvl w:val="2"/>
    </w:pPr>
    <w:rPr>
      <w:i w:val="0"/>
      <w:sz w:val="24"/>
    </w:rPr>
  </w:style>
  <w:style w:type="paragraph" w:styleId="Heading4">
    <w:name w:val="heading 4"/>
    <w:basedOn w:val="Heading3"/>
    <w:next w:val="Normal"/>
    <w:qFormat/>
    <w:pPr>
      <w:outlineLvl w:val="3"/>
    </w:pPr>
    <w:rPr>
      <w:rFonts w:ascii="Times New Roman" w:hAnsi="Times New Roman"/>
      <w:u w:val="words"/>
    </w:rPr>
  </w:style>
  <w:style w:type="paragraph" w:styleId="Heading5">
    <w:name w:val="heading 5"/>
    <w:basedOn w:val="Normal"/>
    <w:next w:val="Normal"/>
    <w:qFormat/>
    <w:pPr>
      <w:keepNext/>
      <w:tabs>
        <w:tab w:val="left" w:pos="-720"/>
      </w:tabs>
      <w:suppressAutoHyphens/>
      <w:jc w:val="both"/>
      <w:outlineLvl w:val="4"/>
    </w:pPr>
    <w:rPr>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720"/>
    </w:pPr>
  </w:style>
  <w:style w:type="paragraph" w:customStyle="1" w:styleId="HangingIndent">
    <w:name w:val="Hanging Indent"/>
    <w:basedOn w:val="Normal"/>
    <w:pPr>
      <w:tabs>
        <w:tab w:val="left" w:pos="360"/>
      </w:tabs>
      <w:ind w:left="360" w:hanging="360"/>
    </w:pPr>
  </w:style>
  <w:style w:type="paragraph" w:styleId="Caption">
    <w:name w:val="caption"/>
    <w:basedOn w:val="Normal"/>
    <w:qFormat/>
    <w:pPr>
      <w:spacing w:before="60" w:after="60"/>
    </w:pPr>
    <w:rPr>
      <w:rFonts w:ascii="Arial" w:hAnsi="Arial"/>
      <w:b/>
      <w:sz w:val="18"/>
    </w:rPr>
  </w:style>
  <w:style w:type="paragraph" w:customStyle="1" w:styleId="Heading">
    <w:name w:val="Heading"/>
    <w:basedOn w:val="Normal"/>
  </w:style>
  <w:style w:type="paragraph" w:customStyle="1" w:styleId="Sub-heading1">
    <w:name w:val="Sub-heading 1"/>
    <w:basedOn w:val="Normal"/>
  </w:style>
  <w:style w:type="paragraph" w:customStyle="1" w:styleId="Sub-heading2">
    <w:name w:val="Sub-heading 2"/>
    <w:basedOn w:val="Normal"/>
    <w:next w:val="Normal"/>
  </w:style>
  <w:style w:type="paragraph" w:customStyle="1" w:styleId="Headerfooter">
    <w:name w:val="Header/footer"/>
    <w:basedOn w:val="Normal"/>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88"/>
    </w:pPr>
  </w:style>
  <w:style w:type="paragraph" w:styleId="TOC3">
    <w:name w:val="toc 3"/>
    <w:basedOn w:val="Normal"/>
    <w:next w:val="Normal"/>
    <w:semiHidden/>
    <w:pPr>
      <w:tabs>
        <w:tab w:val="right" w:leader="dot" w:pos="9360"/>
      </w:tabs>
      <w:ind w:left="576"/>
    </w:pPr>
  </w:style>
  <w:style w:type="paragraph" w:customStyle="1" w:styleId="NormalBullet">
    <w:name w:val="Normal Bullet"/>
    <w:basedOn w:val="Normal"/>
    <w:pPr>
      <w:spacing w:before="100" w:after="100"/>
      <w:ind w:left="360"/>
    </w:pPr>
  </w:style>
  <w:style w:type="paragraph" w:customStyle="1" w:styleId="Normalbullet0">
    <w:name w:val="Normal bullet"/>
    <w:basedOn w:val="Normal"/>
    <w:next w:val="NormalBullet"/>
  </w:style>
  <w:style w:type="paragraph" w:customStyle="1" w:styleId="Memo">
    <w:name w:val="Memo"/>
    <w:basedOn w:val="Normal"/>
    <w:pPr>
      <w:tabs>
        <w:tab w:val="left" w:pos="1440"/>
      </w:tabs>
    </w:pPr>
  </w:style>
  <w:style w:type="paragraph" w:styleId="Header">
    <w:name w:val="header"/>
    <w:basedOn w:val="Normal"/>
    <w:pPr>
      <w:tabs>
        <w:tab w:val="center" w:pos="4680"/>
        <w:tab w:val="right" w:pos="9270"/>
      </w:tabs>
    </w:pPr>
  </w:style>
  <w:style w:type="paragraph" w:styleId="Footer">
    <w:name w:val="footer"/>
    <w:basedOn w:val="Normal"/>
    <w:pPr>
      <w:tabs>
        <w:tab w:val="center" w:pos="4680"/>
        <w:tab w:val="right" w:pos="9270"/>
      </w:tabs>
    </w:pPr>
  </w:style>
  <w:style w:type="paragraph" w:styleId="TOC4">
    <w:name w:val="toc 4"/>
    <w:basedOn w:val="Normal"/>
    <w:next w:val="Normal"/>
    <w:semiHidden/>
    <w:pPr>
      <w:tabs>
        <w:tab w:val="right" w:leader="dot" w:pos="9360"/>
      </w:tabs>
      <w:ind w:left="864"/>
    </w:pPr>
  </w:style>
  <w:style w:type="paragraph" w:customStyle="1" w:styleId="IndexHeading1">
    <w:name w:val="Index Heading1"/>
    <w:basedOn w:val="Normal"/>
    <w:next w:val="Normal"/>
  </w:style>
  <w:style w:type="paragraph" w:customStyle="1" w:styleId="Index">
    <w:name w:val="Index"/>
    <w:basedOn w:val="Normal"/>
    <w:next w:val="Normal"/>
  </w:style>
  <w:style w:type="paragraph" w:styleId="Index2">
    <w:name w:val="index 2"/>
    <w:basedOn w:val="Normal"/>
    <w:next w:val="Normal"/>
    <w:semiHidden/>
    <w:pPr>
      <w:tabs>
        <w:tab w:val="right" w:pos="9360"/>
      </w:tabs>
      <w:ind w:left="576" w:hanging="288"/>
    </w:pPr>
  </w:style>
  <w:style w:type="paragraph" w:styleId="Index1">
    <w:name w:val="index 1"/>
    <w:basedOn w:val="Normal"/>
    <w:semiHidden/>
    <w:pPr>
      <w:tabs>
        <w:tab w:val="right" w:pos="9360"/>
      </w:tabs>
      <w:ind w:left="288" w:hanging="288"/>
    </w:pPr>
  </w:style>
  <w:style w:type="paragraph" w:styleId="IndexHeading">
    <w:name w:val="index heading"/>
    <w:basedOn w:val="Normal"/>
    <w:next w:val="Index1"/>
    <w:semiHidden/>
    <w:pPr>
      <w:spacing w:before="240" w:after="79"/>
    </w:pPr>
    <w:rPr>
      <w:rFonts w:ascii="Arial" w:hAnsi="Arial"/>
      <w:b/>
      <w:sz w:val="28"/>
    </w:rPr>
  </w:style>
  <w:style w:type="paragraph" w:customStyle="1" w:styleId="Footnote">
    <w:name w:val="Footnote"/>
    <w:basedOn w:val="Normal"/>
    <w:next w:val="Normal"/>
  </w:style>
  <w:style w:type="paragraph" w:customStyle="1" w:styleId="Headedschoo">
    <w:name w:val="Headed schoo"/>
    <w:basedOn w:val="Normal"/>
    <w:rPr>
      <w:rFonts w:ascii="Brougham" w:hAnsi="Brougham"/>
    </w:rPr>
  </w:style>
  <w:style w:type="paragraph" w:styleId="BodyTextIndent">
    <w:name w:val="Body Text Indent"/>
    <w:basedOn w:val="Normal"/>
    <w:pPr>
      <w:tabs>
        <w:tab w:val="left" w:pos="-720"/>
        <w:tab w:val="left" w:pos="0"/>
      </w:tabs>
      <w:suppressAutoHyphens/>
      <w:ind w:left="720" w:hanging="720"/>
      <w:jc w:val="both"/>
    </w:pPr>
    <w:rPr>
      <w:snapToGrid w:val="0"/>
      <w:spacing w:val="-3"/>
      <w:sz w:val="20"/>
    </w:rPr>
  </w:style>
  <w:style w:type="paragraph" w:styleId="BodyText">
    <w:name w:val="Body Text"/>
    <w:basedOn w:val="Normal"/>
    <w:pPr>
      <w:tabs>
        <w:tab w:val="left" w:pos="-720"/>
      </w:tabs>
      <w:suppressAutoHyphens/>
      <w:jc w:val="both"/>
    </w:pPr>
    <w:rPr>
      <w:b/>
      <w:spacing w:val="-3"/>
      <w:sz w:val="20"/>
    </w:rPr>
  </w:style>
  <w:style w:type="paragraph" w:customStyle="1" w:styleId="indent4">
    <w:name w:val="indent4"/>
    <w:basedOn w:val="Normal"/>
    <w:pPr>
      <w:widowControl/>
      <w:ind w:left="567"/>
    </w:pPr>
  </w:style>
  <w:style w:type="paragraph" w:styleId="NoSpacing">
    <w:name w:val="No Spacing"/>
    <w:uiPriority w:val="1"/>
    <w:qFormat/>
    <w:rsid w:val="001C0033"/>
    <w:rPr>
      <w:rFonts w:asciiTheme="minorHAnsi" w:eastAsiaTheme="minorEastAsia" w:hAnsiTheme="minorHAnsi" w:cstheme="minorBidi"/>
      <w:sz w:val="22"/>
      <w:szCs w:val="22"/>
    </w:rPr>
  </w:style>
  <w:style w:type="paragraph" w:styleId="ListParagraph">
    <w:name w:val="List Paragraph"/>
    <w:basedOn w:val="Normal"/>
    <w:uiPriority w:val="34"/>
    <w:qFormat/>
    <w:rsid w:val="001C0033"/>
    <w:pPr>
      <w:widowControl/>
      <w:spacing w:after="200" w:line="276" w:lineRule="auto"/>
      <w:ind w:left="720"/>
      <w:contextualSpacing/>
    </w:pPr>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C1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Job%20Descriptions\Job%20Des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48FA-AE6B-498C-956D-350109CF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Template>
  <TotalTime>2</TotalTime>
  <Pages>5</Pages>
  <Words>1223</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Aldington County Primary School</vt:lpstr>
    </vt:vector>
  </TitlesOfParts>
  <Company>Godinton Primary School</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Aldington County Primary School</dc:title>
  <dc:creator>Beaney</dc:creator>
  <dc:description>Default for Normal Documents</dc:description>
  <cp:lastModifiedBy>Mrs WILLIAMS</cp:lastModifiedBy>
  <cp:revision>3</cp:revision>
  <cp:lastPrinted>2019-12-30T12:57:00Z</cp:lastPrinted>
  <dcterms:created xsi:type="dcterms:W3CDTF">2021-09-17T14:24:00Z</dcterms:created>
  <dcterms:modified xsi:type="dcterms:W3CDTF">2022-08-09T13:39:00Z</dcterms:modified>
</cp:coreProperties>
</file>