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CB" w:rsidRPr="00D67AF3" w:rsidRDefault="007764CB" w:rsidP="007764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 w:eastAsia="en-GB"/>
        </w:rPr>
      </w:pPr>
      <w:r w:rsidRPr="00D67AF3">
        <w:rPr>
          <w:rFonts w:ascii="Helvetica" w:eastAsia="ヒラギノ角ゴ Pro W3" w:hAnsi="Helvetica" w:cs="Times New Roman"/>
          <w:noProof/>
          <w:color w:val="000000"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6C88198" wp14:editId="55204E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2" descr="swingat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gate prim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AF3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 w:eastAsia="en-GB"/>
        </w:rPr>
        <w:t xml:space="preserve">                   </w:t>
      </w:r>
      <w:r w:rsidRPr="00D67AF3">
        <w:rPr>
          <w:rFonts w:ascii="Helvetica" w:eastAsia="ヒラギノ角ゴ Pro W3" w:hAnsi="Helvetica" w:cs="Times New Roman"/>
          <w:b/>
          <w:noProof/>
          <w:color w:val="000000"/>
          <w:sz w:val="24"/>
          <w:szCs w:val="20"/>
          <w:lang w:eastAsia="en-GB"/>
        </w:rPr>
        <w:drawing>
          <wp:inline distT="0" distB="0" distL="0" distR="0" wp14:anchorId="537DE898" wp14:editId="20510289">
            <wp:extent cx="2228850" cy="1209675"/>
            <wp:effectExtent l="0" t="0" r="0" b="9525"/>
            <wp:docPr id="1" name="Picture 1" descr="swingate-2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gate-2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AF3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 w:eastAsia="en-GB"/>
        </w:rPr>
        <w:t xml:space="preserve">      </w:t>
      </w:r>
    </w:p>
    <w:p w:rsidR="007764CB" w:rsidRPr="00D67AF3" w:rsidRDefault="007764CB" w:rsidP="007764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Helvetica" w:eastAsia="ヒラギノ角ゴ Pro W3" w:hAnsi="Helvetica" w:cs="Times New Roman"/>
          <w:noProof/>
          <w:color w:val="000000"/>
          <w:sz w:val="24"/>
          <w:szCs w:val="20"/>
          <w:lang w:eastAsia="en-GB"/>
        </w:rPr>
      </w:pPr>
    </w:p>
    <w:p w:rsidR="007764CB" w:rsidRPr="00D67AF3" w:rsidRDefault="007764CB" w:rsidP="007764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Lucida Calligraphy" w:eastAsia="ヒラギノ角ゴ Pro W3" w:hAnsi="Lucida Calligraphy" w:cs="Times New Roman"/>
          <w:color w:val="FF0000"/>
          <w:sz w:val="28"/>
          <w:szCs w:val="28"/>
          <w:lang w:val="en-US" w:eastAsia="en-GB"/>
        </w:rPr>
      </w:pPr>
      <w:r w:rsidRPr="00D67AF3">
        <w:rPr>
          <w:rFonts w:ascii="Lucida Calligraphy" w:eastAsia="ヒラギノ角ゴ Pro W3" w:hAnsi="Lucida Calligraphy" w:cs="Times New Roman"/>
          <w:color w:val="FF0000"/>
          <w:sz w:val="28"/>
          <w:szCs w:val="28"/>
          <w:lang w:val="en-US" w:eastAsia="en-GB"/>
        </w:rPr>
        <w:t>Believe, Learn and Achieve</w:t>
      </w:r>
    </w:p>
    <w:p w:rsidR="007764CB" w:rsidRPr="00D67AF3" w:rsidRDefault="007764CB" w:rsidP="007764C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Comic Sans MS" w:eastAsia="ヒラギノ角ゴ Pro W3" w:hAnsi="Comic Sans MS" w:cs="Times New Roman"/>
          <w:color w:val="000000"/>
          <w:sz w:val="24"/>
          <w:szCs w:val="20"/>
          <w:lang w:val="en-US" w:eastAsia="en-GB"/>
        </w:rPr>
      </w:pPr>
    </w:p>
    <w:p w:rsidR="007764CB" w:rsidRDefault="007764CB" w:rsidP="003844A2">
      <w:pPr>
        <w:spacing w:after="0" w:line="240" w:lineRule="auto"/>
        <w:ind w:left="2160" w:hanging="2160"/>
        <w:jc w:val="center"/>
        <w:rPr>
          <w:rFonts w:ascii="Garamond" w:eastAsia="Times New Roman" w:hAnsi="Garamond" w:cs="Times New Roman"/>
          <w:b/>
          <w:noProof/>
          <w:sz w:val="24"/>
          <w:szCs w:val="20"/>
          <w:lang w:eastAsia="en-GB"/>
        </w:rPr>
      </w:pPr>
    </w:p>
    <w:p w:rsidR="003844A2" w:rsidRPr="00B3694D" w:rsidRDefault="003844A2" w:rsidP="003844A2">
      <w:pPr>
        <w:spacing w:after="0" w:line="240" w:lineRule="auto"/>
        <w:ind w:left="2160" w:hanging="2160"/>
        <w:jc w:val="center"/>
        <w:rPr>
          <w:rFonts w:ascii="Garamond" w:eastAsia="Times New Roman" w:hAnsi="Garamond" w:cs="Times New Roman"/>
          <w:b/>
        </w:rPr>
      </w:pPr>
      <w:r w:rsidRPr="00B3694D">
        <w:rPr>
          <w:rFonts w:ascii="Comic Sans MS" w:eastAsia="Times New Roman" w:hAnsi="Comic Sans MS" w:cs="Times New Roman"/>
          <w:b/>
          <w:sz w:val="28"/>
          <w:szCs w:val="28"/>
        </w:rPr>
        <w:t>Swingate Primary School</w:t>
      </w:r>
    </w:p>
    <w:p w:rsidR="003844A2" w:rsidRPr="00B3694D" w:rsidRDefault="003844A2" w:rsidP="003844A2">
      <w:pPr>
        <w:keepNext/>
        <w:spacing w:after="0" w:line="240" w:lineRule="auto"/>
        <w:outlineLvl w:val="5"/>
        <w:rPr>
          <w:rFonts w:ascii="Comic Sans MS" w:eastAsia="Times New Roman" w:hAnsi="Comic Sans MS" w:cs="Arial"/>
          <w:b/>
          <w:sz w:val="24"/>
          <w:szCs w:val="24"/>
        </w:rPr>
      </w:pPr>
    </w:p>
    <w:p w:rsidR="003844A2" w:rsidRPr="00B3694D" w:rsidRDefault="003844A2" w:rsidP="003844A2">
      <w:pPr>
        <w:keepNext/>
        <w:spacing w:after="0" w:line="240" w:lineRule="auto"/>
        <w:outlineLvl w:val="5"/>
        <w:rPr>
          <w:rFonts w:ascii="Comic Sans MS" w:eastAsia="Times New Roman" w:hAnsi="Comic Sans MS" w:cs="Arial"/>
          <w:sz w:val="24"/>
          <w:szCs w:val="24"/>
        </w:rPr>
      </w:pPr>
      <w:r w:rsidRPr="00B3694D">
        <w:rPr>
          <w:rFonts w:ascii="Comic Sans MS" w:eastAsia="Times New Roman" w:hAnsi="Comic Sans MS" w:cs="Arial"/>
          <w:sz w:val="24"/>
          <w:szCs w:val="24"/>
        </w:rPr>
        <w:t xml:space="preserve">JOB </w:t>
      </w:r>
      <w:proofErr w:type="gramStart"/>
      <w:r w:rsidRPr="00B3694D">
        <w:rPr>
          <w:rFonts w:ascii="Comic Sans MS" w:eastAsia="Times New Roman" w:hAnsi="Comic Sans MS" w:cs="Arial"/>
          <w:sz w:val="24"/>
          <w:szCs w:val="24"/>
        </w:rPr>
        <w:t>DESCRIPTION :</w:t>
      </w:r>
      <w:proofErr w:type="gramEnd"/>
      <w:r w:rsidRPr="00B3694D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B3694D">
        <w:rPr>
          <w:rFonts w:ascii="Comic Sans MS" w:eastAsia="Times New Roman" w:hAnsi="Comic Sans MS" w:cs="Arial"/>
          <w:b/>
          <w:sz w:val="24"/>
          <w:szCs w:val="24"/>
        </w:rPr>
        <w:t xml:space="preserve">Cleaner </w:t>
      </w:r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0"/>
        </w:rPr>
      </w:pPr>
    </w:p>
    <w:p w:rsidR="003844A2" w:rsidRDefault="003844A2" w:rsidP="003844A2">
      <w:pPr>
        <w:spacing w:after="0" w:line="240" w:lineRule="auto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Responsible to:</w:t>
      </w:r>
      <w:r w:rsidRPr="00B3694D">
        <w:rPr>
          <w:rFonts w:ascii="Comic Sans MS" w:eastAsia="Times New Roman" w:hAnsi="Comic Sans MS" w:cs="Arial"/>
          <w:sz w:val="24"/>
          <w:szCs w:val="20"/>
        </w:rPr>
        <w:tab/>
        <w:t>Head</w:t>
      </w:r>
      <w:r w:rsidR="005A2F69">
        <w:rPr>
          <w:rFonts w:ascii="Comic Sans MS" w:eastAsia="Times New Roman" w:hAnsi="Comic Sans MS" w:cs="Arial"/>
          <w:sz w:val="24"/>
          <w:szCs w:val="20"/>
        </w:rPr>
        <w:t xml:space="preserve"> of School </w:t>
      </w:r>
      <w:r w:rsidRPr="00B3694D">
        <w:rPr>
          <w:rFonts w:ascii="Comic Sans MS" w:eastAsia="Times New Roman" w:hAnsi="Comic Sans MS" w:cs="Arial"/>
          <w:sz w:val="24"/>
          <w:szCs w:val="20"/>
        </w:rPr>
        <w:t xml:space="preserve">/ School Business Manager </w:t>
      </w:r>
    </w:p>
    <w:p w:rsidR="00E653B6" w:rsidRDefault="00E653B6" w:rsidP="003844A2">
      <w:pPr>
        <w:spacing w:after="0" w:line="240" w:lineRule="auto"/>
        <w:rPr>
          <w:rFonts w:ascii="Comic Sans MS" w:eastAsia="Times New Roman" w:hAnsi="Comic Sans MS" w:cs="Arial"/>
          <w:sz w:val="24"/>
          <w:szCs w:val="20"/>
        </w:rPr>
      </w:pPr>
    </w:p>
    <w:p w:rsidR="00E653B6" w:rsidRPr="00B3694D" w:rsidRDefault="00E653B6" w:rsidP="003844A2">
      <w:pPr>
        <w:spacing w:after="0" w:line="240" w:lineRule="auto"/>
        <w:rPr>
          <w:rFonts w:ascii="Comic Sans MS" w:eastAsia="Times New Roman" w:hAnsi="Comic Sans MS" w:cs="Arial"/>
          <w:sz w:val="24"/>
          <w:szCs w:val="20"/>
        </w:rPr>
      </w:pPr>
      <w:r>
        <w:rPr>
          <w:rFonts w:ascii="Comic Sans MS" w:eastAsia="Times New Roman" w:hAnsi="Comic Sans MS" w:cs="Arial"/>
          <w:sz w:val="24"/>
          <w:szCs w:val="20"/>
        </w:rPr>
        <w:t>Hours:</w:t>
      </w:r>
      <w:r w:rsidR="005A2F69">
        <w:rPr>
          <w:rFonts w:ascii="Comic Sans MS" w:eastAsia="Times New Roman" w:hAnsi="Comic Sans MS" w:cs="Arial"/>
          <w:sz w:val="24"/>
          <w:szCs w:val="20"/>
        </w:rPr>
        <w:t xml:space="preserve"> 3-6pm Term Time plus additional days for deep clean in summer holidays.</w:t>
      </w:r>
      <w:bookmarkStart w:id="0" w:name="_GoBack"/>
      <w:bookmarkEnd w:id="0"/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B3694D">
        <w:rPr>
          <w:rFonts w:ascii="Comic Sans MS" w:eastAsia="Times New Roman" w:hAnsi="Comic Sans MS" w:cs="Arial"/>
          <w:b/>
          <w:sz w:val="24"/>
          <w:szCs w:val="24"/>
        </w:rPr>
        <w:t>Main Purpose of Job</w:t>
      </w:r>
    </w:p>
    <w:p w:rsidR="003844A2" w:rsidRPr="00B3694D" w:rsidRDefault="003844A2" w:rsidP="003844A2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0"/>
        </w:rPr>
      </w:pPr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Times New Roman"/>
        </w:rPr>
      </w:pPr>
      <w:r w:rsidRPr="00B3694D">
        <w:rPr>
          <w:rFonts w:ascii="Comic Sans MS" w:eastAsia="Times New Roman" w:hAnsi="Comic Sans MS" w:cs="Times New Roman"/>
        </w:rPr>
        <w:t>The Governors of Swingate Primary School seek to appoint staff who will contribute positively to a culture of teamwork, collaboration and shared responsibility for high standards and performance in order to ensure the children at Swingate Primary School receive the best possible opportunities they can.</w:t>
      </w:r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Times New Roman"/>
        </w:rPr>
      </w:pPr>
      <w:r w:rsidRPr="00B3694D">
        <w:rPr>
          <w:rFonts w:ascii="Comic Sans MS" w:eastAsia="Times New Roman" w:hAnsi="Comic Sans MS" w:cs="Times New Roman"/>
        </w:rPr>
        <w:t>Swingate Primary School is committed to safeguarding and promoting the welfare of children and young people and requires all staff to share this commitment.</w:t>
      </w:r>
    </w:p>
    <w:p w:rsidR="003844A2" w:rsidRPr="00B3694D" w:rsidRDefault="003844A2" w:rsidP="003844A2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0"/>
        </w:rPr>
      </w:pPr>
    </w:p>
    <w:p w:rsidR="003844A2" w:rsidRPr="00B3694D" w:rsidRDefault="003844A2" w:rsidP="003844A2">
      <w:pPr>
        <w:spacing w:after="0" w:line="240" w:lineRule="auto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To ensure the school premises are kept in a clean, orderly manner.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0"/>
        </w:rPr>
      </w:pP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0"/>
        </w:rPr>
      </w:pPr>
      <w:r w:rsidRPr="00B3694D">
        <w:rPr>
          <w:rFonts w:ascii="Comic Sans MS" w:eastAsia="Times New Roman" w:hAnsi="Comic Sans MS" w:cs="Arial"/>
          <w:b/>
          <w:sz w:val="24"/>
          <w:szCs w:val="20"/>
        </w:rPr>
        <w:t>Role</w:t>
      </w:r>
    </w:p>
    <w:p w:rsidR="003844A2" w:rsidRPr="00B3694D" w:rsidRDefault="003844A2" w:rsidP="003844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Cleaning, washing and sweeping.</w:t>
      </w:r>
    </w:p>
    <w:p w:rsidR="003844A2" w:rsidRPr="00B3694D" w:rsidRDefault="003844A2" w:rsidP="003844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Emptying of litter bins, dishwashers</w:t>
      </w:r>
    </w:p>
    <w:p w:rsidR="003844A2" w:rsidRPr="00B3694D" w:rsidRDefault="003844A2" w:rsidP="003844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Ensuring areas are clean and tidy</w:t>
      </w:r>
    </w:p>
    <w:p w:rsidR="003844A2" w:rsidRPr="00B3694D" w:rsidRDefault="003844A2" w:rsidP="003844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 xml:space="preserve">Cleaning windows </w:t>
      </w:r>
    </w:p>
    <w:p w:rsidR="003844A2" w:rsidRPr="00B3694D" w:rsidRDefault="003844A2" w:rsidP="003844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Polishing and dusting where appropriate.</w:t>
      </w:r>
    </w:p>
    <w:p w:rsidR="003844A2" w:rsidRPr="00B3694D" w:rsidRDefault="003844A2" w:rsidP="003844A2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Using powered equipment (e.g. vacuum cleaners, polishers) where appropriate.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NOTE:</w:t>
      </w:r>
    </w:p>
    <w:p w:rsidR="003844A2" w:rsidRPr="00B3694D" w:rsidRDefault="003844A2" w:rsidP="003844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The designated areas may include toilets and shower areas.</w:t>
      </w:r>
    </w:p>
    <w:p w:rsidR="003844A2" w:rsidRPr="00B3694D" w:rsidRDefault="003844A2" w:rsidP="003844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Duties will vary between term and closure periods.</w:t>
      </w:r>
    </w:p>
    <w:p w:rsidR="003844A2" w:rsidRPr="00B3694D" w:rsidRDefault="003844A2" w:rsidP="003844A2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lastRenderedPageBreak/>
        <w:t>All duties must be carried out within the codes of practice of the School Health and Safety Policy.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B3694D">
        <w:rPr>
          <w:rFonts w:ascii="Comic Sans MS" w:eastAsia="Times New Roman" w:hAnsi="Comic Sans MS" w:cs="Arial"/>
          <w:b/>
          <w:sz w:val="24"/>
          <w:szCs w:val="24"/>
        </w:rPr>
        <w:t>Person Specification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No formal qualifications.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Ability to work as part of a team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B3694D">
        <w:rPr>
          <w:rFonts w:ascii="Comic Sans MS" w:eastAsia="Times New Roman" w:hAnsi="Comic Sans MS" w:cs="Arial"/>
          <w:b/>
          <w:sz w:val="24"/>
          <w:szCs w:val="24"/>
        </w:rPr>
        <w:t>Organisation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The post holder will be responsible to the School Business manager.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The post holder has no supervisory responsibility.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sz w:val="24"/>
          <w:szCs w:val="20"/>
        </w:rPr>
        <w:t>The post holder will have daily contact with other members of the cleaning staff.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b/>
          <w:sz w:val="24"/>
          <w:szCs w:val="24"/>
        </w:rPr>
        <w:t xml:space="preserve">Financial Accountabilities - </w:t>
      </w:r>
      <w:r w:rsidRPr="00B3694D">
        <w:rPr>
          <w:rFonts w:ascii="Comic Sans MS" w:eastAsia="Times New Roman" w:hAnsi="Comic Sans MS" w:cs="Arial"/>
          <w:sz w:val="24"/>
          <w:szCs w:val="20"/>
        </w:rPr>
        <w:t>The post holder has no financial responsibilities.</w:t>
      </w:r>
    </w:p>
    <w:p w:rsidR="003844A2" w:rsidRPr="00B3694D" w:rsidRDefault="003844A2" w:rsidP="003844A2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B3694D">
        <w:rPr>
          <w:rFonts w:ascii="Comic Sans MS" w:eastAsia="Times New Roman" w:hAnsi="Comic Sans MS" w:cs="Arial"/>
          <w:b/>
          <w:sz w:val="24"/>
          <w:szCs w:val="24"/>
        </w:rPr>
        <w:t xml:space="preserve">Working Environment - </w:t>
      </w:r>
      <w:r w:rsidRPr="00B3694D">
        <w:rPr>
          <w:rFonts w:ascii="Comic Sans MS" w:eastAsia="Times New Roman" w:hAnsi="Comic Sans MS" w:cs="Arial"/>
          <w:sz w:val="24"/>
          <w:szCs w:val="20"/>
        </w:rPr>
        <w:t>The post is based within the school buildings.</w:t>
      </w:r>
    </w:p>
    <w:p w:rsidR="003844A2" w:rsidRPr="00B3694D" w:rsidRDefault="003844A2" w:rsidP="003844A2">
      <w:pPr>
        <w:spacing w:after="0" w:line="240" w:lineRule="auto"/>
        <w:ind w:left="709"/>
        <w:rPr>
          <w:rFonts w:ascii="Arial" w:eastAsia="Times New Roman" w:hAnsi="Arial" w:cs="Arial"/>
          <w:sz w:val="24"/>
          <w:szCs w:val="20"/>
        </w:rPr>
      </w:pPr>
    </w:p>
    <w:p w:rsidR="003844A2" w:rsidRDefault="003844A2" w:rsidP="003844A2"/>
    <w:p w:rsidR="00456321" w:rsidRDefault="00456321"/>
    <w:sectPr w:rsidR="0045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437"/>
    <w:multiLevelType w:val="hybridMultilevel"/>
    <w:tmpl w:val="A24E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1853"/>
    <w:multiLevelType w:val="hybridMultilevel"/>
    <w:tmpl w:val="E0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A2"/>
    <w:rsid w:val="003844A2"/>
    <w:rsid w:val="00456321"/>
    <w:rsid w:val="005A2F69"/>
    <w:rsid w:val="007764CB"/>
    <w:rsid w:val="00E653B6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A5C3"/>
  <w15:chartTrackingRefBased/>
  <w15:docId w15:val="{3A4356D3-E4FD-40D2-BCD6-3451908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Swingate Primary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Gardiner</dc:creator>
  <cp:keywords/>
  <dc:description/>
  <cp:lastModifiedBy>EStamp</cp:lastModifiedBy>
  <cp:revision>3</cp:revision>
  <cp:lastPrinted>2019-10-03T14:24:00Z</cp:lastPrinted>
  <dcterms:created xsi:type="dcterms:W3CDTF">2020-03-17T17:07:00Z</dcterms:created>
  <dcterms:modified xsi:type="dcterms:W3CDTF">2021-06-07T10:17:00Z</dcterms:modified>
</cp:coreProperties>
</file>