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749" w:rsidRPr="004B0749" w:rsidRDefault="004B0749" w:rsidP="004B0749">
      <w:pPr>
        <w:spacing w:after="200" w:line="276" w:lineRule="auto"/>
        <w:ind w:left="-567"/>
        <w:rPr>
          <w:rFonts w:ascii="Bookman Old Style" w:eastAsia="Times New Roman" w:hAnsi="Bookman Old Style" w:cs="Times New Roman"/>
          <w:noProof/>
          <w:sz w:val="24"/>
          <w:szCs w:val="24"/>
          <w:lang w:eastAsia="en-GB"/>
        </w:rPr>
      </w:pPr>
      <w:bookmarkStart w:id="0" w:name="_GoBack"/>
      <w:bookmarkEnd w:id="0"/>
      <w:r w:rsidRPr="004B0749">
        <w:rPr>
          <w:rFonts w:ascii="Bookman Old Style" w:eastAsia="Times New Roman" w:hAnsi="Bookman Old Style" w:cs="Times New Roman"/>
          <w:noProof/>
          <w:sz w:val="24"/>
          <w:szCs w:val="24"/>
          <w:lang w:eastAsia="en-GB"/>
        </w:rPr>
        <w:t>Leybourne Ss Peter and Paul CEP Academy</w:t>
      </w:r>
      <w:r>
        <w:rPr>
          <w:rFonts w:ascii="Bookman Old Style" w:eastAsia="Times New Roman" w:hAnsi="Bookman Old Style" w:cs="Times New Roman"/>
          <w:noProof/>
          <w:sz w:val="24"/>
          <w:szCs w:val="24"/>
          <w:lang w:eastAsia="en-GB"/>
        </w:rPr>
        <w:t xml:space="preserve">                  </w:t>
      </w:r>
    </w:p>
    <w:p w:rsidR="00E15DF7" w:rsidRDefault="004B0749" w:rsidP="004B0749">
      <w:pPr>
        <w:spacing w:after="200" w:line="276" w:lineRule="auto"/>
        <w:ind w:left="-567"/>
        <w:rPr>
          <w:rFonts w:ascii="Bookman Old Style" w:eastAsia="Times New Roman" w:hAnsi="Bookman Old Style" w:cs="Times New Roman"/>
          <w:sz w:val="24"/>
          <w:szCs w:val="24"/>
        </w:rPr>
      </w:pPr>
      <w:r w:rsidRPr="004B0749">
        <w:rPr>
          <w:rFonts w:ascii="Bookman Old Style" w:eastAsia="Times New Roman" w:hAnsi="Bookman Old Style" w:cs="Times New Roman"/>
          <w:sz w:val="24"/>
          <w:szCs w:val="24"/>
        </w:rPr>
        <w:t>Job Description – Midday Meals Supervisor</w:t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</w:p>
    <w:p w:rsidR="004B0749" w:rsidRPr="004B0749" w:rsidRDefault="004B0749" w:rsidP="004B0749">
      <w:pPr>
        <w:spacing w:after="200" w:line="276" w:lineRule="auto"/>
        <w:ind w:left="-567"/>
        <w:rPr>
          <w:rFonts w:ascii="Bookman Old Style" w:eastAsia="Times New Roman" w:hAnsi="Bookman Old Style" w:cs="Times New Roman"/>
          <w:sz w:val="24"/>
          <w:szCs w:val="24"/>
        </w:rPr>
      </w:pPr>
    </w:p>
    <w:p w:rsidR="004B0749" w:rsidRPr="001C197F" w:rsidRDefault="004B0749" w:rsidP="004B0749">
      <w:pPr>
        <w:pStyle w:val="Heading1"/>
        <w:ind w:left="-567" w:right="-567"/>
        <w:rPr>
          <w:rFonts w:ascii="Bookman Old Style" w:hAnsi="Bookman Old Style" w:cs="Arial"/>
          <w:i/>
          <w:sz w:val="22"/>
          <w:szCs w:val="22"/>
        </w:rPr>
      </w:pPr>
      <w:r w:rsidRPr="001C197F">
        <w:rPr>
          <w:rFonts w:ascii="Bookman Old Style" w:hAnsi="Bookman Old Style" w:cs="Arial"/>
          <w:i/>
          <w:sz w:val="22"/>
          <w:szCs w:val="22"/>
        </w:rPr>
        <w:t>General description of post</w:t>
      </w:r>
    </w:p>
    <w:p w:rsidR="004B0749" w:rsidRPr="001C197F" w:rsidRDefault="004B0749" w:rsidP="004B0749">
      <w:pPr>
        <w:spacing w:after="0"/>
        <w:ind w:left="-454" w:right="-454"/>
        <w:rPr>
          <w:rFonts w:ascii="Bookman Old Style" w:hAnsi="Bookman Old Style"/>
        </w:rPr>
      </w:pPr>
    </w:p>
    <w:p w:rsidR="004B0749" w:rsidRPr="001C197F" w:rsidRDefault="004B0749" w:rsidP="004B0749">
      <w:pPr>
        <w:ind w:left="-567" w:right="-567"/>
        <w:jc w:val="both"/>
        <w:rPr>
          <w:rFonts w:ascii="Bookman Old Style" w:hAnsi="Bookman Old Style"/>
        </w:rPr>
      </w:pPr>
      <w:r w:rsidRPr="001C197F">
        <w:rPr>
          <w:rFonts w:ascii="Bookman Old Style" w:hAnsi="Bookman Old Style"/>
        </w:rPr>
        <w:t>The post holder is responsible for the supervision of pupils during the lunch break; ensuring their safety and welfare; ensuring that good standards of behaviour are observed (both indoors and out) and that meals take place in an orderly manner.</w:t>
      </w:r>
    </w:p>
    <w:p w:rsidR="004B0749" w:rsidRPr="001C197F" w:rsidRDefault="004B0749" w:rsidP="004B0749">
      <w:pPr>
        <w:pStyle w:val="Heading1"/>
        <w:ind w:left="-567" w:right="-567"/>
        <w:jc w:val="both"/>
        <w:rPr>
          <w:rFonts w:ascii="Bookman Old Style" w:hAnsi="Bookman Old Style" w:cs="Arial"/>
          <w:i/>
          <w:sz w:val="22"/>
          <w:szCs w:val="22"/>
        </w:rPr>
      </w:pPr>
      <w:r w:rsidRPr="001C197F">
        <w:rPr>
          <w:rFonts w:ascii="Bookman Old Style" w:hAnsi="Bookman Old Style" w:cs="Arial"/>
          <w:i/>
          <w:sz w:val="22"/>
          <w:szCs w:val="22"/>
        </w:rPr>
        <w:t>Outline of duties</w:t>
      </w:r>
    </w:p>
    <w:p w:rsidR="004B0749" w:rsidRPr="001C197F" w:rsidRDefault="004B0749" w:rsidP="004B0749">
      <w:pPr>
        <w:spacing w:after="0"/>
        <w:ind w:left="-567" w:right="-567"/>
        <w:jc w:val="both"/>
        <w:rPr>
          <w:rFonts w:ascii="Bookman Old Style" w:hAnsi="Bookman Old Style"/>
        </w:rPr>
      </w:pPr>
    </w:p>
    <w:p w:rsidR="004B0749" w:rsidRPr="001C197F" w:rsidRDefault="004B0749" w:rsidP="004B0749">
      <w:pPr>
        <w:ind w:left="-567" w:right="-567"/>
        <w:jc w:val="both"/>
        <w:rPr>
          <w:rFonts w:ascii="Bookman Old Style" w:hAnsi="Bookman Old Style"/>
        </w:rPr>
      </w:pPr>
      <w:r w:rsidRPr="001C197F">
        <w:rPr>
          <w:rFonts w:ascii="Bookman Old Style" w:hAnsi="Bookman Old Style"/>
        </w:rPr>
        <w:t xml:space="preserve">Supervising children within the dining area to ensure the meal takes place in an orderly manner and good table manners are observed, including assisting children with eating, including the </w:t>
      </w:r>
      <w:r>
        <w:rPr>
          <w:rFonts w:ascii="Bookman Old Style" w:hAnsi="Bookman Old Style"/>
        </w:rPr>
        <w:t xml:space="preserve">correct </w:t>
      </w:r>
      <w:r w:rsidRPr="001C197F">
        <w:rPr>
          <w:rFonts w:ascii="Bookman Old Style" w:hAnsi="Bookman Old Style"/>
        </w:rPr>
        <w:t>use of cutlery and utensils.</w:t>
      </w:r>
    </w:p>
    <w:p w:rsidR="004B0749" w:rsidRPr="001C197F" w:rsidRDefault="004B0749" w:rsidP="004B0749">
      <w:pPr>
        <w:ind w:left="-567" w:right="-567"/>
        <w:jc w:val="both"/>
        <w:rPr>
          <w:rFonts w:ascii="Bookman Old Style" w:hAnsi="Bookman Old Style"/>
        </w:rPr>
      </w:pPr>
      <w:r w:rsidRPr="001C197F">
        <w:rPr>
          <w:rFonts w:ascii="Bookman Old Style" w:hAnsi="Bookman Old Style"/>
        </w:rPr>
        <w:t>Assisting children in clearing away their plates at the end of the meal.</w:t>
      </w:r>
    </w:p>
    <w:p w:rsidR="004B0749" w:rsidRPr="001C197F" w:rsidRDefault="004B0749" w:rsidP="004B0749">
      <w:pPr>
        <w:ind w:left="-567" w:right="-567"/>
        <w:jc w:val="both"/>
        <w:rPr>
          <w:rFonts w:ascii="Bookman Old Style" w:hAnsi="Bookman Old Style"/>
        </w:rPr>
      </w:pPr>
      <w:r w:rsidRPr="001C197F">
        <w:rPr>
          <w:rFonts w:ascii="Bookman Old Style" w:hAnsi="Bookman Old Style"/>
        </w:rPr>
        <w:t>Assisting those children eating their own packed lunch, ensuring the lunch takes place in an orderly manner and that good table manners are observed.</w:t>
      </w:r>
    </w:p>
    <w:p w:rsidR="004B0749" w:rsidRPr="001C197F" w:rsidRDefault="004B0749" w:rsidP="004B0749">
      <w:pPr>
        <w:ind w:left="-567" w:right="-567"/>
        <w:jc w:val="both"/>
        <w:rPr>
          <w:rFonts w:ascii="Bookman Old Style" w:hAnsi="Bookman Old Style"/>
        </w:rPr>
      </w:pPr>
      <w:r w:rsidRPr="001C197F">
        <w:rPr>
          <w:rFonts w:ascii="Bookman Old Style" w:hAnsi="Bookman Old Style"/>
        </w:rPr>
        <w:t>Encouraging children to eat their packed lunch and to report any children experiencing difficulties to the Senior Supervisor.</w:t>
      </w:r>
    </w:p>
    <w:p w:rsidR="004B0749" w:rsidRPr="001C197F" w:rsidRDefault="004B0749" w:rsidP="004B0749">
      <w:pPr>
        <w:ind w:left="-567" w:right="-567"/>
        <w:jc w:val="both"/>
        <w:rPr>
          <w:rFonts w:ascii="Bookman Old Style" w:hAnsi="Bookman Old Style"/>
        </w:rPr>
      </w:pPr>
      <w:r w:rsidRPr="001C197F">
        <w:rPr>
          <w:rFonts w:ascii="Bookman Old Style" w:hAnsi="Bookman Old Style"/>
        </w:rPr>
        <w:t>Clearing tables after use</w:t>
      </w:r>
      <w:r>
        <w:rPr>
          <w:rFonts w:ascii="Bookman Old Style" w:hAnsi="Bookman Old Style"/>
        </w:rPr>
        <w:t>, including</w:t>
      </w:r>
      <w:r w:rsidRPr="001C197F">
        <w:rPr>
          <w:rFonts w:ascii="Bookman Old Style" w:hAnsi="Bookman Old Style"/>
        </w:rPr>
        <w:t xml:space="preserve"> preparing them ready for the next sitting</w:t>
      </w:r>
      <w:r>
        <w:rPr>
          <w:rFonts w:ascii="Bookman Old Style" w:hAnsi="Bookman Old Style"/>
        </w:rPr>
        <w:t xml:space="preserve"> or to be put away at the end of lunch</w:t>
      </w:r>
      <w:r w:rsidRPr="001C197F">
        <w:rPr>
          <w:rFonts w:ascii="Bookman Old Style" w:hAnsi="Bookman Old Style"/>
        </w:rPr>
        <w:t>.</w:t>
      </w:r>
    </w:p>
    <w:p w:rsidR="004B0749" w:rsidRPr="001C197F" w:rsidRDefault="004B0749" w:rsidP="004B0749">
      <w:pPr>
        <w:ind w:left="-567" w:right="-567"/>
        <w:jc w:val="both"/>
        <w:rPr>
          <w:rFonts w:ascii="Bookman Old Style" w:hAnsi="Bookman Old Style"/>
        </w:rPr>
      </w:pPr>
      <w:r w:rsidRPr="001C197F">
        <w:rPr>
          <w:rFonts w:ascii="Bookman Old Style" w:hAnsi="Bookman Old Style"/>
        </w:rPr>
        <w:t>Supervising children as they come into and out of the dining area, to</w:t>
      </w:r>
      <w:r>
        <w:rPr>
          <w:rFonts w:ascii="Bookman Old Style" w:hAnsi="Bookman Old Style"/>
        </w:rPr>
        <w:t xml:space="preserve"> and from either</w:t>
      </w:r>
      <w:r w:rsidRPr="001C197F">
        <w:rPr>
          <w:rFonts w:ascii="Bookman Old Style" w:hAnsi="Bookman Old Style"/>
        </w:rPr>
        <w:t xml:space="preserve"> cloakroom/classroom/playground.</w:t>
      </w:r>
    </w:p>
    <w:p w:rsidR="004B0749" w:rsidRPr="001C197F" w:rsidRDefault="004B0749" w:rsidP="004B0749">
      <w:pPr>
        <w:ind w:left="-567" w:right="-567"/>
        <w:jc w:val="both"/>
        <w:rPr>
          <w:rFonts w:ascii="Bookman Old Style" w:hAnsi="Bookman Old Style"/>
        </w:rPr>
      </w:pPr>
      <w:r w:rsidRPr="001C197F">
        <w:rPr>
          <w:rFonts w:ascii="Bookman Old Style" w:hAnsi="Bookman Old Style"/>
        </w:rPr>
        <w:t>Assisting children changing for play, and ensuring that they are appropriately dressed for the weather.</w:t>
      </w:r>
    </w:p>
    <w:p w:rsidR="004B0749" w:rsidRPr="001C197F" w:rsidRDefault="004B0749" w:rsidP="004B0749">
      <w:pPr>
        <w:ind w:left="-567" w:right="-567"/>
        <w:jc w:val="both"/>
        <w:rPr>
          <w:rFonts w:ascii="Bookman Old Style" w:hAnsi="Bookman Old Style"/>
        </w:rPr>
      </w:pPr>
      <w:r w:rsidRPr="001C197F">
        <w:rPr>
          <w:rFonts w:ascii="Bookman Old Style" w:hAnsi="Bookman Old Style"/>
        </w:rPr>
        <w:t>Supervising children into and within play areas, ensuring they do not stray into areas of the grounds that are out of bounds, or remain in the school building unsupervised.</w:t>
      </w:r>
    </w:p>
    <w:p w:rsidR="004B0749" w:rsidRPr="001C197F" w:rsidRDefault="004B0749" w:rsidP="004B0749">
      <w:pPr>
        <w:ind w:left="-567" w:right="-567"/>
        <w:jc w:val="both"/>
        <w:rPr>
          <w:rFonts w:ascii="Bookman Old Style" w:hAnsi="Bookman Old Style"/>
        </w:rPr>
      </w:pPr>
      <w:r w:rsidRPr="001C197F">
        <w:rPr>
          <w:rFonts w:ascii="Bookman Old Style" w:hAnsi="Bookman Old Style"/>
        </w:rPr>
        <w:t>Ensuring play is undertaken sensibly and safely at all times, and in accordance with school rules.</w:t>
      </w:r>
    </w:p>
    <w:p w:rsidR="004B0749" w:rsidRPr="001C197F" w:rsidRDefault="004B0749" w:rsidP="004B0749">
      <w:pPr>
        <w:ind w:left="-567" w:right="-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Dealing with any minor injuries in accordance with school policy and following appropriate training. </w:t>
      </w:r>
      <w:r w:rsidRPr="001C197F">
        <w:rPr>
          <w:rFonts w:ascii="Bookman Old Style" w:hAnsi="Bookman Old Style"/>
        </w:rPr>
        <w:t>Reporting any</w:t>
      </w:r>
      <w:r>
        <w:rPr>
          <w:rFonts w:ascii="Bookman Old Style" w:hAnsi="Bookman Old Style"/>
        </w:rPr>
        <w:t xml:space="preserve"> serious</w:t>
      </w:r>
      <w:r w:rsidRPr="001C197F">
        <w:rPr>
          <w:rFonts w:ascii="Bookman Old Style" w:hAnsi="Bookman Old Style"/>
        </w:rPr>
        <w:t xml:space="preserve"> injuries to a designated first-aider (Miss Dale or Mrs Mitchell)</w:t>
      </w:r>
      <w:r>
        <w:rPr>
          <w:rFonts w:ascii="Bookman Old Style" w:hAnsi="Bookman Old Style"/>
        </w:rPr>
        <w:t>. Recording all injuries and treatment given according to school policy.</w:t>
      </w:r>
    </w:p>
    <w:p w:rsidR="004B0749" w:rsidRPr="001C197F" w:rsidRDefault="004B0749" w:rsidP="004B0749">
      <w:pPr>
        <w:ind w:left="-567" w:right="-567"/>
        <w:jc w:val="both"/>
        <w:rPr>
          <w:rFonts w:ascii="Bookman Old Style" w:hAnsi="Bookman Old Style"/>
        </w:rPr>
      </w:pPr>
      <w:r w:rsidRPr="001C197F">
        <w:rPr>
          <w:rFonts w:ascii="Bookman Old Style" w:hAnsi="Bookman Old Style"/>
        </w:rPr>
        <w:t>In wet weather</w:t>
      </w:r>
      <w:r>
        <w:rPr>
          <w:rFonts w:ascii="Bookman Old Style" w:hAnsi="Bookman Old Style"/>
        </w:rPr>
        <w:t>,</w:t>
      </w:r>
      <w:r w:rsidRPr="001C197F">
        <w:rPr>
          <w:rFonts w:ascii="Bookman Old Style" w:hAnsi="Bookman Old Style"/>
        </w:rPr>
        <w:t xml:space="preserve"> supervising children in the classrooms designated to them by the Senior Supervisor, ensuring that the</w:t>
      </w:r>
      <w:r>
        <w:rPr>
          <w:rFonts w:ascii="Bookman Old Style" w:hAnsi="Bookman Old Style"/>
        </w:rPr>
        <w:t xml:space="preserve"> children</w:t>
      </w:r>
      <w:r w:rsidRPr="001C197F">
        <w:rPr>
          <w:rFonts w:ascii="Bookman Old Style" w:hAnsi="Bookman Old Style"/>
        </w:rPr>
        <w:t xml:space="preserve"> act sensibly and safely at all times, treating school property carefully and with respect.</w:t>
      </w:r>
    </w:p>
    <w:p w:rsidR="004B0749" w:rsidRPr="001C197F" w:rsidRDefault="004B0749" w:rsidP="004B0749">
      <w:pPr>
        <w:ind w:left="-567" w:right="-567"/>
        <w:jc w:val="both"/>
        <w:rPr>
          <w:rFonts w:ascii="Bookman Old Style" w:hAnsi="Bookman Old Style"/>
          <w:sz w:val="24"/>
          <w:szCs w:val="24"/>
        </w:rPr>
      </w:pPr>
      <w:r w:rsidRPr="001C197F">
        <w:rPr>
          <w:rFonts w:ascii="Bookman Old Style" w:hAnsi="Bookman Old Style"/>
        </w:rPr>
        <w:t xml:space="preserve">Supervising </w:t>
      </w:r>
      <w:r w:rsidRPr="004B0749">
        <w:rPr>
          <w:rFonts w:ascii="Bookman Old Style" w:hAnsi="Bookman Old Style"/>
        </w:rPr>
        <w:t>children as they return to class in an orderly manner at the end of play or when moving between playgrounds</w:t>
      </w:r>
      <w:r w:rsidRPr="001C197F">
        <w:rPr>
          <w:rFonts w:ascii="Bookman Old Style" w:hAnsi="Bookman Old Style"/>
          <w:sz w:val="24"/>
          <w:szCs w:val="24"/>
        </w:rPr>
        <w:t>.</w:t>
      </w:r>
    </w:p>
    <w:p w:rsidR="004B0749" w:rsidRPr="001C197F" w:rsidRDefault="004B0749" w:rsidP="004B0749">
      <w:pPr>
        <w:ind w:left="-567" w:right="-567"/>
        <w:jc w:val="both"/>
        <w:rPr>
          <w:rFonts w:ascii="Bookman Old Style" w:hAnsi="Bookman Old Style"/>
          <w:sz w:val="24"/>
          <w:szCs w:val="24"/>
        </w:rPr>
      </w:pPr>
    </w:p>
    <w:p w:rsidR="004B0749" w:rsidRDefault="004B0749" w:rsidP="004B0749">
      <w:pPr>
        <w:ind w:left="-567" w:right="-567"/>
        <w:jc w:val="both"/>
      </w:pPr>
      <w:r w:rsidRPr="001C197F">
        <w:rPr>
          <w:rFonts w:ascii="Bookman Old Style" w:hAnsi="Bookman Old Style"/>
          <w:sz w:val="24"/>
          <w:szCs w:val="24"/>
        </w:rPr>
        <w:t>Signed ……………………………………………………</w:t>
      </w:r>
      <w:r>
        <w:rPr>
          <w:rFonts w:ascii="Bookman Old Style" w:hAnsi="Bookman Old Style"/>
          <w:sz w:val="24"/>
          <w:szCs w:val="24"/>
        </w:rPr>
        <w:t xml:space="preserve">     </w:t>
      </w:r>
      <w:r w:rsidRPr="001C197F">
        <w:rPr>
          <w:rFonts w:ascii="Bookman Old Style" w:hAnsi="Bookman Old Style"/>
          <w:sz w:val="24"/>
          <w:szCs w:val="24"/>
        </w:rPr>
        <w:t>Date ……………………………………</w:t>
      </w:r>
    </w:p>
    <w:sectPr w:rsidR="004B0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49"/>
    <w:rsid w:val="0036148F"/>
    <w:rsid w:val="004B0749"/>
    <w:rsid w:val="00B20311"/>
    <w:rsid w:val="00E1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9938A-681E-403A-B4C7-4825A4E4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0749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0749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F5AD-C1BB-46F3-8AD0-651A514C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Holditch</dc:creator>
  <cp:keywords/>
  <dc:description/>
  <cp:lastModifiedBy>HolditchT</cp:lastModifiedBy>
  <cp:revision>2</cp:revision>
  <cp:lastPrinted>2020-09-03T10:45:00Z</cp:lastPrinted>
  <dcterms:created xsi:type="dcterms:W3CDTF">2020-09-03T10:45:00Z</dcterms:created>
  <dcterms:modified xsi:type="dcterms:W3CDTF">2020-09-03T10:45:00Z</dcterms:modified>
</cp:coreProperties>
</file>