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CCB" w:rsidRPr="00CF58D8" w:rsidRDefault="007D7CCB" w:rsidP="0014330C">
      <w:pPr>
        <w:pStyle w:val="BodyText"/>
        <w:tabs>
          <w:tab w:val="left" w:pos="2268"/>
          <w:tab w:val="left" w:pos="2835"/>
          <w:tab w:val="left" w:pos="4820"/>
        </w:tabs>
        <w:ind w:right="-188" w:hanging="284"/>
        <w:jc w:val="center"/>
        <w:rPr>
          <w:rFonts w:cs="Arial"/>
          <w:b/>
          <w:sz w:val="36"/>
          <w:szCs w:val="36"/>
        </w:rPr>
      </w:pPr>
      <w:r w:rsidRPr="00CF58D8">
        <w:rPr>
          <w:rFonts w:cs="Arial"/>
          <w:b/>
          <w:sz w:val="36"/>
          <w:szCs w:val="36"/>
        </w:rPr>
        <w:t>School Receptionist</w:t>
      </w:r>
    </w:p>
    <w:p w:rsidR="007D7CCB" w:rsidRDefault="00D34CE9" w:rsidP="0014330C">
      <w:pPr>
        <w:pStyle w:val="BodyText"/>
        <w:tabs>
          <w:tab w:val="left" w:pos="2268"/>
          <w:tab w:val="left" w:pos="2835"/>
          <w:tab w:val="left" w:pos="4820"/>
        </w:tabs>
        <w:ind w:right="-188" w:hanging="284"/>
        <w:jc w:val="center"/>
        <w:rPr>
          <w:rFonts w:cs="Arial"/>
          <w:b/>
          <w:sz w:val="36"/>
          <w:szCs w:val="36"/>
        </w:rPr>
      </w:pPr>
      <w:r w:rsidRPr="00CF58D8">
        <w:rPr>
          <w:rFonts w:cs="Arial"/>
          <w:b/>
          <w:sz w:val="36"/>
          <w:szCs w:val="36"/>
        </w:rPr>
        <w:t>Job Description</w:t>
      </w:r>
    </w:p>
    <w:p w:rsidR="00EE1B15" w:rsidRDefault="00EE1B15" w:rsidP="0014330C">
      <w:pPr>
        <w:pStyle w:val="BodyText"/>
        <w:tabs>
          <w:tab w:val="left" w:pos="2268"/>
          <w:tab w:val="left" w:pos="2835"/>
          <w:tab w:val="left" w:pos="4820"/>
        </w:tabs>
        <w:ind w:right="-188" w:hanging="284"/>
        <w:jc w:val="center"/>
        <w:rPr>
          <w:rFonts w:cs="Arial"/>
          <w:b/>
          <w:sz w:val="36"/>
          <w:szCs w:val="36"/>
        </w:rPr>
      </w:pPr>
    </w:p>
    <w:p w:rsidR="00EE1B15" w:rsidRPr="00EE1B15" w:rsidRDefault="00EE1B15" w:rsidP="0014330C">
      <w:pPr>
        <w:ind w:right="-188" w:hanging="284"/>
        <w:jc w:val="both"/>
        <w:rPr>
          <w:sz w:val="24"/>
          <w:szCs w:val="24"/>
        </w:rPr>
      </w:pPr>
      <w:r w:rsidRPr="00EE1B15">
        <w:rPr>
          <w:rFonts w:ascii="Arial" w:hAnsi="Arial" w:cs="Arial"/>
          <w:b/>
          <w:bCs/>
          <w:color w:val="000000"/>
          <w:sz w:val="21"/>
          <w:szCs w:val="21"/>
        </w:rPr>
        <w:t>Post Title:                 </w:t>
      </w:r>
      <w:bookmarkStart w:id="0" w:name="_GoBack"/>
      <w:bookmarkEnd w:id="0"/>
      <w:r w:rsidRPr="00EE1B15">
        <w:rPr>
          <w:rFonts w:ascii="Arial" w:hAnsi="Arial" w:cs="Arial"/>
          <w:b/>
          <w:bCs/>
          <w:color w:val="000000"/>
          <w:sz w:val="21"/>
          <w:szCs w:val="21"/>
        </w:rPr>
        <w:t>Receptionist / Admin Assistant</w:t>
      </w:r>
    </w:p>
    <w:p w:rsidR="00EE1B15" w:rsidRPr="00EE1B15" w:rsidRDefault="00EE1B15" w:rsidP="0014330C">
      <w:pPr>
        <w:ind w:right="-188" w:hanging="284"/>
        <w:rPr>
          <w:sz w:val="24"/>
          <w:szCs w:val="24"/>
        </w:rPr>
      </w:pPr>
    </w:p>
    <w:p w:rsidR="00EE1B15" w:rsidRDefault="00EE1B15" w:rsidP="0014330C">
      <w:pPr>
        <w:ind w:right="-188" w:hanging="284"/>
        <w:jc w:val="both"/>
        <w:rPr>
          <w:rFonts w:ascii="Arial" w:hAnsi="Arial" w:cs="Arial"/>
          <w:color w:val="000000"/>
          <w:sz w:val="21"/>
          <w:szCs w:val="21"/>
        </w:rPr>
      </w:pPr>
      <w:r w:rsidRPr="00EE1B15">
        <w:rPr>
          <w:rFonts w:ascii="Arial" w:hAnsi="Arial" w:cs="Arial"/>
          <w:b/>
          <w:bCs/>
          <w:color w:val="000000"/>
          <w:sz w:val="21"/>
          <w:szCs w:val="21"/>
        </w:rPr>
        <w:t>Post Purpose:</w:t>
      </w:r>
      <w:r w:rsidRPr="00EE1B15">
        <w:rPr>
          <w:rFonts w:ascii="Arial" w:hAnsi="Arial" w:cs="Arial"/>
          <w:b/>
          <w:bCs/>
          <w:color w:val="000000"/>
          <w:sz w:val="21"/>
          <w:szCs w:val="21"/>
        </w:rPr>
        <w:tab/>
      </w:r>
      <w:r>
        <w:rPr>
          <w:rFonts w:ascii="Arial" w:hAnsi="Arial" w:cs="Arial"/>
          <w:b/>
          <w:bCs/>
          <w:color w:val="000000"/>
          <w:sz w:val="21"/>
          <w:szCs w:val="21"/>
        </w:rPr>
        <w:t xml:space="preserve">     </w:t>
      </w:r>
      <w:r w:rsidRPr="00EE1B15">
        <w:rPr>
          <w:rFonts w:ascii="Arial" w:hAnsi="Arial" w:cs="Arial"/>
          <w:color w:val="000000"/>
          <w:sz w:val="21"/>
          <w:szCs w:val="21"/>
        </w:rPr>
        <w:t xml:space="preserve">To provide receptionist duties along with admin support maintaining agreed </w:t>
      </w:r>
    </w:p>
    <w:p w:rsidR="00EE1B15" w:rsidRPr="00EE1B15" w:rsidRDefault="00EE1B15" w:rsidP="0014330C">
      <w:pPr>
        <w:ind w:right="-188" w:hanging="284"/>
        <w:jc w:val="both"/>
        <w:rPr>
          <w:sz w:val="24"/>
          <w:szCs w:val="24"/>
        </w:rPr>
      </w:pPr>
      <w:r>
        <w:rPr>
          <w:rFonts w:ascii="Arial" w:hAnsi="Arial" w:cs="Arial"/>
          <w:color w:val="000000"/>
          <w:sz w:val="21"/>
          <w:szCs w:val="21"/>
        </w:rPr>
        <w:t xml:space="preserve">                                   </w:t>
      </w:r>
      <w:r w:rsidRPr="00EE1B15">
        <w:rPr>
          <w:rFonts w:ascii="Arial" w:hAnsi="Arial" w:cs="Arial"/>
          <w:color w:val="000000"/>
          <w:sz w:val="21"/>
          <w:szCs w:val="21"/>
        </w:rPr>
        <w:t>standards of accuracy, timeliness and confidentiality of all work.</w:t>
      </w:r>
    </w:p>
    <w:p w:rsidR="00EE1B15" w:rsidRPr="00EE1B15" w:rsidRDefault="00EE1B15" w:rsidP="0014330C">
      <w:pPr>
        <w:ind w:right="-188" w:hanging="284"/>
        <w:rPr>
          <w:sz w:val="24"/>
          <w:szCs w:val="24"/>
        </w:rPr>
      </w:pPr>
    </w:p>
    <w:p w:rsidR="00EE1B15" w:rsidRPr="00EE1B15" w:rsidRDefault="00EE1B15" w:rsidP="0014330C">
      <w:pPr>
        <w:ind w:right="-188" w:hanging="284"/>
        <w:jc w:val="both"/>
        <w:rPr>
          <w:sz w:val="24"/>
          <w:szCs w:val="24"/>
        </w:rPr>
      </w:pPr>
      <w:r w:rsidRPr="00EE1B15">
        <w:rPr>
          <w:rFonts w:ascii="Arial" w:hAnsi="Arial" w:cs="Arial"/>
          <w:b/>
          <w:bCs/>
          <w:color w:val="000000"/>
          <w:sz w:val="21"/>
          <w:szCs w:val="21"/>
        </w:rPr>
        <w:t>Reporting to:            </w:t>
      </w:r>
      <w:r>
        <w:rPr>
          <w:rFonts w:ascii="Arial" w:hAnsi="Arial" w:cs="Arial"/>
          <w:color w:val="000000"/>
          <w:sz w:val="21"/>
          <w:szCs w:val="21"/>
        </w:rPr>
        <w:t>Executive PA/HR Manager</w:t>
      </w:r>
      <w:r w:rsidRPr="00EE1B15">
        <w:rPr>
          <w:rFonts w:ascii="Arial" w:hAnsi="Arial" w:cs="Arial"/>
          <w:color w:val="000000"/>
          <w:sz w:val="21"/>
          <w:szCs w:val="21"/>
        </w:rPr>
        <w:t> </w:t>
      </w:r>
    </w:p>
    <w:p w:rsidR="00EE1B15" w:rsidRPr="00EE1B15" w:rsidRDefault="00EE1B15" w:rsidP="0014330C">
      <w:pPr>
        <w:ind w:right="-188" w:hanging="284"/>
        <w:rPr>
          <w:sz w:val="24"/>
          <w:szCs w:val="24"/>
        </w:rPr>
      </w:pPr>
    </w:p>
    <w:p w:rsidR="00EE1B15" w:rsidRDefault="00EE1B15" w:rsidP="0014330C">
      <w:pPr>
        <w:ind w:right="-188" w:hanging="284"/>
        <w:jc w:val="both"/>
        <w:rPr>
          <w:rFonts w:ascii="Arial" w:hAnsi="Arial" w:cs="Arial"/>
          <w:color w:val="000000"/>
          <w:sz w:val="21"/>
          <w:szCs w:val="21"/>
        </w:rPr>
      </w:pPr>
      <w:r w:rsidRPr="00EE1B15">
        <w:rPr>
          <w:rFonts w:ascii="Arial" w:hAnsi="Arial" w:cs="Arial"/>
          <w:b/>
          <w:bCs/>
          <w:color w:val="000000"/>
          <w:sz w:val="21"/>
          <w:szCs w:val="21"/>
        </w:rPr>
        <w:t xml:space="preserve">Disclosure level:      </w:t>
      </w:r>
      <w:r w:rsidRPr="00EE1B15">
        <w:rPr>
          <w:rFonts w:ascii="Arial" w:hAnsi="Arial" w:cs="Arial"/>
          <w:color w:val="000000"/>
          <w:sz w:val="21"/>
          <w:szCs w:val="21"/>
        </w:rPr>
        <w:t>Enhanced</w:t>
      </w:r>
    </w:p>
    <w:p w:rsidR="00EE1B15" w:rsidRDefault="00EE1B15" w:rsidP="0014330C">
      <w:pPr>
        <w:ind w:right="-188" w:hanging="284"/>
        <w:jc w:val="both"/>
        <w:rPr>
          <w:rFonts w:ascii="Arial" w:hAnsi="Arial" w:cs="Arial"/>
          <w:color w:val="000000"/>
          <w:sz w:val="21"/>
          <w:szCs w:val="21"/>
        </w:rPr>
      </w:pPr>
    </w:p>
    <w:p w:rsidR="00EE1B15" w:rsidRPr="00EE1B15" w:rsidRDefault="00EE1B15" w:rsidP="0014330C">
      <w:pPr>
        <w:ind w:right="-188" w:hanging="284"/>
        <w:jc w:val="both"/>
        <w:rPr>
          <w:b/>
          <w:sz w:val="24"/>
          <w:szCs w:val="24"/>
        </w:rPr>
      </w:pPr>
      <w:r>
        <w:rPr>
          <w:rFonts w:ascii="Arial" w:hAnsi="Arial" w:cs="Arial"/>
          <w:b/>
          <w:color w:val="000000"/>
          <w:sz w:val="21"/>
          <w:szCs w:val="21"/>
        </w:rPr>
        <w:t>Summary of main duties/tasks of post</w:t>
      </w:r>
    </w:p>
    <w:p w:rsidR="00EE1B15" w:rsidRPr="00EE1B15" w:rsidRDefault="00EE1B15" w:rsidP="0014330C">
      <w:pPr>
        <w:ind w:right="-188" w:hanging="284"/>
        <w:rPr>
          <w:sz w:val="24"/>
          <w:szCs w:val="24"/>
        </w:rPr>
      </w:pPr>
    </w:p>
    <w:p w:rsidR="00EE1B15" w:rsidRPr="00EE1B15" w:rsidRDefault="00EE1B15" w:rsidP="0014330C">
      <w:pPr>
        <w:numPr>
          <w:ilvl w:val="0"/>
          <w:numId w:val="9"/>
        </w:numPr>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Provide an efficient and professional reception service – greeting visitors, staff and pupils and ensure they sign in/out in accordance with school procedures and safeguarding processes.</w:t>
      </w:r>
    </w:p>
    <w:p w:rsidR="00EE1B15" w:rsidRPr="00EE1B15" w:rsidRDefault="00EE1B15" w:rsidP="0014330C">
      <w:pPr>
        <w:numPr>
          <w:ilvl w:val="0"/>
          <w:numId w:val="9"/>
        </w:numPr>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Manage appropriately and professionally all enquiries from school visitors which may include contractors, visiting professionals, parents and carers</w:t>
      </w:r>
    </w:p>
    <w:p w:rsidR="00EE1B15" w:rsidRPr="00EE1B15" w:rsidRDefault="00EE1B15" w:rsidP="0014330C">
      <w:pPr>
        <w:numPr>
          <w:ilvl w:val="0"/>
          <w:numId w:val="9"/>
        </w:numPr>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 xml:space="preserve">Student admissions, sending </w:t>
      </w:r>
      <w:r>
        <w:rPr>
          <w:rFonts w:ascii="Arial" w:hAnsi="Arial" w:cs="Arial"/>
          <w:color w:val="000000"/>
          <w:sz w:val="21"/>
          <w:szCs w:val="21"/>
        </w:rPr>
        <w:t>welcome pack</w:t>
      </w:r>
      <w:r w:rsidRPr="00EE1B15">
        <w:rPr>
          <w:rFonts w:ascii="Arial" w:hAnsi="Arial" w:cs="Arial"/>
          <w:color w:val="000000"/>
          <w:sz w:val="21"/>
          <w:szCs w:val="21"/>
        </w:rPr>
        <w:t>,</w:t>
      </w:r>
      <w:r>
        <w:rPr>
          <w:rFonts w:ascii="Arial" w:hAnsi="Arial" w:cs="Arial"/>
          <w:color w:val="000000"/>
          <w:sz w:val="21"/>
          <w:szCs w:val="21"/>
        </w:rPr>
        <w:t xml:space="preserve"> uniform list,</w:t>
      </w:r>
      <w:r w:rsidRPr="00EE1B15">
        <w:rPr>
          <w:rFonts w:ascii="Arial" w:hAnsi="Arial" w:cs="Arial"/>
          <w:color w:val="000000"/>
          <w:sz w:val="21"/>
          <w:szCs w:val="21"/>
        </w:rPr>
        <w:t xml:space="preserve"> updating </w:t>
      </w:r>
      <w:r>
        <w:rPr>
          <w:rFonts w:ascii="Arial" w:hAnsi="Arial" w:cs="Arial"/>
          <w:color w:val="000000"/>
          <w:sz w:val="21"/>
          <w:szCs w:val="21"/>
        </w:rPr>
        <w:t>SchoolBase and setting up student files.</w:t>
      </w:r>
    </w:p>
    <w:p w:rsidR="00EE1B15" w:rsidRPr="00EE1B15" w:rsidRDefault="00EE1B15" w:rsidP="0014330C">
      <w:pPr>
        <w:numPr>
          <w:ilvl w:val="0"/>
          <w:numId w:val="9"/>
        </w:numPr>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To answer all incoming calls in a speedy, confident and friendly manner; greet visitors when required and ensure they are signed in and introduced to right person as quickly as possible</w:t>
      </w:r>
      <w:r>
        <w:rPr>
          <w:rFonts w:ascii="Arial" w:hAnsi="Arial" w:cs="Arial"/>
          <w:color w:val="000000"/>
          <w:sz w:val="21"/>
          <w:szCs w:val="21"/>
        </w:rPr>
        <w:t>.</w:t>
      </w:r>
    </w:p>
    <w:p w:rsidR="00EE1B15" w:rsidRPr="00EE1B15" w:rsidRDefault="00EE1B15" w:rsidP="0014330C">
      <w:pPr>
        <w:numPr>
          <w:ilvl w:val="0"/>
          <w:numId w:val="9"/>
        </w:numPr>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Student registration on</w:t>
      </w:r>
      <w:r>
        <w:rPr>
          <w:rFonts w:ascii="Arial" w:hAnsi="Arial" w:cs="Arial"/>
          <w:color w:val="000000"/>
          <w:sz w:val="21"/>
          <w:szCs w:val="21"/>
        </w:rPr>
        <w:t xml:space="preserve"> SchoolBase</w:t>
      </w:r>
      <w:r w:rsidRPr="00EE1B15">
        <w:rPr>
          <w:rFonts w:ascii="Arial" w:hAnsi="Arial" w:cs="Arial"/>
          <w:color w:val="000000"/>
          <w:sz w:val="21"/>
          <w:szCs w:val="21"/>
        </w:rPr>
        <w:t xml:space="preserve">, daily attendance report to SLT and other appropriate staff. Liaising with </w:t>
      </w:r>
      <w:r>
        <w:rPr>
          <w:rFonts w:ascii="Arial" w:hAnsi="Arial" w:cs="Arial"/>
          <w:color w:val="000000"/>
          <w:sz w:val="21"/>
          <w:szCs w:val="21"/>
        </w:rPr>
        <w:t>Safeguarding</w:t>
      </w:r>
      <w:r w:rsidRPr="00EE1B15">
        <w:rPr>
          <w:rFonts w:ascii="Arial" w:hAnsi="Arial" w:cs="Arial"/>
          <w:color w:val="000000"/>
          <w:sz w:val="21"/>
          <w:szCs w:val="21"/>
        </w:rPr>
        <w:t xml:space="preserve"> on pupil absences. Daily welfare call</w:t>
      </w:r>
      <w:r>
        <w:rPr>
          <w:rFonts w:ascii="Arial" w:hAnsi="Arial" w:cs="Arial"/>
          <w:color w:val="000000"/>
          <w:sz w:val="21"/>
          <w:szCs w:val="21"/>
        </w:rPr>
        <w:t>s</w:t>
      </w:r>
      <w:r w:rsidRPr="00EE1B15">
        <w:rPr>
          <w:rFonts w:ascii="Arial" w:hAnsi="Arial" w:cs="Arial"/>
          <w:color w:val="000000"/>
          <w:sz w:val="21"/>
          <w:szCs w:val="21"/>
        </w:rPr>
        <w:t xml:space="preserve"> attendance </w:t>
      </w:r>
      <w:r>
        <w:rPr>
          <w:rFonts w:ascii="Arial" w:hAnsi="Arial" w:cs="Arial"/>
          <w:color w:val="000000"/>
          <w:sz w:val="21"/>
          <w:szCs w:val="21"/>
        </w:rPr>
        <w:t>and updates.</w:t>
      </w:r>
    </w:p>
    <w:p w:rsidR="00EE1B15" w:rsidRPr="00EE1B15" w:rsidRDefault="00EE1B15" w:rsidP="0014330C">
      <w:pPr>
        <w:numPr>
          <w:ilvl w:val="0"/>
          <w:numId w:val="9"/>
        </w:numPr>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Open and date stamp all post and ensure it is distributed correctly or scanned and emailed where appropriate. Ensure that all outgoing post is prepared and despatched accurately and on the same day as production.  </w:t>
      </w:r>
    </w:p>
    <w:p w:rsidR="00EE1B15" w:rsidRPr="00EE1B15" w:rsidRDefault="00EE1B15" w:rsidP="0014330C">
      <w:pPr>
        <w:numPr>
          <w:ilvl w:val="0"/>
          <w:numId w:val="9"/>
        </w:numPr>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T</w:t>
      </w:r>
      <w:r>
        <w:rPr>
          <w:rFonts w:ascii="Arial" w:hAnsi="Arial" w:cs="Arial"/>
          <w:color w:val="000000"/>
          <w:sz w:val="21"/>
          <w:szCs w:val="21"/>
        </w:rPr>
        <w:t>o ensure that all letters, emails</w:t>
      </w:r>
      <w:r w:rsidRPr="00EE1B15">
        <w:rPr>
          <w:rFonts w:ascii="Arial" w:hAnsi="Arial" w:cs="Arial"/>
          <w:color w:val="000000"/>
          <w:sz w:val="21"/>
          <w:szCs w:val="21"/>
        </w:rPr>
        <w:t xml:space="preserve"> and other documents are prepared in a timely and accurate manner as soon as is possible following request. </w:t>
      </w:r>
    </w:p>
    <w:p w:rsidR="00EE1B15" w:rsidRPr="00EE1B15" w:rsidRDefault="00EE1B15" w:rsidP="0014330C">
      <w:pPr>
        <w:numPr>
          <w:ilvl w:val="0"/>
          <w:numId w:val="9"/>
        </w:numPr>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Emails sent to “info” to be distributed to the relevant staff member/s in a timely manner</w:t>
      </w:r>
    </w:p>
    <w:p w:rsidR="00EE1B15" w:rsidRPr="00EE1B15" w:rsidRDefault="00EE1B15" w:rsidP="0014330C">
      <w:pPr>
        <w:numPr>
          <w:ilvl w:val="0"/>
          <w:numId w:val="9"/>
        </w:numPr>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To maintain all filing systems in an accurate and tidy fashion with</w:t>
      </w:r>
      <w:r>
        <w:rPr>
          <w:rFonts w:ascii="Arial" w:hAnsi="Arial" w:cs="Arial"/>
          <w:color w:val="000000"/>
          <w:sz w:val="21"/>
          <w:szCs w:val="21"/>
        </w:rPr>
        <w:t xml:space="preserve"> all documents being actioned by the day following creation/</w:t>
      </w:r>
      <w:r w:rsidRPr="00EE1B15">
        <w:rPr>
          <w:rFonts w:ascii="Arial" w:hAnsi="Arial" w:cs="Arial"/>
          <w:color w:val="000000"/>
          <w:sz w:val="21"/>
          <w:szCs w:val="21"/>
        </w:rPr>
        <w:t>receipt at the latest</w:t>
      </w:r>
    </w:p>
    <w:p w:rsidR="00EE1B15" w:rsidRPr="00EE1B15" w:rsidRDefault="00EE1B15" w:rsidP="0014330C">
      <w:pPr>
        <w:numPr>
          <w:ilvl w:val="0"/>
          <w:numId w:val="9"/>
        </w:numPr>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Ordering goods for staff following authorisation of SLT member. Update inventories upon receipt of goods. Ensure accurate inventories are maintained for security of equipment/assets</w:t>
      </w:r>
      <w:r>
        <w:rPr>
          <w:rFonts w:ascii="Arial" w:hAnsi="Arial" w:cs="Arial"/>
          <w:color w:val="000000"/>
          <w:sz w:val="21"/>
          <w:szCs w:val="21"/>
        </w:rPr>
        <w:t>.</w:t>
      </w:r>
    </w:p>
    <w:p w:rsidR="00EE1B15" w:rsidRPr="00EE1B15" w:rsidRDefault="00EE1B15" w:rsidP="0014330C">
      <w:pPr>
        <w:numPr>
          <w:ilvl w:val="0"/>
          <w:numId w:val="9"/>
        </w:numPr>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School uniform ordering and distribution</w:t>
      </w:r>
      <w:r>
        <w:rPr>
          <w:rFonts w:ascii="Arial" w:hAnsi="Arial" w:cs="Arial"/>
          <w:color w:val="000000"/>
          <w:sz w:val="21"/>
          <w:szCs w:val="21"/>
        </w:rPr>
        <w:t>.</w:t>
      </w:r>
    </w:p>
    <w:p w:rsidR="00EE1B15" w:rsidRPr="00EE1B15" w:rsidRDefault="00EE1B15" w:rsidP="0014330C">
      <w:pPr>
        <w:numPr>
          <w:ilvl w:val="0"/>
          <w:numId w:val="9"/>
        </w:numPr>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Maintain and monitor staff signing in</w:t>
      </w:r>
      <w:r>
        <w:rPr>
          <w:rFonts w:ascii="Arial" w:hAnsi="Arial" w:cs="Arial"/>
          <w:color w:val="000000"/>
          <w:sz w:val="21"/>
          <w:szCs w:val="21"/>
        </w:rPr>
        <w:t xml:space="preserve"> sheets.</w:t>
      </w:r>
    </w:p>
    <w:p w:rsidR="00EE1B15" w:rsidRPr="00EE1B15" w:rsidRDefault="00EE1B15" w:rsidP="0014330C">
      <w:pPr>
        <w:numPr>
          <w:ilvl w:val="0"/>
          <w:numId w:val="9"/>
        </w:numPr>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 xml:space="preserve">Helping in the organisation of various events to include parents’ evenings, open day, </w:t>
      </w:r>
      <w:r>
        <w:rPr>
          <w:rFonts w:ascii="Arial" w:hAnsi="Arial" w:cs="Arial"/>
          <w:color w:val="000000"/>
          <w:sz w:val="21"/>
          <w:szCs w:val="21"/>
        </w:rPr>
        <w:t>awards ceremony</w:t>
      </w:r>
      <w:r w:rsidRPr="00EE1B15">
        <w:rPr>
          <w:rFonts w:ascii="Arial" w:hAnsi="Arial" w:cs="Arial"/>
          <w:color w:val="000000"/>
          <w:sz w:val="21"/>
          <w:szCs w:val="21"/>
        </w:rPr>
        <w:t xml:space="preserve"> and assisting with refreshment where required</w:t>
      </w:r>
    </w:p>
    <w:p w:rsidR="00EE1B15" w:rsidRPr="00EE1B15" w:rsidRDefault="00EE1B15" w:rsidP="0014330C">
      <w:pPr>
        <w:numPr>
          <w:ilvl w:val="0"/>
          <w:numId w:val="20"/>
        </w:numPr>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 xml:space="preserve">Taxis – ensuring student </w:t>
      </w:r>
      <w:r w:rsidR="00266A0E">
        <w:rPr>
          <w:rFonts w:ascii="Arial" w:hAnsi="Arial" w:cs="Arial"/>
          <w:color w:val="000000"/>
          <w:sz w:val="21"/>
          <w:szCs w:val="21"/>
        </w:rPr>
        <w:t>taxi lists are maintained and contact numbers available for all taxi companies.</w:t>
      </w:r>
    </w:p>
    <w:p w:rsidR="00EE1B15" w:rsidRPr="00EE1B15" w:rsidRDefault="00EE1B15" w:rsidP="0014330C">
      <w:pPr>
        <w:numPr>
          <w:ilvl w:val="0"/>
          <w:numId w:val="20"/>
        </w:numPr>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Tracking of paper work from outside schools for new starters</w:t>
      </w:r>
      <w:r w:rsidR="00266A0E">
        <w:rPr>
          <w:rFonts w:ascii="Arial" w:hAnsi="Arial" w:cs="Arial"/>
          <w:color w:val="000000"/>
          <w:sz w:val="21"/>
          <w:szCs w:val="21"/>
        </w:rPr>
        <w:t>.</w:t>
      </w:r>
      <w:r w:rsidRPr="00EE1B15">
        <w:rPr>
          <w:rFonts w:ascii="Arial" w:hAnsi="Arial" w:cs="Arial"/>
          <w:color w:val="000000"/>
          <w:sz w:val="21"/>
          <w:szCs w:val="21"/>
        </w:rPr>
        <w:t> </w:t>
      </w:r>
    </w:p>
    <w:p w:rsidR="00EE1B15" w:rsidRPr="00EE1B15" w:rsidRDefault="00EE1B15" w:rsidP="0014330C">
      <w:pPr>
        <w:numPr>
          <w:ilvl w:val="0"/>
          <w:numId w:val="20"/>
        </w:numPr>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To undertake all general administrative tasks as and when required under the line management of the office manager and to ensure the smooth and efficient running of the reception area</w:t>
      </w:r>
      <w:r w:rsidR="00266A0E">
        <w:rPr>
          <w:rFonts w:ascii="Arial" w:hAnsi="Arial" w:cs="Arial"/>
          <w:color w:val="000000"/>
          <w:sz w:val="21"/>
          <w:szCs w:val="21"/>
        </w:rPr>
        <w:t>.</w:t>
      </w:r>
    </w:p>
    <w:p w:rsidR="00EE1B15" w:rsidRDefault="00EE1B15" w:rsidP="0014330C">
      <w:pPr>
        <w:numPr>
          <w:ilvl w:val="0"/>
          <w:numId w:val="21"/>
        </w:numPr>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Ensure the reception area is kept tidy and clutter free and notice boards are regularly updated, therefore always portraying a welcoming and professional first port of call to the school for visitors</w:t>
      </w:r>
    </w:p>
    <w:p w:rsidR="00266A0E" w:rsidRDefault="00266A0E" w:rsidP="0014330C">
      <w:pPr>
        <w:numPr>
          <w:ilvl w:val="0"/>
          <w:numId w:val="21"/>
        </w:numPr>
        <w:ind w:left="0" w:right="-188" w:hanging="284"/>
        <w:jc w:val="both"/>
        <w:textAlignment w:val="baseline"/>
        <w:rPr>
          <w:rFonts w:ascii="Arial" w:hAnsi="Arial" w:cs="Arial"/>
          <w:color w:val="000000"/>
          <w:sz w:val="21"/>
          <w:szCs w:val="21"/>
        </w:rPr>
      </w:pPr>
      <w:r>
        <w:rPr>
          <w:rFonts w:ascii="Arial" w:hAnsi="Arial" w:cs="Arial"/>
          <w:color w:val="000000"/>
          <w:sz w:val="21"/>
          <w:szCs w:val="21"/>
        </w:rPr>
        <w:t>To undertake First Aid responsibilities and ensure that all records are maintained accurately following policy and procedures.</w:t>
      </w:r>
    </w:p>
    <w:p w:rsidR="00266A0E" w:rsidRDefault="00266A0E" w:rsidP="0014330C">
      <w:pPr>
        <w:numPr>
          <w:ilvl w:val="0"/>
          <w:numId w:val="21"/>
        </w:numPr>
        <w:ind w:left="0" w:right="-188" w:hanging="284"/>
        <w:jc w:val="both"/>
        <w:textAlignment w:val="baseline"/>
        <w:rPr>
          <w:rFonts w:ascii="Arial" w:hAnsi="Arial" w:cs="Arial"/>
          <w:color w:val="000000"/>
          <w:sz w:val="21"/>
          <w:szCs w:val="21"/>
        </w:rPr>
      </w:pPr>
      <w:r>
        <w:rPr>
          <w:rFonts w:ascii="Arial" w:hAnsi="Arial" w:cs="Arial"/>
          <w:color w:val="000000"/>
          <w:sz w:val="21"/>
          <w:szCs w:val="21"/>
        </w:rPr>
        <w:t>Work with apprenticeships and young learners on work experience in order to support learning and social development.</w:t>
      </w:r>
    </w:p>
    <w:p w:rsidR="00266A0E" w:rsidRDefault="00266A0E" w:rsidP="0014330C">
      <w:pPr>
        <w:numPr>
          <w:ilvl w:val="0"/>
          <w:numId w:val="21"/>
        </w:numPr>
        <w:ind w:left="0" w:right="-188" w:hanging="284"/>
        <w:jc w:val="both"/>
        <w:textAlignment w:val="baseline"/>
        <w:rPr>
          <w:rFonts w:ascii="Arial" w:hAnsi="Arial" w:cs="Arial"/>
          <w:color w:val="000000"/>
          <w:sz w:val="21"/>
          <w:szCs w:val="21"/>
        </w:rPr>
      </w:pPr>
      <w:r>
        <w:rPr>
          <w:rFonts w:ascii="Arial" w:hAnsi="Arial" w:cs="Arial"/>
          <w:color w:val="000000"/>
          <w:sz w:val="21"/>
          <w:szCs w:val="21"/>
        </w:rPr>
        <w:t xml:space="preserve">To undertake typing of minutes and take notes at meetings if required. </w:t>
      </w:r>
    </w:p>
    <w:p w:rsidR="00266A0E" w:rsidRDefault="00266A0E" w:rsidP="0014330C">
      <w:pPr>
        <w:ind w:right="-188" w:hanging="284"/>
        <w:jc w:val="both"/>
        <w:textAlignment w:val="baseline"/>
        <w:rPr>
          <w:rFonts w:ascii="Arial" w:hAnsi="Arial" w:cs="Arial"/>
          <w:color w:val="000000"/>
          <w:sz w:val="21"/>
          <w:szCs w:val="21"/>
        </w:rPr>
      </w:pPr>
    </w:p>
    <w:p w:rsidR="00266A0E" w:rsidRPr="00EE1B15" w:rsidRDefault="00266A0E" w:rsidP="0014330C">
      <w:pPr>
        <w:ind w:right="-188" w:hanging="284"/>
        <w:jc w:val="both"/>
        <w:textAlignment w:val="baseline"/>
        <w:rPr>
          <w:rFonts w:ascii="Arial" w:hAnsi="Arial" w:cs="Arial"/>
          <w:b/>
          <w:color w:val="000000"/>
          <w:sz w:val="21"/>
          <w:szCs w:val="21"/>
        </w:rPr>
      </w:pPr>
      <w:r>
        <w:rPr>
          <w:rFonts w:ascii="Arial" w:hAnsi="Arial" w:cs="Arial"/>
          <w:b/>
          <w:color w:val="000000"/>
          <w:sz w:val="21"/>
          <w:szCs w:val="21"/>
        </w:rPr>
        <w:lastRenderedPageBreak/>
        <w:t>Staffing</w:t>
      </w:r>
    </w:p>
    <w:p w:rsidR="00266A0E" w:rsidRPr="00EE1B15" w:rsidRDefault="00EE1B15" w:rsidP="0014330C">
      <w:pPr>
        <w:shd w:val="clear" w:color="auto" w:fill="FFFFFF"/>
        <w:ind w:right="-188" w:hanging="284"/>
        <w:jc w:val="both"/>
        <w:rPr>
          <w:sz w:val="24"/>
          <w:szCs w:val="24"/>
        </w:rPr>
      </w:pPr>
      <w:r w:rsidRPr="00EE1B15">
        <w:rPr>
          <w:sz w:val="24"/>
          <w:szCs w:val="24"/>
        </w:rPr>
        <w:t> </w:t>
      </w:r>
    </w:p>
    <w:p w:rsidR="00EE1B15" w:rsidRPr="00EE1B15" w:rsidRDefault="00EE1B15" w:rsidP="0014330C">
      <w:pPr>
        <w:numPr>
          <w:ilvl w:val="0"/>
          <w:numId w:val="22"/>
        </w:numPr>
        <w:shd w:val="clear" w:color="auto" w:fill="FFFFFF"/>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To take part in the school’s staff development programme by participating in arrangements for further training and professional development.</w:t>
      </w:r>
    </w:p>
    <w:p w:rsidR="00EE1B15" w:rsidRPr="00EE1B15" w:rsidRDefault="00EE1B15" w:rsidP="0014330C">
      <w:pPr>
        <w:numPr>
          <w:ilvl w:val="0"/>
          <w:numId w:val="22"/>
        </w:numPr>
        <w:shd w:val="clear" w:color="auto" w:fill="FFFFFF"/>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To continue personal development in any relevant areas.</w:t>
      </w:r>
    </w:p>
    <w:p w:rsidR="00EE1B15" w:rsidRPr="00EE1B15" w:rsidRDefault="00EE1B15" w:rsidP="0014330C">
      <w:pPr>
        <w:numPr>
          <w:ilvl w:val="0"/>
          <w:numId w:val="22"/>
        </w:numPr>
        <w:shd w:val="clear" w:color="auto" w:fill="FFFFFF"/>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To work as a member of a designated team and to contribute positively to effective working relations within the school.</w:t>
      </w:r>
    </w:p>
    <w:p w:rsidR="00EE1B15" w:rsidRDefault="00EE1B15" w:rsidP="0014330C">
      <w:pPr>
        <w:numPr>
          <w:ilvl w:val="0"/>
          <w:numId w:val="22"/>
        </w:numPr>
        <w:shd w:val="clear" w:color="auto" w:fill="FFFFFF"/>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To attend support and whole staff meetings as required.</w:t>
      </w:r>
    </w:p>
    <w:p w:rsidR="00266A0E" w:rsidRDefault="00266A0E" w:rsidP="0014330C">
      <w:pPr>
        <w:shd w:val="clear" w:color="auto" w:fill="FFFFFF"/>
        <w:ind w:right="-188" w:hanging="284"/>
        <w:jc w:val="both"/>
        <w:textAlignment w:val="baseline"/>
        <w:rPr>
          <w:rFonts w:ascii="Arial" w:hAnsi="Arial" w:cs="Arial"/>
          <w:color w:val="000000"/>
          <w:sz w:val="21"/>
          <w:szCs w:val="21"/>
        </w:rPr>
      </w:pPr>
    </w:p>
    <w:p w:rsidR="00266A0E" w:rsidRPr="00266A0E" w:rsidRDefault="00266A0E" w:rsidP="0014330C">
      <w:pPr>
        <w:shd w:val="clear" w:color="auto" w:fill="FFFFFF"/>
        <w:ind w:right="-188" w:hanging="284"/>
        <w:jc w:val="both"/>
        <w:textAlignment w:val="baseline"/>
        <w:rPr>
          <w:rFonts w:ascii="Arial" w:hAnsi="Arial" w:cs="Arial"/>
          <w:b/>
          <w:color w:val="000000"/>
          <w:sz w:val="21"/>
          <w:szCs w:val="21"/>
        </w:rPr>
      </w:pPr>
      <w:r>
        <w:rPr>
          <w:rFonts w:ascii="Arial" w:hAnsi="Arial" w:cs="Arial"/>
          <w:b/>
          <w:color w:val="000000"/>
          <w:sz w:val="21"/>
          <w:szCs w:val="21"/>
        </w:rPr>
        <w:t>Quality Assurance</w:t>
      </w:r>
    </w:p>
    <w:p w:rsidR="00EE1B15" w:rsidRPr="00EE1B15" w:rsidRDefault="00EE1B15" w:rsidP="0014330C">
      <w:pPr>
        <w:shd w:val="clear" w:color="auto" w:fill="FFFFFF"/>
        <w:ind w:right="-188" w:hanging="284"/>
        <w:jc w:val="both"/>
        <w:rPr>
          <w:sz w:val="24"/>
          <w:szCs w:val="24"/>
        </w:rPr>
      </w:pPr>
    </w:p>
    <w:p w:rsidR="00EE1B15" w:rsidRDefault="00EE1B15" w:rsidP="0014330C">
      <w:pPr>
        <w:numPr>
          <w:ilvl w:val="0"/>
          <w:numId w:val="14"/>
        </w:numPr>
        <w:shd w:val="clear" w:color="auto" w:fill="FFFFFF"/>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To help to implement school quality procedures and to adhere to those.</w:t>
      </w:r>
    </w:p>
    <w:p w:rsidR="00266A0E" w:rsidRDefault="00266A0E" w:rsidP="0014330C">
      <w:pPr>
        <w:shd w:val="clear" w:color="auto" w:fill="FFFFFF"/>
        <w:ind w:right="-188" w:hanging="284"/>
        <w:jc w:val="both"/>
        <w:textAlignment w:val="baseline"/>
        <w:rPr>
          <w:rFonts w:ascii="Arial" w:hAnsi="Arial" w:cs="Arial"/>
          <w:color w:val="000000"/>
          <w:sz w:val="21"/>
          <w:szCs w:val="21"/>
        </w:rPr>
      </w:pPr>
    </w:p>
    <w:p w:rsidR="00266A0E" w:rsidRPr="00EE1B15" w:rsidRDefault="00266A0E" w:rsidP="0014330C">
      <w:pPr>
        <w:shd w:val="clear" w:color="auto" w:fill="FFFFFF"/>
        <w:ind w:right="-188" w:hanging="284"/>
        <w:jc w:val="both"/>
        <w:textAlignment w:val="baseline"/>
        <w:rPr>
          <w:rFonts w:ascii="Arial" w:hAnsi="Arial" w:cs="Arial"/>
          <w:b/>
          <w:color w:val="000000"/>
          <w:sz w:val="21"/>
          <w:szCs w:val="21"/>
        </w:rPr>
      </w:pPr>
      <w:r>
        <w:rPr>
          <w:rFonts w:ascii="Arial" w:hAnsi="Arial" w:cs="Arial"/>
          <w:b/>
          <w:color w:val="000000"/>
          <w:sz w:val="21"/>
          <w:szCs w:val="21"/>
        </w:rPr>
        <w:t>Communications and Liaison</w:t>
      </w:r>
    </w:p>
    <w:p w:rsidR="00EE1B15" w:rsidRPr="00EE1B15" w:rsidRDefault="00EE1B15" w:rsidP="0014330C">
      <w:pPr>
        <w:shd w:val="clear" w:color="auto" w:fill="FFFFFF"/>
        <w:ind w:right="-188" w:hanging="284"/>
        <w:jc w:val="both"/>
        <w:rPr>
          <w:sz w:val="24"/>
          <w:szCs w:val="24"/>
        </w:rPr>
      </w:pPr>
      <w:r w:rsidRPr="00EE1B15">
        <w:rPr>
          <w:sz w:val="24"/>
          <w:szCs w:val="24"/>
        </w:rPr>
        <w:t> </w:t>
      </w:r>
    </w:p>
    <w:p w:rsidR="00EE1B15" w:rsidRPr="00EE1B15" w:rsidRDefault="00EE1B15" w:rsidP="0014330C">
      <w:pPr>
        <w:numPr>
          <w:ilvl w:val="0"/>
          <w:numId w:val="23"/>
        </w:numPr>
        <w:shd w:val="clear" w:color="auto" w:fill="FFFFFF"/>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To communicate effectively with the parents of pupils as appropriate.</w:t>
      </w:r>
    </w:p>
    <w:p w:rsidR="00EE1B15" w:rsidRPr="00EE1B15" w:rsidRDefault="00EE1B15" w:rsidP="0014330C">
      <w:pPr>
        <w:numPr>
          <w:ilvl w:val="0"/>
          <w:numId w:val="23"/>
        </w:numPr>
        <w:shd w:val="clear" w:color="auto" w:fill="FFFFFF"/>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To communicate effectively with colleagues as appropriate.</w:t>
      </w:r>
    </w:p>
    <w:p w:rsidR="00EE1B15" w:rsidRPr="00EE1B15" w:rsidRDefault="00EE1B15" w:rsidP="0014330C">
      <w:pPr>
        <w:numPr>
          <w:ilvl w:val="0"/>
          <w:numId w:val="23"/>
        </w:numPr>
        <w:shd w:val="clear" w:color="auto" w:fill="FFFFFF"/>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Where appropriate, to communicate and co-operate with persons or bodies outside the school.</w:t>
      </w:r>
    </w:p>
    <w:p w:rsidR="00EE1B15" w:rsidRPr="00EE1B15" w:rsidRDefault="00EE1B15" w:rsidP="0014330C">
      <w:pPr>
        <w:numPr>
          <w:ilvl w:val="0"/>
          <w:numId w:val="23"/>
        </w:numPr>
        <w:shd w:val="clear" w:color="auto" w:fill="FFFFFF"/>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To follow agreed policies for communications in the school.</w:t>
      </w:r>
    </w:p>
    <w:p w:rsidR="00EE1B15" w:rsidRDefault="00EE1B15" w:rsidP="0014330C">
      <w:pPr>
        <w:numPr>
          <w:ilvl w:val="0"/>
          <w:numId w:val="23"/>
        </w:numPr>
        <w:shd w:val="clear" w:color="auto" w:fill="FFFFFF"/>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 xml:space="preserve">To take part in liaison activities such as reviews, Open Day </w:t>
      </w:r>
      <w:proofErr w:type="spellStart"/>
      <w:r w:rsidRPr="00EE1B15">
        <w:rPr>
          <w:rFonts w:ascii="Arial" w:hAnsi="Arial" w:cs="Arial"/>
          <w:color w:val="000000"/>
          <w:sz w:val="21"/>
          <w:szCs w:val="21"/>
        </w:rPr>
        <w:t>etc</w:t>
      </w:r>
      <w:proofErr w:type="spellEnd"/>
    </w:p>
    <w:p w:rsidR="00266A0E" w:rsidRDefault="00266A0E" w:rsidP="0014330C">
      <w:pPr>
        <w:shd w:val="clear" w:color="auto" w:fill="FFFFFF"/>
        <w:ind w:right="-188" w:hanging="284"/>
        <w:jc w:val="both"/>
        <w:textAlignment w:val="baseline"/>
        <w:rPr>
          <w:rFonts w:ascii="Arial" w:hAnsi="Arial" w:cs="Arial"/>
          <w:color w:val="000000"/>
          <w:sz w:val="21"/>
          <w:szCs w:val="21"/>
        </w:rPr>
      </w:pPr>
    </w:p>
    <w:p w:rsidR="00266A0E" w:rsidRDefault="00266A0E" w:rsidP="0014330C">
      <w:pPr>
        <w:shd w:val="clear" w:color="auto" w:fill="FFFFFF"/>
        <w:ind w:right="-188" w:hanging="284"/>
        <w:jc w:val="both"/>
        <w:textAlignment w:val="baseline"/>
        <w:rPr>
          <w:rFonts w:ascii="Arial" w:hAnsi="Arial" w:cs="Arial"/>
          <w:b/>
          <w:color w:val="000000"/>
          <w:sz w:val="21"/>
          <w:szCs w:val="21"/>
        </w:rPr>
      </w:pPr>
      <w:r>
        <w:rPr>
          <w:rFonts w:ascii="Arial" w:hAnsi="Arial" w:cs="Arial"/>
          <w:b/>
          <w:color w:val="000000"/>
          <w:sz w:val="21"/>
          <w:szCs w:val="21"/>
        </w:rPr>
        <w:t>Management of Resources</w:t>
      </w:r>
    </w:p>
    <w:p w:rsidR="00266A0E" w:rsidRPr="00EE1B15" w:rsidRDefault="00266A0E" w:rsidP="0014330C">
      <w:pPr>
        <w:shd w:val="clear" w:color="auto" w:fill="FFFFFF"/>
        <w:ind w:right="-188" w:hanging="284"/>
        <w:jc w:val="both"/>
        <w:textAlignment w:val="baseline"/>
        <w:rPr>
          <w:rFonts w:ascii="Arial" w:hAnsi="Arial" w:cs="Arial"/>
          <w:b/>
          <w:color w:val="000000"/>
          <w:sz w:val="21"/>
          <w:szCs w:val="21"/>
        </w:rPr>
      </w:pPr>
    </w:p>
    <w:p w:rsidR="00EE1B15" w:rsidRPr="00EE1B15" w:rsidRDefault="00EE1B15" w:rsidP="0014330C">
      <w:pPr>
        <w:numPr>
          <w:ilvl w:val="0"/>
          <w:numId w:val="24"/>
        </w:numPr>
        <w:shd w:val="clear" w:color="auto" w:fill="FFFFFF"/>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To contribute to the process of ordering and allocation of equipment and materials, where appropriate.</w:t>
      </w:r>
    </w:p>
    <w:p w:rsidR="00EE1B15" w:rsidRPr="00EE1B15" w:rsidRDefault="00EE1B15" w:rsidP="0014330C">
      <w:pPr>
        <w:numPr>
          <w:ilvl w:val="0"/>
          <w:numId w:val="24"/>
        </w:numPr>
        <w:shd w:val="clear" w:color="auto" w:fill="FFFFFF"/>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To assist the Senior Leadership Team to identify resource needs and to contribute to the efficient/effective use of physical resources.</w:t>
      </w:r>
    </w:p>
    <w:p w:rsidR="00EE1B15" w:rsidRDefault="00EE1B15" w:rsidP="0014330C">
      <w:pPr>
        <w:numPr>
          <w:ilvl w:val="0"/>
          <w:numId w:val="24"/>
        </w:numPr>
        <w:shd w:val="clear" w:color="auto" w:fill="FFFFFF"/>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To co-operate with other staff to ensure a sharing and effective usage of resources to the benefit of the school, department and the pupils.</w:t>
      </w:r>
    </w:p>
    <w:p w:rsidR="00266A0E" w:rsidRDefault="00266A0E" w:rsidP="0014330C">
      <w:pPr>
        <w:shd w:val="clear" w:color="auto" w:fill="FFFFFF"/>
        <w:ind w:right="-188" w:hanging="284"/>
        <w:jc w:val="both"/>
        <w:textAlignment w:val="baseline"/>
        <w:rPr>
          <w:rFonts w:ascii="Arial" w:hAnsi="Arial" w:cs="Arial"/>
          <w:color w:val="000000"/>
          <w:sz w:val="21"/>
          <w:szCs w:val="21"/>
        </w:rPr>
      </w:pPr>
    </w:p>
    <w:p w:rsidR="00266A0E" w:rsidRPr="00EE1B15" w:rsidRDefault="00266A0E" w:rsidP="0014330C">
      <w:pPr>
        <w:shd w:val="clear" w:color="auto" w:fill="FFFFFF"/>
        <w:ind w:right="-188" w:hanging="284"/>
        <w:jc w:val="both"/>
        <w:textAlignment w:val="baseline"/>
        <w:rPr>
          <w:rFonts w:ascii="Arial" w:hAnsi="Arial" w:cs="Arial"/>
          <w:b/>
          <w:color w:val="000000"/>
          <w:sz w:val="21"/>
          <w:szCs w:val="21"/>
        </w:rPr>
      </w:pPr>
      <w:r>
        <w:rPr>
          <w:rFonts w:ascii="Arial" w:hAnsi="Arial" w:cs="Arial"/>
          <w:b/>
          <w:color w:val="000000"/>
          <w:sz w:val="21"/>
          <w:szCs w:val="21"/>
        </w:rPr>
        <w:t>School Ethos</w:t>
      </w:r>
    </w:p>
    <w:p w:rsidR="00EE1B15" w:rsidRPr="00EE1B15" w:rsidRDefault="00EE1B15" w:rsidP="0014330C">
      <w:pPr>
        <w:shd w:val="clear" w:color="auto" w:fill="FFFFFF"/>
        <w:ind w:right="-188" w:hanging="284"/>
        <w:jc w:val="both"/>
        <w:rPr>
          <w:sz w:val="24"/>
          <w:szCs w:val="24"/>
        </w:rPr>
      </w:pPr>
      <w:r w:rsidRPr="00EE1B15">
        <w:rPr>
          <w:sz w:val="24"/>
          <w:szCs w:val="24"/>
        </w:rPr>
        <w:t> </w:t>
      </w:r>
    </w:p>
    <w:p w:rsidR="00EE1B15" w:rsidRPr="00EE1B15" w:rsidRDefault="00EE1B15" w:rsidP="0014330C">
      <w:pPr>
        <w:numPr>
          <w:ilvl w:val="0"/>
          <w:numId w:val="25"/>
        </w:numPr>
        <w:shd w:val="clear" w:color="auto" w:fill="FFFFFF"/>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 xml:space="preserve">To play a full part in the life of the </w:t>
      </w:r>
      <w:r w:rsidR="00266A0E">
        <w:rPr>
          <w:rFonts w:ascii="Arial" w:hAnsi="Arial" w:cs="Arial"/>
          <w:color w:val="000000"/>
          <w:sz w:val="21"/>
          <w:szCs w:val="21"/>
        </w:rPr>
        <w:t>Trinity</w:t>
      </w:r>
      <w:r w:rsidRPr="00EE1B15">
        <w:rPr>
          <w:rFonts w:ascii="Arial" w:hAnsi="Arial" w:cs="Arial"/>
          <w:color w:val="000000"/>
          <w:sz w:val="21"/>
          <w:szCs w:val="21"/>
        </w:rPr>
        <w:t xml:space="preserve"> community, to support its mission and ethos and to encourage staff and pupils to follow this example.</w:t>
      </w:r>
    </w:p>
    <w:p w:rsidR="00EE1B15" w:rsidRPr="00EE1B15" w:rsidRDefault="00EE1B15" w:rsidP="0014330C">
      <w:pPr>
        <w:numPr>
          <w:ilvl w:val="0"/>
          <w:numId w:val="25"/>
        </w:numPr>
        <w:shd w:val="clear" w:color="auto" w:fill="FFFFFF"/>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To promote actively the school’s corporate policies.</w:t>
      </w:r>
    </w:p>
    <w:p w:rsidR="00EE1B15" w:rsidRDefault="00EE1B15" w:rsidP="0014330C">
      <w:pPr>
        <w:numPr>
          <w:ilvl w:val="0"/>
          <w:numId w:val="25"/>
        </w:numPr>
        <w:shd w:val="clear" w:color="auto" w:fill="FFFFFF"/>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To comply with the school’s Health and Safety Policy and undertake risk assessments as appropriate.</w:t>
      </w:r>
    </w:p>
    <w:p w:rsidR="00266A0E" w:rsidRDefault="00266A0E" w:rsidP="0014330C">
      <w:pPr>
        <w:shd w:val="clear" w:color="auto" w:fill="FFFFFF"/>
        <w:ind w:right="-188" w:hanging="284"/>
        <w:jc w:val="both"/>
        <w:textAlignment w:val="baseline"/>
        <w:rPr>
          <w:rFonts w:ascii="Arial" w:hAnsi="Arial" w:cs="Arial"/>
          <w:color w:val="000000"/>
          <w:sz w:val="21"/>
          <w:szCs w:val="21"/>
        </w:rPr>
      </w:pPr>
    </w:p>
    <w:p w:rsidR="00266A0E" w:rsidRPr="00EE1B15" w:rsidRDefault="00266A0E" w:rsidP="0014330C">
      <w:pPr>
        <w:shd w:val="clear" w:color="auto" w:fill="FFFFFF"/>
        <w:ind w:right="-188" w:hanging="284"/>
        <w:jc w:val="both"/>
        <w:textAlignment w:val="baseline"/>
        <w:rPr>
          <w:rFonts w:ascii="Arial" w:hAnsi="Arial" w:cs="Arial"/>
          <w:b/>
          <w:color w:val="000000"/>
          <w:sz w:val="21"/>
          <w:szCs w:val="21"/>
        </w:rPr>
      </w:pPr>
      <w:r>
        <w:rPr>
          <w:rFonts w:ascii="Arial" w:hAnsi="Arial" w:cs="Arial"/>
          <w:b/>
          <w:color w:val="000000"/>
          <w:sz w:val="21"/>
          <w:szCs w:val="21"/>
        </w:rPr>
        <w:t>General Duties</w:t>
      </w:r>
    </w:p>
    <w:p w:rsidR="00EE1B15" w:rsidRPr="00EE1B15" w:rsidRDefault="00EE1B15" w:rsidP="0014330C">
      <w:pPr>
        <w:shd w:val="clear" w:color="auto" w:fill="FFFFFF"/>
        <w:ind w:right="-188" w:hanging="284"/>
        <w:jc w:val="both"/>
        <w:rPr>
          <w:sz w:val="24"/>
          <w:szCs w:val="24"/>
        </w:rPr>
      </w:pPr>
      <w:r w:rsidRPr="00EE1B15">
        <w:rPr>
          <w:sz w:val="24"/>
          <w:szCs w:val="24"/>
        </w:rPr>
        <w:t> </w:t>
      </w:r>
    </w:p>
    <w:p w:rsidR="00EE1B15" w:rsidRPr="00EE1B15" w:rsidRDefault="00EE1B15" w:rsidP="0014330C">
      <w:pPr>
        <w:numPr>
          <w:ilvl w:val="0"/>
          <w:numId w:val="26"/>
        </w:numPr>
        <w:shd w:val="clear" w:color="auto" w:fill="FFFFFF"/>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To undertake the professional duties of Receptionist.</w:t>
      </w:r>
    </w:p>
    <w:p w:rsidR="00EE1B15" w:rsidRPr="00EE1B15" w:rsidRDefault="00EE1B15" w:rsidP="0014330C">
      <w:pPr>
        <w:numPr>
          <w:ilvl w:val="0"/>
          <w:numId w:val="26"/>
        </w:numPr>
        <w:shd w:val="clear" w:color="auto" w:fill="FFFFFF"/>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To work in accordance with the school’s agreed policies and procedures as contained in the school handbook.</w:t>
      </w:r>
    </w:p>
    <w:p w:rsidR="00EE1B15" w:rsidRPr="00EE1B15" w:rsidRDefault="00EE1B15" w:rsidP="0014330C">
      <w:pPr>
        <w:numPr>
          <w:ilvl w:val="0"/>
          <w:numId w:val="26"/>
        </w:numPr>
        <w:shd w:val="clear" w:color="auto" w:fill="FFFFFF"/>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To ensure that all activities are carried out in accordance with Equal Opportunities legislation and the school’s Equal Opportunities Policy.</w:t>
      </w:r>
    </w:p>
    <w:p w:rsidR="00EE1B15" w:rsidRPr="00EE1B15" w:rsidRDefault="00EE1B15" w:rsidP="0014330C">
      <w:pPr>
        <w:numPr>
          <w:ilvl w:val="0"/>
          <w:numId w:val="26"/>
        </w:numPr>
        <w:shd w:val="clear" w:color="auto" w:fill="FFFFFF"/>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 xml:space="preserve">To undertake your personal Health and Safety responsibilities within </w:t>
      </w:r>
      <w:r w:rsidR="00266A0E">
        <w:rPr>
          <w:rFonts w:ascii="Arial" w:hAnsi="Arial" w:cs="Arial"/>
          <w:color w:val="000000"/>
          <w:sz w:val="21"/>
          <w:szCs w:val="21"/>
        </w:rPr>
        <w:t>the Health and Safety Staff Handbook</w:t>
      </w:r>
      <w:r w:rsidRPr="00EE1B15">
        <w:rPr>
          <w:rFonts w:ascii="Arial" w:hAnsi="Arial" w:cs="Arial"/>
          <w:color w:val="000000"/>
          <w:sz w:val="21"/>
          <w:szCs w:val="21"/>
        </w:rPr>
        <w:t>.</w:t>
      </w:r>
    </w:p>
    <w:p w:rsidR="00EE1B15" w:rsidRPr="00EE1B15" w:rsidRDefault="00EE1B15" w:rsidP="0014330C">
      <w:pPr>
        <w:numPr>
          <w:ilvl w:val="0"/>
          <w:numId w:val="26"/>
        </w:numPr>
        <w:shd w:val="clear" w:color="auto" w:fill="FFFFFF"/>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To undertake any other duties that are reasonably assigned to you commensurate with the level of the post.</w:t>
      </w:r>
    </w:p>
    <w:p w:rsidR="00EE1B15" w:rsidRPr="00EE1B15" w:rsidRDefault="00EE1B15" w:rsidP="0014330C">
      <w:pPr>
        <w:shd w:val="clear" w:color="auto" w:fill="FFFFFF"/>
        <w:ind w:right="-188" w:hanging="284"/>
        <w:jc w:val="both"/>
        <w:rPr>
          <w:sz w:val="24"/>
          <w:szCs w:val="24"/>
        </w:rPr>
      </w:pPr>
      <w:r w:rsidRPr="00EE1B15">
        <w:rPr>
          <w:sz w:val="24"/>
          <w:szCs w:val="24"/>
        </w:rPr>
        <w:t> </w:t>
      </w:r>
    </w:p>
    <w:p w:rsidR="00EE1B15" w:rsidRDefault="00EE1B15" w:rsidP="0014330C">
      <w:pPr>
        <w:shd w:val="clear" w:color="auto" w:fill="FFFFFF"/>
        <w:ind w:right="-188" w:hanging="284"/>
        <w:jc w:val="both"/>
        <w:rPr>
          <w:rFonts w:ascii="Arial" w:hAnsi="Arial" w:cs="Arial"/>
          <w:b/>
          <w:bCs/>
          <w:color w:val="000000"/>
          <w:sz w:val="21"/>
          <w:szCs w:val="21"/>
        </w:rPr>
      </w:pPr>
      <w:r w:rsidRPr="00EE1B15">
        <w:rPr>
          <w:rFonts w:ascii="Arial" w:hAnsi="Arial" w:cs="Arial"/>
          <w:b/>
          <w:bCs/>
          <w:color w:val="000000"/>
          <w:sz w:val="21"/>
          <w:szCs w:val="21"/>
        </w:rPr>
        <w:t>The above outlines the main duties and responsibilities of the post but may not identify each individual task to be undertaken.</w:t>
      </w:r>
    </w:p>
    <w:p w:rsidR="0014330C" w:rsidRPr="0014330C" w:rsidRDefault="0014330C" w:rsidP="0014330C">
      <w:pPr>
        <w:shd w:val="clear" w:color="auto" w:fill="FFFFFF"/>
        <w:ind w:right="-188" w:hanging="284"/>
        <w:jc w:val="both"/>
        <w:rPr>
          <w:rFonts w:ascii="Arial" w:hAnsi="Arial" w:cs="Arial"/>
          <w:b/>
          <w:bCs/>
          <w:color w:val="000000"/>
          <w:sz w:val="21"/>
          <w:szCs w:val="21"/>
        </w:rPr>
      </w:pPr>
    </w:p>
    <w:p w:rsidR="0014330C" w:rsidRPr="0014330C" w:rsidRDefault="0014330C" w:rsidP="0014330C">
      <w:pPr>
        <w:spacing w:after="200" w:line="276" w:lineRule="auto"/>
        <w:ind w:right="-188" w:hanging="284"/>
        <w:jc w:val="both"/>
        <w:rPr>
          <w:rFonts w:ascii="Arial" w:eastAsia="Calibri" w:hAnsi="Arial" w:cs="Arial"/>
          <w:b/>
          <w:sz w:val="21"/>
          <w:szCs w:val="21"/>
          <w:lang w:eastAsia="en-US"/>
        </w:rPr>
      </w:pPr>
      <w:r w:rsidRPr="0014330C">
        <w:rPr>
          <w:rFonts w:ascii="Arial" w:eastAsia="Calibri" w:hAnsi="Arial" w:cs="Arial"/>
          <w:b/>
          <w:sz w:val="21"/>
          <w:szCs w:val="21"/>
          <w:lang w:eastAsia="en-US"/>
        </w:rPr>
        <w:lastRenderedPageBreak/>
        <w:t>Arrangements for appraisal of performance</w:t>
      </w:r>
    </w:p>
    <w:p w:rsidR="0014330C" w:rsidRPr="0014330C" w:rsidRDefault="0014330C" w:rsidP="0014330C">
      <w:pPr>
        <w:spacing w:before="240" w:after="200" w:line="276" w:lineRule="auto"/>
        <w:ind w:right="-188" w:hanging="284"/>
        <w:jc w:val="both"/>
        <w:rPr>
          <w:rFonts w:ascii="Arial" w:eastAsia="Calibri" w:hAnsi="Arial" w:cs="Arial"/>
          <w:b/>
          <w:sz w:val="21"/>
          <w:szCs w:val="21"/>
          <w:lang w:eastAsia="en-US"/>
        </w:rPr>
      </w:pPr>
      <w:r w:rsidRPr="0014330C">
        <w:rPr>
          <w:rFonts w:ascii="Arial" w:eastAsia="Calibri" w:hAnsi="Arial" w:cs="Arial"/>
          <w:sz w:val="21"/>
          <w:szCs w:val="21"/>
          <w:lang w:eastAsia="en-US"/>
        </w:rPr>
        <w:t>The role of the School Receptionist</w:t>
      </w:r>
      <w:r>
        <w:rPr>
          <w:rFonts w:ascii="Arial" w:eastAsia="Calibri" w:hAnsi="Arial" w:cs="Arial"/>
          <w:sz w:val="21"/>
          <w:szCs w:val="21"/>
          <w:lang w:eastAsia="en-US"/>
        </w:rPr>
        <w:t xml:space="preserve"> </w:t>
      </w:r>
      <w:r w:rsidRPr="0014330C">
        <w:rPr>
          <w:rFonts w:ascii="Arial" w:eastAsia="Calibri" w:hAnsi="Arial" w:cs="Arial"/>
          <w:sz w:val="21"/>
          <w:szCs w:val="21"/>
          <w:lang w:eastAsia="en-US"/>
        </w:rPr>
        <w:t xml:space="preserve">will be monitored through the </w:t>
      </w:r>
      <w:r w:rsidRPr="0014330C">
        <w:rPr>
          <w:rFonts w:ascii="Arial" w:eastAsia="Calibri" w:hAnsi="Arial" w:cs="Arial"/>
          <w:sz w:val="21"/>
          <w:szCs w:val="21"/>
          <w:lang w:eastAsia="en-US"/>
        </w:rPr>
        <w:t>school’s</w:t>
      </w:r>
      <w:r w:rsidRPr="0014330C">
        <w:rPr>
          <w:rFonts w:ascii="Arial" w:eastAsia="Calibri" w:hAnsi="Arial" w:cs="Arial"/>
          <w:sz w:val="21"/>
          <w:szCs w:val="21"/>
          <w:lang w:eastAsia="en-US"/>
        </w:rPr>
        <w:t xml:space="preserve"> performance management programme.</w:t>
      </w:r>
    </w:p>
    <w:p w:rsidR="0014330C" w:rsidRPr="0014330C" w:rsidRDefault="0014330C" w:rsidP="0014330C">
      <w:pPr>
        <w:spacing w:after="200" w:line="276" w:lineRule="auto"/>
        <w:ind w:right="-188" w:hanging="284"/>
        <w:jc w:val="both"/>
        <w:rPr>
          <w:rFonts w:ascii="Arial" w:eastAsia="Calibri" w:hAnsi="Arial" w:cs="Arial"/>
          <w:b/>
          <w:sz w:val="21"/>
          <w:szCs w:val="21"/>
          <w:lang w:eastAsia="en-US"/>
        </w:rPr>
      </w:pPr>
      <w:r w:rsidRPr="0014330C">
        <w:rPr>
          <w:rFonts w:ascii="Arial" w:eastAsia="Calibri" w:hAnsi="Arial" w:cs="Arial"/>
          <w:b/>
          <w:sz w:val="21"/>
          <w:szCs w:val="21"/>
          <w:lang w:eastAsia="en-US"/>
        </w:rPr>
        <w:t>Supervision</w:t>
      </w:r>
    </w:p>
    <w:p w:rsidR="0014330C" w:rsidRPr="0014330C" w:rsidRDefault="0014330C" w:rsidP="0014330C">
      <w:pPr>
        <w:spacing w:after="200" w:line="276" w:lineRule="auto"/>
        <w:ind w:right="-188" w:hanging="284"/>
        <w:jc w:val="both"/>
        <w:rPr>
          <w:rFonts w:ascii="Arial" w:eastAsia="Calibri" w:hAnsi="Arial" w:cs="Arial"/>
          <w:sz w:val="21"/>
          <w:szCs w:val="21"/>
          <w:lang w:eastAsia="en-US"/>
        </w:rPr>
      </w:pPr>
      <w:r w:rsidRPr="0014330C">
        <w:rPr>
          <w:rFonts w:ascii="Arial" w:eastAsia="Calibri" w:hAnsi="Arial" w:cs="Arial"/>
          <w:bCs/>
          <w:sz w:val="21"/>
          <w:szCs w:val="21"/>
          <w:lang w:eastAsia="en-US"/>
        </w:rPr>
        <w:t xml:space="preserve">To engage with the formal process of supervision within the school </w:t>
      </w:r>
      <w:r w:rsidRPr="0014330C">
        <w:rPr>
          <w:rFonts w:ascii="Arial" w:eastAsia="Calibri" w:hAnsi="Arial" w:cs="Arial"/>
          <w:sz w:val="21"/>
          <w:szCs w:val="21"/>
          <w:lang w:eastAsia="en-US"/>
        </w:rPr>
        <w:t>in which the workload and performance of the School Receptionist is constructively analysed and reviewed each term.</w:t>
      </w:r>
    </w:p>
    <w:p w:rsidR="00266A0E" w:rsidRDefault="00266A0E" w:rsidP="0014330C">
      <w:pPr>
        <w:shd w:val="clear" w:color="auto" w:fill="FFFFFF"/>
        <w:ind w:right="-188" w:hanging="284"/>
        <w:jc w:val="both"/>
        <w:rPr>
          <w:rFonts w:ascii="Arial" w:hAnsi="Arial" w:cs="Arial"/>
          <w:b/>
          <w:bCs/>
          <w:color w:val="000000"/>
          <w:sz w:val="21"/>
          <w:szCs w:val="21"/>
        </w:rPr>
      </w:pPr>
    </w:p>
    <w:p w:rsidR="00266A0E" w:rsidRPr="00EE1B15" w:rsidRDefault="00266A0E" w:rsidP="0014330C">
      <w:pPr>
        <w:shd w:val="clear" w:color="auto" w:fill="FFFFFF"/>
        <w:ind w:right="-188" w:hanging="284"/>
        <w:jc w:val="both"/>
        <w:rPr>
          <w:sz w:val="24"/>
          <w:szCs w:val="24"/>
        </w:rPr>
      </w:pPr>
      <w:r>
        <w:rPr>
          <w:rFonts w:ascii="Arial" w:hAnsi="Arial" w:cs="Arial"/>
          <w:b/>
          <w:bCs/>
          <w:color w:val="000000"/>
          <w:sz w:val="21"/>
          <w:szCs w:val="21"/>
        </w:rPr>
        <w:t>Child Protection</w:t>
      </w:r>
    </w:p>
    <w:p w:rsidR="00EE1B15" w:rsidRPr="00EE1B15" w:rsidRDefault="00EE1B15" w:rsidP="0014330C">
      <w:pPr>
        <w:shd w:val="clear" w:color="auto" w:fill="FFFFFF"/>
        <w:ind w:right="-188" w:hanging="284"/>
        <w:jc w:val="both"/>
        <w:rPr>
          <w:sz w:val="24"/>
          <w:szCs w:val="24"/>
        </w:rPr>
      </w:pPr>
      <w:r w:rsidRPr="00EE1B15">
        <w:rPr>
          <w:sz w:val="24"/>
          <w:szCs w:val="24"/>
        </w:rPr>
        <w:t>  </w:t>
      </w:r>
    </w:p>
    <w:p w:rsidR="00EE1B15" w:rsidRPr="00EE1B15" w:rsidRDefault="00EE1B15" w:rsidP="0014330C">
      <w:pPr>
        <w:numPr>
          <w:ilvl w:val="0"/>
          <w:numId w:val="27"/>
        </w:numPr>
        <w:shd w:val="clear" w:color="auto" w:fill="FFFFFF"/>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 xml:space="preserve">To make yourself aware of all policies and ensure that you abide by </w:t>
      </w:r>
      <w:r w:rsidR="00266A0E">
        <w:rPr>
          <w:rFonts w:ascii="Arial" w:hAnsi="Arial" w:cs="Arial"/>
          <w:color w:val="000000"/>
          <w:sz w:val="21"/>
          <w:szCs w:val="21"/>
        </w:rPr>
        <w:t>Trinity</w:t>
      </w:r>
      <w:r w:rsidRPr="00EE1B15">
        <w:rPr>
          <w:rFonts w:ascii="Arial" w:hAnsi="Arial" w:cs="Arial"/>
          <w:color w:val="000000"/>
          <w:sz w:val="21"/>
          <w:szCs w:val="21"/>
        </w:rPr>
        <w:t xml:space="preserve"> School’s Child Protection and Safeguarding Policies which contain the names and points of contact for all relevant agencies.</w:t>
      </w:r>
    </w:p>
    <w:p w:rsidR="00EE1B15" w:rsidRPr="00EE1B15" w:rsidRDefault="00EE1B15" w:rsidP="0014330C">
      <w:pPr>
        <w:numPr>
          <w:ilvl w:val="0"/>
          <w:numId w:val="27"/>
        </w:numPr>
        <w:shd w:val="clear" w:color="auto" w:fill="FFFFFF"/>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To participate in all Child Protection and Safeguarding training required by the school.</w:t>
      </w:r>
    </w:p>
    <w:p w:rsidR="00EE1B15" w:rsidRPr="00EE1B15" w:rsidRDefault="00EE1B15" w:rsidP="0014330C">
      <w:pPr>
        <w:numPr>
          <w:ilvl w:val="0"/>
          <w:numId w:val="27"/>
        </w:numPr>
        <w:shd w:val="clear" w:color="auto" w:fill="FFFFFF"/>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To immediately report any incidents of a Child Protection/Safeguarding concern to the school’s Designated Safeguarding Leads or the Directors.</w:t>
      </w:r>
    </w:p>
    <w:p w:rsidR="00EE1B15" w:rsidRPr="00EE1B15" w:rsidRDefault="00EE1B15" w:rsidP="0014330C">
      <w:pPr>
        <w:numPr>
          <w:ilvl w:val="0"/>
          <w:numId w:val="27"/>
        </w:numPr>
        <w:shd w:val="clear" w:color="auto" w:fill="FFFFFF"/>
        <w:ind w:left="0" w:right="-188" w:hanging="284"/>
        <w:jc w:val="both"/>
        <w:textAlignment w:val="baseline"/>
        <w:rPr>
          <w:rFonts w:ascii="Arial" w:hAnsi="Arial" w:cs="Arial"/>
          <w:color w:val="000000"/>
          <w:sz w:val="21"/>
          <w:szCs w:val="21"/>
        </w:rPr>
      </w:pPr>
      <w:r w:rsidRPr="00EE1B15">
        <w:rPr>
          <w:rFonts w:ascii="Arial" w:hAnsi="Arial" w:cs="Arial"/>
          <w:color w:val="000000"/>
          <w:sz w:val="21"/>
          <w:szCs w:val="21"/>
        </w:rPr>
        <w:t>Failure by a member of staff to report actual or suspected physical, sexual or emotional abuse or neglect of a student is a disciplinary offence</w:t>
      </w:r>
    </w:p>
    <w:p w:rsidR="00EE1B15" w:rsidRPr="00EE1B15" w:rsidRDefault="00EE1B15" w:rsidP="0014330C">
      <w:pPr>
        <w:shd w:val="clear" w:color="auto" w:fill="FFFFFF"/>
        <w:ind w:right="-188" w:hanging="284"/>
        <w:jc w:val="both"/>
        <w:rPr>
          <w:sz w:val="24"/>
          <w:szCs w:val="24"/>
        </w:rPr>
      </w:pPr>
      <w:r w:rsidRPr="00EE1B15">
        <w:rPr>
          <w:sz w:val="24"/>
          <w:szCs w:val="24"/>
        </w:rPr>
        <w:t> </w:t>
      </w:r>
    </w:p>
    <w:p w:rsidR="00EE1B15" w:rsidRPr="00EE1B15" w:rsidRDefault="00EE1B15" w:rsidP="0014330C">
      <w:pPr>
        <w:shd w:val="clear" w:color="auto" w:fill="FFFFFF"/>
        <w:ind w:right="-188" w:hanging="284"/>
        <w:jc w:val="both"/>
        <w:rPr>
          <w:sz w:val="24"/>
          <w:szCs w:val="24"/>
        </w:rPr>
      </w:pPr>
      <w:r w:rsidRPr="00EE1B15">
        <w:rPr>
          <w:rFonts w:ascii="Arial" w:hAnsi="Arial" w:cs="Arial"/>
          <w:color w:val="000000"/>
          <w:sz w:val="21"/>
          <w:szCs w:val="21"/>
        </w:rPr>
        <w:t>The school will undertake to make any reasonable adjustments to the job and the working environment to enable access to employment opportunities for disabled job applicants or continued employment for an employee who develops a disabling condition.</w:t>
      </w:r>
    </w:p>
    <w:p w:rsidR="00EE1B15" w:rsidRPr="00EE1B15" w:rsidRDefault="00EE1B15" w:rsidP="0014330C">
      <w:pPr>
        <w:shd w:val="clear" w:color="auto" w:fill="FFFFFF"/>
        <w:ind w:right="-188" w:hanging="284"/>
        <w:jc w:val="both"/>
        <w:rPr>
          <w:sz w:val="24"/>
          <w:szCs w:val="24"/>
        </w:rPr>
      </w:pPr>
      <w:r w:rsidRPr="00EE1B15">
        <w:rPr>
          <w:sz w:val="24"/>
          <w:szCs w:val="24"/>
        </w:rPr>
        <w:t> </w:t>
      </w:r>
    </w:p>
    <w:p w:rsidR="00EE1B15" w:rsidRPr="00EE1B15" w:rsidRDefault="00EE1B15" w:rsidP="0014330C">
      <w:pPr>
        <w:shd w:val="clear" w:color="auto" w:fill="FFFFFF"/>
        <w:ind w:right="-188" w:hanging="284"/>
        <w:jc w:val="both"/>
        <w:rPr>
          <w:sz w:val="24"/>
          <w:szCs w:val="24"/>
        </w:rPr>
      </w:pPr>
      <w:r w:rsidRPr="00EE1B15">
        <w:rPr>
          <w:rFonts w:ascii="Arial" w:hAnsi="Arial" w:cs="Arial"/>
          <w:color w:val="000000"/>
          <w:sz w:val="21"/>
          <w:szCs w:val="21"/>
        </w:rPr>
        <w:t>This job description is current at the date below but will be reviewed on an annual basis (or as need arises) and following consultation with you, may be changed to reflect or anticipate changes in the job requirements which are commensurate with the job title and grade.</w:t>
      </w:r>
    </w:p>
    <w:p w:rsidR="00CF58D8" w:rsidRPr="0014330C" w:rsidRDefault="00EE1B15" w:rsidP="0014330C">
      <w:pPr>
        <w:shd w:val="clear" w:color="auto" w:fill="FFFFFF"/>
        <w:ind w:right="-188"/>
        <w:jc w:val="both"/>
        <w:rPr>
          <w:sz w:val="24"/>
          <w:szCs w:val="24"/>
        </w:rPr>
      </w:pPr>
      <w:r w:rsidRPr="00EE1B15">
        <w:rPr>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536"/>
        <w:gridCol w:w="2363"/>
      </w:tblGrid>
      <w:tr w:rsidR="00CF58D8" w:rsidRPr="0014330C" w:rsidTr="0014330C">
        <w:tc>
          <w:tcPr>
            <w:tcW w:w="2127" w:type="dxa"/>
            <w:tcBorders>
              <w:top w:val="nil"/>
              <w:left w:val="nil"/>
              <w:bottom w:val="nil"/>
              <w:right w:val="nil"/>
            </w:tcBorders>
            <w:shd w:val="clear" w:color="auto" w:fill="auto"/>
          </w:tcPr>
          <w:p w:rsidR="00CF58D8" w:rsidRPr="0014330C" w:rsidRDefault="0014330C" w:rsidP="0014330C">
            <w:pPr>
              <w:spacing w:after="200" w:line="360" w:lineRule="auto"/>
              <w:ind w:right="-188" w:hanging="284"/>
              <w:jc w:val="both"/>
              <w:rPr>
                <w:rFonts w:ascii="Arial" w:eastAsia="Calibri" w:hAnsi="Arial" w:cs="Arial"/>
                <w:b/>
                <w:lang w:eastAsia="en-US"/>
              </w:rPr>
            </w:pPr>
            <w:r>
              <w:rPr>
                <w:rFonts w:ascii="Arial" w:eastAsia="Calibri" w:hAnsi="Arial" w:cs="Arial"/>
                <w:b/>
                <w:lang w:eastAsia="en-US"/>
              </w:rPr>
              <w:t xml:space="preserve">    </w:t>
            </w:r>
            <w:r w:rsidR="00CF58D8" w:rsidRPr="0014330C">
              <w:rPr>
                <w:rFonts w:ascii="Arial" w:eastAsia="Calibri" w:hAnsi="Arial" w:cs="Arial"/>
                <w:b/>
                <w:lang w:eastAsia="en-US"/>
              </w:rPr>
              <w:t>Signed</w:t>
            </w:r>
          </w:p>
        </w:tc>
        <w:tc>
          <w:tcPr>
            <w:tcW w:w="4536" w:type="dxa"/>
            <w:tcBorders>
              <w:top w:val="nil"/>
              <w:left w:val="nil"/>
              <w:bottom w:val="dashed" w:sz="4" w:space="0" w:color="auto"/>
              <w:right w:val="nil"/>
            </w:tcBorders>
            <w:shd w:val="clear" w:color="auto" w:fill="auto"/>
          </w:tcPr>
          <w:p w:rsidR="00CF58D8" w:rsidRPr="0014330C" w:rsidRDefault="0014330C" w:rsidP="0014330C">
            <w:pPr>
              <w:spacing w:after="200" w:line="360" w:lineRule="auto"/>
              <w:ind w:right="-188" w:hanging="284"/>
              <w:jc w:val="both"/>
              <w:rPr>
                <w:rFonts w:ascii="Arial" w:eastAsia="Calibri" w:hAnsi="Arial" w:cs="Arial"/>
                <w:lang w:eastAsia="en-US"/>
              </w:rPr>
            </w:pPr>
            <w:r>
              <w:rPr>
                <w:rFonts w:ascii="Arial" w:eastAsia="Calibri" w:hAnsi="Arial" w:cs="Arial"/>
                <w:lang w:eastAsia="en-US"/>
              </w:rPr>
              <w:t xml:space="preserve">   </w:t>
            </w:r>
          </w:p>
        </w:tc>
        <w:tc>
          <w:tcPr>
            <w:tcW w:w="2363" w:type="dxa"/>
            <w:tcBorders>
              <w:top w:val="nil"/>
              <w:left w:val="nil"/>
              <w:bottom w:val="nil"/>
              <w:right w:val="nil"/>
            </w:tcBorders>
            <w:shd w:val="clear" w:color="auto" w:fill="auto"/>
          </w:tcPr>
          <w:p w:rsidR="00CF58D8" w:rsidRPr="0014330C" w:rsidRDefault="0014330C" w:rsidP="0014330C">
            <w:pPr>
              <w:spacing w:after="200" w:line="360" w:lineRule="auto"/>
              <w:ind w:right="-188" w:hanging="284"/>
              <w:jc w:val="both"/>
              <w:rPr>
                <w:rFonts w:ascii="Arial" w:eastAsia="Calibri" w:hAnsi="Arial" w:cs="Arial"/>
                <w:b/>
                <w:lang w:eastAsia="en-US"/>
              </w:rPr>
            </w:pPr>
            <w:r>
              <w:rPr>
                <w:rFonts w:ascii="Arial" w:eastAsia="Calibri" w:hAnsi="Arial" w:cs="Arial"/>
                <w:b/>
                <w:lang w:eastAsia="en-US"/>
              </w:rPr>
              <w:t xml:space="preserve">    J</w:t>
            </w:r>
            <w:r w:rsidR="00CF58D8" w:rsidRPr="0014330C">
              <w:rPr>
                <w:rFonts w:ascii="Arial" w:eastAsia="Calibri" w:hAnsi="Arial" w:cs="Arial"/>
                <w:b/>
                <w:lang w:eastAsia="en-US"/>
              </w:rPr>
              <w:t>OB HOLDER</w:t>
            </w:r>
          </w:p>
        </w:tc>
      </w:tr>
      <w:tr w:rsidR="00CF58D8" w:rsidRPr="0014330C" w:rsidTr="00143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shd w:val="clear" w:color="auto" w:fill="auto"/>
          </w:tcPr>
          <w:p w:rsidR="00CF58D8" w:rsidRPr="0014330C" w:rsidRDefault="0014330C" w:rsidP="0014330C">
            <w:pPr>
              <w:spacing w:after="200" w:line="360" w:lineRule="auto"/>
              <w:ind w:right="-188" w:hanging="284"/>
              <w:jc w:val="both"/>
              <w:rPr>
                <w:rFonts w:ascii="Arial" w:eastAsia="Calibri" w:hAnsi="Arial" w:cs="Arial"/>
                <w:b/>
                <w:lang w:eastAsia="en-US"/>
              </w:rPr>
            </w:pPr>
            <w:r>
              <w:rPr>
                <w:rFonts w:ascii="Arial" w:eastAsia="Calibri" w:hAnsi="Arial" w:cs="Arial"/>
                <w:b/>
                <w:lang w:eastAsia="en-US"/>
              </w:rPr>
              <w:t xml:space="preserve">    </w:t>
            </w:r>
            <w:r w:rsidR="00CF58D8" w:rsidRPr="0014330C">
              <w:rPr>
                <w:rFonts w:ascii="Arial" w:eastAsia="Calibri" w:hAnsi="Arial" w:cs="Arial"/>
                <w:b/>
                <w:lang w:eastAsia="en-US"/>
              </w:rPr>
              <w:t>Printed Full Name</w:t>
            </w:r>
          </w:p>
        </w:tc>
        <w:tc>
          <w:tcPr>
            <w:tcW w:w="4536" w:type="dxa"/>
            <w:tcBorders>
              <w:top w:val="dashed" w:sz="4" w:space="0" w:color="auto"/>
              <w:bottom w:val="dashed" w:sz="4" w:space="0" w:color="auto"/>
            </w:tcBorders>
            <w:shd w:val="clear" w:color="auto" w:fill="auto"/>
          </w:tcPr>
          <w:p w:rsidR="00CF58D8" w:rsidRPr="0014330C" w:rsidRDefault="00CF58D8" w:rsidP="0014330C">
            <w:pPr>
              <w:spacing w:after="200" w:line="360" w:lineRule="auto"/>
              <w:ind w:right="-188" w:hanging="284"/>
              <w:jc w:val="both"/>
              <w:rPr>
                <w:rFonts w:ascii="Arial" w:eastAsia="Calibri" w:hAnsi="Arial" w:cs="Arial"/>
                <w:lang w:eastAsia="en-US"/>
              </w:rPr>
            </w:pPr>
          </w:p>
        </w:tc>
        <w:tc>
          <w:tcPr>
            <w:tcW w:w="2363" w:type="dxa"/>
            <w:shd w:val="clear" w:color="auto" w:fill="auto"/>
          </w:tcPr>
          <w:p w:rsidR="00CF58D8" w:rsidRPr="0014330C" w:rsidRDefault="00CF58D8" w:rsidP="0014330C">
            <w:pPr>
              <w:spacing w:after="200" w:line="360" w:lineRule="auto"/>
              <w:ind w:right="-188" w:hanging="284"/>
              <w:jc w:val="both"/>
              <w:rPr>
                <w:rFonts w:ascii="Arial" w:eastAsia="Calibri" w:hAnsi="Arial" w:cs="Arial"/>
                <w:b/>
                <w:lang w:eastAsia="en-US"/>
              </w:rPr>
            </w:pPr>
          </w:p>
        </w:tc>
      </w:tr>
      <w:tr w:rsidR="00CF58D8" w:rsidRPr="0014330C" w:rsidTr="00143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shd w:val="clear" w:color="auto" w:fill="auto"/>
          </w:tcPr>
          <w:p w:rsidR="00CF58D8" w:rsidRPr="0014330C" w:rsidRDefault="0014330C" w:rsidP="0014330C">
            <w:pPr>
              <w:spacing w:after="200" w:line="360" w:lineRule="auto"/>
              <w:ind w:right="-188" w:hanging="284"/>
              <w:jc w:val="both"/>
              <w:rPr>
                <w:rFonts w:ascii="Arial" w:eastAsia="Calibri" w:hAnsi="Arial" w:cs="Arial"/>
                <w:b/>
                <w:lang w:eastAsia="en-US"/>
              </w:rPr>
            </w:pPr>
            <w:r>
              <w:rPr>
                <w:rFonts w:ascii="Arial" w:eastAsia="Calibri" w:hAnsi="Arial" w:cs="Arial"/>
                <w:b/>
                <w:lang w:eastAsia="en-US"/>
              </w:rPr>
              <w:t xml:space="preserve">    </w:t>
            </w:r>
            <w:r w:rsidR="00CF58D8" w:rsidRPr="0014330C">
              <w:rPr>
                <w:rFonts w:ascii="Arial" w:eastAsia="Calibri" w:hAnsi="Arial" w:cs="Arial"/>
                <w:b/>
                <w:lang w:eastAsia="en-US"/>
              </w:rPr>
              <w:t>Dated</w:t>
            </w:r>
          </w:p>
        </w:tc>
        <w:tc>
          <w:tcPr>
            <w:tcW w:w="4536" w:type="dxa"/>
            <w:tcBorders>
              <w:top w:val="dashed" w:sz="4" w:space="0" w:color="auto"/>
              <w:bottom w:val="dashed" w:sz="4" w:space="0" w:color="auto"/>
            </w:tcBorders>
            <w:shd w:val="clear" w:color="auto" w:fill="auto"/>
          </w:tcPr>
          <w:p w:rsidR="00CF58D8" w:rsidRPr="0014330C" w:rsidRDefault="00CF58D8" w:rsidP="0014330C">
            <w:pPr>
              <w:spacing w:after="200" w:line="360" w:lineRule="auto"/>
              <w:ind w:right="-188" w:hanging="284"/>
              <w:jc w:val="both"/>
              <w:rPr>
                <w:rFonts w:ascii="Arial" w:eastAsia="Calibri" w:hAnsi="Arial" w:cs="Arial"/>
                <w:lang w:eastAsia="en-US"/>
              </w:rPr>
            </w:pPr>
          </w:p>
        </w:tc>
        <w:tc>
          <w:tcPr>
            <w:tcW w:w="2363" w:type="dxa"/>
            <w:shd w:val="clear" w:color="auto" w:fill="auto"/>
          </w:tcPr>
          <w:p w:rsidR="00CF58D8" w:rsidRPr="0014330C" w:rsidRDefault="00CF58D8" w:rsidP="0014330C">
            <w:pPr>
              <w:spacing w:after="200" w:line="360" w:lineRule="auto"/>
              <w:ind w:right="-188" w:hanging="284"/>
              <w:jc w:val="both"/>
              <w:rPr>
                <w:rFonts w:ascii="Arial" w:eastAsia="Calibri" w:hAnsi="Arial" w:cs="Arial"/>
                <w:b/>
                <w:lang w:eastAsia="en-US"/>
              </w:rPr>
            </w:pPr>
          </w:p>
        </w:tc>
      </w:tr>
      <w:tr w:rsidR="00CF58D8" w:rsidRPr="0014330C" w:rsidTr="00143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3"/>
        </w:trPr>
        <w:tc>
          <w:tcPr>
            <w:tcW w:w="2127" w:type="dxa"/>
            <w:shd w:val="clear" w:color="auto" w:fill="auto"/>
          </w:tcPr>
          <w:p w:rsidR="00CF58D8" w:rsidRPr="0014330C" w:rsidRDefault="0014330C" w:rsidP="0014330C">
            <w:pPr>
              <w:spacing w:after="200" w:line="360" w:lineRule="auto"/>
              <w:ind w:right="-188" w:hanging="284"/>
              <w:jc w:val="both"/>
              <w:rPr>
                <w:rFonts w:ascii="Arial" w:eastAsia="Calibri" w:hAnsi="Arial" w:cs="Arial"/>
                <w:b/>
                <w:lang w:eastAsia="en-US"/>
              </w:rPr>
            </w:pPr>
            <w:r>
              <w:rPr>
                <w:rFonts w:ascii="Arial" w:eastAsia="Calibri" w:hAnsi="Arial" w:cs="Arial"/>
                <w:b/>
                <w:lang w:eastAsia="en-US"/>
              </w:rPr>
              <w:t xml:space="preserve">    </w:t>
            </w:r>
            <w:r w:rsidR="00CF58D8" w:rsidRPr="0014330C">
              <w:rPr>
                <w:rFonts w:ascii="Arial" w:eastAsia="Calibri" w:hAnsi="Arial" w:cs="Arial"/>
                <w:b/>
                <w:lang w:eastAsia="en-US"/>
              </w:rPr>
              <w:t>Signed</w:t>
            </w:r>
          </w:p>
        </w:tc>
        <w:tc>
          <w:tcPr>
            <w:tcW w:w="4536" w:type="dxa"/>
            <w:tcBorders>
              <w:top w:val="dashed" w:sz="4" w:space="0" w:color="auto"/>
              <w:bottom w:val="dashed" w:sz="4" w:space="0" w:color="auto"/>
            </w:tcBorders>
            <w:shd w:val="clear" w:color="auto" w:fill="auto"/>
          </w:tcPr>
          <w:p w:rsidR="00CF58D8" w:rsidRPr="0014330C" w:rsidRDefault="00CF58D8" w:rsidP="0014330C">
            <w:pPr>
              <w:spacing w:after="200" w:line="360" w:lineRule="auto"/>
              <w:ind w:right="-188" w:hanging="284"/>
              <w:jc w:val="both"/>
              <w:rPr>
                <w:rFonts w:ascii="Arial" w:eastAsia="Calibri" w:hAnsi="Arial" w:cs="Arial"/>
                <w:lang w:eastAsia="en-US"/>
              </w:rPr>
            </w:pPr>
            <w:r w:rsidRPr="0014330C">
              <w:rPr>
                <w:rFonts w:ascii="Arial" w:eastAsia="Calibri" w:hAnsi="Arial" w:cs="Arial"/>
                <w:noProof/>
              </w:rPr>
              <w:drawing>
                <wp:inline distT="0" distB="0" distL="0" distR="0">
                  <wp:extent cx="1005774" cy="374650"/>
                  <wp:effectExtent l="0" t="0" r="4445" b="6350"/>
                  <wp:docPr id="3" name="Picture 3" descr="\\netmanager\lcook\Signatures\lcook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manager\lcook\Signatures\lcook signatu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8057" cy="394125"/>
                          </a:xfrm>
                          <a:prstGeom prst="rect">
                            <a:avLst/>
                          </a:prstGeom>
                          <a:noFill/>
                          <a:ln>
                            <a:noFill/>
                          </a:ln>
                        </pic:spPr>
                      </pic:pic>
                    </a:graphicData>
                  </a:graphic>
                </wp:inline>
              </w:drawing>
            </w:r>
          </w:p>
        </w:tc>
        <w:tc>
          <w:tcPr>
            <w:tcW w:w="2363" w:type="dxa"/>
            <w:shd w:val="clear" w:color="auto" w:fill="auto"/>
          </w:tcPr>
          <w:p w:rsidR="0014330C" w:rsidRPr="0014330C" w:rsidRDefault="0014330C" w:rsidP="0014330C">
            <w:pPr>
              <w:pStyle w:val="NoSpacing"/>
              <w:rPr>
                <w:rFonts w:ascii="Arial" w:eastAsia="Calibri" w:hAnsi="Arial" w:cs="Arial"/>
                <w:lang w:eastAsia="en-US"/>
              </w:rPr>
            </w:pPr>
            <w:r w:rsidRPr="0014330C">
              <w:rPr>
                <w:rFonts w:ascii="Arial" w:eastAsia="Calibri" w:hAnsi="Arial" w:cs="Arial"/>
                <w:lang w:eastAsia="en-US"/>
              </w:rPr>
              <w:t>Executive PA</w:t>
            </w:r>
          </w:p>
          <w:p w:rsidR="00CF58D8" w:rsidRPr="0014330C" w:rsidRDefault="00CF58D8" w:rsidP="0014330C">
            <w:pPr>
              <w:pStyle w:val="NoSpacing"/>
              <w:rPr>
                <w:rFonts w:eastAsia="Calibri"/>
                <w:lang w:eastAsia="en-US"/>
              </w:rPr>
            </w:pPr>
            <w:r w:rsidRPr="0014330C">
              <w:rPr>
                <w:rFonts w:ascii="Arial" w:eastAsia="Calibri" w:hAnsi="Arial" w:cs="Arial"/>
                <w:lang w:eastAsia="en-US"/>
              </w:rPr>
              <w:t>HR Manager</w:t>
            </w:r>
          </w:p>
        </w:tc>
      </w:tr>
      <w:tr w:rsidR="00CF58D8" w:rsidRPr="0014330C" w:rsidTr="00143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shd w:val="clear" w:color="auto" w:fill="auto"/>
          </w:tcPr>
          <w:p w:rsidR="00CF58D8" w:rsidRPr="0014330C" w:rsidRDefault="0014330C" w:rsidP="0014330C">
            <w:pPr>
              <w:spacing w:after="200" w:line="360" w:lineRule="auto"/>
              <w:ind w:right="-188" w:hanging="284"/>
              <w:jc w:val="both"/>
              <w:rPr>
                <w:rFonts w:ascii="Arial" w:eastAsia="Calibri" w:hAnsi="Arial" w:cs="Arial"/>
                <w:b/>
                <w:lang w:eastAsia="en-US"/>
              </w:rPr>
            </w:pPr>
            <w:r>
              <w:rPr>
                <w:rFonts w:ascii="Arial" w:eastAsia="Calibri" w:hAnsi="Arial" w:cs="Arial"/>
                <w:b/>
                <w:lang w:eastAsia="en-US"/>
              </w:rPr>
              <w:t xml:space="preserve">    </w:t>
            </w:r>
            <w:r w:rsidR="00CF58D8" w:rsidRPr="0014330C">
              <w:rPr>
                <w:rFonts w:ascii="Arial" w:eastAsia="Calibri" w:hAnsi="Arial" w:cs="Arial"/>
                <w:b/>
                <w:lang w:eastAsia="en-US"/>
              </w:rPr>
              <w:t>Printed Full Name</w:t>
            </w:r>
          </w:p>
        </w:tc>
        <w:tc>
          <w:tcPr>
            <w:tcW w:w="4536" w:type="dxa"/>
            <w:tcBorders>
              <w:top w:val="dashed" w:sz="4" w:space="0" w:color="auto"/>
              <w:bottom w:val="dashed" w:sz="4" w:space="0" w:color="auto"/>
            </w:tcBorders>
            <w:shd w:val="clear" w:color="auto" w:fill="auto"/>
          </w:tcPr>
          <w:p w:rsidR="00CF58D8" w:rsidRPr="0014330C" w:rsidRDefault="0014330C" w:rsidP="0014330C">
            <w:pPr>
              <w:spacing w:after="200" w:line="360" w:lineRule="auto"/>
              <w:ind w:right="-188" w:hanging="284"/>
              <w:rPr>
                <w:rFonts w:ascii="Arial" w:eastAsia="Calibri" w:hAnsi="Arial" w:cs="Arial"/>
                <w:lang w:eastAsia="en-US"/>
              </w:rPr>
            </w:pPr>
            <w:r>
              <w:rPr>
                <w:rFonts w:ascii="Arial" w:eastAsia="Calibri" w:hAnsi="Arial" w:cs="Arial"/>
                <w:lang w:eastAsia="en-US"/>
              </w:rPr>
              <w:t xml:space="preserve">      </w:t>
            </w:r>
            <w:r w:rsidR="00CF58D8" w:rsidRPr="0014330C">
              <w:rPr>
                <w:rFonts w:ascii="Arial" w:eastAsia="Calibri" w:hAnsi="Arial" w:cs="Arial"/>
                <w:lang w:eastAsia="en-US"/>
              </w:rPr>
              <w:t>Lesley Cook</w:t>
            </w:r>
          </w:p>
        </w:tc>
        <w:tc>
          <w:tcPr>
            <w:tcW w:w="2363" w:type="dxa"/>
            <w:shd w:val="clear" w:color="auto" w:fill="auto"/>
          </w:tcPr>
          <w:p w:rsidR="00CF58D8" w:rsidRPr="0014330C" w:rsidRDefault="00CF58D8" w:rsidP="0014330C">
            <w:pPr>
              <w:spacing w:after="200" w:line="360" w:lineRule="auto"/>
              <w:ind w:right="-188" w:hanging="284"/>
              <w:jc w:val="both"/>
              <w:rPr>
                <w:rFonts w:ascii="Arial" w:eastAsia="Calibri" w:hAnsi="Arial" w:cs="Arial"/>
                <w:b/>
                <w:lang w:eastAsia="en-US"/>
              </w:rPr>
            </w:pPr>
          </w:p>
        </w:tc>
      </w:tr>
      <w:tr w:rsidR="00CF58D8" w:rsidRPr="0014330C" w:rsidTr="00143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2127" w:type="dxa"/>
            <w:shd w:val="clear" w:color="auto" w:fill="auto"/>
          </w:tcPr>
          <w:p w:rsidR="00CF58D8" w:rsidRPr="0014330C" w:rsidRDefault="0014330C" w:rsidP="0014330C">
            <w:pPr>
              <w:spacing w:after="200" w:line="360" w:lineRule="auto"/>
              <w:ind w:right="-188" w:hanging="284"/>
              <w:jc w:val="both"/>
              <w:rPr>
                <w:rFonts w:ascii="Arial" w:eastAsia="Calibri" w:hAnsi="Arial" w:cs="Arial"/>
                <w:b/>
                <w:lang w:eastAsia="en-US"/>
              </w:rPr>
            </w:pPr>
            <w:r>
              <w:rPr>
                <w:rFonts w:ascii="Arial" w:eastAsia="Calibri" w:hAnsi="Arial" w:cs="Arial"/>
                <w:b/>
                <w:lang w:eastAsia="en-US"/>
              </w:rPr>
              <w:t xml:space="preserve">    </w:t>
            </w:r>
            <w:r w:rsidR="00CF58D8" w:rsidRPr="0014330C">
              <w:rPr>
                <w:rFonts w:ascii="Arial" w:eastAsia="Calibri" w:hAnsi="Arial" w:cs="Arial"/>
                <w:b/>
                <w:lang w:eastAsia="en-US"/>
              </w:rPr>
              <w:t>Dated</w:t>
            </w:r>
            <w:r>
              <w:rPr>
                <w:rFonts w:ascii="Arial" w:eastAsia="Calibri" w:hAnsi="Arial" w:cs="Arial"/>
                <w:b/>
                <w:lang w:eastAsia="en-US"/>
              </w:rPr>
              <w:t xml:space="preserve">  </w:t>
            </w:r>
          </w:p>
        </w:tc>
        <w:tc>
          <w:tcPr>
            <w:tcW w:w="4536" w:type="dxa"/>
            <w:tcBorders>
              <w:top w:val="dashed" w:sz="4" w:space="0" w:color="auto"/>
              <w:bottom w:val="dashed" w:sz="4" w:space="0" w:color="auto"/>
            </w:tcBorders>
            <w:shd w:val="clear" w:color="auto" w:fill="auto"/>
          </w:tcPr>
          <w:p w:rsidR="00CF58D8" w:rsidRPr="0014330C" w:rsidRDefault="0014330C" w:rsidP="0014330C">
            <w:pPr>
              <w:spacing w:after="200" w:line="360" w:lineRule="auto"/>
              <w:ind w:right="-188" w:hanging="284"/>
              <w:jc w:val="both"/>
              <w:rPr>
                <w:rFonts w:ascii="Arial" w:eastAsia="Calibri" w:hAnsi="Arial" w:cs="Arial"/>
                <w:lang w:eastAsia="en-US"/>
              </w:rPr>
            </w:pPr>
            <w:r>
              <w:rPr>
                <w:rFonts w:ascii="Arial" w:eastAsia="Calibri" w:hAnsi="Arial" w:cs="Arial"/>
                <w:lang w:eastAsia="en-US"/>
              </w:rPr>
              <w:t xml:space="preserve">     30</w:t>
            </w:r>
            <w:r w:rsidRPr="0014330C">
              <w:rPr>
                <w:rFonts w:ascii="Arial" w:eastAsia="Calibri" w:hAnsi="Arial" w:cs="Arial"/>
                <w:vertAlign w:val="superscript"/>
                <w:lang w:eastAsia="en-US"/>
              </w:rPr>
              <w:t>th</w:t>
            </w:r>
            <w:r w:rsidRPr="0014330C">
              <w:rPr>
                <w:rFonts w:ascii="Arial" w:eastAsia="Calibri" w:hAnsi="Arial" w:cs="Arial"/>
                <w:lang w:eastAsia="en-US"/>
              </w:rPr>
              <w:t xml:space="preserve"> June 2022</w:t>
            </w:r>
          </w:p>
        </w:tc>
        <w:tc>
          <w:tcPr>
            <w:tcW w:w="2363" w:type="dxa"/>
            <w:shd w:val="clear" w:color="auto" w:fill="auto"/>
          </w:tcPr>
          <w:p w:rsidR="00CF58D8" w:rsidRPr="0014330C" w:rsidRDefault="00CF58D8" w:rsidP="0014330C">
            <w:pPr>
              <w:spacing w:after="200" w:line="360" w:lineRule="auto"/>
              <w:ind w:right="-188" w:hanging="284"/>
              <w:jc w:val="both"/>
              <w:rPr>
                <w:rFonts w:ascii="Arial" w:eastAsia="Calibri" w:hAnsi="Arial" w:cs="Arial"/>
                <w:b/>
                <w:lang w:eastAsia="en-US"/>
              </w:rPr>
            </w:pPr>
          </w:p>
        </w:tc>
      </w:tr>
    </w:tbl>
    <w:p w:rsidR="00CF58D8" w:rsidRPr="0014330C" w:rsidRDefault="00CF58D8" w:rsidP="0014330C">
      <w:pPr>
        <w:ind w:right="-188" w:hanging="284"/>
        <w:rPr>
          <w:rFonts w:ascii="Arial" w:hAnsi="Arial" w:cs="Arial"/>
          <w:b/>
          <w:sz w:val="22"/>
          <w:szCs w:val="22"/>
        </w:rPr>
      </w:pPr>
    </w:p>
    <w:p w:rsidR="00CF58D8" w:rsidRPr="0014330C" w:rsidRDefault="00CF58D8" w:rsidP="0014330C">
      <w:pPr>
        <w:ind w:right="-188" w:hanging="284"/>
        <w:rPr>
          <w:rFonts w:ascii="Arial" w:hAnsi="Arial" w:cs="Arial"/>
          <w:b/>
          <w:sz w:val="22"/>
          <w:szCs w:val="22"/>
        </w:rPr>
      </w:pPr>
    </w:p>
    <w:p w:rsidR="00CF58D8" w:rsidRPr="0014330C" w:rsidRDefault="00CF58D8" w:rsidP="0014330C">
      <w:pPr>
        <w:ind w:right="-188" w:hanging="284"/>
        <w:rPr>
          <w:rFonts w:ascii="Arial" w:hAnsi="Arial" w:cs="Arial"/>
          <w:b/>
          <w:sz w:val="22"/>
          <w:szCs w:val="22"/>
        </w:rPr>
      </w:pPr>
    </w:p>
    <w:p w:rsidR="00CF58D8" w:rsidRPr="0014330C" w:rsidRDefault="00CF58D8" w:rsidP="0014330C">
      <w:pPr>
        <w:ind w:right="-188" w:hanging="284"/>
        <w:jc w:val="both"/>
        <w:rPr>
          <w:rFonts w:ascii="Calibri" w:hAnsi="Calibri" w:cs="Arial"/>
          <w:b/>
          <w:sz w:val="22"/>
          <w:szCs w:val="22"/>
        </w:rPr>
      </w:pPr>
      <w:r w:rsidRPr="0014330C">
        <w:rPr>
          <w:rFonts w:ascii="Arial" w:hAnsi="Arial" w:cs="Arial"/>
          <w:b/>
          <w:sz w:val="22"/>
          <w:szCs w:val="22"/>
        </w:rPr>
        <w:tab/>
      </w:r>
      <w:r w:rsidRPr="0014330C">
        <w:rPr>
          <w:rFonts w:ascii="Arial" w:hAnsi="Arial" w:cs="Arial"/>
          <w:b/>
          <w:sz w:val="22"/>
          <w:szCs w:val="22"/>
        </w:rPr>
        <w:tab/>
      </w:r>
      <w:r w:rsidRPr="0014330C">
        <w:rPr>
          <w:rFonts w:ascii="Arial" w:hAnsi="Arial" w:cs="Arial"/>
          <w:b/>
          <w:sz w:val="22"/>
          <w:szCs w:val="22"/>
        </w:rPr>
        <w:tab/>
      </w:r>
      <w:r w:rsidRPr="0014330C">
        <w:rPr>
          <w:rFonts w:ascii="Arial" w:hAnsi="Arial" w:cs="Arial"/>
          <w:b/>
          <w:sz w:val="22"/>
          <w:szCs w:val="22"/>
        </w:rPr>
        <w:tab/>
      </w:r>
      <w:r w:rsidRPr="0014330C">
        <w:rPr>
          <w:rFonts w:ascii="Arial" w:hAnsi="Arial" w:cs="Arial"/>
          <w:b/>
          <w:sz w:val="22"/>
          <w:szCs w:val="22"/>
        </w:rPr>
        <w:tab/>
      </w:r>
      <w:r w:rsidRPr="0014330C">
        <w:rPr>
          <w:rFonts w:ascii="Arial" w:hAnsi="Arial" w:cs="Arial"/>
          <w:b/>
          <w:sz w:val="22"/>
          <w:szCs w:val="22"/>
        </w:rPr>
        <w:tab/>
      </w:r>
      <w:r w:rsidRPr="0014330C">
        <w:rPr>
          <w:rFonts w:ascii="Arial" w:hAnsi="Arial" w:cs="Arial"/>
          <w:b/>
          <w:sz w:val="22"/>
          <w:szCs w:val="22"/>
        </w:rPr>
        <w:tab/>
      </w:r>
      <w:r w:rsidRPr="0014330C">
        <w:rPr>
          <w:rFonts w:ascii="Arial" w:hAnsi="Arial" w:cs="Arial"/>
          <w:b/>
          <w:sz w:val="22"/>
          <w:szCs w:val="22"/>
        </w:rPr>
        <w:tab/>
      </w:r>
      <w:r w:rsidRPr="0014330C">
        <w:rPr>
          <w:rFonts w:ascii="Calibri" w:hAnsi="Calibri" w:cs="Arial"/>
          <w:b/>
          <w:sz w:val="22"/>
          <w:szCs w:val="22"/>
        </w:rPr>
        <w:t xml:space="preserve"> </w:t>
      </w:r>
    </w:p>
    <w:p w:rsidR="007D7CCB" w:rsidRPr="0014330C" w:rsidRDefault="007D7CCB" w:rsidP="0014330C">
      <w:pPr>
        <w:ind w:right="-188" w:hanging="284"/>
        <w:rPr>
          <w:rFonts w:ascii="Arial" w:hAnsi="Arial" w:cs="Arial"/>
          <w:b/>
          <w:sz w:val="22"/>
          <w:szCs w:val="22"/>
        </w:rPr>
      </w:pPr>
    </w:p>
    <w:p w:rsidR="00E67722" w:rsidRPr="0014330C" w:rsidRDefault="00E67722" w:rsidP="0014330C">
      <w:pPr>
        <w:ind w:right="-188" w:hanging="284"/>
        <w:rPr>
          <w:rFonts w:ascii="Arial" w:hAnsi="Arial" w:cs="Arial"/>
          <w:sz w:val="22"/>
          <w:szCs w:val="22"/>
        </w:rPr>
      </w:pPr>
    </w:p>
    <w:sectPr w:rsidR="00E67722" w:rsidRPr="0014330C" w:rsidSect="00E509D5">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8E0" w:rsidRDefault="00F138E0" w:rsidP="007D7CCB">
      <w:r>
        <w:separator/>
      </w:r>
    </w:p>
  </w:endnote>
  <w:endnote w:type="continuationSeparator" w:id="0">
    <w:p w:rsidR="00F138E0" w:rsidRDefault="00F138E0" w:rsidP="007D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CCB" w:rsidRDefault="00CF58D8" w:rsidP="00CF58D8">
    <w:pPr>
      <w:pStyle w:val="Footer"/>
      <w:tabs>
        <w:tab w:val="left" w:pos="8865"/>
      </w:tabs>
      <w:jc w:val="right"/>
    </w:pPr>
    <w:r>
      <w:t xml:space="preserve">Trinity School and College </w:t>
    </w:r>
    <w:r>
      <w:tab/>
    </w:r>
    <w:r>
      <w:tab/>
      <w:t xml:space="preserve">  </w:t>
    </w:r>
  </w:p>
  <w:p w:rsidR="00284E24" w:rsidRDefault="00284E24" w:rsidP="00601130">
    <w:pPr>
      <w:pStyle w:val="Footer"/>
      <w:tabs>
        <w:tab w:val="left" w:pos="8865"/>
      </w:tabs>
      <w:jc w:val="both"/>
    </w:pPr>
  </w:p>
  <w:p w:rsidR="007D7CCB" w:rsidRDefault="007D7C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8E0" w:rsidRDefault="00F138E0" w:rsidP="007D7CCB">
      <w:r>
        <w:separator/>
      </w:r>
    </w:p>
  </w:footnote>
  <w:footnote w:type="continuationSeparator" w:id="0">
    <w:p w:rsidR="00F138E0" w:rsidRDefault="00F138E0" w:rsidP="007D7C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FE" w:rsidRPr="002253FE" w:rsidRDefault="002253FE" w:rsidP="002253FE">
    <w:pPr>
      <w:spacing w:after="200" w:line="276" w:lineRule="auto"/>
      <w:jc w:val="center"/>
      <w:rPr>
        <w:rFonts w:ascii="Calibri" w:eastAsia="Calibri" w:hAnsi="Calibri"/>
        <w:b/>
        <w:sz w:val="22"/>
        <w:szCs w:val="22"/>
        <w:lang w:eastAsia="en-US"/>
      </w:rPr>
    </w:pPr>
    <w:r>
      <w:rPr>
        <w:rFonts w:ascii="Calibri" w:eastAsia="Calibri" w:hAnsi="Calibri"/>
        <w:b/>
        <w:noProof/>
        <w:sz w:val="22"/>
        <w:szCs w:val="22"/>
      </w:rPr>
      <w:drawing>
        <wp:inline distT="0" distB="0" distL="0" distR="0" wp14:anchorId="6FA7132C" wp14:editId="77976A81">
          <wp:extent cx="478155" cy="542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542290"/>
                  </a:xfrm>
                  <a:prstGeom prst="rect">
                    <a:avLst/>
                  </a:prstGeom>
                  <a:noFill/>
                  <a:ln>
                    <a:noFill/>
                  </a:ln>
                </pic:spPr>
              </pic:pic>
            </a:graphicData>
          </a:graphic>
        </wp:inline>
      </w:drawing>
    </w:r>
  </w:p>
  <w:p w:rsidR="002253FE" w:rsidRPr="00EA124E" w:rsidRDefault="002253FE" w:rsidP="00EA124E">
    <w:pPr>
      <w:spacing w:after="160" w:line="259" w:lineRule="auto"/>
      <w:jc w:val="center"/>
      <w:rPr>
        <w:rFonts w:eastAsia="Calibri"/>
        <w:b/>
        <w:sz w:val="24"/>
        <w:szCs w:val="24"/>
        <w:lang w:eastAsia="en-US"/>
      </w:rPr>
    </w:pPr>
    <w:r w:rsidRPr="002253FE">
      <w:rPr>
        <w:rFonts w:eastAsia="Calibri"/>
        <w:b/>
        <w:sz w:val="24"/>
        <w:szCs w:val="24"/>
        <w:lang w:eastAsia="en-US"/>
      </w:rPr>
      <w:t>Trinity School and College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288"/>
    <w:multiLevelType w:val="multilevel"/>
    <w:tmpl w:val="4806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E1F30"/>
    <w:multiLevelType w:val="multilevel"/>
    <w:tmpl w:val="78DA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80560"/>
    <w:multiLevelType w:val="multilevel"/>
    <w:tmpl w:val="D2127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B11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AD2690"/>
    <w:multiLevelType w:val="multilevel"/>
    <w:tmpl w:val="EF04F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F22C4"/>
    <w:multiLevelType w:val="hybridMultilevel"/>
    <w:tmpl w:val="BFF81E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792FDB"/>
    <w:multiLevelType w:val="multilevel"/>
    <w:tmpl w:val="67689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D615D"/>
    <w:multiLevelType w:val="multilevel"/>
    <w:tmpl w:val="FDA0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C7435"/>
    <w:multiLevelType w:val="multilevel"/>
    <w:tmpl w:val="C2C6A0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9465E"/>
    <w:multiLevelType w:val="multilevel"/>
    <w:tmpl w:val="A7E47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96537"/>
    <w:multiLevelType w:val="multilevel"/>
    <w:tmpl w:val="858011A8"/>
    <w:lvl w:ilvl="0">
      <w:start w:val="1"/>
      <w:numFmt w:val="decimal"/>
      <w:lvlText w:val="%1."/>
      <w:lvlJc w:val="left"/>
      <w:pPr>
        <w:tabs>
          <w:tab w:val="num" w:pos="1080"/>
        </w:tabs>
        <w:ind w:left="1080" w:hanging="72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D24F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0B5BF1"/>
    <w:multiLevelType w:val="singleLevel"/>
    <w:tmpl w:val="0809000F"/>
    <w:lvl w:ilvl="0">
      <w:start w:val="1"/>
      <w:numFmt w:val="decimal"/>
      <w:lvlText w:val="%1."/>
      <w:lvlJc w:val="left"/>
      <w:pPr>
        <w:tabs>
          <w:tab w:val="num" w:pos="360"/>
        </w:tabs>
        <w:ind w:left="360" w:hanging="360"/>
      </w:pPr>
      <w:rPr>
        <w:rFonts w:hint="default"/>
      </w:rPr>
    </w:lvl>
  </w:abstractNum>
  <w:abstractNum w:abstractNumId="13" w15:restartNumberingAfterBreak="0">
    <w:nsid w:val="53D01259"/>
    <w:multiLevelType w:val="multilevel"/>
    <w:tmpl w:val="35E88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4F66AD"/>
    <w:multiLevelType w:val="multilevel"/>
    <w:tmpl w:val="B04E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5C34B6"/>
    <w:multiLevelType w:val="multilevel"/>
    <w:tmpl w:val="E4DA4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8C0E2B"/>
    <w:multiLevelType w:val="multilevel"/>
    <w:tmpl w:val="6A9C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786FE7"/>
    <w:multiLevelType w:val="multilevel"/>
    <w:tmpl w:val="0D663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E866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0D23E0"/>
    <w:multiLevelType w:val="multilevel"/>
    <w:tmpl w:val="14EA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F9777C"/>
    <w:multiLevelType w:val="multilevel"/>
    <w:tmpl w:val="639CE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E13521"/>
    <w:multiLevelType w:val="multilevel"/>
    <w:tmpl w:val="E17E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0B298E"/>
    <w:multiLevelType w:val="multilevel"/>
    <w:tmpl w:val="F3BA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9C078E"/>
    <w:multiLevelType w:val="hybridMultilevel"/>
    <w:tmpl w:val="ECFAD4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B1A55F4"/>
    <w:multiLevelType w:val="multilevel"/>
    <w:tmpl w:val="5E928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DE74CD"/>
    <w:multiLevelType w:val="multilevel"/>
    <w:tmpl w:val="5D52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5B0B4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6"/>
  </w:num>
  <w:num w:numId="3">
    <w:abstractNumId w:val="3"/>
  </w:num>
  <w:num w:numId="4">
    <w:abstractNumId w:val="11"/>
  </w:num>
  <w:num w:numId="5">
    <w:abstractNumId w:val="18"/>
  </w:num>
  <w:num w:numId="6">
    <w:abstractNumId w:val="5"/>
  </w:num>
  <w:num w:numId="7">
    <w:abstractNumId w:val="10"/>
  </w:num>
  <w:num w:numId="8">
    <w:abstractNumId w:val="23"/>
  </w:num>
  <w:num w:numId="9">
    <w:abstractNumId w:val="17"/>
  </w:num>
  <w:num w:numId="10">
    <w:abstractNumId w:val="25"/>
  </w:num>
  <w:num w:numId="11">
    <w:abstractNumId w:val="16"/>
  </w:num>
  <w:num w:numId="12">
    <w:abstractNumId w:val="7"/>
  </w:num>
  <w:num w:numId="13">
    <w:abstractNumId w:val="14"/>
  </w:num>
  <w:num w:numId="14">
    <w:abstractNumId w:val="4"/>
  </w:num>
  <w:num w:numId="15">
    <w:abstractNumId w:val="1"/>
  </w:num>
  <w:num w:numId="16">
    <w:abstractNumId w:val="0"/>
  </w:num>
  <w:num w:numId="17">
    <w:abstractNumId w:val="19"/>
  </w:num>
  <w:num w:numId="18">
    <w:abstractNumId w:val="22"/>
  </w:num>
  <w:num w:numId="19">
    <w:abstractNumId w:val="21"/>
  </w:num>
  <w:num w:numId="20">
    <w:abstractNumId w:val="15"/>
  </w:num>
  <w:num w:numId="21">
    <w:abstractNumId w:val="8"/>
  </w:num>
  <w:num w:numId="22">
    <w:abstractNumId w:val="24"/>
  </w:num>
  <w:num w:numId="23">
    <w:abstractNumId w:val="9"/>
  </w:num>
  <w:num w:numId="24">
    <w:abstractNumId w:val="6"/>
  </w:num>
  <w:num w:numId="25">
    <w:abstractNumId w:val="13"/>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CB"/>
    <w:rsid w:val="000826DF"/>
    <w:rsid w:val="001427DD"/>
    <w:rsid w:val="0014330C"/>
    <w:rsid w:val="001B1A4E"/>
    <w:rsid w:val="001C3FE0"/>
    <w:rsid w:val="002253FE"/>
    <w:rsid w:val="00266A0E"/>
    <w:rsid w:val="00284E24"/>
    <w:rsid w:val="00416C68"/>
    <w:rsid w:val="004B2AFE"/>
    <w:rsid w:val="00573B5E"/>
    <w:rsid w:val="00601130"/>
    <w:rsid w:val="00624162"/>
    <w:rsid w:val="00677E80"/>
    <w:rsid w:val="007D7CCB"/>
    <w:rsid w:val="0086264D"/>
    <w:rsid w:val="00942470"/>
    <w:rsid w:val="009825A9"/>
    <w:rsid w:val="009B0CC4"/>
    <w:rsid w:val="00A93EDB"/>
    <w:rsid w:val="00CC7C63"/>
    <w:rsid w:val="00CF58D8"/>
    <w:rsid w:val="00D34CE9"/>
    <w:rsid w:val="00E509D5"/>
    <w:rsid w:val="00E67722"/>
    <w:rsid w:val="00EA124E"/>
    <w:rsid w:val="00EE1B15"/>
    <w:rsid w:val="00F138E0"/>
    <w:rsid w:val="00F3293E"/>
    <w:rsid w:val="00F336B8"/>
    <w:rsid w:val="00FC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895602"/>
  <w15:docId w15:val="{6D49436E-9675-496F-9DD1-7A236144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C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7CCB"/>
    <w:rPr>
      <w:rFonts w:ascii="Arial" w:hAnsi="Arial"/>
      <w:sz w:val="24"/>
    </w:rPr>
  </w:style>
  <w:style w:type="character" w:customStyle="1" w:styleId="BodyTextChar">
    <w:name w:val="Body Text Char"/>
    <w:basedOn w:val="DefaultParagraphFont"/>
    <w:link w:val="BodyText"/>
    <w:rsid w:val="007D7CCB"/>
    <w:rPr>
      <w:rFonts w:ascii="Arial" w:eastAsia="Times New Roman" w:hAnsi="Arial" w:cs="Times New Roman"/>
      <w:sz w:val="24"/>
      <w:szCs w:val="20"/>
      <w:lang w:eastAsia="en-GB"/>
    </w:rPr>
  </w:style>
  <w:style w:type="paragraph" w:styleId="BodyTextIndent">
    <w:name w:val="Body Text Indent"/>
    <w:basedOn w:val="Normal"/>
    <w:link w:val="BodyTextIndentChar"/>
    <w:rsid w:val="007D7CCB"/>
    <w:pPr>
      <w:ind w:left="720"/>
    </w:pPr>
    <w:rPr>
      <w:rFonts w:ascii="Arial" w:hAnsi="Arial"/>
      <w:sz w:val="24"/>
    </w:rPr>
  </w:style>
  <w:style w:type="character" w:customStyle="1" w:styleId="BodyTextIndentChar">
    <w:name w:val="Body Text Indent Char"/>
    <w:basedOn w:val="DefaultParagraphFont"/>
    <w:link w:val="BodyTextIndent"/>
    <w:rsid w:val="007D7CCB"/>
    <w:rPr>
      <w:rFonts w:ascii="Arial" w:eastAsia="Times New Roman" w:hAnsi="Arial" w:cs="Times New Roman"/>
      <w:sz w:val="24"/>
      <w:szCs w:val="20"/>
      <w:lang w:eastAsia="en-GB"/>
    </w:rPr>
  </w:style>
  <w:style w:type="table" w:styleId="TableGrid">
    <w:name w:val="Table Grid"/>
    <w:basedOn w:val="TableNormal"/>
    <w:rsid w:val="007D7CC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CCB"/>
    <w:pPr>
      <w:tabs>
        <w:tab w:val="center" w:pos="4513"/>
        <w:tab w:val="right" w:pos="9026"/>
      </w:tabs>
    </w:pPr>
  </w:style>
  <w:style w:type="character" w:customStyle="1" w:styleId="HeaderChar">
    <w:name w:val="Header Char"/>
    <w:basedOn w:val="DefaultParagraphFont"/>
    <w:link w:val="Header"/>
    <w:uiPriority w:val="99"/>
    <w:rsid w:val="007D7CC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7D7CCB"/>
    <w:pPr>
      <w:tabs>
        <w:tab w:val="center" w:pos="4513"/>
        <w:tab w:val="right" w:pos="9026"/>
      </w:tabs>
    </w:pPr>
  </w:style>
  <w:style w:type="character" w:customStyle="1" w:styleId="FooterChar">
    <w:name w:val="Footer Char"/>
    <w:basedOn w:val="DefaultParagraphFont"/>
    <w:link w:val="Footer"/>
    <w:uiPriority w:val="99"/>
    <w:rsid w:val="007D7CC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7D7CCB"/>
    <w:rPr>
      <w:rFonts w:ascii="Tahoma" w:hAnsi="Tahoma" w:cs="Tahoma"/>
      <w:sz w:val="16"/>
      <w:szCs w:val="16"/>
    </w:rPr>
  </w:style>
  <w:style w:type="character" w:customStyle="1" w:styleId="BalloonTextChar">
    <w:name w:val="Balloon Text Char"/>
    <w:basedOn w:val="DefaultParagraphFont"/>
    <w:link w:val="BalloonText"/>
    <w:uiPriority w:val="99"/>
    <w:semiHidden/>
    <w:rsid w:val="007D7CCB"/>
    <w:rPr>
      <w:rFonts w:ascii="Tahoma" w:eastAsia="Times New Roman" w:hAnsi="Tahoma" w:cs="Tahoma"/>
      <w:sz w:val="16"/>
      <w:szCs w:val="16"/>
      <w:lang w:eastAsia="en-GB"/>
    </w:rPr>
  </w:style>
  <w:style w:type="paragraph" w:styleId="NormalWeb">
    <w:name w:val="Normal (Web)"/>
    <w:basedOn w:val="Normal"/>
    <w:uiPriority w:val="99"/>
    <w:semiHidden/>
    <w:unhideWhenUsed/>
    <w:rsid w:val="00EE1B15"/>
    <w:pPr>
      <w:spacing w:before="100" w:beforeAutospacing="1" w:after="100" w:afterAutospacing="1"/>
    </w:pPr>
    <w:rPr>
      <w:sz w:val="24"/>
      <w:szCs w:val="24"/>
    </w:rPr>
  </w:style>
  <w:style w:type="character" w:customStyle="1" w:styleId="apple-tab-span">
    <w:name w:val="apple-tab-span"/>
    <w:basedOn w:val="DefaultParagraphFont"/>
    <w:rsid w:val="00EE1B15"/>
  </w:style>
  <w:style w:type="paragraph" w:styleId="ListParagraph">
    <w:name w:val="List Paragraph"/>
    <w:basedOn w:val="Normal"/>
    <w:uiPriority w:val="34"/>
    <w:qFormat/>
    <w:rsid w:val="00266A0E"/>
    <w:pPr>
      <w:ind w:left="720"/>
      <w:contextualSpacing/>
    </w:pPr>
  </w:style>
  <w:style w:type="paragraph" w:styleId="NoSpacing">
    <w:name w:val="No Spacing"/>
    <w:uiPriority w:val="1"/>
    <w:qFormat/>
    <w:rsid w:val="0014330C"/>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Lesley Cook</cp:lastModifiedBy>
  <cp:revision>3</cp:revision>
  <cp:lastPrinted>2016-10-19T14:08:00Z</cp:lastPrinted>
  <dcterms:created xsi:type="dcterms:W3CDTF">2022-06-30T13:21:00Z</dcterms:created>
  <dcterms:modified xsi:type="dcterms:W3CDTF">2022-06-30T13:25:00Z</dcterms:modified>
</cp:coreProperties>
</file>