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8E" w:rsidRPr="00503874" w:rsidRDefault="0098108E" w:rsidP="0098108E">
      <w:pPr>
        <w:jc w:val="center"/>
        <w:rPr>
          <w:rFonts w:ascii="Calibri" w:hAnsi="Calibri"/>
          <w:color w:val="002060"/>
          <w:sz w:val="32"/>
        </w:rPr>
      </w:pPr>
      <w:r w:rsidRPr="00503874">
        <w:rPr>
          <w:rFonts w:ascii="Calibri" w:hAnsi="Calibri"/>
          <w:color w:val="002060"/>
          <w:sz w:val="32"/>
        </w:rPr>
        <w:t xml:space="preserve">Birchwood </w:t>
      </w:r>
    </w:p>
    <w:p w:rsidR="0098108E" w:rsidRPr="00503874" w:rsidRDefault="0098108E" w:rsidP="0098108E">
      <w:pPr>
        <w:pBdr>
          <w:bottom w:val="single" w:sz="6" w:space="1" w:color="auto"/>
        </w:pBdr>
        <w:rPr>
          <w:rFonts w:ascii="Calibri" w:hAnsi="Calibri"/>
          <w:color w:val="002060"/>
          <w:sz w:val="28"/>
        </w:rPr>
      </w:pPr>
      <w:r w:rsidRPr="00503874">
        <w:rPr>
          <w:rFonts w:ascii="Calibri" w:hAnsi="Calibri"/>
          <w:color w:val="002060"/>
          <w:sz w:val="28"/>
        </w:rPr>
        <w:t xml:space="preserve">Job Description:  </w:t>
      </w:r>
      <w:r w:rsidR="001672ED">
        <w:rPr>
          <w:rFonts w:ascii="Calibri" w:hAnsi="Calibri"/>
          <w:color w:val="002060"/>
          <w:sz w:val="28"/>
        </w:rPr>
        <w:t>HLTA/Cover Supervisor</w:t>
      </w:r>
    </w:p>
    <w:p w:rsidR="0098108E" w:rsidRPr="00503874" w:rsidRDefault="0098108E" w:rsidP="0098108E">
      <w:pPr>
        <w:rPr>
          <w:rFonts w:ascii="Calibri" w:hAnsi="Calibri"/>
          <w:sz w:val="32"/>
        </w:rPr>
      </w:pPr>
    </w:p>
    <w:tbl>
      <w:tblPr>
        <w:tblW w:w="0" w:type="auto"/>
        <w:tblLayout w:type="fixed"/>
        <w:tblLook w:val="0000" w:firstRow="0" w:lastRow="0" w:firstColumn="0" w:lastColumn="0" w:noHBand="0" w:noVBand="0"/>
      </w:tblPr>
      <w:tblGrid>
        <w:gridCol w:w="2943"/>
        <w:gridCol w:w="6685"/>
      </w:tblGrid>
      <w:tr w:rsidR="0098108E" w:rsidRPr="00503874" w:rsidTr="00354AAC">
        <w:tc>
          <w:tcPr>
            <w:tcW w:w="2943" w:type="dxa"/>
          </w:tcPr>
          <w:p w:rsidR="0098108E" w:rsidRPr="00503874" w:rsidRDefault="0098108E" w:rsidP="00354AAC">
            <w:pPr>
              <w:spacing w:before="120"/>
              <w:rPr>
                <w:rFonts w:ascii="Calibri" w:hAnsi="Calibri"/>
                <w:b/>
                <w:color w:val="000000"/>
                <w:sz w:val="28"/>
              </w:rPr>
            </w:pPr>
            <w:r w:rsidRPr="00503874">
              <w:rPr>
                <w:rFonts w:ascii="Calibri" w:hAnsi="Calibri"/>
                <w:b/>
                <w:color w:val="000000"/>
                <w:sz w:val="28"/>
              </w:rPr>
              <w:t>School:</w:t>
            </w:r>
          </w:p>
        </w:tc>
        <w:tc>
          <w:tcPr>
            <w:tcW w:w="6685" w:type="dxa"/>
          </w:tcPr>
          <w:p w:rsidR="0098108E" w:rsidRPr="00503874" w:rsidRDefault="0098108E" w:rsidP="00354AAC">
            <w:pPr>
              <w:spacing w:before="120"/>
              <w:rPr>
                <w:rFonts w:ascii="Calibri" w:hAnsi="Calibri"/>
                <w:b/>
                <w:color w:val="000000"/>
                <w:sz w:val="24"/>
              </w:rPr>
            </w:pPr>
            <w:r w:rsidRPr="00503874">
              <w:rPr>
                <w:rFonts w:ascii="Calibri" w:hAnsi="Calibri"/>
                <w:b/>
                <w:color w:val="000000"/>
                <w:sz w:val="24"/>
              </w:rPr>
              <w:t xml:space="preserve">Birchwood </w:t>
            </w:r>
          </w:p>
        </w:tc>
      </w:tr>
      <w:tr w:rsidR="0098108E" w:rsidRPr="00503874" w:rsidTr="00354AAC">
        <w:tc>
          <w:tcPr>
            <w:tcW w:w="2943" w:type="dxa"/>
          </w:tcPr>
          <w:p w:rsidR="0098108E" w:rsidRPr="00503874" w:rsidRDefault="0098108E" w:rsidP="00354AAC">
            <w:pPr>
              <w:spacing w:before="120"/>
              <w:rPr>
                <w:rFonts w:ascii="Calibri" w:hAnsi="Calibri"/>
                <w:b/>
                <w:color w:val="000000"/>
                <w:sz w:val="28"/>
              </w:rPr>
            </w:pPr>
            <w:r w:rsidRPr="00503874">
              <w:rPr>
                <w:rFonts w:ascii="Calibri" w:hAnsi="Calibri"/>
                <w:b/>
                <w:color w:val="000000"/>
                <w:sz w:val="28"/>
              </w:rPr>
              <w:t>Grade:</w:t>
            </w:r>
          </w:p>
        </w:tc>
        <w:tc>
          <w:tcPr>
            <w:tcW w:w="6685" w:type="dxa"/>
          </w:tcPr>
          <w:p w:rsidR="0098108E" w:rsidRPr="00503874" w:rsidRDefault="0098108E" w:rsidP="00354AAC">
            <w:pPr>
              <w:spacing w:before="120"/>
              <w:rPr>
                <w:rFonts w:ascii="Calibri" w:hAnsi="Calibri"/>
                <w:b/>
                <w:color w:val="000000"/>
                <w:sz w:val="24"/>
              </w:rPr>
            </w:pPr>
            <w:r w:rsidRPr="00503874">
              <w:rPr>
                <w:rFonts w:ascii="Calibri" w:hAnsi="Calibri"/>
                <w:b/>
                <w:color w:val="000000"/>
                <w:sz w:val="24"/>
              </w:rPr>
              <w:t xml:space="preserve">Kent Range </w:t>
            </w:r>
            <w:r>
              <w:rPr>
                <w:rFonts w:ascii="Calibri" w:hAnsi="Calibri"/>
                <w:b/>
                <w:color w:val="000000"/>
                <w:sz w:val="24"/>
              </w:rPr>
              <w:t xml:space="preserve">7 (term time only) </w:t>
            </w:r>
          </w:p>
        </w:tc>
      </w:tr>
      <w:tr w:rsidR="0098108E" w:rsidRPr="00503874" w:rsidTr="00354AAC">
        <w:tc>
          <w:tcPr>
            <w:tcW w:w="2943" w:type="dxa"/>
          </w:tcPr>
          <w:p w:rsidR="0098108E" w:rsidRPr="00503874" w:rsidRDefault="0098108E" w:rsidP="00354AAC">
            <w:pPr>
              <w:spacing w:before="120"/>
              <w:rPr>
                <w:rFonts w:ascii="Calibri" w:hAnsi="Calibri"/>
                <w:b/>
                <w:color w:val="000000"/>
                <w:sz w:val="28"/>
              </w:rPr>
            </w:pPr>
            <w:r w:rsidRPr="00503874">
              <w:rPr>
                <w:rFonts w:ascii="Calibri" w:hAnsi="Calibri"/>
                <w:b/>
                <w:color w:val="000000"/>
                <w:sz w:val="28"/>
              </w:rPr>
              <w:t>Responsible to:</w:t>
            </w:r>
          </w:p>
        </w:tc>
        <w:tc>
          <w:tcPr>
            <w:tcW w:w="6685" w:type="dxa"/>
          </w:tcPr>
          <w:p w:rsidR="0098108E" w:rsidRPr="00503874" w:rsidRDefault="0098108E" w:rsidP="00354AAC">
            <w:pPr>
              <w:spacing w:before="120"/>
              <w:rPr>
                <w:rFonts w:ascii="Calibri" w:hAnsi="Calibri"/>
                <w:b/>
                <w:color w:val="000000"/>
                <w:sz w:val="24"/>
              </w:rPr>
            </w:pPr>
            <w:r>
              <w:rPr>
                <w:rFonts w:ascii="Calibri" w:hAnsi="Calibri"/>
                <w:b/>
                <w:color w:val="000000"/>
                <w:sz w:val="24"/>
              </w:rPr>
              <w:t>SENCO</w:t>
            </w:r>
          </w:p>
        </w:tc>
      </w:tr>
    </w:tbl>
    <w:p w:rsidR="0098108E" w:rsidRPr="00503874" w:rsidRDefault="0098108E" w:rsidP="0098108E">
      <w:pPr>
        <w:rPr>
          <w:rFonts w:ascii="Calibri" w:hAnsi="Calibri"/>
          <w:color w:val="000000"/>
          <w:sz w:val="22"/>
        </w:rPr>
      </w:pPr>
    </w:p>
    <w:p w:rsidR="0098108E" w:rsidRPr="00503874" w:rsidRDefault="0098108E" w:rsidP="0098108E">
      <w:pPr>
        <w:rPr>
          <w:rFonts w:ascii="Calibri" w:hAnsi="Calibri"/>
          <w:b/>
          <w:sz w:val="28"/>
          <w:u w:val="single"/>
        </w:rPr>
      </w:pPr>
      <w:r w:rsidRPr="00503874">
        <w:rPr>
          <w:rFonts w:ascii="Calibri" w:hAnsi="Calibri"/>
          <w:b/>
          <w:sz w:val="28"/>
          <w:u w:val="single"/>
        </w:rPr>
        <w:t>Purpose of the Job:</w:t>
      </w:r>
    </w:p>
    <w:p w:rsidR="0098108E" w:rsidRPr="00503874" w:rsidRDefault="0098108E" w:rsidP="0098108E">
      <w:pPr>
        <w:jc w:val="both"/>
        <w:rPr>
          <w:rFonts w:ascii="Calibri" w:hAnsi="Calibri" w:cs="Arial"/>
          <w:b/>
          <w:bCs/>
          <w:i/>
        </w:rPr>
      </w:pPr>
    </w:p>
    <w:p w:rsidR="00FD2733" w:rsidRDefault="0098108E" w:rsidP="0098108E">
      <w:pPr>
        <w:rPr>
          <w:rFonts w:ascii="Calibri" w:hAnsi="Calibri" w:cs="Arial"/>
          <w:bCs/>
          <w:sz w:val="24"/>
        </w:rPr>
      </w:pPr>
      <w:r w:rsidRPr="00503874">
        <w:rPr>
          <w:rFonts w:ascii="Calibri" w:hAnsi="Calibri" w:cs="Arial"/>
          <w:bCs/>
          <w:sz w:val="24"/>
        </w:rPr>
        <w:t xml:space="preserve">To co-ordinate and contribute to the development and wellbeing of children and young people, especially those who have a suspected or diagnosed Special Educational Need, by </w:t>
      </w:r>
      <w:r w:rsidR="00FD2733">
        <w:rPr>
          <w:rFonts w:ascii="Calibri" w:hAnsi="Calibri" w:cs="Arial"/>
          <w:bCs/>
          <w:sz w:val="24"/>
        </w:rPr>
        <w:t xml:space="preserve">designing </w:t>
      </w:r>
      <w:proofErr w:type="spellStart"/>
      <w:r w:rsidR="00FD2733">
        <w:rPr>
          <w:rFonts w:ascii="Calibri" w:hAnsi="Calibri" w:cs="Arial"/>
          <w:bCs/>
          <w:sz w:val="24"/>
        </w:rPr>
        <w:t>programmes</w:t>
      </w:r>
      <w:proofErr w:type="spellEnd"/>
      <w:r w:rsidR="00FD2733">
        <w:rPr>
          <w:rFonts w:ascii="Calibri" w:hAnsi="Calibri" w:cs="Arial"/>
          <w:bCs/>
          <w:sz w:val="24"/>
        </w:rPr>
        <w:t xml:space="preserve">, facilitating their delivery and assessing their impact, leading to writing new relevant and appropriate targets for all pupils on plans. This will involve leading on multi-agency work as well as collaborative work with the Birchwood staff. </w:t>
      </w:r>
      <w:bookmarkStart w:id="0" w:name="_GoBack"/>
      <w:bookmarkEnd w:id="0"/>
      <w:r w:rsidR="00FD2733">
        <w:rPr>
          <w:rFonts w:ascii="Calibri" w:hAnsi="Calibri" w:cs="Arial"/>
          <w:bCs/>
          <w:sz w:val="24"/>
        </w:rPr>
        <w:t xml:space="preserve"> </w:t>
      </w:r>
      <w:r w:rsidRPr="00503874">
        <w:rPr>
          <w:rFonts w:ascii="Calibri" w:hAnsi="Calibri" w:cs="Arial"/>
          <w:bCs/>
          <w:sz w:val="24"/>
        </w:rPr>
        <w:t xml:space="preserve">The development of social, emotional and mental health will </w:t>
      </w:r>
      <w:r>
        <w:rPr>
          <w:rFonts w:ascii="Calibri" w:hAnsi="Calibri" w:cs="Arial"/>
          <w:bCs/>
          <w:sz w:val="24"/>
        </w:rPr>
        <w:t xml:space="preserve">be a key focus within this role. </w:t>
      </w:r>
    </w:p>
    <w:p w:rsidR="00FD2733" w:rsidRDefault="00FD2733" w:rsidP="0098108E">
      <w:pPr>
        <w:rPr>
          <w:rFonts w:ascii="Calibri" w:hAnsi="Calibri" w:cs="Arial"/>
          <w:bCs/>
          <w:sz w:val="24"/>
        </w:rPr>
      </w:pPr>
    </w:p>
    <w:p w:rsidR="0098108E" w:rsidRPr="00503874" w:rsidRDefault="001672ED" w:rsidP="0098108E">
      <w:pPr>
        <w:rPr>
          <w:rFonts w:ascii="Calibri" w:hAnsi="Calibri"/>
          <w:sz w:val="28"/>
        </w:rPr>
      </w:pPr>
      <w:r>
        <w:rPr>
          <w:rFonts w:ascii="Calibri" w:hAnsi="Calibri" w:cs="Arial"/>
          <w:bCs/>
          <w:sz w:val="24"/>
        </w:rPr>
        <w:t xml:space="preserve">To provide cover for class teachers when necessary and directed by the Lead Teacher or the </w:t>
      </w:r>
      <w:proofErr w:type="spellStart"/>
      <w:r>
        <w:rPr>
          <w:rFonts w:ascii="Calibri" w:hAnsi="Calibri" w:cs="Arial"/>
          <w:bCs/>
          <w:sz w:val="24"/>
        </w:rPr>
        <w:t>Headteacher</w:t>
      </w:r>
      <w:proofErr w:type="spellEnd"/>
      <w:r>
        <w:rPr>
          <w:rFonts w:ascii="Calibri" w:hAnsi="Calibri" w:cs="Arial"/>
          <w:bCs/>
          <w:sz w:val="24"/>
        </w:rPr>
        <w:t xml:space="preserve"> </w:t>
      </w:r>
    </w:p>
    <w:p w:rsidR="0098108E" w:rsidRPr="00503874" w:rsidRDefault="0098108E" w:rsidP="0098108E">
      <w:pPr>
        <w:jc w:val="both"/>
        <w:rPr>
          <w:rFonts w:ascii="Calibri" w:hAnsi="Calibri"/>
          <w:sz w:val="22"/>
        </w:rPr>
      </w:pPr>
    </w:p>
    <w:p w:rsidR="0098108E" w:rsidRPr="00503874" w:rsidRDefault="0098108E" w:rsidP="0098108E">
      <w:pPr>
        <w:rPr>
          <w:rFonts w:ascii="Calibri" w:hAnsi="Calibri"/>
          <w:b/>
          <w:sz w:val="28"/>
          <w:u w:val="single"/>
        </w:rPr>
      </w:pPr>
      <w:r w:rsidRPr="00503874">
        <w:rPr>
          <w:rFonts w:ascii="Calibri" w:hAnsi="Calibri"/>
          <w:b/>
          <w:sz w:val="28"/>
          <w:u w:val="single"/>
        </w:rPr>
        <w:t>Specific duties and responsibilities:</w:t>
      </w:r>
    </w:p>
    <w:p w:rsidR="0098108E" w:rsidRPr="00503874" w:rsidRDefault="0098108E" w:rsidP="0098108E">
      <w:pPr>
        <w:pStyle w:val="Default"/>
        <w:jc w:val="both"/>
        <w:rPr>
          <w:rFonts w:ascii="Calibri" w:hAnsi="Calibri" w:cs="Times New Roman"/>
          <w:color w:val="auto"/>
        </w:rPr>
      </w:pPr>
    </w:p>
    <w:p w:rsidR="0098108E" w:rsidRPr="00503874" w:rsidRDefault="0098108E" w:rsidP="0098108E">
      <w:pPr>
        <w:rPr>
          <w:rFonts w:ascii="Calibri" w:hAnsi="Calibri" w:cs="Arial"/>
          <w:sz w:val="24"/>
          <w:szCs w:val="24"/>
          <w:lang w:val="en-GB" w:eastAsia="en-US"/>
        </w:rPr>
      </w:pPr>
      <w:r w:rsidRPr="00503874">
        <w:rPr>
          <w:rFonts w:ascii="Calibri" w:hAnsi="Calibri"/>
        </w:rPr>
        <w:t xml:space="preserve"> </w:t>
      </w:r>
      <w:r w:rsidRPr="00503874">
        <w:rPr>
          <w:rFonts w:ascii="Calibri" w:hAnsi="Calibri" w:cs="Arial"/>
          <w:sz w:val="24"/>
          <w:szCs w:val="24"/>
          <w:lang w:val="en-GB" w:eastAsia="en-US"/>
        </w:rPr>
        <w:t xml:space="preserve">Working under the direction and line management of the </w:t>
      </w:r>
      <w:proofErr w:type="spellStart"/>
      <w:r w:rsidRPr="00503874">
        <w:rPr>
          <w:rFonts w:ascii="Calibri" w:hAnsi="Calibri" w:cs="Arial"/>
          <w:sz w:val="24"/>
          <w:szCs w:val="24"/>
          <w:lang w:val="en-GB" w:eastAsia="en-US"/>
        </w:rPr>
        <w:t>SENCo</w:t>
      </w:r>
      <w:proofErr w:type="spellEnd"/>
      <w:r w:rsidRPr="00503874">
        <w:rPr>
          <w:rFonts w:ascii="Calibri" w:hAnsi="Calibri" w:cs="Arial"/>
          <w:sz w:val="24"/>
          <w:szCs w:val="24"/>
          <w:lang w:val="en-GB" w:eastAsia="en-US"/>
        </w:rPr>
        <w:t>:</w:t>
      </w:r>
    </w:p>
    <w:p w:rsidR="0098108E" w:rsidRPr="00503874" w:rsidRDefault="0098108E" w:rsidP="0098108E">
      <w:pPr>
        <w:rPr>
          <w:rFonts w:ascii="Calibri" w:hAnsi="Calibri" w:cs="Arial"/>
          <w:sz w:val="14"/>
          <w:szCs w:val="24"/>
          <w:lang w:val="en-GB" w:eastAsia="en-US"/>
        </w:rPr>
      </w:pPr>
    </w:p>
    <w:p w:rsidR="0098108E" w:rsidRPr="00052552" w:rsidRDefault="0098108E" w:rsidP="0098108E">
      <w:pPr>
        <w:numPr>
          <w:ilvl w:val="0"/>
          <w:numId w:val="3"/>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 xml:space="preserve">Support the </w:t>
      </w:r>
      <w:proofErr w:type="spellStart"/>
      <w:r w:rsidRPr="00052552">
        <w:rPr>
          <w:rFonts w:ascii="Calibri" w:eastAsia="Calibri" w:hAnsi="Calibri" w:cs="Arial"/>
          <w:sz w:val="22"/>
          <w:szCs w:val="22"/>
          <w:lang w:val="en-GB" w:eastAsia="en-US"/>
        </w:rPr>
        <w:t>SENCo</w:t>
      </w:r>
      <w:proofErr w:type="spellEnd"/>
      <w:r w:rsidRPr="00052552">
        <w:rPr>
          <w:rFonts w:ascii="Calibri" w:eastAsia="Calibri" w:hAnsi="Calibri" w:cs="Arial"/>
          <w:sz w:val="22"/>
          <w:szCs w:val="22"/>
          <w:lang w:val="en-GB" w:eastAsia="en-US"/>
        </w:rPr>
        <w:t xml:space="preserve"> in managing the identification and assessment of students with AEN/SEN.</w:t>
      </w:r>
    </w:p>
    <w:p w:rsidR="0098108E" w:rsidRPr="00052552" w:rsidRDefault="0098108E"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 xml:space="preserve">Provide information to the </w:t>
      </w:r>
      <w:proofErr w:type="spellStart"/>
      <w:r w:rsidRPr="00052552">
        <w:rPr>
          <w:rFonts w:ascii="Calibri" w:eastAsia="Calibri" w:hAnsi="Calibri" w:cs="Arial"/>
          <w:sz w:val="22"/>
          <w:szCs w:val="22"/>
          <w:lang w:val="en-GB" w:eastAsia="en-US"/>
        </w:rPr>
        <w:t>SENCo</w:t>
      </w:r>
      <w:proofErr w:type="spellEnd"/>
      <w:r w:rsidRPr="00052552">
        <w:rPr>
          <w:rFonts w:ascii="Calibri" w:eastAsia="Calibri" w:hAnsi="Calibri" w:cs="Arial"/>
          <w:sz w:val="22"/>
          <w:szCs w:val="22"/>
          <w:lang w:val="en-GB" w:eastAsia="en-US"/>
        </w:rPr>
        <w:t xml:space="preserve"> re</w:t>
      </w:r>
      <w:r w:rsidR="005371A7" w:rsidRPr="00052552">
        <w:rPr>
          <w:rFonts w:ascii="Calibri" w:eastAsia="Calibri" w:hAnsi="Calibri" w:cs="Arial"/>
          <w:sz w:val="22"/>
          <w:szCs w:val="22"/>
          <w:lang w:val="en-GB" w:eastAsia="en-US"/>
        </w:rPr>
        <w:t>lating to resource requirements for interventions and in-class support.</w:t>
      </w:r>
    </w:p>
    <w:p w:rsidR="0098108E" w:rsidRPr="00052552" w:rsidRDefault="0098108E"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Alongside the SENCO, complete the review of personalised provision plans and setting targets for future improvement.</w:t>
      </w:r>
    </w:p>
    <w:p w:rsidR="0098108E" w:rsidRPr="00052552" w:rsidRDefault="0098108E"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To timetable and allocate specific interventions for pupils so that students are able to access regular</w:t>
      </w:r>
      <w:r w:rsidR="00EA658A" w:rsidRPr="00052552">
        <w:rPr>
          <w:rFonts w:ascii="Calibri" w:eastAsia="Calibri" w:hAnsi="Calibri" w:cs="Arial"/>
          <w:sz w:val="22"/>
          <w:szCs w:val="22"/>
          <w:lang w:val="en-GB" w:eastAsia="en-US"/>
        </w:rPr>
        <w:t>, targeted and specific programmes of</w:t>
      </w:r>
      <w:r w:rsidRPr="00052552">
        <w:rPr>
          <w:rFonts w:ascii="Calibri" w:eastAsia="Calibri" w:hAnsi="Calibri" w:cs="Arial"/>
          <w:sz w:val="22"/>
          <w:szCs w:val="22"/>
          <w:lang w:val="en-GB" w:eastAsia="en-US"/>
        </w:rPr>
        <w:t xml:space="preserve"> intervention to meet their </w:t>
      </w:r>
      <w:r w:rsidR="00EA658A" w:rsidRPr="00052552">
        <w:rPr>
          <w:rFonts w:ascii="Calibri" w:eastAsia="Calibri" w:hAnsi="Calibri" w:cs="Arial"/>
          <w:sz w:val="22"/>
          <w:szCs w:val="22"/>
          <w:lang w:val="en-GB" w:eastAsia="en-US"/>
        </w:rPr>
        <w:t>needs</w:t>
      </w:r>
      <w:r w:rsidRPr="00052552">
        <w:rPr>
          <w:rFonts w:ascii="Calibri" w:eastAsia="Calibri" w:hAnsi="Calibri" w:cs="Arial"/>
          <w:sz w:val="22"/>
          <w:szCs w:val="22"/>
          <w:lang w:val="en-GB" w:eastAsia="en-US"/>
        </w:rPr>
        <w:t>.</w:t>
      </w:r>
    </w:p>
    <w:p w:rsidR="0098108E" w:rsidRPr="00052552" w:rsidRDefault="0098108E"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To design, facilitate and monitor</w:t>
      </w:r>
      <w:r w:rsidR="00EA658A" w:rsidRPr="00052552">
        <w:rPr>
          <w:rFonts w:ascii="Calibri" w:eastAsia="Calibri" w:hAnsi="Calibri" w:cs="Arial"/>
          <w:sz w:val="22"/>
          <w:szCs w:val="22"/>
          <w:lang w:val="en-GB" w:eastAsia="en-US"/>
        </w:rPr>
        <w:t xml:space="preserve"> prescribed</w:t>
      </w:r>
      <w:r w:rsidRPr="00052552">
        <w:rPr>
          <w:rFonts w:ascii="Calibri" w:eastAsia="Calibri" w:hAnsi="Calibri" w:cs="Arial"/>
          <w:sz w:val="22"/>
          <w:szCs w:val="22"/>
          <w:lang w:val="en-GB" w:eastAsia="en-US"/>
        </w:rPr>
        <w:t xml:space="preserve"> </w:t>
      </w:r>
      <w:r w:rsidR="00EA658A" w:rsidRPr="00052552">
        <w:rPr>
          <w:rFonts w:ascii="Calibri" w:eastAsia="Calibri" w:hAnsi="Calibri" w:cs="Arial"/>
          <w:sz w:val="22"/>
          <w:szCs w:val="22"/>
          <w:lang w:val="en-GB" w:eastAsia="en-US"/>
        </w:rPr>
        <w:t>programmes of intervention</w:t>
      </w:r>
      <w:r w:rsidRPr="00052552">
        <w:rPr>
          <w:rFonts w:ascii="Calibri" w:eastAsia="Calibri" w:hAnsi="Calibri" w:cs="Arial"/>
          <w:sz w:val="22"/>
          <w:szCs w:val="22"/>
          <w:lang w:val="en-GB" w:eastAsia="en-US"/>
        </w:rPr>
        <w:t xml:space="preserve"> and to co-ordinate this support for pupils with additional/special educational needs across the school. This includes writing </w:t>
      </w:r>
      <w:r w:rsidR="00EA658A" w:rsidRPr="00052552">
        <w:rPr>
          <w:rFonts w:ascii="Calibri" w:eastAsia="Calibri" w:hAnsi="Calibri" w:cs="Arial"/>
          <w:sz w:val="22"/>
          <w:szCs w:val="22"/>
          <w:lang w:val="en-GB" w:eastAsia="en-US"/>
        </w:rPr>
        <w:t xml:space="preserve">termly </w:t>
      </w:r>
      <w:r w:rsidRPr="00052552">
        <w:rPr>
          <w:rFonts w:ascii="Calibri" w:eastAsia="Calibri" w:hAnsi="Calibri" w:cs="Arial"/>
          <w:sz w:val="22"/>
          <w:szCs w:val="22"/>
          <w:lang w:val="en-GB" w:eastAsia="en-US"/>
        </w:rPr>
        <w:t>schemes of work for s</w:t>
      </w:r>
      <w:r w:rsidR="00EA658A" w:rsidRPr="00052552">
        <w:rPr>
          <w:rFonts w:ascii="Calibri" w:eastAsia="Calibri" w:hAnsi="Calibri" w:cs="Arial"/>
          <w:sz w:val="22"/>
          <w:szCs w:val="22"/>
          <w:lang w:val="en-GB" w:eastAsia="en-US"/>
        </w:rPr>
        <w:t>pecific intervention programmes that encompass</w:t>
      </w:r>
      <w:r w:rsidR="00E55C92" w:rsidRPr="00052552">
        <w:rPr>
          <w:rFonts w:ascii="Calibri" w:eastAsia="Calibri" w:hAnsi="Calibri" w:cs="Arial"/>
          <w:sz w:val="22"/>
          <w:szCs w:val="22"/>
          <w:lang w:val="en-GB" w:eastAsia="en-US"/>
        </w:rPr>
        <w:t xml:space="preserve"> such as </w:t>
      </w:r>
      <w:proofErr w:type="spellStart"/>
      <w:r w:rsidR="00E55C92" w:rsidRPr="00052552">
        <w:rPr>
          <w:rFonts w:ascii="Calibri" w:eastAsia="Calibri" w:hAnsi="Calibri" w:cs="Arial"/>
          <w:sz w:val="22"/>
          <w:szCs w:val="22"/>
          <w:lang w:val="en-GB" w:eastAsia="en-US"/>
        </w:rPr>
        <w:t>TalkAbout</w:t>
      </w:r>
      <w:proofErr w:type="spellEnd"/>
      <w:r w:rsidR="00E55C92" w:rsidRPr="00052552">
        <w:rPr>
          <w:rFonts w:ascii="Calibri" w:eastAsia="Calibri" w:hAnsi="Calibri" w:cs="Arial"/>
          <w:sz w:val="22"/>
          <w:szCs w:val="22"/>
          <w:lang w:val="en-GB" w:eastAsia="en-US"/>
        </w:rPr>
        <w:t>, Toe By Toe, Anxiety/Anger Gremlin</w:t>
      </w:r>
      <w:r w:rsidR="001672ED">
        <w:rPr>
          <w:rFonts w:ascii="Calibri" w:eastAsia="Calibri" w:hAnsi="Calibri" w:cs="Arial"/>
          <w:sz w:val="22"/>
          <w:szCs w:val="22"/>
          <w:lang w:val="en-GB" w:eastAsia="en-US"/>
        </w:rPr>
        <w:t xml:space="preserve"> and others as necessary</w:t>
      </w:r>
    </w:p>
    <w:p w:rsidR="0098108E" w:rsidRPr="00052552" w:rsidRDefault="0098108E"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 xml:space="preserve">Evaluate and assess the impact of the Intervention Programmes using specialist SEN ICT programmes and </w:t>
      </w:r>
      <w:r w:rsidR="00FF1A2A" w:rsidRPr="00052552">
        <w:rPr>
          <w:rFonts w:ascii="Calibri" w:eastAsia="Calibri" w:hAnsi="Calibri" w:cs="Arial"/>
          <w:sz w:val="22"/>
          <w:szCs w:val="22"/>
          <w:lang w:val="en-GB" w:eastAsia="en-US"/>
        </w:rPr>
        <w:t>track</w:t>
      </w:r>
      <w:r w:rsidR="008E267F" w:rsidRPr="00052552">
        <w:rPr>
          <w:rFonts w:ascii="Calibri" w:eastAsia="Calibri" w:hAnsi="Calibri" w:cs="Arial"/>
          <w:sz w:val="22"/>
          <w:szCs w:val="22"/>
          <w:lang w:val="en-GB" w:eastAsia="en-US"/>
        </w:rPr>
        <w:t xml:space="preserve"> progress across the duration of the intervention.</w:t>
      </w:r>
    </w:p>
    <w:p w:rsidR="0098108E" w:rsidRPr="00052552" w:rsidRDefault="0098108E"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Complete Boxall Profiles for all students and use this information to set relevant targets</w:t>
      </w:r>
    </w:p>
    <w:p w:rsidR="0098108E" w:rsidRPr="00052552" w:rsidRDefault="008E267F"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Liaise/</w:t>
      </w:r>
      <w:r w:rsidR="0098108E" w:rsidRPr="00052552">
        <w:rPr>
          <w:rFonts w:ascii="Calibri" w:eastAsia="Calibri" w:hAnsi="Calibri" w:cs="Arial"/>
          <w:sz w:val="22"/>
          <w:szCs w:val="22"/>
          <w:lang w:val="en-GB" w:eastAsia="en-US"/>
        </w:rPr>
        <w:t>discuss/inform teaching staff regarding specific support which may be given to pupils with SEN based on work done during interventions.</w:t>
      </w:r>
    </w:p>
    <w:p w:rsidR="0098108E" w:rsidRPr="00052552" w:rsidRDefault="0098108E"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 xml:space="preserve">Support the evaluation of pupils’ progress using a range of assessment techniques. </w:t>
      </w:r>
    </w:p>
    <w:p w:rsidR="0098108E" w:rsidRPr="00052552" w:rsidRDefault="005371A7"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Arrange and</w:t>
      </w:r>
      <w:r w:rsidR="0098108E" w:rsidRPr="00052552">
        <w:rPr>
          <w:rFonts w:ascii="Calibri" w:eastAsia="Calibri" w:hAnsi="Calibri" w:cs="Arial"/>
          <w:sz w:val="22"/>
          <w:szCs w:val="22"/>
          <w:lang w:val="en-GB" w:eastAsia="en-US"/>
        </w:rPr>
        <w:t xml:space="preserve"> administer specific pupil assessments using baseline tes</w:t>
      </w:r>
      <w:r w:rsidRPr="00052552">
        <w:rPr>
          <w:rFonts w:ascii="Calibri" w:eastAsia="Calibri" w:hAnsi="Calibri" w:cs="Arial"/>
          <w:sz w:val="22"/>
          <w:szCs w:val="22"/>
          <w:lang w:val="en-GB" w:eastAsia="en-US"/>
        </w:rPr>
        <w:t>ting and</w:t>
      </w:r>
      <w:r w:rsidR="0098108E" w:rsidRPr="00052552">
        <w:rPr>
          <w:rFonts w:ascii="Calibri" w:eastAsia="Calibri" w:hAnsi="Calibri" w:cs="Arial"/>
          <w:sz w:val="22"/>
          <w:szCs w:val="22"/>
          <w:lang w:val="en-GB" w:eastAsia="en-US"/>
        </w:rPr>
        <w:t xml:space="preserve"> software programmes e.g.</w:t>
      </w:r>
      <w:r w:rsidRPr="00052552">
        <w:rPr>
          <w:rFonts w:ascii="Calibri" w:eastAsia="Calibri" w:hAnsi="Calibri" w:cs="Arial"/>
          <w:sz w:val="22"/>
          <w:szCs w:val="22"/>
          <w:lang w:val="en-GB" w:eastAsia="en-US"/>
        </w:rPr>
        <w:t xml:space="preserve"> Dyslex</w:t>
      </w:r>
      <w:r w:rsidR="00FF1A2A" w:rsidRPr="00052552">
        <w:rPr>
          <w:rFonts w:ascii="Calibri" w:eastAsia="Calibri" w:hAnsi="Calibri" w:cs="Arial"/>
          <w:sz w:val="22"/>
          <w:szCs w:val="22"/>
          <w:lang w:val="en-GB" w:eastAsia="en-US"/>
        </w:rPr>
        <w:t>ia/Dy</w:t>
      </w:r>
      <w:r w:rsidRPr="00052552">
        <w:rPr>
          <w:rFonts w:ascii="Calibri" w:eastAsia="Calibri" w:hAnsi="Calibri" w:cs="Arial"/>
          <w:sz w:val="22"/>
          <w:szCs w:val="22"/>
          <w:lang w:val="en-GB" w:eastAsia="en-US"/>
        </w:rPr>
        <w:t>scalculia</w:t>
      </w:r>
      <w:r w:rsidR="008E267F" w:rsidRPr="00052552">
        <w:rPr>
          <w:rFonts w:ascii="Calibri" w:eastAsia="Calibri" w:hAnsi="Calibri" w:cs="Arial"/>
          <w:sz w:val="22"/>
          <w:szCs w:val="22"/>
          <w:lang w:val="en-GB" w:eastAsia="en-US"/>
        </w:rPr>
        <w:t>, baseline testing in literacy numeracy, Exact</w:t>
      </w:r>
    </w:p>
    <w:p w:rsidR="0098108E" w:rsidRPr="00052552" w:rsidRDefault="0098108E"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 xml:space="preserve">Provide results of assessments to </w:t>
      </w:r>
      <w:proofErr w:type="spellStart"/>
      <w:r w:rsidRPr="00052552">
        <w:rPr>
          <w:rFonts w:ascii="Calibri" w:eastAsia="Calibri" w:hAnsi="Calibri" w:cs="Arial"/>
          <w:sz w:val="22"/>
          <w:szCs w:val="22"/>
          <w:lang w:val="en-GB" w:eastAsia="en-US"/>
        </w:rPr>
        <w:t>SENCo</w:t>
      </w:r>
      <w:proofErr w:type="spellEnd"/>
      <w:r w:rsidRPr="00052552">
        <w:rPr>
          <w:rFonts w:ascii="Calibri" w:eastAsia="Calibri" w:hAnsi="Calibri" w:cs="Arial"/>
          <w:sz w:val="22"/>
          <w:szCs w:val="22"/>
          <w:lang w:val="en-GB" w:eastAsia="en-US"/>
        </w:rPr>
        <w:t xml:space="preserve"> and maintain database. </w:t>
      </w:r>
    </w:p>
    <w:p w:rsidR="008E267F" w:rsidRDefault="008E267F"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Use results of assessments to plan further intervention where necessary.</w:t>
      </w:r>
    </w:p>
    <w:p w:rsidR="00052552" w:rsidRDefault="00052552" w:rsidP="0098108E">
      <w:pPr>
        <w:numPr>
          <w:ilvl w:val="0"/>
          <w:numId w:val="1"/>
        </w:numPr>
        <w:spacing w:after="160" w:line="259" w:lineRule="auto"/>
        <w:contextualSpacing/>
        <w:rPr>
          <w:rFonts w:ascii="Calibri" w:eastAsia="Calibri" w:hAnsi="Calibri" w:cs="Arial"/>
          <w:sz w:val="22"/>
          <w:szCs w:val="22"/>
          <w:lang w:val="en-GB" w:eastAsia="en-US"/>
        </w:rPr>
      </w:pPr>
      <w:r>
        <w:rPr>
          <w:rFonts w:ascii="Calibri" w:eastAsia="Calibri" w:hAnsi="Calibri" w:cs="Arial"/>
          <w:sz w:val="22"/>
          <w:szCs w:val="22"/>
          <w:lang w:val="en-GB" w:eastAsia="en-US"/>
        </w:rPr>
        <w:t>Make relevant referrals to appropriate services when necessary and have a good up to date and working knowledge of how these systems work.</w:t>
      </w:r>
    </w:p>
    <w:p w:rsidR="00052552" w:rsidRPr="00052552" w:rsidRDefault="00052552" w:rsidP="0098108E">
      <w:pPr>
        <w:numPr>
          <w:ilvl w:val="0"/>
          <w:numId w:val="1"/>
        </w:numPr>
        <w:spacing w:after="160" w:line="259" w:lineRule="auto"/>
        <w:contextualSpacing/>
        <w:rPr>
          <w:rFonts w:ascii="Calibri" w:eastAsia="Calibri" w:hAnsi="Calibri" w:cs="Arial"/>
          <w:sz w:val="22"/>
          <w:szCs w:val="22"/>
          <w:lang w:val="en-GB" w:eastAsia="en-US"/>
        </w:rPr>
      </w:pPr>
      <w:r>
        <w:rPr>
          <w:rFonts w:ascii="Calibri" w:eastAsia="Calibri" w:hAnsi="Calibri" w:cs="Arial"/>
          <w:sz w:val="22"/>
          <w:szCs w:val="22"/>
          <w:lang w:val="en-GB" w:eastAsia="en-US"/>
        </w:rPr>
        <w:t xml:space="preserve">Attend internal/external meetings related to SEN in the absence of the </w:t>
      </w:r>
      <w:proofErr w:type="spellStart"/>
      <w:r>
        <w:rPr>
          <w:rFonts w:ascii="Calibri" w:eastAsia="Calibri" w:hAnsi="Calibri" w:cs="Arial"/>
          <w:sz w:val="22"/>
          <w:szCs w:val="22"/>
          <w:lang w:val="en-GB" w:eastAsia="en-US"/>
        </w:rPr>
        <w:t>SENCo</w:t>
      </w:r>
      <w:proofErr w:type="spellEnd"/>
      <w:r>
        <w:rPr>
          <w:rFonts w:ascii="Calibri" w:eastAsia="Calibri" w:hAnsi="Calibri" w:cs="Arial"/>
          <w:sz w:val="22"/>
          <w:szCs w:val="22"/>
          <w:lang w:val="en-GB" w:eastAsia="en-US"/>
        </w:rPr>
        <w:t>.</w:t>
      </w:r>
    </w:p>
    <w:p w:rsidR="0098108E" w:rsidRPr="00052552" w:rsidRDefault="005371A7"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lastRenderedPageBreak/>
        <w:t xml:space="preserve">To update pupil’s SEN </w:t>
      </w:r>
      <w:r w:rsidR="0098108E" w:rsidRPr="00052552">
        <w:rPr>
          <w:rFonts w:ascii="Calibri" w:eastAsia="Calibri" w:hAnsi="Calibri" w:cs="Arial"/>
          <w:sz w:val="22"/>
          <w:szCs w:val="22"/>
          <w:lang w:val="en-GB" w:eastAsia="en-US"/>
        </w:rPr>
        <w:t>information on SIMS</w:t>
      </w:r>
      <w:r w:rsidRPr="00052552">
        <w:rPr>
          <w:rFonts w:ascii="Calibri" w:eastAsia="Calibri" w:hAnsi="Calibri" w:cs="Arial"/>
          <w:sz w:val="22"/>
          <w:szCs w:val="22"/>
          <w:lang w:val="en-GB" w:eastAsia="en-US"/>
        </w:rPr>
        <w:t>/</w:t>
      </w:r>
      <w:proofErr w:type="spellStart"/>
      <w:r w:rsidRPr="00052552">
        <w:rPr>
          <w:rFonts w:ascii="Calibri" w:eastAsia="Calibri" w:hAnsi="Calibri" w:cs="Arial"/>
          <w:sz w:val="22"/>
          <w:szCs w:val="22"/>
          <w:lang w:val="en-GB" w:eastAsia="en-US"/>
        </w:rPr>
        <w:t>Edukey</w:t>
      </w:r>
      <w:proofErr w:type="spellEnd"/>
      <w:r w:rsidR="0098108E" w:rsidRPr="00052552">
        <w:rPr>
          <w:rFonts w:ascii="Calibri" w:eastAsia="Calibri" w:hAnsi="Calibri" w:cs="Arial"/>
          <w:sz w:val="22"/>
          <w:szCs w:val="22"/>
          <w:lang w:val="en-GB" w:eastAsia="en-US"/>
        </w:rPr>
        <w:t>.</w:t>
      </w:r>
    </w:p>
    <w:p w:rsidR="0098108E" w:rsidRDefault="0098108E"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 xml:space="preserve">Assist </w:t>
      </w:r>
      <w:proofErr w:type="spellStart"/>
      <w:r w:rsidRPr="00052552">
        <w:rPr>
          <w:rFonts w:ascii="Calibri" w:eastAsia="Calibri" w:hAnsi="Calibri" w:cs="Arial"/>
          <w:sz w:val="22"/>
          <w:szCs w:val="22"/>
          <w:lang w:val="en-GB" w:eastAsia="en-US"/>
        </w:rPr>
        <w:t>SENCo</w:t>
      </w:r>
      <w:proofErr w:type="spellEnd"/>
      <w:r w:rsidRPr="00052552">
        <w:rPr>
          <w:rFonts w:ascii="Calibri" w:eastAsia="Calibri" w:hAnsi="Calibri" w:cs="Arial"/>
          <w:sz w:val="22"/>
          <w:szCs w:val="22"/>
          <w:lang w:val="en-GB" w:eastAsia="en-US"/>
        </w:rPr>
        <w:t xml:space="preserve"> in keeping the SEN Audit accurate and up to date and that staff are kept informed of pupil special/additional educational needs. </w:t>
      </w:r>
    </w:p>
    <w:p w:rsidR="00052552" w:rsidRPr="00052552" w:rsidRDefault="00052552" w:rsidP="0098108E">
      <w:pPr>
        <w:numPr>
          <w:ilvl w:val="0"/>
          <w:numId w:val="1"/>
        </w:numPr>
        <w:spacing w:after="160" w:line="259" w:lineRule="auto"/>
        <w:contextualSpacing/>
        <w:rPr>
          <w:rFonts w:ascii="Calibri" w:eastAsia="Calibri" w:hAnsi="Calibri" w:cs="Arial"/>
          <w:sz w:val="22"/>
          <w:szCs w:val="22"/>
          <w:lang w:val="en-GB" w:eastAsia="en-US"/>
        </w:rPr>
      </w:pPr>
      <w:r>
        <w:rPr>
          <w:rFonts w:ascii="Calibri" w:eastAsia="Calibri" w:hAnsi="Calibri" w:cs="Arial"/>
          <w:sz w:val="22"/>
          <w:szCs w:val="22"/>
          <w:lang w:val="en-GB" w:eastAsia="en-US"/>
        </w:rPr>
        <w:t>To participate in bi-annual SWAT analysis of SEN across the school to evaluate the impact of interventions.</w:t>
      </w:r>
    </w:p>
    <w:p w:rsidR="0098108E" w:rsidRPr="00052552" w:rsidRDefault="008E267F"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Collate</w:t>
      </w:r>
      <w:r w:rsidR="0098108E" w:rsidRPr="00052552">
        <w:rPr>
          <w:rFonts w:ascii="Calibri" w:eastAsia="Calibri" w:hAnsi="Calibri" w:cs="Arial"/>
          <w:sz w:val="22"/>
          <w:szCs w:val="22"/>
          <w:lang w:val="en-GB" w:eastAsia="en-US"/>
        </w:rPr>
        <w:t xml:space="preserve"> information regarding exam access arrangements for identified pupils including gathering supplementary evidence to support formal applications.</w:t>
      </w:r>
    </w:p>
    <w:p w:rsidR="0098108E" w:rsidRPr="00052552" w:rsidRDefault="0098108E" w:rsidP="0098108E">
      <w:pPr>
        <w:numPr>
          <w:ilvl w:val="0"/>
          <w:numId w:val="1"/>
        </w:numPr>
        <w:spacing w:after="160" w:line="259" w:lineRule="auto"/>
        <w:contextualSpacing/>
        <w:rPr>
          <w:rFonts w:ascii="Calibri" w:eastAsia="Calibri" w:hAnsi="Calibri" w:cs="Arial"/>
          <w:sz w:val="22"/>
          <w:szCs w:val="22"/>
          <w:lang w:val="en-GB" w:eastAsia="en-US"/>
        </w:rPr>
      </w:pPr>
      <w:r w:rsidRPr="00052552">
        <w:rPr>
          <w:rFonts w:ascii="Calibri" w:eastAsia="Calibri" w:hAnsi="Calibri" w:cs="Arial"/>
          <w:sz w:val="22"/>
          <w:szCs w:val="22"/>
          <w:lang w:val="en-GB" w:eastAsia="en-US"/>
        </w:rPr>
        <w:t>To ensure Exam Access Arrangements booklet is updated/accurate/distributed.</w:t>
      </w:r>
    </w:p>
    <w:p w:rsidR="0098108E" w:rsidRPr="00052552" w:rsidRDefault="0098108E" w:rsidP="0098108E">
      <w:pPr>
        <w:numPr>
          <w:ilvl w:val="0"/>
          <w:numId w:val="1"/>
        </w:numPr>
        <w:spacing w:after="160" w:line="259" w:lineRule="auto"/>
        <w:contextualSpacing/>
        <w:rPr>
          <w:rFonts w:asciiTheme="minorHAnsi" w:eastAsia="Calibri" w:hAnsiTheme="minorHAnsi" w:cstheme="minorHAnsi"/>
          <w:sz w:val="22"/>
          <w:szCs w:val="22"/>
          <w:lang w:val="en-GB" w:eastAsia="en-US"/>
        </w:rPr>
      </w:pPr>
      <w:r w:rsidRPr="00052552">
        <w:rPr>
          <w:rFonts w:asciiTheme="minorHAnsi" w:eastAsia="Calibri" w:hAnsiTheme="minorHAnsi" w:cstheme="minorHAnsi"/>
          <w:sz w:val="22"/>
          <w:szCs w:val="22"/>
          <w:lang w:val="en-GB" w:eastAsia="en-US"/>
        </w:rPr>
        <w:t>Demonstrate a commitment to collaborative and coop</w:t>
      </w:r>
      <w:r w:rsidR="008E267F" w:rsidRPr="00052552">
        <w:rPr>
          <w:rFonts w:asciiTheme="minorHAnsi" w:eastAsia="Calibri" w:hAnsiTheme="minorHAnsi" w:cstheme="minorHAnsi"/>
          <w:sz w:val="22"/>
          <w:szCs w:val="22"/>
          <w:lang w:val="en-GB" w:eastAsia="en-US"/>
        </w:rPr>
        <w:t xml:space="preserve">erative working with colleagues and assist the </w:t>
      </w:r>
      <w:proofErr w:type="spellStart"/>
      <w:r w:rsidR="008E267F" w:rsidRPr="00052552">
        <w:rPr>
          <w:rFonts w:asciiTheme="minorHAnsi" w:eastAsia="Calibri" w:hAnsiTheme="minorHAnsi" w:cstheme="minorHAnsi"/>
          <w:sz w:val="22"/>
          <w:szCs w:val="22"/>
          <w:lang w:val="en-GB" w:eastAsia="en-US"/>
        </w:rPr>
        <w:t>SENCo</w:t>
      </w:r>
      <w:proofErr w:type="spellEnd"/>
      <w:r w:rsidR="008E267F" w:rsidRPr="00052552">
        <w:rPr>
          <w:rFonts w:asciiTheme="minorHAnsi" w:eastAsia="Calibri" w:hAnsiTheme="minorHAnsi" w:cstheme="minorHAnsi"/>
          <w:sz w:val="22"/>
          <w:szCs w:val="22"/>
          <w:lang w:val="en-GB" w:eastAsia="en-US"/>
        </w:rPr>
        <w:t xml:space="preserve"> in planning and delivering any relevant staff training.</w:t>
      </w:r>
    </w:p>
    <w:p w:rsidR="0098108E" w:rsidRPr="00052552" w:rsidRDefault="0098108E" w:rsidP="0098108E">
      <w:pPr>
        <w:numPr>
          <w:ilvl w:val="0"/>
          <w:numId w:val="1"/>
        </w:numPr>
        <w:spacing w:after="160" w:line="259" w:lineRule="auto"/>
        <w:contextualSpacing/>
        <w:rPr>
          <w:rFonts w:asciiTheme="minorHAnsi" w:eastAsia="Calibri" w:hAnsiTheme="minorHAnsi" w:cstheme="minorHAnsi"/>
          <w:sz w:val="22"/>
          <w:szCs w:val="22"/>
          <w:lang w:val="en-GB" w:eastAsia="en-US"/>
        </w:rPr>
      </w:pPr>
      <w:r w:rsidRPr="00052552">
        <w:rPr>
          <w:rFonts w:asciiTheme="minorHAnsi" w:eastAsia="Calibri" w:hAnsiTheme="minorHAnsi" w:cstheme="minorHAnsi"/>
          <w:sz w:val="22"/>
          <w:szCs w:val="22"/>
          <w:lang w:val="en-GB" w:eastAsia="en-US"/>
        </w:rPr>
        <w:t>Improve own knowledge and practice including responding to advice and feedback.</w:t>
      </w:r>
    </w:p>
    <w:p w:rsidR="00052552" w:rsidRPr="00052552" w:rsidRDefault="0098108E" w:rsidP="00052552">
      <w:pPr>
        <w:numPr>
          <w:ilvl w:val="0"/>
          <w:numId w:val="2"/>
        </w:numPr>
        <w:spacing w:after="160" w:line="259" w:lineRule="auto"/>
        <w:contextualSpacing/>
        <w:rPr>
          <w:rFonts w:asciiTheme="minorHAnsi" w:eastAsia="Calibri" w:hAnsiTheme="minorHAnsi" w:cstheme="minorHAnsi"/>
          <w:sz w:val="22"/>
          <w:szCs w:val="22"/>
          <w:lang w:val="en-GB" w:eastAsia="en-US"/>
        </w:rPr>
      </w:pPr>
      <w:r w:rsidRPr="00052552">
        <w:rPr>
          <w:rFonts w:asciiTheme="minorHAnsi" w:eastAsia="Calibri" w:hAnsiTheme="minorHAnsi" w:cstheme="minorHAnsi"/>
          <w:sz w:val="22"/>
          <w:szCs w:val="22"/>
          <w:lang w:val="en-GB" w:eastAsia="en-US"/>
        </w:rPr>
        <w:t>To respond to pupils’ diverse learning needs, providing challenging learning opportunities appropriate to their identified level of understanding, and helping them overcome barriers to learning enabling full access to all curriculum opportunities.</w:t>
      </w:r>
    </w:p>
    <w:p w:rsidR="0098108E" w:rsidRPr="00052552" w:rsidRDefault="0098108E" w:rsidP="0098108E">
      <w:pPr>
        <w:numPr>
          <w:ilvl w:val="0"/>
          <w:numId w:val="1"/>
        </w:numPr>
        <w:spacing w:after="160" w:line="259" w:lineRule="auto"/>
        <w:contextualSpacing/>
        <w:rPr>
          <w:rFonts w:asciiTheme="minorHAnsi" w:eastAsia="Calibri" w:hAnsiTheme="minorHAnsi" w:cstheme="minorHAnsi"/>
          <w:sz w:val="22"/>
          <w:szCs w:val="22"/>
          <w:lang w:val="en-GB" w:eastAsia="en-US"/>
        </w:rPr>
      </w:pPr>
      <w:r w:rsidRPr="00052552">
        <w:rPr>
          <w:rFonts w:asciiTheme="minorHAnsi" w:eastAsia="Calibri" w:hAnsiTheme="minorHAnsi" w:cstheme="minorHAnsi"/>
          <w:sz w:val="22"/>
          <w:szCs w:val="22"/>
          <w:lang w:val="en-GB" w:eastAsia="en-US"/>
        </w:rPr>
        <w:t xml:space="preserve">Have high expectations of all pupils, with a commitment to helping them fulfil their potential, through planning, monitoring and delivering teaching and learning activities. </w:t>
      </w:r>
    </w:p>
    <w:p w:rsidR="0098108E" w:rsidRPr="00052552" w:rsidRDefault="0098108E" w:rsidP="0098108E">
      <w:pPr>
        <w:numPr>
          <w:ilvl w:val="0"/>
          <w:numId w:val="1"/>
        </w:numPr>
        <w:spacing w:after="160" w:line="259" w:lineRule="auto"/>
        <w:contextualSpacing/>
        <w:rPr>
          <w:rFonts w:asciiTheme="minorHAnsi" w:eastAsia="Calibri" w:hAnsiTheme="minorHAnsi" w:cstheme="minorHAnsi"/>
          <w:sz w:val="22"/>
          <w:szCs w:val="22"/>
          <w:lang w:val="en-GB" w:eastAsia="en-US"/>
        </w:rPr>
      </w:pPr>
      <w:r w:rsidRPr="00052552">
        <w:rPr>
          <w:rFonts w:asciiTheme="minorHAnsi" w:eastAsia="Calibri" w:hAnsiTheme="minorHAnsi" w:cstheme="minorHAnsi"/>
          <w:sz w:val="22"/>
          <w:szCs w:val="22"/>
          <w:lang w:val="en-GB" w:eastAsia="en-US"/>
        </w:rPr>
        <w:t>Deliver teaching materials to small groups of pupils during timetabled lessons.</w:t>
      </w:r>
    </w:p>
    <w:p w:rsidR="0098108E" w:rsidRPr="00052552" w:rsidRDefault="0098108E" w:rsidP="0098108E">
      <w:pPr>
        <w:numPr>
          <w:ilvl w:val="0"/>
          <w:numId w:val="1"/>
        </w:numPr>
        <w:spacing w:after="160" w:line="259" w:lineRule="auto"/>
        <w:contextualSpacing/>
        <w:rPr>
          <w:rFonts w:asciiTheme="minorHAnsi" w:eastAsia="Calibri" w:hAnsiTheme="minorHAnsi" w:cstheme="minorHAnsi"/>
          <w:sz w:val="22"/>
          <w:szCs w:val="22"/>
          <w:lang w:val="en-GB" w:eastAsia="en-US"/>
        </w:rPr>
      </w:pPr>
      <w:r w:rsidRPr="00052552">
        <w:rPr>
          <w:rFonts w:asciiTheme="minorHAnsi" w:eastAsia="Calibri" w:hAnsiTheme="minorHAnsi" w:cstheme="minorHAnsi"/>
          <w:sz w:val="22"/>
          <w:szCs w:val="22"/>
          <w:lang w:val="en-GB" w:eastAsia="en-US"/>
        </w:rPr>
        <w:t>Act as a form tutor and give pastoral support to the form group.</w:t>
      </w:r>
    </w:p>
    <w:p w:rsidR="0098108E" w:rsidRPr="00052552" w:rsidRDefault="008E267F" w:rsidP="00957DAE">
      <w:pPr>
        <w:numPr>
          <w:ilvl w:val="0"/>
          <w:numId w:val="1"/>
        </w:numPr>
        <w:spacing w:after="160" w:line="259" w:lineRule="auto"/>
        <w:contextualSpacing/>
        <w:rPr>
          <w:rFonts w:asciiTheme="minorHAnsi" w:eastAsia="Calibri" w:hAnsiTheme="minorHAnsi" w:cstheme="minorHAnsi"/>
          <w:sz w:val="22"/>
          <w:szCs w:val="22"/>
          <w:lang w:val="en-GB" w:eastAsia="en-US"/>
        </w:rPr>
      </w:pPr>
      <w:r w:rsidRPr="00052552">
        <w:rPr>
          <w:rFonts w:asciiTheme="minorHAnsi" w:eastAsia="Calibri" w:hAnsiTheme="minorHAnsi" w:cstheme="minorHAnsi"/>
          <w:sz w:val="22"/>
          <w:szCs w:val="22"/>
          <w:lang w:val="en-GB" w:eastAsia="en-US"/>
        </w:rPr>
        <w:t xml:space="preserve">Provide cover for subject teachers as and when required </w:t>
      </w:r>
      <w:proofErr w:type="spellStart"/>
      <w:r w:rsidRPr="00052552">
        <w:rPr>
          <w:rFonts w:asciiTheme="minorHAnsi" w:eastAsia="Calibri" w:hAnsiTheme="minorHAnsi" w:cstheme="minorHAnsi"/>
          <w:sz w:val="22"/>
          <w:szCs w:val="22"/>
          <w:lang w:val="en-GB" w:eastAsia="en-US"/>
        </w:rPr>
        <w:t>e.g</w:t>
      </w:r>
      <w:proofErr w:type="spellEnd"/>
      <w:r w:rsidRPr="00052552">
        <w:rPr>
          <w:rFonts w:asciiTheme="minorHAnsi" w:eastAsia="Calibri" w:hAnsiTheme="minorHAnsi" w:cstheme="minorHAnsi"/>
          <w:sz w:val="22"/>
          <w:szCs w:val="22"/>
          <w:lang w:val="en-GB" w:eastAsia="en-US"/>
        </w:rPr>
        <w:t xml:space="preserve">) </w:t>
      </w:r>
      <w:r w:rsidR="001672ED">
        <w:rPr>
          <w:rFonts w:asciiTheme="minorHAnsi" w:eastAsia="Calibri" w:hAnsiTheme="minorHAnsi" w:cstheme="minorHAnsi"/>
          <w:sz w:val="22"/>
          <w:szCs w:val="22"/>
          <w:lang w:val="en-GB" w:eastAsia="en-US"/>
        </w:rPr>
        <w:t xml:space="preserve">in the event of illness/absence, working under the direction of the </w:t>
      </w:r>
      <w:proofErr w:type="spellStart"/>
      <w:r w:rsidR="001672ED">
        <w:rPr>
          <w:rFonts w:asciiTheme="minorHAnsi" w:eastAsia="Calibri" w:hAnsiTheme="minorHAnsi" w:cstheme="minorHAnsi"/>
          <w:sz w:val="22"/>
          <w:szCs w:val="22"/>
          <w:lang w:val="en-GB" w:eastAsia="en-US"/>
        </w:rPr>
        <w:t>Headteacher</w:t>
      </w:r>
      <w:proofErr w:type="spellEnd"/>
      <w:r w:rsidR="001672ED">
        <w:rPr>
          <w:rFonts w:asciiTheme="minorHAnsi" w:eastAsia="Calibri" w:hAnsiTheme="minorHAnsi" w:cstheme="minorHAnsi"/>
          <w:sz w:val="22"/>
          <w:szCs w:val="22"/>
          <w:lang w:val="en-GB" w:eastAsia="en-US"/>
        </w:rPr>
        <w:t xml:space="preserve"> or Lead teacher</w:t>
      </w:r>
    </w:p>
    <w:p w:rsidR="0098108E" w:rsidRPr="00052552" w:rsidRDefault="00052552" w:rsidP="00052552">
      <w:pPr>
        <w:numPr>
          <w:ilvl w:val="0"/>
          <w:numId w:val="1"/>
        </w:numPr>
        <w:spacing w:after="160"/>
        <w:contextualSpacing/>
        <w:rPr>
          <w:rFonts w:asciiTheme="minorHAnsi" w:eastAsia="Calibri" w:hAnsiTheme="minorHAnsi" w:cstheme="minorHAnsi"/>
          <w:sz w:val="22"/>
          <w:szCs w:val="22"/>
          <w:lang w:val="en-GB" w:eastAsia="en-US"/>
        </w:rPr>
      </w:pPr>
      <w:r w:rsidRPr="00052552">
        <w:rPr>
          <w:rFonts w:asciiTheme="minorHAnsi" w:hAnsiTheme="minorHAnsi" w:cstheme="minorHAnsi"/>
          <w:sz w:val="22"/>
          <w:szCs w:val="22"/>
        </w:rPr>
        <w:t>Ensuring that accurate and detailed records are kept of meetings and discussions with parents and outside agencies.</w:t>
      </w:r>
    </w:p>
    <w:p w:rsidR="00052552" w:rsidRPr="001672ED" w:rsidRDefault="00052552" w:rsidP="00052552">
      <w:pPr>
        <w:numPr>
          <w:ilvl w:val="0"/>
          <w:numId w:val="1"/>
        </w:numPr>
        <w:spacing w:after="160"/>
        <w:contextualSpacing/>
        <w:rPr>
          <w:rFonts w:asciiTheme="minorHAnsi" w:eastAsia="Calibri" w:hAnsiTheme="minorHAnsi" w:cstheme="minorHAnsi"/>
          <w:sz w:val="22"/>
          <w:szCs w:val="22"/>
          <w:lang w:val="en-GB" w:eastAsia="en-US"/>
        </w:rPr>
      </w:pPr>
      <w:r w:rsidRPr="00052552">
        <w:rPr>
          <w:rFonts w:asciiTheme="minorHAnsi" w:hAnsiTheme="minorHAnsi" w:cstheme="minorHAnsi"/>
          <w:sz w:val="22"/>
          <w:szCs w:val="22"/>
        </w:rPr>
        <w:t>To liaise with and inform parents/</w:t>
      </w:r>
      <w:proofErr w:type="spellStart"/>
      <w:r w:rsidRPr="00052552">
        <w:rPr>
          <w:rFonts w:asciiTheme="minorHAnsi" w:hAnsiTheme="minorHAnsi" w:cstheme="minorHAnsi"/>
          <w:sz w:val="22"/>
          <w:szCs w:val="22"/>
        </w:rPr>
        <w:t>carers</w:t>
      </w:r>
      <w:proofErr w:type="spellEnd"/>
      <w:r w:rsidRPr="00052552">
        <w:rPr>
          <w:rFonts w:asciiTheme="minorHAnsi" w:hAnsiTheme="minorHAnsi" w:cstheme="minorHAnsi"/>
          <w:sz w:val="22"/>
          <w:szCs w:val="22"/>
        </w:rPr>
        <w:t xml:space="preserve"> about the specifics of the SEN provision for their child under the direction of the SENCO.</w:t>
      </w:r>
    </w:p>
    <w:p w:rsidR="001672ED" w:rsidRPr="00052552" w:rsidRDefault="001672ED" w:rsidP="00052552">
      <w:pPr>
        <w:numPr>
          <w:ilvl w:val="0"/>
          <w:numId w:val="1"/>
        </w:numPr>
        <w:spacing w:after="160"/>
        <w:contextualSpacing/>
        <w:rPr>
          <w:rFonts w:asciiTheme="minorHAnsi" w:eastAsia="Calibri" w:hAnsiTheme="minorHAnsi" w:cstheme="minorHAnsi"/>
          <w:sz w:val="22"/>
          <w:szCs w:val="22"/>
          <w:lang w:val="en-GB" w:eastAsia="en-US"/>
        </w:rPr>
      </w:pPr>
      <w:r>
        <w:rPr>
          <w:rFonts w:asciiTheme="minorHAnsi" w:hAnsiTheme="minorHAnsi" w:cstheme="minorHAnsi"/>
          <w:sz w:val="22"/>
          <w:szCs w:val="22"/>
        </w:rPr>
        <w:t>Act as a Deputy DSL</w:t>
      </w:r>
    </w:p>
    <w:p w:rsidR="0098108E" w:rsidRPr="00503874" w:rsidRDefault="0098108E" w:rsidP="0098108E">
      <w:pPr>
        <w:pStyle w:val="Default"/>
        <w:jc w:val="both"/>
        <w:rPr>
          <w:rFonts w:ascii="Calibri" w:hAnsi="Calibri"/>
        </w:rPr>
      </w:pPr>
    </w:p>
    <w:p w:rsidR="0098108E" w:rsidRPr="00503874" w:rsidRDefault="0098108E" w:rsidP="0098108E">
      <w:pPr>
        <w:rPr>
          <w:rFonts w:ascii="Calibri" w:hAnsi="Calibri"/>
          <w:b/>
          <w:sz w:val="28"/>
          <w:u w:val="single"/>
        </w:rPr>
      </w:pPr>
      <w:r w:rsidRPr="00503874">
        <w:rPr>
          <w:rFonts w:ascii="Calibri" w:hAnsi="Calibri" w:cs="Arial"/>
          <w:b/>
          <w:sz w:val="28"/>
          <w:szCs w:val="24"/>
          <w:u w:val="single"/>
          <w:lang w:val="en-GB" w:eastAsia="en-US"/>
        </w:rPr>
        <w:t>General</w:t>
      </w:r>
      <w:r w:rsidRPr="00503874">
        <w:rPr>
          <w:rFonts w:ascii="Calibri" w:hAnsi="Calibri"/>
          <w:b/>
          <w:sz w:val="28"/>
          <w:u w:val="single"/>
        </w:rPr>
        <w:t xml:space="preserve"> duties and responsibilities:</w:t>
      </w:r>
    </w:p>
    <w:p w:rsidR="0098108E" w:rsidRPr="00503874" w:rsidRDefault="0098108E" w:rsidP="0098108E">
      <w:pPr>
        <w:rPr>
          <w:rFonts w:ascii="Calibri" w:hAnsi="Calibri" w:cs="Arial"/>
          <w:sz w:val="24"/>
          <w:szCs w:val="24"/>
          <w:lang w:val="en-GB" w:eastAsia="en-US"/>
        </w:rPr>
      </w:pPr>
    </w:p>
    <w:p w:rsidR="0098108E" w:rsidRPr="00503874" w:rsidRDefault="0098108E" w:rsidP="0098108E">
      <w:pPr>
        <w:numPr>
          <w:ilvl w:val="0"/>
          <w:numId w:val="4"/>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t>Use effective strategies to promote positive behaviour.</w:t>
      </w:r>
    </w:p>
    <w:p w:rsidR="0098108E" w:rsidRPr="00503874" w:rsidRDefault="0098108E" w:rsidP="0098108E">
      <w:pPr>
        <w:numPr>
          <w:ilvl w:val="0"/>
          <w:numId w:val="4"/>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t>To assist with the supervision of pupil(s) out of lesson time, as necessary.</w:t>
      </w:r>
    </w:p>
    <w:p w:rsidR="0098108E" w:rsidRPr="00503874" w:rsidRDefault="0098108E" w:rsidP="0098108E">
      <w:pPr>
        <w:numPr>
          <w:ilvl w:val="0"/>
          <w:numId w:val="4"/>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t xml:space="preserve">Undertake additional duties in response to fluctuating demands and in response to the needs of the wider school community e.g. </w:t>
      </w:r>
    </w:p>
    <w:p w:rsidR="0098108E" w:rsidRPr="00503874" w:rsidRDefault="0098108E" w:rsidP="0098108E">
      <w:pPr>
        <w:numPr>
          <w:ilvl w:val="0"/>
          <w:numId w:val="5"/>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t>Support for pupils who have exam access arrangements (including acting as invigilator, scribe, reader etc. for internal/external exams).</w:t>
      </w:r>
    </w:p>
    <w:p w:rsidR="0098108E" w:rsidRPr="00503874" w:rsidRDefault="0098108E" w:rsidP="0098108E">
      <w:pPr>
        <w:numPr>
          <w:ilvl w:val="0"/>
          <w:numId w:val="5"/>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t>Pupil mentoring</w:t>
      </w:r>
    </w:p>
    <w:p w:rsidR="0098108E" w:rsidRPr="00503874" w:rsidRDefault="0098108E" w:rsidP="0098108E">
      <w:pPr>
        <w:numPr>
          <w:ilvl w:val="0"/>
          <w:numId w:val="5"/>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t>Attendance on academic placement and school trips</w:t>
      </w:r>
    </w:p>
    <w:p w:rsidR="0098108E" w:rsidRPr="00503874" w:rsidRDefault="0098108E" w:rsidP="0098108E">
      <w:pPr>
        <w:numPr>
          <w:ilvl w:val="0"/>
          <w:numId w:val="6"/>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t>Actively promote all aspects of the school’s SEN provision in a positive way</w:t>
      </w:r>
    </w:p>
    <w:p w:rsidR="0098108E" w:rsidRPr="00503874" w:rsidRDefault="0098108E" w:rsidP="0098108E">
      <w:pPr>
        <w:numPr>
          <w:ilvl w:val="0"/>
          <w:numId w:val="6"/>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t>Provide a positive role-model in terms of timekeeping, dress code and work ethos</w:t>
      </w:r>
    </w:p>
    <w:p w:rsidR="0098108E" w:rsidRPr="00503874" w:rsidRDefault="0098108E" w:rsidP="0098108E">
      <w:pPr>
        <w:numPr>
          <w:ilvl w:val="0"/>
          <w:numId w:val="6"/>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t>Support the maintenance management of health and safety in accordance with the health and safety policy.</w:t>
      </w:r>
    </w:p>
    <w:p w:rsidR="0098108E" w:rsidRPr="00503874" w:rsidRDefault="0098108E" w:rsidP="0098108E">
      <w:pPr>
        <w:numPr>
          <w:ilvl w:val="0"/>
          <w:numId w:val="6"/>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t xml:space="preserve">Contribute to the promotion and effective implementation of the school’s SEN, Equality and Diversity Policies. </w:t>
      </w:r>
    </w:p>
    <w:p w:rsidR="0098108E" w:rsidRPr="00503874" w:rsidRDefault="0098108E" w:rsidP="0098108E">
      <w:pPr>
        <w:numPr>
          <w:ilvl w:val="0"/>
          <w:numId w:val="6"/>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t>Comply to any reasonable request from a manager to undertake work of a similar level that is not specified in this job description</w:t>
      </w:r>
    </w:p>
    <w:p w:rsidR="0098108E" w:rsidRPr="00503874" w:rsidRDefault="0098108E" w:rsidP="0098108E">
      <w:pPr>
        <w:numPr>
          <w:ilvl w:val="0"/>
          <w:numId w:val="6"/>
        </w:numPr>
        <w:spacing w:after="160" w:line="259" w:lineRule="auto"/>
        <w:contextualSpacing/>
        <w:rPr>
          <w:rFonts w:ascii="Calibri" w:eastAsia="Calibri" w:hAnsi="Calibri" w:cs="Arial"/>
          <w:sz w:val="24"/>
          <w:szCs w:val="24"/>
          <w:lang w:val="en-GB" w:eastAsia="en-US"/>
        </w:rPr>
      </w:pPr>
      <w:r w:rsidRPr="00503874">
        <w:rPr>
          <w:rFonts w:ascii="Calibri" w:eastAsia="Calibri" w:hAnsi="Calibri" w:cs="Arial"/>
          <w:sz w:val="24"/>
          <w:szCs w:val="24"/>
          <w:lang w:val="en-GB" w:eastAsia="en-US"/>
        </w:rPr>
        <w:lastRenderedPageBreak/>
        <w:t>Employees are expected to be courteous to colleagues and students and to provide a welcoming environment to visitors and telephone callers.</w:t>
      </w:r>
    </w:p>
    <w:p w:rsidR="0098108E" w:rsidRPr="00503874" w:rsidRDefault="0098108E" w:rsidP="0098108E">
      <w:pPr>
        <w:ind w:left="360"/>
        <w:rPr>
          <w:rFonts w:ascii="Calibri" w:hAnsi="Calibri" w:cs="Arial"/>
          <w:sz w:val="24"/>
          <w:szCs w:val="24"/>
          <w:lang w:val="en-GB" w:eastAsia="en-US"/>
        </w:rPr>
      </w:pPr>
    </w:p>
    <w:p w:rsidR="0098108E" w:rsidRPr="00503874" w:rsidRDefault="0098108E" w:rsidP="0098108E">
      <w:pPr>
        <w:autoSpaceDE w:val="0"/>
        <w:autoSpaceDN w:val="0"/>
        <w:adjustRightInd w:val="0"/>
        <w:rPr>
          <w:rFonts w:ascii="Calibri" w:hAnsi="Calibri" w:cs="Arial"/>
          <w:b/>
          <w:bCs/>
          <w:sz w:val="23"/>
          <w:szCs w:val="23"/>
          <w:lang w:val="en-GB" w:eastAsia="en-US"/>
        </w:rPr>
      </w:pPr>
    </w:p>
    <w:p w:rsidR="0098108E" w:rsidRPr="00503874" w:rsidRDefault="0098108E" w:rsidP="0098108E">
      <w:pPr>
        <w:autoSpaceDE w:val="0"/>
        <w:autoSpaceDN w:val="0"/>
        <w:adjustRightInd w:val="0"/>
        <w:rPr>
          <w:rFonts w:ascii="Calibri" w:hAnsi="Calibri" w:cs="Arial"/>
          <w:bCs/>
          <w:sz w:val="24"/>
          <w:szCs w:val="23"/>
          <w:lang w:val="en-GB" w:eastAsia="en-US"/>
        </w:rPr>
      </w:pPr>
      <w:r w:rsidRPr="00503874">
        <w:rPr>
          <w:rFonts w:ascii="Calibri" w:hAnsi="Calibri" w:cs="Arial"/>
          <w:bCs/>
          <w:sz w:val="24"/>
          <w:szCs w:val="23"/>
          <w:lang w:val="en-GB" w:eastAsia="en-US"/>
        </w:rPr>
        <w:t>The role will require a high level of ICT skill.</w:t>
      </w:r>
    </w:p>
    <w:p w:rsidR="0098108E" w:rsidRPr="00503874" w:rsidRDefault="0098108E" w:rsidP="0098108E">
      <w:pPr>
        <w:autoSpaceDE w:val="0"/>
        <w:autoSpaceDN w:val="0"/>
        <w:adjustRightInd w:val="0"/>
        <w:rPr>
          <w:rFonts w:ascii="Calibri" w:hAnsi="Calibri" w:cs="Arial"/>
          <w:b/>
          <w:bCs/>
          <w:sz w:val="23"/>
          <w:szCs w:val="23"/>
          <w:lang w:val="en-GB" w:eastAsia="en-US"/>
        </w:rPr>
      </w:pPr>
    </w:p>
    <w:p w:rsidR="0098108E" w:rsidRPr="00503874" w:rsidRDefault="0098108E" w:rsidP="0098108E">
      <w:pPr>
        <w:autoSpaceDE w:val="0"/>
        <w:autoSpaceDN w:val="0"/>
        <w:adjustRightInd w:val="0"/>
        <w:rPr>
          <w:rFonts w:ascii="Calibri" w:hAnsi="Calibri" w:cs="Arial"/>
          <w:b/>
          <w:bCs/>
          <w:sz w:val="23"/>
          <w:szCs w:val="23"/>
          <w:lang w:val="en-GB" w:eastAsia="en-US"/>
        </w:rPr>
      </w:pPr>
    </w:p>
    <w:p w:rsidR="0098108E" w:rsidRPr="00503874" w:rsidRDefault="0098108E" w:rsidP="0098108E">
      <w:pPr>
        <w:autoSpaceDE w:val="0"/>
        <w:autoSpaceDN w:val="0"/>
        <w:adjustRightInd w:val="0"/>
        <w:rPr>
          <w:rFonts w:ascii="Calibri" w:hAnsi="Calibri" w:cs="Arial"/>
          <w:b/>
          <w:bCs/>
          <w:sz w:val="23"/>
          <w:szCs w:val="23"/>
          <w:lang w:val="en-GB" w:eastAsia="en-US"/>
        </w:rPr>
      </w:pPr>
    </w:p>
    <w:p w:rsidR="0098108E" w:rsidRPr="00503874" w:rsidRDefault="0098108E" w:rsidP="0098108E">
      <w:pPr>
        <w:autoSpaceDE w:val="0"/>
        <w:autoSpaceDN w:val="0"/>
        <w:adjustRightInd w:val="0"/>
        <w:rPr>
          <w:rFonts w:ascii="Calibri" w:hAnsi="Calibri" w:cs="Arial"/>
          <w:b/>
          <w:bCs/>
          <w:sz w:val="23"/>
          <w:szCs w:val="23"/>
          <w:lang w:val="en-GB" w:eastAsia="en-US"/>
        </w:rPr>
      </w:pPr>
    </w:p>
    <w:p w:rsidR="0098108E" w:rsidRPr="00503874" w:rsidRDefault="0098108E" w:rsidP="0098108E">
      <w:pPr>
        <w:autoSpaceDE w:val="0"/>
        <w:autoSpaceDN w:val="0"/>
        <w:adjustRightInd w:val="0"/>
        <w:rPr>
          <w:rFonts w:ascii="Calibri" w:hAnsi="Calibri" w:cs="Arial"/>
          <w:b/>
          <w:bCs/>
          <w:sz w:val="23"/>
          <w:szCs w:val="23"/>
          <w:lang w:val="en-GB" w:eastAsia="en-US"/>
        </w:rPr>
      </w:pPr>
    </w:p>
    <w:p w:rsidR="0098108E" w:rsidRPr="00503874" w:rsidRDefault="0098108E" w:rsidP="0098108E">
      <w:pPr>
        <w:pStyle w:val="Default"/>
        <w:jc w:val="both"/>
        <w:rPr>
          <w:rFonts w:ascii="Calibri" w:hAnsi="Calibri"/>
        </w:rPr>
      </w:pPr>
    </w:p>
    <w:p w:rsidR="0098108E" w:rsidRPr="00503874" w:rsidRDefault="0098108E" w:rsidP="0098108E">
      <w:pPr>
        <w:ind w:left="993" w:hanging="993"/>
        <w:jc w:val="center"/>
        <w:rPr>
          <w:rFonts w:ascii="Calibri" w:hAnsi="Calibri"/>
          <w:color w:val="0000FF"/>
          <w:sz w:val="32"/>
        </w:rPr>
      </w:pPr>
    </w:p>
    <w:p w:rsidR="0098108E" w:rsidRPr="00503874" w:rsidRDefault="0098108E" w:rsidP="0098108E">
      <w:pPr>
        <w:ind w:left="993" w:hanging="993"/>
        <w:jc w:val="center"/>
        <w:rPr>
          <w:rFonts w:ascii="Calibri" w:hAnsi="Calibri"/>
          <w:color w:val="0000FF"/>
          <w:sz w:val="32"/>
        </w:rPr>
      </w:pPr>
    </w:p>
    <w:p w:rsidR="0098108E" w:rsidRDefault="0098108E" w:rsidP="0098108E">
      <w:pPr>
        <w:ind w:left="993" w:hanging="993"/>
        <w:jc w:val="center"/>
        <w:rPr>
          <w:rFonts w:ascii="Calibri" w:hAnsi="Calibri"/>
          <w:color w:val="0000FF"/>
          <w:sz w:val="32"/>
        </w:rPr>
      </w:pPr>
    </w:p>
    <w:p w:rsidR="0098108E" w:rsidRDefault="0098108E" w:rsidP="0098108E">
      <w:pPr>
        <w:ind w:left="993" w:hanging="993"/>
        <w:jc w:val="center"/>
        <w:rPr>
          <w:rFonts w:ascii="Calibri" w:hAnsi="Calibri"/>
          <w:color w:val="0000FF"/>
          <w:sz w:val="32"/>
        </w:rPr>
      </w:pPr>
    </w:p>
    <w:p w:rsidR="0098108E" w:rsidRDefault="0098108E" w:rsidP="0098108E">
      <w:pPr>
        <w:ind w:left="993" w:hanging="993"/>
        <w:jc w:val="center"/>
        <w:rPr>
          <w:rFonts w:ascii="Calibri" w:hAnsi="Calibri"/>
          <w:color w:val="0000FF"/>
          <w:sz w:val="32"/>
        </w:rPr>
      </w:pPr>
    </w:p>
    <w:p w:rsidR="0098108E" w:rsidRDefault="0098108E" w:rsidP="0098108E">
      <w:pPr>
        <w:ind w:left="993" w:hanging="993"/>
        <w:jc w:val="center"/>
        <w:rPr>
          <w:rFonts w:ascii="Calibri" w:hAnsi="Calibri"/>
          <w:color w:val="0000FF"/>
          <w:sz w:val="32"/>
        </w:rPr>
      </w:pPr>
    </w:p>
    <w:p w:rsidR="0098108E" w:rsidRDefault="0098108E" w:rsidP="0098108E">
      <w:pPr>
        <w:ind w:left="993" w:hanging="993"/>
        <w:jc w:val="center"/>
        <w:rPr>
          <w:rFonts w:ascii="Calibri" w:hAnsi="Calibri"/>
          <w:color w:val="0000FF"/>
          <w:sz w:val="32"/>
        </w:rPr>
      </w:pPr>
    </w:p>
    <w:p w:rsidR="0098108E" w:rsidRPr="00503874" w:rsidRDefault="0098108E" w:rsidP="0098108E">
      <w:pPr>
        <w:ind w:left="993" w:hanging="993"/>
        <w:jc w:val="center"/>
        <w:rPr>
          <w:rFonts w:ascii="Calibri" w:hAnsi="Calibri"/>
          <w:color w:val="0000FF"/>
          <w:sz w:val="32"/>
        </w:rPr>
      </w:pPr>
    </w:p>
    <w:p w:rsidR="0098108E" w:rsidRPr="00503874" w:rsidRDefault="0098108E" w:rsidP="0098108E">
      <w:pPr>
        <w:ind w:left="993" w:hanging="993"/>
        <w:jc w:val="center"/>
        <w:rPr>
          <w:rFonts w:ascii="Calibri" w:hAnsi="Calibri"/>
          <w:color w:val="002060"/>
          <w:sz w:val="32"/>
        </w:rPr>
      </w:pPr>
      <w:r w:rsidRPr="00503874">
        <w:rPr>
          <w:rFonts w:ascii="Calibri" w:hAnsi="Calibri"/>
          <w:color w:val="002060"/>
          <w:sz w:val="32"/>
        </w:rPr>
        <w:t>Birchwood</w:t>
      </w:r>
    </w:p>
    <w:p w:rsidR="0098108E" w:rsidRPr="00503874" w:rsidRDefault="0098108E" w:rsidP="0098108E">
      <w:pPr>
        <w:pBdr>
          <w:bottom w:val="single" w:sz="6" w:space="1" w:color="auto"/>
        </w:pBdr>
        <w:jc w:val="center"/>
        <w:rPr>
          <w:rFonts w:ascii="Calibri" w:hAnsi="Calibri"/>
          <w:color w:val="002060"/>
          <w:sz w:val="28"/>
        </w:rPr>
      </w:pPr>
      <w:r w:rsidRPr="00503874">
        <w:rPr>
          <w:rFonts w:ascii="Calibri" w:hAnsi="Calibri"/>
          <w:color w:val="002060"/>
          <w:sz w:val="28"/>
        </w:rPr>
        <w:t>Person Specification:  Intervention Teaching Assistant</w:t>
      </w:r>
      <w:r>
        <w:rPr>
          <w:rFonts w:ascii="Calibri" w:hAnsi="Calibri"/>
          <w:color w:val="002060"/>
          <w:sz w:val="28"/>
        </w:rPr>
        <w:t xml:space="preserve"> and Examination Secretary</w:t>
      </w:r>
    </w:p>
    <w:p w:rsidR="0098108E" w:rsidRPr="00503874" w:rsidRDefault="0098108E" w:rsidP="0098108E">
      <w:pPr>
        <w:pBdr>
          <w:bottom w:val="single" w:sz="6" w:space="1" w:color="auto"/>
        </w:pBdr>
        <w:rPr>
          <w:rFonts w:ascii="Calibri" w:hAnsi="Calibri"/>
          <w:color w:val="000000"/>
        </w:rPr>
      </w:pPr>
      <w:r w:rsidRPr="00503874">
        <w:rPr>
          <w:rFonts w:ascii="Calibri" w:hAnsi="Calibri"/>
          <w:color w:val="0000FF"/>
          <w:sz w:val="28"/>
        </w:rPr>
        <w:t xml:space="preserve">                                       </w:t>
      </w:r>
    </w:p>
    <w:p w:rsidR="0098108E" w:rsidRPr="00503874" w:rsidRDefault="0098108E" w:rsidP="0098108E">
      <w:pPr>
        <w:rPr>
          <w:rFonts w:ascii="Calibri" w:hAnsi="Calibri"/>
          <w:sz w:val="22"/>
        </w:rPr>
      </w:pPr>
    </w:p>
    <w:p w:rsidR="0098108E" w:rsidRPr="00503874" w:rsidRDefault="0098108E" w:rsidP="0098108E">
      <w:pPr>
        <w:rPr>
          <w:rFonts w:ascii="Calibri" w:hAnsi="Calibri"/>
          <w:sz w:val="22"/>
        </w:rPr>
      </w:pPr>
      <w:r w:rsidRPr="00503874">
        <w:rPr>
          <w:rFonts w:ascii="Calibri" w:hAnsi="Calibri"/>
          <w:sz w:val="22"/>
        </w:rPr>
        <w:t xml:space="preserve">The following outlines the criteria for this post.   Applicants who have a disability and who meet the criteria will be shortlisted.   </w:t>
      </w:r>
    </w:p>
    <w:p w:rsidR="0098108E" w:rsidRPr="00503874" w:rsidRDefault="0098108E" w:rsidP="0098108E">
      <w:pPr>
        <w:rPr>
          <w:rFonts w:ascii="Calibri" w:hAnsi="Calibri"/>
          <w:sz w:val="22"/>
        </w:rPr>
      </w:pPr>
    </w:p>
    <w:p w:rsidR="0098108E" w:rsidRPr="00503874" w:rsidRDefault="0098108E" w:rsidP="0098108E">
      <w:pPr>
        <w:rPr>
          <w:rFonts w:ascii="Calibri" w:hAnsi="Calibri"/>
          <w:sz w:val="22"/>
        </w:rPr>
      </w:pPr>
      <w:r w:rsidRPr="00503874">
        <w:rPr>
          <w:rFonts w:ascii="Calibri" w:hAnsi="Calibri"/>
          <w:sz w:val="22"/>
        </w:rPr>
        <w:t>Applicants should describe in their application how they meet these criteria.</w:t>
      </w:r>
    </w:p>
    <w:p w:rsidR="0098108E" w:rsidRPr="00503874" w:rsidRDefault="0098108E" w:rsidP="0098108E">
      <w:pPr>
        <w:rPr>
          <w:rFonts w:ascii="Calibri" w:hAnsi="Calibri"/>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98108E" w:rsidRPr="00503874" w:rsidTr="00354AAC">
        <w:tc>
          <w:tcPr>
            <w:tcW w:w="2802" w:type="dxa"/>
          </w:tcPr>
          <w:p w:rsidR="0098108E" w:rsidRPr="00503874" w:rsidRDefault="0098108E" w:rsidP="00354AAC">
            <w:pPr>
              <w:rPr>
                <w:rFonts w:ascii="Calibri" w:hAnsi="Calibri"/>
                <w:b/>
                <w:sz w:val="22"/>
              </w:rPr>
            </w:pPr>
          </w:p>
        </w:tc>
        <w:tc>
          <w:tcPr>
            <w:tcW w:w="6662" w:type="dxa"/>
          </w:tcPr>
          <w:p w:rsidR="0098108E" w:rsidRPr="00503874" w:rsidRDefault="0098108E" w:rsidP="00354AAC">
            <w:pPr>
              <w:rPr>
                <w:rFonts w:ascii="Calibri" w:hAnsi="Calibri"/>
                <w:b/>
                <w:sz w:val="22"/>
              </w:rPr>
            </w:pPr>
            <w:r w:rsidRPr="00503874">
              <w:rPr>
                <w:rFonts w:ascii="Calibri" w:hAnsi="Calibri"/>
                <w:b/>
                <w:sz w:val="22"/>
              </w:rPr>
              <w:t xml:space="preserve">CRITERIA </w:t>
            </w:r>
          </w:p>
        </w:tc>
      </w:tr>
      <w:tr w:rsidR="0098108E" w:rsidRPr="00503874" w:rsidTr="00354AAC">
        <w:tc>
          <w:tcPr>
            <w:tcW w:w="2802" w:type="dxa"/>
          </w:tcPr>
          <w:p w:rsidR="0098108E" w:rsidRPr="00503874" w:rsidRDefault="0098108E" w:rsidP="00354AAC">
            <w:pPr>
              <w:rPr>
                <w:rFonts w:ascii="Calibri" w:hAnsi="Calibri"/>
                <w:i/>
                <w:sz w:val="22"/>
              </w:rPr>
            </w:pPr>
            <w:r w:rsidRPr="00503874">
              <w:rPr>
                <w:rFonts w:ascii="Calibri" w:hAnsi="Calibri"/>
                <w:b/>
                <w:sz w:val="22"/>
              </w:rPr>
              <w:t>QUALIFICATIONS</w:t>
            </w:r>
          </w:p>
          <w:p w:rsidR="0098108E" w:rsidRPr="00503874" w:rsidRDefault="0098108E" w:rsidP="00354AAC">
            <w:pPr>
              <w:rPr>
                <w:rFonts w:ascii="Calibri" w:hAnsi="Calibri"/>
                <w:b/>
                <w:sz w:val="22"/>
              </w:rPr>
            </w:pPr>
          </w:p>
        </w:tc>
        <w:tc>
          <w:tcPr>
            <w:tcW w:w="6662" w:type="dxa"/>
          </w:tcPr>
          <w:p w:rsidR="0098108E" w:rsidRDefault="0098108E" w:rsidP="00354AAC">
            <w:pPr>
              <w:rPr>
                <w:rFonts w:ascii="Calibri" w:hAnsi="Calibri" w:cs="Arial"/>
                <w:sz w:val="24"/>
                <w:szCs w:val="24"/>
              </w:rPr>
            </w:pPr>
            <w:r>
              <w:rPr>
                <w:rFonts w:ascii="Calibri" w:hAnsi="Calibri" w:cs="Arial"/>
                <w:sz w:val="24"/>
                <w:szCs w:val="24"/>
              </w:rPr>
              <w:t>A Levels or Level 3 qualifications</w:t>
            </w:r>
          </w:p>
          <w:p w:rsidR="0098108E" w:rsidRDefault="0098108E" w:rsidP="00354AAC">
            <w:pPr>
              <w:rPr>
                <w:rFonts w:ascii="Calibri" w:hAnsi="Calibri" w:cs="Arial"/>
                <w:sz w:val="24"/>
                <w:szCs w:val="24"/>
              </w:rPr>
            </w:pPr>
            <w:r w:rsidRPr="00503874">
              <w:rPr>
                <w:rFonts w:ascii="Calibri" w:hAnsi="Calibri" w:cs="Arial"/>
                <w:sz w:val="24"/>
                <w:szCs w:val="24"/>
              </w:rPr>
              <w:t xml:space="preserve">English &amp; </w:t>
            </w:r>
            <w:proofErr w:type="spellStart"/>
            <w:r w:rsidRPr="00503874">
              <w:rPr>
                <w:rFonts w:ascii="Calibri" w:hAnsi="Calibri" w:cs="Arial"/>
                <w:sz w:val="24"/>
                <w:szCs w:val="24"/>
              </w:rPr>
              <w:t>Maths</w:t>
            </w:r>
            <w:proofErr w:type="spellEnd"/>
            <w:r w:rsidRPr="00503874">
              <w:rPr>
                <w:rFonts w:ascii="Calibri" w:hAnsi="Calibri" w:cs="Arial"/>
                <w:sz w:val="24"/>
                <w:szCs w:val="24"/>
              </w:rPr>
              <w:t xml:space="preserve"> to GCSE Grade C or equivalent</w:t>
            </w:r>
          </w:p>
          <w:p w:rsidR="001672ED" w:rsidRPr="00503874" w:rsidRDefault="001672ED" w:rsidP="00354AAC">
            <w:pPr>
              <w:rPr>
                <w:rFonts w:ascii="Calibri" w:hAnsi="Calibri" w:cs="Arial"/>
                <w:sz w:val="24"/>
                <w:szCs w:val="24"/>
              </w:rPr>
            </w:pPr>
            <w:r>
              <w:rPr>
                <w:rFonts w:ascii="Calibri" w:hAnsi="Calibri" w:cs="Arial"/>
                <w:sz w:val="24"/>
                <w:szCs w:val="24"/>
              </w:rPr>
              <w:t>Safeguarding Level 3</w:t>
            </w:r>
          </w:p>
        </w:tc>
      </w:tr>
      <w:tr w:rsidR="0098108E" w:rsidRPr="00503874" w:rsidTr="00354AAC">
        <w:tc>
          <w:tcPr>
            <w:tcW w:w="2802" w:type="dxa"/>
          </w:tcPr>
          <w:p w:rsidR="0098108E" w:rsidRPr="00503874" w:rsidRDefault="0098108E" w:rsidP="00354AAC">
            <w:pPr>
              <w:rPr>
                <w:rFonts w:ascii="Calibri" w:hAnsi="Calibri"/>
                <w:b/>
                <w:sz w:val="22"/>
              </w:rPr>
            </w:pPr>
            <w:r w:rsidRPr="00503874">
              <w:rPr>
                <w:rFonts w:ascii="Calibri" w:hAnsi="Calibri"/>
                <w:b/>
                <w:sz w:val="22"/>
              </w:rPr>
              <w:t>EXPERIENCE</w:t>
            </w:r>
          </w:p>
          <w:p w:rsidR="0098108E" w:rsidRPr="00503874" w:rsidRDefault="0098108E" w:rsidP="00354AAC">
            <w:pPr>
              <w:rPr>
                <w:rFonts w:ascii="Calibri" w:hAnsi="Calibri"/>
                <w:b/>
                <w:sz w:val="22"/>
              </w:rPr>
            </w:pPr>
          </w:p>
          <w:p w:rsidR="0098108E" w:rsidRPr="00503874" w:rsidRDefault="0098108E" w:rsidP="00354AAC">
            <w:pPr>
              <w:rPr>
                <w:rFonts w:ascii="Calibri" w:hAnsi="Calibri"/>
                <w:b/>
                <w:sz w:val="22"/>
              </w:rPr>
            </w:pPr>
          </w:p>
        </w:tc>
        <w:tc>
          <w:tcPr>
            <w:tcW w:w="6662" w:type="dxa"/>
          </w:tcPr>
          <w:p w:rsidR="0098108E" w:rsidRPr="00503874" w:rsidRDefault="0098108E" w:rsidP="00354AAC">
            <w:pPr>
              <w:pStyle w:val="Default"/>
              <w:rPr>
                <w:rFonts w:ascii="Calibri" w:hAnsi="Calibri"/>
              </w:rPr>
            </w:pPr>
            <w:r w:rsidRPr="00503874">
              <w:rPr>
                <w:rFonts w:ascii="Calibri" w:hAnsi="Calibri"/>
              </w:rPr>
              <w:t>Successful relevant experience of working with challenging young people.</w:t>
            </w:r>
          </w:p>
          <w:p w:rsidR="0098108E" w:rsidRDefault="0098108E" w:rsidP="00354AAC">
            <w:pPr>
              <w:pStyle w:val="Default"/>
              <w:rPr>
                <w:rFonts w:ascii="Calibri" w:hAnsi="Calibri"/>
              </w:rPr>
            </w:pPr>
            <w:r w:rsidRPr="00503874">
              <w:rPr>
                <w:rFonts w:ascii="Calibri" w:hAnsi="Calibri"/>
              </w:rPr>
              <w:t xml:space="preserve">Requires knowledge and procedures for supporting and leading learning activities in a specialist area. </w:t>
            </w:r>
          </w:p>
          <w:p w:rsidR="0098108E" w:rsidRPr="00503874" w:rsidRDefault="001672ED" w:rsidP="00354AAC">
            <w:pPr>
              <w:pStyle w:val="Default"/>
              <w:rPr>
                <w:rFonts w:ascii="Calibri" w:hAnsi="Calibri"/>
              </w:rPr>
            </w:pPr>
            <w:r>
              <w:rPr>
                <w:rFonts w:ascii="Calibri" w:hAnsi="Calibri"/>
              </w:rPr>
              <w:t>Experience as  DSL or Deputy DSL</w:t>
            </w:r>
          </w:p>
        </w:tc>
      </w:tr>
      <w:tr w:rsidR="0098108E" w:rsidRPr="00503874" w:rsidTr="00354AAC">
        <w:tc>
          <w:tcPr>
            <w:tcW w:w="2802" w:type="dxa"/>
          </w:tcPr>
          <w:p w:rsidR="0098108E" w:rsidRPr="00503874" w:rsidRDefault="0098108E" w:rsidP="00354AAC">
            <w:pPr>
              <w:rPr>
                <w:rFonts w:ascii="Calibri" w:hAnsi="Calibri"/>
                <w:b/>
                <w:sz w:val="22"/>
              </w:rPr>
            </w:pPr>
            <w:r w:rsidRPr="00503874">
              <w:rPr>
                <w:rFonts w:ascii="Calibri" w:hAnsi="Calibri"/>
                <w:b/>
                <w:sz w:val="22"/>
              </w:rPr>
              <w:t>SKILLS AND ABILITIES</w:t>
            </w:r>
          </w:p>
          <w:p w:rsidR="0098108E" w:rsidRPr="00503874" w:rsidRDefault="0098108E" w:rsidP="00354AAC">
            <w:pPr>
              <w:rPr>
                <w:rFonts w:ascii="Calibri" w:hAnsi="Calibri"/>
                <w:b/>
                <w:sz w:val="22"/>
              </w:rPr>
            </w:pPr>
          </w:p>
          <w:p w:rsidR="0098108E" w:rsidRPr="00503874" w:rsidRDefault="0098108E" w:rsidP="00354AAC">
            <w:pPr>
              <w:rPr>
                <w:rFonts w:ascii="Calibri" w:hAnsi="Calibri"/>
                <w:b/>
                <w:sz w:val="22"/>
              </w:rPr>
            </w:pPr>
          </w:p>
          <w:p w:rsidR="0098108E" w:rsidRPr="00503874" w:rsidRDefault="0098108E" w:rsidP="00354AAC">
            <w:pPr>
              <w:rPr>
                <w:rFonts w:ascii="Calibri" w:hAnsi="Calibri"/>
                <w:b/>
                <w:sz w:val="22"/>
              </w:rPr>
            </w:pPr>
          </w:p>
          <w:p w:rsidR="0098108E" w:rsidRPr="00503874" w:rsidRDefault="0098108E" w:rsidP="00354AAC">
            <w:pPr>
              <w:rPr>
                <w:rFonts w:ascii="Calibri" w:hAnsi="Calibri"/>
                <w:b/>
                <w:sz w:val="22"/>
              </w:rPr>
            </w:pPr>
          </w:p>
          <w:p w:rsidR="0098108E" w:rsidRPr="00503874" w:rsidRDefault="0098108E" w:rsidP="00354AAC">
            <w:pPr>
              <w:rPr>
                <w:rFonts w:ascii="Calibri" w:hAnsi="Calibri"/>
                <w:b/>
                <w:sz w:val="22"/>
              </w:rPr>
            </w:pPr>
          </w:p>
          <w:p w:rsidR="0098108E" w:rsidRPr="00503874" w:rsidRDefault="0098108E" w:rsidP="00354AAC">
            <w:pPr>
              <w:rPr>
                <w:rFonts w:ascii="Calibri" w:hAnsi="Calibri"/>
                <w:b/>
                <w:sz w:val="22"/>
              </w:rPr>
            </w:pPr>
          </w:p>
          <w:p w:rsidR="0098108E" w:rsidRPr="00503874" w:rsidRDefault="0098108E" w:rsidP="00354AAC">
            <w:pPr>
              <w:rPr>
                <w:rFonts w:ascii="Calibri" w:hAnsi="Calibri"/>
                <w:b/>
                <w:sz w:val="22"/>
              </w:rPr>
            </w:pPr>
          </w:p>
        </w:tc>
        <w:tc>
          <w:tcPr>
            <w:tcW w:w="6662" w:type="dxa"/>
          </w:tcPr>
          <w:p w:rsidR="0098108E" w:rsidRPr="00503874" w:rsidRDefault="0098108E" w:rsidP="00354AAC">
            <w:pPr>
              <w:tabs>
                <w:tab w:val="num" w:pos="1457"/>
              </w:tabs>
              <w:rPr>
                <w:rFonts w:ascii="Calibri" w:hAnsi="Calibri" w:cs="Arial"/>
                <w:sz w:val="24"/>
                <w:szCs w:val="24"/>
              </w:rPr>
            </w:pPr>
            <w:r w:rsidRPr="00503874">
              <w:rPr>
                <w:rFonts w:ascii="Calibri" w:hAnsi="Calibri" w:cs="Arial"/>
                <w:sz w:val="24"/>
                <w:szCs w:val="24"/>
              </w:rPr>
              <w:t>Ability to relate well to children and adults, understanding their needs and being able to respond accordingly.</w:t>
            </w:r>
          </w:p>
          <w:p w:rsidR="0098108E" w:rsidRPr="00503874" w:rsidRDefault="0098108E" w:rsidP="00354AAC">
            <w:pPr>
              <w:tabs>
                <w:tab w:val="num" w:pos="1457"/>
              </w:tabs>
              <w:rPr>
                <w:rFonts w:ascii="Calibri" w:hAnsi="Calibri" w:cs="Arial"/>
                <w:sz w:val="24"/>
                <w:szCs w:val="24"/>
              </w:rPr>
            </w:pPr>
            <w:r w:rsidRPr="00503874">
              <w:rPr>
                <w:rFonts w:ascii="Calibri" w:hAnsi="Calibri" w:cs="Arial"/>
                <w:sz w:val="24"/>
                <w:szCs w:val="24"/>
              </w:rPr>
              <w:t>Good influencing skills to encourage pupils to interact with others and be socially responsible.</w:t>
            </w:r>
          </w:p>
          <w:p w:rsidR="0098108E" w:rsidRPr="00503874" w:rsidRDefault="0098108E" w:rsidP="00354AAC">
            <w:pPr>
              <w:rPr>
                <w:rFonts w:ascii="Calibri" w:hAnsi="Calibri" w:cs="Arial"/>
                <w:sz w:val="24"/>
                <w:szCs w:val="24"/>
              </w:rPr>
            </w:pPr>
            <w:r w:rsidRPr="00503874">
              <w:rPr>
                <w:rFonts w:ascii="Calibri" w:hAnsi="Calibri" w:cs="Arial"/>
                <w:sz w:val="24"/>
                <w:szCs w:val="24"/>
              </w:rPr>
              <w:t>Excellent communication, listening and observation skills</w:t>
            </w:r>
          </w:p>
          <w:p w:rsidR="0098108E" w:rsidRPr="00503874" w:rsidRDefault="0098108E" w:rsidP="00354AAC">
            <w:pPr>
              <w:rPr>
                <w:rFonts w:ascii="Calibri" w:hAnsi="Calibri" w:cs="Arial"/>
                <w:sz w:val="24"/>
                <w:szCs w:val="24"/>
              </w:rPr>
            </w:pPr>
            <w:r w:rsidRPr="00503874">
              <w:rPr>
                <w:rFonts w:ascii="Calibri" w:hAnsi="Calibri" w:cs="Arial"/>
                <w:sz w:val="24"/>
                <w:szCs w:val="24"/>
              </w:rPr>
              <w:t>Ability to deal with difficult/sensitive situations.</w:t>
            </w:r>
          </w:p>
          <w:p w:rsidR="0098108E" w:rsidRPr="00503874" w:rsidRDefault="0098108E" w:rsidP="00354AAC">
            <w:pPr>
              <w:rPr>
                <w:rFonts w:ascii="Calibri" w:hAnsi="Calibri" w:cs="Arial"/>
                <w:sz w:val="24"/>
                <w:szCs w:val="24"/>
              </w:rPr>
            </w:pPr>
            <w:r w:rsidRPr="00503874">
              <w:rPr>
                <w:rFonts w:ascii="Calibri" w:hAnsi="Calibri" w:cs="Arial"/>
                <w:sz w:val="24"/>
                <w:szCs w:val="24"/>
              </w:rPr>
              <w:t>Ability to manage confidential information.</w:t>
            </w:r>
          </w:p>
          <w:p w:rsidR="0098108E" w:rsidRPr="00503874" w:rsidRDefault="0098108E" w:rsidP="00354AAC">
            <w:pPr>
              <w:rPr>
                <w:rFonts w:ascii="Calibri" w:hAnsi="Calibri" w:cs="Arial"/>
                <w:sz w:val="24"/>
                <w:szCs w:val="24"/>
              </w:rPr>
            </w:pPr>
            <w:proofErr w:type="spellStart"/>
            <w:r w:rsidRPr="00503874">
              <w:rPr>
                <w:rFonts w:ascii="Calibri" w:hAnsi="Calibri" w:cs="Arial"/>
                <w:sz w:val="24"/>
                <w:szCs w:val="24"/>
              </w:rPr>
              <w:t>Organisational</w:t>
            </w:r>
            <w:proofErr w:type="spellEnd"/>
            <w:r w:rsidRPr="00503874">
              <w:rPr>
                <w:rFonts w:ascii="Calibri" w:hAnsi="Calibri" w:cs="Arial"/>
                <w:sz w:val="24"/>
                <w:szCs w:val="24"/>
              </w:rPr>
              <w:t xml:space="preserve"> abilities and accurate record keeping skills.</w:t>
            </w:r>
          </w:p>
          <w:p w:rsidR="0098108E" w:rsidRPr="00503874" w:rsidRDefault="0098108E" w:rsidP="00354AAC">
            <w:pPr>
              <w:rPr>
                <w:rFonts w:ascii="Calibri" w:hAnsi="Calibri" w:cs="Arial"/>
                <w:sz w:val="24"/>
                <w:szCs w:val="24"/>
              </w:rPr>
            </w:pPr>
            <w:r w:rsidRPr="00503874">
              <w:rPr>
                <w:rFonts w:ascii="Calibri" w:hAnsi="Calibri" w:cs="Arial"/>
                <w:sz w:val="24"/>
                <w:szCs w:val="24"/>
              </w:rPr>
              <w:t>Good inter-personal skills.</w:t>
            </w:r>
          </w:p>
          <w:p w:rsidR="0098108E" w:rsidRPr="00503874" w:rsidRDefault="0098108E" w:rsidP="00354AAC">
            <w:pPr>
              <w:rPr>
                <w:rFonts w:ascii="Calibri" w:hAnsi="Calibri" w:cs="Arial"/>
                <w:sz w:val="24"/>
                <w:szCs w:val="24"/>
              </w:rPr>
            </w:pPr>
            <w:r w:rsidRPr="00503874">
              <w:rPr>
                <w:rFonts w:ascii="Calibri" w:hAnsi="Calibri" w:cs="Arial"/>
                <w:sz w:val="24"/>
                <w:szCs w:val="24"/>
              </w:rPr>
              <w:t>High level written communication skills – including report writing.</w:t>
            </w:r>
          </w:p>
          <w:p w:rsidR="0098108E" w:rsidRDefault="0098108E" w:rsidP="00354AAC">
            <w:pPr>
              <w:rPr>
                <w:rFonts w:ascii="Calibri" w:hAnsi="Calibri" w:cs="Arial"/>
                <w:bCs/>
                <w:sz w:val="24"/>
                <w:szCs w:val="23"/>
                <w:lang w:val="en-GB" w:eastAsia="en-US"/>
              </w:rPr>
            </w:pPr>
            <w:r w:rsidRPr="00503874">
              <w:rPr>
                <w:rFonts w:ascii="Calibri" w:hAnsi="Calibri" w:cs="Arial"/>
                <w:bCs/>
                <w:sz w:val="24"/>
                <w:szCs w:val="23"/>
                <w:lang w:val="en-GB" w:eastAsia="en-US"/>
              </w:rPr>
              <w:t>High level of ICT skills.</w:t>
            </w:r>
          </w:p>
          <w:p w:rsidR="001672ED" w:rsidRDefault="001672ED" w:rsidP="00354AAC">
            <w:pPr>
              <w:rPr>
                <w:rFonts w:ascii="Calibri" w:hAnsi="Calibri" w:cs="Arial"/>
                <w:bCs/>
                <w:sz w:val="24"/>
                <w:szCs w:val="23"/>
                <w:lang w:val="en-GB" w:eastAsia="en-US"/>
              </w:rPr>
            </w:pPr>
            <w:r>
              <w:rPr>
                <w:rFonts w:ascii="Calibri" w:hAnsi="Calibri" w:cs="Arial"/>
                <w:bCs/>
                <w:sz w:val="24"/>
                <w:szCs w:val="23"/>
                <w:lang w:val="en-GB" w:eastAsia="en-US"/>
              </w:rPr>
              <w:t>Able to work as part of a multi-agency team</w:t>
            </w:r>
          </w:p>
          <w:p w:rsidR="001672ED" w:rsidRPr="0017527A" w:rsidRDefault="001672ED" w:rsidP="00354AAC">
            <w:pPr>
              <w:rPr>
                <w:rFonts w:ascii="Calibri" w:hAnsi="Calibri" w:cs="Arial"/>
                <w:bCs/>
                <w:sz w:val="24"/>
                <w:szCs w:val="23"/>
                <w:lang w:val="en-GB" w:eastAsia="en-US"/>
              </w:rPr>
            </w:pPr>
            <w:r>
              <w:rPr>
                <w:rFonts w:ascii="Calibri" w:hAnsi="Calibri" w:cs="Arial"/>
                <w:bCs/>
                <w:sz w:val="24"/>
                <w:szCs w:val="23"/>
                <w:lang w:val="en-GB" w:eastAsia="en-US"/>
              </w:rPr>
              <w:t>To share information and safeguard young people</w:t>
            </w:r>
          </w:p>
        </w:tc>
      </w:tr>
      <w:tr w:rsidR="0098108E" w:rsidRPr="00503874" w:rsidTr="00354AAC">
        <w:tc>
          <w:tcPr>
            <w:tcW w:w="2802" w:type="dxa"/>
          </w:tcPr>
          <w:p w:rsidR="0098108E" w:rsidRPr="00503874" w:rsidRDefault="0098108E" w:rsidP="00354AAC">
            <w:pPr>
              <w:rPr>
                <w:rFonts w:ascii="Calibri" w:hAnsi="Calibri"/>
                <w:b/>
                <w:sz w:val="22"/>
              </w:rPr>
            </w:pPr>
            <w:r w:rsidRPr="00503874">
              <w:rPr>
                <w:rFonts w:ascii="Calibri" w:hAnsi="Calibri"/>
                <w:b/>
                <w:sz w:val="22"/>
              </w:rPr>
              <w:t>KNOWLEDGE</w:t>
            </w:r>
          </w:p>
          <w:p w:rsidR="0098108E" w:rsidRPr="00503874" w:rsidRDefault="0098108E" w:rsidP="00354AAC">
            <w:pPr>
              <w:rPr>
                <w:rFonts w:ascii="Calibri" w:hAnsi="Calibri"/>
                <w:b/>
                <w:sz w:val="22"/>
              </w:rPr>
            </w:pPr>
          </w:p>
          <w:p w:rsidR="0098108E" w:rsidRPr="00503874" w:rsidRDefault="0098108E" w:rsidP="00354AAC">
            <w:pPr>
              <w:rPr>
                <w:rFonts w:ascii="Calibri" w:hAnsi="Calibri"/>
                <w:b/>
                <w:sz w:val="22"/>
              </w:rPr>
            </w:pPr>
          </w:p>
          <w:p w:rsidR="0098108E" w:rsidRPr="00503874" w:rsidRDefault="0098108E" w:rsidP="00354AAC">
            <w:pPr>
              <w:rPr>
                <w:rFonts w:ascii="Calibri" w:hAnsi="Calibri"/>
                <w:b/>
                <w:sz w:val="22"/>
              </w:rPr>
            </w:pPr>
          </w:p>
        </w:tc>
        <w:tc>
          <w:tcPr>
            <w:tcW w:w="6662" w:type="dxa"/>
          </w:tcPr>
          <w:p w:rsidR="0098108E" w:rsidRPr="00503874" w:rsidRDefault="0098108E" w:rsidP="00354AAC">
            <w:pPr>
              <w:rPr>
                <w:rFonts w:ascii="Calibri" w:hAnsi="Calibri" w:cs="Arial"/>
                <w:sz w:val="24"/>
                <w:szCs w:val="24"/>
              </w:rPr>
            </w:pPr>
            <w:r w:rsidRPr="00503874">
              <w:rPr>
                <w:rFonts w:ascii="Calibri" w:hAnsi="Calibri" w:cs="Arial"/>
                <w:sz w:val="24"/>
                <w:szCs w:val="24"/>
              </w:rPr>
              <w:t>Have good working knowledge of relevant policies and procedures relating to child protection, health &amp; safety, GDPR, equal opportunities and confidentiality.</w:t>
            </w:r>
          </w:p>
          <w:p w:rsidR="0098108E" w:rsidRPr="00503874" w:rsidRDefault="0098108E" w:rsidP="00354AAC">
            <w:pPr>
              <w:pStyle w:val="Default"/>
              <w:rPr>
                <w:rFonts w:ascii="Calibri" w:hAnsi="Calibri"/>
              </w:rPr>
            </w:pPr>
            <w:r w:rsidRPr="00503874">
              <w:rPr>
                <w:rFonts w:ascii="Calibri" w:hAnsi="Calibri"/>
              </w:rPr>
              <w:t>Sound knowledge and understanding of child development.</w:t>
            </w:r>
          </w:p>
          <w:p w:rsidR="0098108E" w:rsidRPr="00503874" w:rsidRDefault="0098108E" w:rsidP="00354AAC">
            <w:pPr>
              <w:pStyle w:val="Default"/>
              <w:rPr>
                <w:rFonts w:ascii="Calibri" w:hAnsi="Calibri"/>
              </w:rPr>
            </w:pPr>
            <w:r w:rsidRPr="00503874">
              <w:rPr>
                <w:rFonts w:ascii="Calibri" w:hAnsi="Calibri"/>
              </w:rPr>
              <w:t>Knowledge of barriers to learning.</w:t>
            </w:r>
          </w:p>
          <w:p w:rsidR="0098108E" w:rsidRPr="00503874" w:rsidRDefault="0098108E" w:rsidP="00354AAC">
            <w:pPr>
              <w:pStyle w:val="Default"/>
              <w:rPr>
                <w:rFonts w:ascii="Calibri" w:hAnsi="Calibri"/>
              </w:rPr>
            </w:pPr>
            <w:r w:rsidRPr="00503874">
              <w:rPr>
                <w:rFonts w:ascii="Calibri" w:hAnsi="Calibri"/>
              </w:rPr>
              <w:t>Demonstrate an understanding of c</w:t>
            </w:r>
            <w:r w:rsidR="001672ED">
              <w:rPr>
                <w:rFonts w:ascii="Calibri" w:hAnsi="Calibri"/>
              </w:rPr>
              <w:t>onfidentiality and safeguarding</w:t>
            </w:r>
            <w:r w:rsidRPr="00503874">
              <w:rPr>
                <w:rFonts w:ascii="Calibri" w:hAnsi="Calibri"/>
              </w:rPr>
              <w:t xml:space="preserve"> issues in a school setting.</w:t>
            </w:r>
          </w:p>
        </w:tc>
      </w:tr>
    </w:tbl>
    <w:p w:rsidR="0098108E" w:rsidRDefault="0098108E" w:rsidP="0098108E">
      <w:pPr>
        <w:rPr>
          <w:rFonts w:ascii="Arial" w:hAnsi="Arial"/>
          <w:sz w:val="22"/>
        </w:rPr>
      </w:pPr>
    </w:p>
    <w:p w:rsidR="0098108E" w:rsidRDefault="0098108E" w:rsidP="0098108E">
      <w:pPr>
        <w:rPr>
          <w:rFonts w:ascii="Arial" w:hAnsi="Arial"/>
          <w:sz w:val="22"/>
        </w:rPr>
      </w:pPr>
    </w:p>
    <w:p w:rsidR="0098108E" w:rsidRDefault="0098108E" w:rsidP="0098108E">
      <w:pPr>
        <w:rPr>
          <w:rFonts w:ascii="Arial" w:hAnsi="Arial"/>
          <w:sz w:val="22"/>
        </w:rPr>
      </w:pPr>
    </w:p>
    <w:p w:rsidR="0098108E" w:rsidRDefault="0098108E" w:rsidP="0098108E">
      <w:pPr>
        <w:rPr>
          <w:rFonts w:ascii="Arial" w:hAnsi="Arial"/>
          <w:sz w:val="22"/>
        </w:rPr>
      </w:pPr>
    </w:p>
    <w:p w:rsidR="0098108E" w:rsidRDefault="0098108E" w:rsidP="0098108E">
      <w:pPr>
        <w:rPr>
          <w:rFonts w:ascii="Arial" w:hAnsi="Arial"/>
          <w:sz w:val="22"/>
        </w:rPr>
      </w:pPr>
    </w:p>
    <w:p w:rsidR="0098108E" w:rsidRDefault="0098108E" w:rsidP="0098108E">
      <w:pPr>
        <w:rPr>
          <w:rFonts w:ascii="Arial" w:hAnsi="Arial"/>
          <w:sz w:val="22"/>
        </w:rPr>
      </w:pPr>
    </w:p>
    <w:p w:rsidR="0098108E" w:rsidRDefault="0098108E" w:rsidP="0098108E">
      <w:pPr>
        <w:rPr>
          <w:rFonts w:ascii="Arial" w:hAnsi="Arial"/>
          <w:sz w:val="22"/>
        </w:rPr>
      </w:pPr>
    </w:p>
    <w:p w:rsidR="0098108E" w:rsidRDefault="0098108E" w:rsidP="0098108E">
      <w:pPr>
        <w:rPr>
          <w:rFonts w:ascii="Arial" w:hAnsi="Arial"/>
          <w:sz w:val="22"/>
        </w:rPr>
      </w:pPr>
    </w:p>
    <w:p w:rsidR="0098108E" w:rsidRDefault="0098108E" w:rsidP="0098108E">
      <w:pPr>
        <w:rPr>
          <w:rFonts w:ascii="Arial" w:hAnsi="Arial"/>
          <w:sz w:val="22"/>
        </w:rPr>
      </w:pPr>
    </w:p>
    <w:p w:rsidR="00CD3356" w:rsidRDefault="00CD3356"/>
    <w:sectPr w:rsidR="00CD3356" w:rsidSect="009C6B35">
      <w:headerReference w:type="default" r:id="rId7"/>
      <w:footerReference w:type="default" r:id="rId8"/>
      <w:pgSz w:w="11906" w:h="16838"/>
      <w:pgMar w:top="1191" w:right="1247" w:bottom="1191" w:left="124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79" w:rsidRDefault="001672ED">
      <w:r>
        <w:separator/>
      </w:r>
    </w:p>
  </w:endnote>
  <w:endnote w:type="continuationSeparator" w:id="0">
    <w:p w:rsidR="00D50179" w:rsidRDefault="0016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4A" w:rsidRPr="009C6B35" w:rsidRDefault="00052552" w:rsidP="00AC0E4A">
    <w:pPr>
      <w:ind w:left="993" w:hanging="993"/>
      <w:jc w:val="both"/>
      <w:rPr>
        <w:rFonts w:ascii="Arial" w:hAnsi="Arial"/>
        <w:sz w:val="16"/>
      </w:rPr>
    </w:pPr>
    <w:r w:rsidRPr="00E5111C">
      <w:rPr>
        <w:rFonts w:ascii="Arial" w:hAnsi="Arial"/>
        <w:sz w:val="18"/>
      </w:rPr>
      <w:t>F</w:t>
    </w:r>
    <w:r>
      <w:rPr>
        <w:rFonts w:ascii="Arial" w:hAnsi="Arial"/>
        <w:sz w:val="18"/>
      </w:rPr>
      <w:t xml:space="preserve">ootnote:    </w:t>
    </w:r>
    <w:r w:rsidRPr="009C6B35">
      <w:rPr>
        <w:rFonts w:ascii="Arial" w:hAnsi="Arial"/>
        <w:sz w:val="16"/>
      </w:rPr>
      <w:t>This job description is provided to assist the post holder to know their principle duties.  It may be amended from time to time in consultation with you without change to the level of responsibility appropriate to the grading of the post.</w:t>
    </w:r>
  </w:p>
  <w:p w:rsidR="00AC0E4A" w:rsidRDefault="00FD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79" w:rsidRDefault="001672ED">
      <w:r>
        <w:separator/>
      </w:r>
    </w:p>
  </w:footnote>
  <w:footnote w:type="continuationSeparator" w:id="0">
    <w:p w:rsidR="00D50179" w:rsidRDefault="0016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35" w:rsidRDefault="0098108E">
    <w:pPr>
      <w:pStyle w:val="Header"/>
    </w:pPr>
    <w:r>
      <w:rPr>
        <w:noProof/>
        <w:lang w:val="en-GB"/>
      </w:rPr>
      <w:drawing>
        <wp:inline distT="0" distB="0" distL="0" distR="0">
          <wp:extent cx="762000" cy="838200"/>
          <wp:effectExtent l="0" t="0" r="0" b="0"/>
          <wp:docPr id="1" name="Picture 1" descr="birchwoo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chwood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5F"/>
    <w:multiLevelType w:val="hybridMultilevel"/>
    <w:tmpl w:val="5966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3845"/>
    <w:multiLevelType w:val="hybridMultilevel"/>
    <w:tmpl w:val="F09085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A944A5"/>
    <w:multiLevelType w:val="hybridMultilevel"/>
    <w:tmpl w:val="4C90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8427F"/>
    <w:multiLevelType w:val="hybridMultilevel"/>
    <w:tmpl w:val="7F06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73BDB"/>
    <w:multiLevelType w:val="hybridMultilevel"/>
    <w:tmpl w:val="1510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D588F"/>
    <w:multiLevelType w:val="hybridMultilevel"/>
    <w:tmpl w:val="668C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A2FA2"/>
    <w:multiLevelType w:val="hybridMultilevel"/>
    <w:tmpl w:val="3C48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8E"/>
    <w:rsid w:val="00052552"/>
    <w:rsid w:val="000B7219"/>
    <w:rsid w:val="001672ED"/>
    <w:rsid w:val="0035187E"/>
    <w:rsid w:val="005371A7"/>
    <w:rsid w:val="008E267F"/>
    <w:rsid w:val="00957DAE"/>
    <w:rsid w:val="0098108E"/>
    <w:rsid w:val="00B103C6"/>
    <w:rsid w:val="00CD3356"/>
    <w:rsid w:val="00D50179"/>
    <w:rsid w:val="00E55C92"/>
    <w:rsid w:val="00EA658A"/>
    <w:rsid w:val="00FD2733"/>
    <w:rsid w:val="00FF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4A82"/>
  <w15:chartTrackingRefBased/>
  <w15:docId w15:val="{90026F13-23A2-4B75-9132-2C7BB77D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08E"/>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108E"/>
    <w:pPr>
      <w:tabs>
        <w:tab w:val="center" w:pos="4153"/>
        <w:tab w:val="right" w:pos="8306"/>
      </w:tabs>
    </w:pPr>
  </w:style>
  <w:style w:type="character" w:customStyle="1" w:styleId="HeaderChar">
    <w:name w:val="Header Char"/>
    <w:basedOn w:val="DefaultParagraphFont"/>
    <w:link w:val="Header"/>
    <w:rsid w:val="0098108E"/>
    <w:rPr>
      <w:rFonts w:ascii="Times New Roman" w:eastAsia="Times New Roman" w:hAnsi="Times New Roman" w:cs="Times New Roman"/>
      <w:sz w:val="20"/>
      <w:szCs w:val="20"/>
      <w:lang w:val="en-US" w:eastAsia="en-GB"/>
    </w:rPr>
  </w:style>
  <w:style w:type="paragraph" w:styleId="Footer">
    <w:name w:val="footer"/>
    <w:basedOn w:val="Normal"/>
    <w:link w:val="FooterChar"/>
    <w:rsid w:val="0098108E"/>
    <w:pPr>
      <w:tabs>
        <w:tab w:val="center" w:pos="4153"/>
        <w:tab w:val="right" w:pos="8306"/>
      </w:tabs>
    </w:pPr>
  </w:style>
  <w:style w:type="character" w:customStyle="1" w:styleId="FooterChar">
    <w:name w:val="Footer Char"/>
    <w:basedOn w:val="DefaultParagraphFont"/>
    <w:link w:val="Footer"/>
    <w:rsid w:val="0098108E"/>
    <w:rPr>
      <w:rFonts w:ascii="Times New Roman" w:eastAsia="Times New Roman" w:hAnsi="Times New Roman" w:cs="Times New Roman"/>
      <w:sz w:val="20"/>
      <w:szCs w:val="20"/>
      <w:lang w:val="en-US" w:eastAsia="en-GB"/>
    </w:rPr>
  </w:style>
  <w:style w:type="paragraph" w:customStyle="1" w:styleId="Default">
    <w:name w:val="Default"/>
    <w:rsid w:val="0098108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98108E"/>
    <w:pPr>
      <w:ind w:left="720"/>
    </w:pPr>
  </w:style>
  <w:style w:type="paragraph" w:styleId="BalloonText">
    <w:name w:val="Balloon Text"/>
    <w:basedOn w:val="Normal"/>
    <w:link w:val="BalloonTextChar"/>
    <w:uiPriority w:val="99"/>
    <w:semiHidden/>
    <w:unhideWhenUsed/>
    <w:rsid w:val="00167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ED"/>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Jackson</dc:creator>
  <cp:keywords/>
  <dc:description/>
  <cp:lastModifiedBy>Mrs J Waters</cp:lastModifiedBy>
  <cp:revision>3</cp:revision>
  <cp:lastPrinted>2022-05-27T08:58:00Z</cp:lastPrinted>
  <dcterms:created xsi:type="dcterms:W3CDTF">2022-05-27T08:23:00Z</dcterms:created>
  <dcterms:modified xsi:type="dcterms:W3CDTF">2022-05-27T09:05:00Z</dcterms:modified>
</cp:coreProperties>
</file>