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6DB682" w14:textId="77777777" w:rsidR="00102334" w:rsidRPr="00FE548D" w:rsidRDefault="00102334" w:rsidP="00102334">
      <w:pPr>
        <w:jc w:val="center"/>
        <w:rPr>
          <w:rFonts w:ascii="Arial" w:hAnsi="Arial" w:cs="Arial"/>
          <w:b/>
          <w:sz w:val="36"/>
          <w:szCs w:val="28"/>
        </w:rPr>
      </w:pPr>
      <w:bookmarkStart w:id="0" w:name="_GoBack"/>
      <w:bookmarkEnd w:id="0"/>
      <w:r w:rsidRPr="00FE548D">
        <w:rPr>
          <w:rFonts w:ascii="Arial" w:hAnsi="Arial" w:cs="Arial"/>
          <w:b/>
          <w:bCs/>
          <w:color w:val="000000"/>
          <w:sz w:val="40"/>
          <w:szCs w:val="32"/>
        </w:rPr>
        <w:t>Warden House Primary School</w:t>
      </w:r>
    </w:p>
    <w:p w14:paraId="24FF8E7E" w14:textId="77777777" w:rsidR="00102334" w:rsidRDefault="00102334" w:rsidP="00102334">
      <w:pPr>
        <w:pStyle w:val="NoSpacing"/>
        <w:jc w:val="center"/>
        <w:rPr>
          <w:rFonts w:ascii="Arial" w:hAnsi="Arial" w:cs="Arial"/>
        </w:rPr>
      </w:pPr>
      <w:r>
        <w:rPr>
          <w:rFonts w:ascii="Arial" w:hAnsi="Arial" w:cs="Arial"/>
        </w:rPr>
        <w:t>Birdwood Avenue, Deal, CT14 9SF</w:t>
      </w:r>
    </w:p>
    <w:p w14:paraId="7B0A3596" w14:textId="77777777" w:rsidR="008768EC" w:rsidRDefault="008768EC" w:rsidP="00102334">
      <w:pPr>
        <w:pStyle w:val="NoSpacing"/>
        <w:jc w:val="center"/>
        <w:rPr>
          <w:rFonts w:ascii="Arial" w:hAnsi="Arial" w:cs="Arial"/>
        </w:rPr>
      </w:pPr>
    </w:p>
    <w:p w14:paraId="51B6B613" w14:textId="77777777" w:rsidR="008768EC" w:rsidRDefault="008768EC" w:rsidP="00102334">
      <w:pPr>
        <w:pStyle w:val="NoSpacing"/>
        <w:jc w:val="center"/>
        <w:rPr>
          <w:rFonts w:ascii="Arial" w:hAnsi="Arial" w:cs="Arial"/>
        </w:rPr>
      </w:pPr>
      <w:r w:rsidRPr="00FE548D">
        <w:rPr>
          <w:rFonts w:ascii="Arial" w:hAnsi="Arial" w:cs="Arial"/>
          <w:b/>
          <w:bCs/>
          <w:noProof/>
          <w:color w:val="000000"/>
          <w:sz w:val="36"/>
          <w:szCs w:val="28"/>
          <w:lang w:eastAsia="en-GB"/>
        </w:rPr>
        <w:drawing>
          <wp:anchor distT="0" distB="0" distL="114300" distR="114300" simplePos="0" relativeHeight="251657216" behindDoc="0" locked="0" layoutInCell="1" allowOverlap="1" wp14:anchorId="00029009" wp14:editId="7D5C4776">
            <wp:simplePos x="0" y="0"/>
            <wp:positionH relativeFrom="margin">
              <wp:posOffset>2521584</wp:posOffset>
            </wp:positionH>
            <wp:positionV relativeFrom="paragraph">
              <wp:posOffset>5715</wp:posOffset>
            </wp:positionV>
            <wp:extent cx="649997" cy="857250"/>
            <wp:effectExtent l="0" t="0" r="0" b="0"/>
            <wp:wrapNone/>
            <wp:docPr id="2" name="Picture 2" descr="Macintosh HD:Users:GC:Desktop:warden hous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C:Desktop:warden house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0628" cy="8580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73D708" w14:textId="77777777" w:rsidR="008768EC" w:rsidRDefault="008768EC" w:rsidP="00102334">
      <w:pPr>
        <w:pStyle w:val="NoSpacing"/>
        <w:jc w:val="center"/>
        <w:rPr>
          <w:rFonts w:ascii="Arial" w:hAnsi="Arial" w:cs="Arial"/>
        </w:rPr>
      </w:pPr>
    </w:p>
    <w:p w14:paraId="1C0D4FD6" w14:textId="77777777" w:rsidR="008768EC" w:rsidRDefault="008768EC" w:rsidP="00102334">
      <w:pPr>
        <w:pStyle w:val="NoSpacing"/>
        <w:jc w:val="center"/>
        <w:rPr>
          <w:rFonts w:ascii="Arial" w:hAnsi="Arial" w:cs="Arial"/>
        </w:rPr>
      </w:pPr>
    </w:p>
    <w:p w14:paraId="45BC76DF" w14:textId="77777777" w:rsidR="008768EC" w:rsidRDefault="008768EC" w:rsidP="00102334">
      <w:pPr>
        <w:pStyle w:val="NoSpacing"/>
        <w:jc w:val="center"/>
        <w:rPr>
          <w:rFonts w:ascii="Arial" w:hAnsi="Arial" w:cs="Arial"/>
        </w:rPr>
      </w:pPr>
    </w:p>
    <w:p w14:paraId="6A291057" w14:textId="77777777" w:rsidR="001A4BA3" w:rsidRPr="00102334" w:rsidRDefault="001A4BA3" w:rsidP="001A4BA3">
      <w:pPr>
        <w:rPr>
          <w:rFonts w:ascii="Arial" w:hAnsi="Arial" w:cs="Arial"/>
          <w:b/>
          <w:sz w:val="26"/>
          <w:szCs w:val="22"/>
        </w:rPr>
      </w:pPr>
    </w:p>
    <w:p w14:paraId="4464D6D0" w14:textId="77777777" w:rsidR="001A4BA3" w:rsidRDefault="001A4BA3" w:rsidP="00102334">
      <w:pPr>
        <w:jc w:val="center"/>
        <w:rPr>
          <w:rFonts w:ascii="Arial" w:hAnsi="Arial" w:cs="Arial"/>
          <w:b/>
          <w:sz w:val="26"/>
          <w:szCs w:val="22"/>
        </w:rPr>
      </w:pPr>
    </w:p>
    <w:p w14:paraId="6B91B10B" w14:textId="48ED51A7" w:rsidR="00102334" w:rsidRDefault="00C915BC" w:rsidP="00102334">
      <w:pPr>
        <w:jc w:val="center"/>
        <w:rPr>
          <w:rFonts w:ascii="Arial" w:hAnsi="Arial" w:cs="Arial"/>
          <w:b/>
          <w:sz w:val="26"/>
          <w:szCs w:val="22"/>
        </w:rPr>
      </w:pPr>
      <w:r>
        <w:rPr>
          <w:rFonts w:ascii="Arial" w:hAnsi="Arial" w:cs="Arial"/>
          <w:b/>
          <w:sz w:val="26"/>
          <w:szCs w:val="22"/>
        </w:rPr>
        <w:t>Nurture TA</w:t>
      </w:r>
      <w:r w:rsidR="00427D65">
        <w:rPr>
          <w:rFonts w:ascii="Arial" w:hAnsi="Arial" w:cs="Arial"/>
          <w:b/>
          <w:sz w:val="26"/>
          <w:szCs w:val="22"/>
        </w:rPr>
        <w:t xml:space="preserve"> </w:t>
      </w:r>
    </w:p>
    <w:p w14:paraId="4F41D7C6" w14:textId="7CB1AC7E" w:rsidR="001A4BA3" w:rsidRPr="0077392F" w:rsidRDefault="001A4BA3" w:rsidP="0077392F">
      <w:pPr>
        <w:jc w:val="center"/>
        <w:rPr>
          <w:rFonts w:ascii="Arial" w:hAnsi="Arial" w:cs="Arial"/>
          <w:color w:val="000000"/>
          <w:shd w:val="clear" w:color="auto" w:fill="FFFFFF"/>
        </w:rPr>
      </w:pPr>
      <w:r w:rsidRPr="00102334">
        <w:rPr>
          <w:rFonts w:ascii="Arial" w:hAnsi="Arial" w:cs="Arial"/>
          <w:b/>
          <w:sz w:val="26"/>
          <w:szCs w:val="22"/>
        </w:rPr>
        <w:t xml:space="preserve">Salary Scale: </w:t>
      </w:r>
      <w:r w:rsidR="00C915BC">
        <w:rPr>
          <w:rFonts w:ascii="Arial" w:hAnsi="Arial" w:cs="Arial"/>
          <w:color w:val="000000"/>
          <w:shd w:val="clear" w:color="auto" w:fill="FFFFFF"/>
        </w:rPr>
        <w:t>KR5</w:t>
      </w:r>
    </w:p>
    <w:p w14:paraId="2BFFAC9C" w14:textId="77777777" w:rsidR="00F5206B" w:rsidRDefault="00F5206B" w:rsidP="00F5206B">
      <w:pPr>
        <w:rPr>
          <w:rFonts w:ascii="Calibri" w:eastAsia="Calibri" w:hAnsi="Calibri" w:cs="Calibri"/>
          <w:color w:val="244061" w:themeColor="accent1" w:themeShade="80"/>
        </w:rPr>
      </w:pPr>
    </w:p>
    <w:p w14:paraId="202DBF4C" w14:textId="7A8B1FD8" w:rsidR="00F5293F" w:rsidRDefault="00C915BC" w:rsidP="00F5206B">
      <w:pPr>
        <w:jc w:val="both"/>
        <w:rPr>
          <w:rFonts w:asciiTheme="minorHAnsi" w:hAnsiTheme="minorHAnsi"/>
          <w:color w:val="365F91" w:themeColor="accent1" w:themeShade="BF"/>
        </w:rPr>
      </w:pPr>
      <w:r w:rsidRPr="00F5293F">
        <w:rPr>
          <w:rFonts w:asciiTheme="minorHAnsi" w:eastAsia="Calibri" w:hAnsiTheme="minorHAnsi" w:cs="Calibri"/>
          <w:color w:val="365F91" w:themeColor="accent1" w:themeShade="BF"/>
          <w:szCs w:val="26"/>
        </w:rPr>
        <w:t>Due to the expansion of the school’</w:t>
      </w:r>
      <w:r w:rsidR="00F5293F" w:rsidRPr="00F5293F">
        <w:rPr>
          <w:rFonts w:asciiTheme="minorHAnsi" w:eastAsia="Calibri" w:hAnsiTheme="minorHAnsi" w:cs="Calibri"/>
          <w:color w:val="365F91" w:themeColor="accent1" w:themeShade="BF"/>
          <w:szCs w:val="26"/>
        </w:rPr>
        <w:t>s pastoral team</w:t>
      </w:r>
      <w:r w:rsidRPr="00F5293F">
        <w:rPr>
          <w:rFonts w:asciiTheme="minorHAnsi" w:eastAsia="Calibri" w:hAnsiTheme="minorHAnsi" w:cs="Calibri"/>
          <w:color w:val="365F91" w:themeColor="accent1" w:themeShade="BF"/>
          <w:szCs w:val="26"/>
        </w:rPr>
        <w:t xml:space="preserve">, </w:t>
      </w:r>
      <w:r w:rsidR="00F5293F" w:rsidRPr="00F5293F">
        <w:rPr>
          <w:rFonts w:asciiTheme="minorHAnsi" w:hAnsiTheme="minorHAnsi"/>
          <w:color w:val="365F91" w:themeColor="accent1" w:themeShade="BF"/>
        </w:rPr>
        <w:t>we require</w:t>
      </w:r>
      <w:r w:rsidR="00F04797">
        <w:rPr>
          <w:rFonts w:asciiTheme="minorHAnsi" w:hAnsiTheme="minorHAnsi"/>
          <w:color w:val="365F91" w:themeColor="accent1" w:themeShade="BF"/>
        </w:rPr>
        <w:t xml:space="preserve"> an enthusiastic and motivated teaching a</w:t>
      </w:r>
      <w:r w:rsidR="00F5293F" w:rsidRPr="00F5293F">
        <w:rPr>
          <w:rFonts w:asciiTheme="minorHAnsi" w:hAnsiTheme="minorHAnsi"/>
          <w:color w:val="365F91" w:themeColor="accent1" w:themeShade="BF"/>
        </w:rPr>
        <w:t>ssistant (</w:t>
      </w:r>
      <w:r w:rsidR="00293DCB">
        <w:rPr>
          <w:rFonts w:asciiTheme="minorHAnsi" w:hAnsiTheme="minorHAnsi"/>
          <w:color w:val="365F91" w:themeColor="accent1" w:themeShade="BF"/>
        </w:rPr>
        <w:t xml:space="preserve">Nurture </w:t>
      </w:r>
      <w:r w:rsidR="00F5293F" w:rsidRPr="00F5293F">
        <w:rPr>
          <w:rFonts w:asciiTheme="minorHAnsi" w:hAnsiTheme="minorHAnsi"/>
          <w:color w:val="365F91" w:themeColor="accent1" w:themeShade="BF"/>
        </w:rPr>
        <w:t xml:space="preserve">TA) to work with pupils who experience a range of needs and challenges (social, emotional and behavioural). </w:t>
      </w:r>
    </w:p>
    <w:p w14:paraId="14084E8F" w14:textId="77777777" w:rsidR="00F5293F" w:rsidRDefault="00F5293F" w:rsidP="00F5206B">
      <w:pPr>
        <w:jc w:val="both"/>
        <w:rPr>
          <w:rFonts w:asciiTheme="minorHAnsi" w:hAnsiTheme="minorHAnsi"/>
          <w:color w:val="365F91" w:themeColor="accent1" w:themeShade="BF"/>
        </w:rPr>
      </w:pPr>
    </w:p>
    <w:p w14:paraId="6AA76E0A" w14:textId="2DF5E881" w:rsidR="00F5293F" w:rsidRPr="00F5293F" w:rsidRDefault="00F5293F" w:rsidP="00F5206B">
      <w:pPr>
        <w:jc w:val="both"/>
        <w:rPr>
          <w:rFonts w:asciiTheme="minorHAnsi" w:hAnsiTheme="minorHAnsi"/>
          <w:color w:val="365F91" w:themeColor="accent1" w:themeShade="BF"/>
        </w:rPr>
      </w:pPr>
      <w:r w:rsidRPr="00F5293F">
        <w:rPr>
          <w:rFonts w:asciiTheme="minorHAnsi" w:hAnsiTheme="minorHAnsi"/>
          <w:color w:val="365F91" w:themeColor="accent1" w:themeShade="BF"/>
        </w:rPr>
        <w:t xml:space="preserve">The successful applicant will help maintain a safe, stimulating and nurturing learning </w:t>
      </w:r>
      <w:r>
        <w:rPr>
          <w:rFonts w:asciiTheme="minorHAnsi" w:hAnsiTheme="minorHAnsi"/>
          <w:color w:val="365F91" w:themeColor="accent1" w:themeShade="BF"/>
        </w:rPr>
        <w:t>environment that will</w:t>
      </w:r>
      <w:r w:rsidRPr="00F5293F">
        <w:rPr>
          <w:rFonts w:asciiTheme="minorHAnsi" w:hAnsiTheme="minorHAnsi"/>
          <w:color w:val="365F91" w:themeColor="accent1" w:themeShade="BF"/>
        </w:rPr>
        <w:t xml:space="preserve"> inspire our pupils and ensure that barriers to learning </w:t>
      </w:r>
      <w:proofErr w:type="gramStart"/>
      <w:r w:rsidRPr="00F5293F">
        <w:rPr>
          <w:rFonts w:asciiTheme="minorHAnsi" w:hAnsiTheme="minorHAnsi"/>
          <w:color w:val="365F91" w:themeColor="accent1" w:themeShade="BF"/>
        </w:rPr>
        <w:t>are reduced</w:t>
      </w:r>
      <w:proofErr w:type="gramEnd"/>
      <w:r w:rsidRPr="00F5293F">
        <w:rPr>
          <w:rFonts w:asciiTheme="minorHAnsi" w:hAnsiTheme="minorHAnsi"/>
          <w:color w:val="365F91" w:themeColor="accent1" w:themeShade="BF"/>
        </w:rPr>
        <w:t xml:space="preserve"> </w:t>
      </w:r>
      <w:r>
        <w:rPr>
          <w:rFonts w:asciiTheme="minorHAnsi" w:hAnsiTheme="minorHAnsi"/>
          <w:color w:val="365F91" w:themeColor="accent1" w:themeShade="BF"/>
        </w:rPr>
        <w:t>so that they can achieve their full potential.</w:t>
      </w:r>
    </w:p>
    <w:p w14:paraId="7CF3F620" w14:textId="77777777" w:rsidR="00F5293F" w:rsidRPr="00F5293F" w:rsidRDefault="00F5293F" w:rsidP="00F5206B">
      <w:pPr>
        <w:jc w:val="both"/>
        <w:rPr>
          <w:rFonts w:asciiTheme="minorHAnsi" w:eastAsia="Calibri" w:hAnsiTheme="minorHAnsi" w:cs="Calibri"/>
          <w:color w:val="365F91" w:themeColor="accent1" w:themeShade="BF"/>
          <w:szCs w:val="26"/>
        </w:rPr>
      </w:pPr>
    </w:p>
    <w:p w14:paraId="2F3DC77C" w14:textId="6F1A68DB" w:rsidR="00F5206B" w:rsidRPr="00F5293F" w:rsidRDefault="00C915BC" w:rsidP="00F5206B">
      <w:pPr>
        <w:jc w:val="both"/>
        <w:rPr>
          <w:rFonts w:asciiTheme="minorHAnsi" w:eastAsia="Calibri" w:hAnsiTheme="minorHAnsi" w:cs="Calibri"/>
          <w:color w:val="365F91" w:themeColor="accent1" w:themeShade="BF"/>
          <w:szCs w:val="26"/>
        </w:rPr>
      </w:pPr>
      <w:r w:rsidRPr="00F5293F">
        <w:rPr>
          <w:rFonts w:asciiTheme="minorHAnsi" w:eastAsia="Calibri" w:hAnsiTheme="minorHAnsi" w:cs="Calibri"/>
          <w:color w:val="365F91" w:themeColor="accent1" w:themeShade="BF"/>
          <w:szCs w:val="26"/>
        </w:rPr>
        <w:t>The successful candidate</w:t>
      </w:r>
      <w:r w:rsidR="00F5206B" w:rsidRPr="00F5293F">
        <w:rPr>
          <w:rFonts w:asciiTheme="minorHAnsi" w:eastAsia="Calibri" w:hAnsiTheme="minorHAnsi" w:cs="Calibri"/>
          <w:color w:val="365F91" w:themeColor="accent1" w:themeShade="BF"/>
          <w:szCs w:val="26"/>
        </w:rPr>
        <w:t xml:space="preserve"> will work with</w:t>
      </w:r>
      <w:r w:rsidR="00427D65" w:rsidRPr="00F5293F">
        <w:rPr>
          <w:rFonts w:asciiTheme="minorHAnsi" w:eastAsia="Calibri" w:hAnsiTheme="minorHAnsi" w:cs="Calibri"/>
          <w:color w:val="365F91" w:themeColor="accent1" w:themeShade="BF"/>
          <w:szCs w:val="26"/>
        </w:rPr>
        <w:t>in</w:t>
      </w:r>
      <w:r w:rsidR="00F5293F" w:rsidRPr="00F5293F">
        <w:rPr>
          <w:rFonts w:asciiTheme="minorHAnsi" w:eastAsia="Calibri" w:hAnsiTheme="minorHAnsi" w:cs="Calibri"/>
          <w:color w:val="365F91" w:themeColor="accent1" w:themeShade="BF"/>
          <w:szCs w:val="26"/>
        </w:rPr>
        <w:t xml:space="preserve"> our</w:t>
      </w:r>
      <w:r w:rsidR="00B74845" w:rsidRPr="00F5293F">
        <w:rPr>
          <w:rFonts w:asciiTheme="minorHAnsi" w:eastAsia="Calibri" w:hAnsiTheme="minorHAnsi" w:cs="Calibri"/>
          <w:color w:val="365F91" w:themeColor="accent1" w:themeShade="BF"/>
          <w:szCs w:val="26"/>
        </w:rPr>
        <w:t xml:space="preserve"> school’s pastoral </w:t>
      </w:r>
      <w:r w:rsidR="00427D65" w:rsidRPr="00F5293F">
        <w:rPr>
          <w:rFonts w:asciiTheme="minorHAnsi" w:eastAsia="Calibri" w:hAnsiTheme="minorHAnsi" w:cs="Calibri"/>
          <w:color w:val="365F91" w:themeColor="accent1" w:themeShade="BF"/>
          <w:szCs w:val="26"/>
        </w:rPr>
        <w:t xml:space="preserve">team </w:t>
      </w:r>
      <w:r w:rsidR="00F5206B" w:rsidRPr="00F5293F">
        <w:rPr>
          <w:rFonts w:asciiTheme="minorHAnsi" w:eastAsia="Calibri" w:hAnsiTheme="minorHAnsi" w:cs="Calibri"/>
          <w:color w:val="365F91" w:themeColor="accent1" w:themeShade="BF"/>
          <w:szCs w:val="26"/>
        </w:rPr>
        <w:t xml:space="preserve">to </w:t>
      </w:r>
      <w:r w:rsidR="00F5293F" w:rsidRPr="00F5293F">
        <w:rPr>
          <w:rFonts w:asciiTheme="minorHAnsi" w:eastAsia="Calibri" w:hAnsiTheme="minorHAnsi" w:cs="Calibri"/>
          <w:color w:val="365F91" w:themeColor="accent1" w:themeShade="BF"/>
          <w:szCs w:val="26"/>
        </w:rPr>
        <w:t>deliver provisions, support</w:t>
      </w:r>
      <w:r w:rsidR="00F5206B" w:rsidRPr="00F5293F">
        <w:rPr>
          <w:rFonts w:asciiTheme="minorHAnsi" w:eastAsia="Calibri" w:hAnsiTheme="minorHAnsi" w:cs="Calibri"/>
          <w:color w:val="365F91" w:themeColor="accent1" w:themeShade="BF"/>
          <w:szCs w:val="26"/>
        </w:rPr>
        <w:t xml:space="preserve"> inclusion</w:t>
      </w:r>
      <w:r w:rsidR="00F5293F" w:rsidRPr="00F5293F">
        <w:rPr>
          <w:rFonts w:asciiTheme="minorHAnsi" w:eastAsia="Calibri" w:hAnsiTheme="minorHAnsi" w:cs="Calibri"/>
          <w:color w:val="365F91" w:themeColor="accent1" w:themeShade="BF"/>
          <w:szCs w:val="26"/>
        </w:rPr>
        <w:t xml:space="preserve"> and ensure that every child achieves their full potential. </w:t>
      </w:r>
    </w:p>
    <w:p w14:paraId="2A12F365" w14:textId="77777777" w:rsidR="00427D65" w:rsidRPr="00F5293F" w:rsidRDefault="00427D65" w:rsidP="00F5206B">
      <w:pPr>
        <w:jc w:val="both"/>
        <w:rPr>
          <w:rFonts w:asciiTheme="minorHAnsi" w:eastAsia="Calibri" w:hAnsiTheme="minorHAnsi" w:cs="Calibri"/>
          <w:color w:val="365F91" w:themeColor="accent1" w:themeShade="BF"/>
          <w:szCs w:val="26"/>
        </w:rPr>
      </w:pPr>
    </w:p>
    <w:p w14:paraId="33DFA67A" w14:textId="77777777" w:rsidR="00427D65" w:rsidRDefault="00427D65" w:rsidP="00F5206B">
      <w:pPr>
        <w:jc w:val="both"/>
        <w:rPr>
          <w:rFonts w:ascii="Calibri" w:eastAsia="Calibri" w:hAnsi="Calibri" w:cs="Calibri"/>
          <w:color w:val="244061" w:themeColor="accent1" w:themeShade="80"/>
          <w:szCs w:val="26"/>
        </w:rPr>
      </w:pPr>
    </w:p>
    <w:p w14:paraId="18C763E0" w14:textId="5637D1E8" w:rsidR="00427D65" w:rsidRPr="00427D65" w:rsidRDefault="00427D65" w:rsidP="00427D65">
      <w:pPr>
        <w:jc w:val="center"/>
        <w:rPr>
          <w:rFonts w:ascii="Calibri" w:eastAsia="Calibri" w:hAnsi="Calibri" w:cs="Calibri"/>
          <w:color w:val="244061" w:themeColor="accent1" w:themeShade="80"/>
          <w:szCs w:val="26"/>
        </w:rPr>
      </w:pPr>
      <w:r>
        <w:rPr>
          <w:rFonts w:ascii="Arial" w:eastAsiaTheme="minorHAnsi" w:hAnsi="Arial" w:cs="Arial"/>
          <w:noProof/>
          <w:sz w:val="26"/>
          <w:szCs w:val="22"/>
          <w:lang w:eastAsia="en-GB"/>
        </w:rPr>
        <w:drawing>
          <wp:inline distT="0" distB="0" distL="0" distR="0" wp14:anchorId="367CA44C" wp14:editId="58E48874">
            <wp:extent cx="2052637" cy="148674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_Pupil4.jpg"/>
                    <pic:cNvPicPr/>
                  </pic:nvPicPr>
                  <pic:blipFill>
                    <a:blip r:embed="rId11">
                      <a:extLst>
                        <a:ext uri="{28A0092B-C50C-407E-A947-70E740481C1C}">
                          <a14:useLocalDpi xmlns:a14="http://schemas.microsoft.com/office/drawing/2010/main" val="0"/>
                        </a:ext>
                      </a:extLst>
                    </a:blip>
                    <a:stretch>
                      <a:fillRect/>
                    </a:stretch>
                  </pic:blipFill>
                  <pic:spPr>
                    <a:xfrm>
                      <a:off x="0" y="0"/>
                      <a:ext cx="2060999" cy="1492797"/>
                    </a:xfrm>
                    <a:prstGeom prst="rect">
                      <a:avLst/>
                    </a:prstGeom>
                  </pic:spPr>
                </pic:pic>
              </a:graphicData>
            </a:graphic>
          </wp:inline>
        </w:drawing>
      </w:r>
    </w:p>
    <w:p w14:paraId="701ABEFA" w14:textId="77777777" w:rsidR="00F5206B" w:rsidRPr="00B05485" w:rsidRDefault="00F5206B" w:rsidP="00F5206B">
      <w:pPr>
        <w:jc w:val="both"/>
        <w:rPr>
          <w:rFonts w:ascii="Calibri" w:eastAsia="Calibri" w:hAnsi="Calibri" w:cs="Calibri"/>
          <w:color w:val="244061" w:themeColor="accent1" w:themeShade="80"/>
          <w:sz w:val="26"/>
          <w:szCs w:val="26"/>
        </w:rPr>
      </w:pPr>
    </w:p>
    <w:p w14:paraId="391D5545" w14:textId="2976CEDD" w:rsidR="00427D65" w:rsidRDefault="00F5206B" w:rsidP="00F5206B">
      <w:pPr>
        <w:jc w:val="both"/>
        <w:rPr>
          <w:rFonts w:ascii="Calibri" w:eastAsia="Calibri" w:hAnsi="Calibri" w:cs="Calibri"/>
          <w:color w:val="244061" w:themeColor="accent1" w:themeShade="80"/>
          <w:sz w:val="26"/>
          <w:szCs w:val="26"/>
        </w:rPr>
      </w:pPr>
      <w:r w:rsidRPr="63C13066">
        <w:rPr>
          <w:rFonts w:ascii="Calibri" w:eastAsia="Calibri" w:hAnsi="Calibri" w:cs="Calibri"/>
          <w:color w:val="244061" w:themeColor="accent1" w:themeShade="80"/>
          <w:sz w:val="26"/>
          <w:szCs w:val="26"/>
        </w:rPr>
        <w:t>We are looking for someone who will:</w:t>
      </w:r>
    </w:p>
    <w:tbl>
      <w:tblPr>
        <w:tblStyle w:val="TableGrid"/>
        <w:tblW w:w="0" w:type="auto"/>
        <w:tblLook w:val="04A0" w:firstRow="1" w:lastRow="0" w:firstColumn="1" w:lastColumn="0" w:noHBand="0" w:noVBand="1"/>
      </w:tblPr>
      <w:tblGrid>
        <w:gridCol w:w="8942"/>
      </w:tblGrid>
      <w:tr w:rsidR="00427D65" w:rsidRPr="00F5293F" w14:paraId="6C24E6BB" w14:textId="77777777" w:rsidTr="00427D65">
        <w:tc>
          <w:tcPr>
            <w:tcW w:w="8942" w:type="dxa"/>
          </w:tcPr>
          <w:p w14:paraId="2704F452" w14:textId="77777777" w:rsidR="00F5293F" w:rsidRPr="00F5293F" w:rsidRDefault="00F5293F" w:rsidP="00F5293F">
            <w:pPr>
              <w:pStyle w:val="ListParagraph"/>
              <w:numPr>
                <w:ilvl w:val="0"/>
                <w:numId w:val="6"/>
              </w:numPr>
              <w:rPr>
                <w:sz w:val="24"/>
              </w:rPr>
            </w:pPr>
            <w:r w:rsidRPr="00F5293F">
              <w:rPr>
                <w:sz w:val="24"/>
              </w:rPr>
              <w:t>be personable and form strong relationships with colleagues and pupils</w:t>
            </w:r>
          </w:p>
          <w:p w14:paraId="041DB37A" w14:textId="6B02B4D1" w:rsidR="00F5293F" w:rsidRPr="00F5293F" w:rsidRDefault="00F5293F" w:rsidP="00F5293F">
            <w:pPr>
              <w:pStyle w:val="ListParagraph"/>
              <w:numPr>
                <w:ilvl w:val="0"/>
                <w:numId w:val="6"/>
              </w:numPr>
              <w:rPr>
                <w:sz w:val="24"/>
              </w:rPr>
            </w:pPr>
            <w:r>
              <w:rPr>
                <w:sz w:val="24"/>
              </w:rPr>
              <w:t>be positive in their</w:t>
            </w:r>
            <w:r w:rsidRPr="00F5293F">
              <w:rPr>
                <w:sz w:val="24"/>
              </w:rPr>
              <w:t xml:space="preserve"> outlook and be determined to help children to succeed</w:t>
            </w:r>
          </w:p>
          <w:p w14:paraId="027AFFF4" w14:textId="77777777" w:rsidR="00F5293F" w:rsidRDefault="00F5293F" w:rsidP="00F5293F">
            <w:pPr>
              <w:pStyle w:val="ListParagraph"/>
              <w:numPr>
                <w:ilvl w:val="0"/>
                <w:numId w:val="6"/>
              </w:numPr>
              <w:rPr>
                <w:sz w:val="24"/>
              </w:rPr>
            </w:pPr>
            <w:r w:rsidRPr="00F5293F">
              <w:rPr>
                <w:sz w:val="24"/>
              </w:rPr>
              <w:t>take direction while showing the initiative to adapt learning to give pupils a rich learning experience</w:t>
            </w:r>
          </w:p>
          <w:p w14:paraId="59D4BE0A" w14:textId="518B6085" w:rsidR="00F5293F" w:rsidRDefault="00F5293F" w:rsidP="00F5293F">
            <w:pPr>
              <w:pStyle w:val="ListParagraph"/>
              <w:numPr>
                <w:ilvl w:val="0"/>
                <w:numId w:val="6"/>
              </w:numPr>
              <w:rPr>
                <w:sz w:val="24"/>
              </w:rPr>
            </w:pPr>
            <w:r>
              <w:rPr>
                <w:sz w:val="24"/>
              </w:rPr>
              <w:t>Be comfortable working with pupils on a 1:1 basis and in small groups</w:t>
            </w:r>
          </w:p>
          <w:p w14:paraId="61DFA258" w14:textId="5B6403E0" w:rsidR="00F5293F" w:rsidRPr="00F5293F" w:rsidRDefault="00F5293F" w:rsidP="00F5293F">
            <w:pPr>
              <w:pStyle w:val="ListParagraph"/>
              <w:numPr>
                <w:ilvl w:val="0"/>
                <w:numId w:val="6"/>
              </w:numPr>
              <w:rPr>
                <w:sz w:val="24"/>
              </w:rPr>
            </w:pPr>
            <w:r>
              <w:rPr>
                <w:sz w:val="24"/>
              </w:rPr>
              <w:t>Be comfortable working with pupils of all ages within our primary school</w:t>
            </w:r>
          </w:p>
          <w:p w14:paraId="43B9E2B2" w14:textId="244D7D6E" w:rsidR="00F5293F" w:rsidRPr="00F5293F" w:rsidRDefault="00F5293F" w:rsidP="00F5293F">
            <w:pPr>
              <w:pStyle w:val="ListParagraph"/>
              <w:numPr>
                <w:ilvl w:val="0"/>
                <w:numId w:val="6"/>
              </w:numPr>
              <w:rPr>
                <w:sz w:val="24"/>
              </w:rPr>
            </w:pPr>
            <w:r w:rsidRPr="00F5293F">
              <w:rPr>
                <w:sz w:val="24"/>
              </w:rPr>
              <w:t>have a high level of spelling, punctuation, grammar and mathematics to support pupils across the primary age range</w:t>
            </w:r>
            <w:r w:rsidRPr="00F5293F">
              <w:rPr>
                <w:i/>
                <w:sz w:val="24"/>
              </w:rPr>
              <w:t xml:space="preserve"> (holding GCSE C grade in English and Maths or equivalent grade</w:t>
            </w:r>
            <w:r>
              <w:rPr>
                <w:i/>
                <w:sz w:val="24"/>
              </w:rPr>
              <w:t>/qualification</w:t>
            </w:r>
            <w:r w:rsidRPr="00F5293F">
              <w:rPr>
                <w:i/>
                <w:sz w:val="24"/>
              </w:rPr>
              <w:t>)</w:t>
            </w:r>
          </w:p>
          <w:p w14:paraId="4D3AA334" w14:textId="77777777" w:rsidR="00F5293F" w:rsidRPr="00F5293F" w:rsidRDefault="00F5293F" w:rsidP="00F5293F">
            <w:pPr>
              <w:pStyle w:val="ListParagraph"/>
              <w:numPr>
                <w:ilvl w:val="0"/>
                <w:numId w:val="6"/>
              </w:numPr>
              <w:rPr>
                <w:sz w:val="24"/>
              </w:rPr>
            </w:pPr>
            <w:r w:rsidRPr="00F5293F">
              <w:rPr>
                <w:sz w:val="24"/>
              </w:rPr>
              <w:t>be patient, calm and nurturing with children with complex behaviours and learning needs</w:t>
            </w:r>
          </w:p>
          <w:p w14:paraId="5D93D8E2" w14:textId="77777777" w:rsidR="00F5293F" w:rsidRPr="00F5293F" w:rsidRDefault="00F5293F" w:rsidP="00F5293F">
            <w:pPr>
              <w:pStyle w:val="ListParagraph"/>
              <w:numPr>
                <w:ilvl w:val="0"/>
                <w:numId w:val="6"/>
              </w:numPr>
              <w:rPr>
                <w:sz w:val="24"/>
              </w:rPr>
            </w:pPr>
            <w:r w:rsidRPr="00F5293F">
              <w:rPr>
                <w:sz w:val="24"/>
              </w:rPr>
              <w:t>actively engage in research, deepening your understanding of how children learn and how you can support them in their progress</w:t>
            </w:r>
          </w:p>
          <w:p w14:paraId="206F6290" w14:textId="23638306" w:rsidR="00554B16" w:rsidRPr="00F5293F" w:rsidRDefault="00293DCB" w:rsidP="00F5293F">
            <w:pPr>
              <w:pStyle w:val="ListParagraph"/>
              <w:numPr>
                <w:ilvl w:val="0"/>
                <w:numId w:val="6"/>
              </w:numPr>
            </w:pPr>
            <w:r>
              <w:rPr>
                <w:sz w:val="24"/>
              </w:rPr>
              <w:t>have d</w:t>
            </w:r>
            <w:r w:rsidR="00F5293F" w:rsidRPr="00F5293F">
              <w:rPr>
                <w:sz w:val="24"/>
              </w:rPr>
              <w:t>emonstrable experience in supporting children with complex needs</w:t>
            </w:r>
          </w:p>
        </w:tc>
      </w:tr>
    </w:tbl>
    <w:p w14:paraId="355D022C" w14:textId="77777777" w:rsidR="00427D65" w:rsidRPr="00F5293F" w:rsidRDefault="00427D65" w:rsidP="00F5206B">
      <w:pPr>
        <w:jc w:val="both"/>
        <w:rPr>
          <w:rFonts w:asciiTheme="minorHAnsi" w:eastAsia="Calibri" w:hAnsiTheme="minorHAnsi" w:cs="Calibri"/>
          <w:color w:val="244061" w:themeColor="accent1" w:themeShade="80"/>
          <w:szCs w:val="26"/>
        </w:rPr>
      </w:pPr>
    </w:p>
    <w:p w14:paraId="7C0CA130" w14:textId="09F4CA5D" w:rsidR="00B05485" w:rsidRPr="00B05485" w:rsidRDefault="00B05485" w:rsidP="00F5206B">
      <w:pPr>
        <w:jc w:val="both"/>
        <w:rPr>
          <w:rFonts w:asciiTheme="majorHAnsi" w:eastAsiaTheme="minorHAnsi" w:hAnsiTheme="majorHAnsi" w:cstheme="majorHAnsi"/>
          <w:szCs w:val="22"/>
        </w:rPr>
      </w:pPr>
    </w:p>
    <w:tbl>
      <w:tblPr>
        <w:tblStyle w:val="TableGrid"/>
        <w:tblW w:w="0" w:type="auto"/>
        <w:tblLook w:val="04A0" w:firstRow="1" w:lastRow="0" w:firstColumn="1" w:lastColumn="0" w:noHBand="0" w:noVBand="1"/>
      </w:tblPr>
      <w:tblGrid>
        <w:gridCol w:w="8942"/>
      </w:tblGrid>
      <w:tr w:rsidR="00B05485" w14:paraId="1CBE87A6" w14:textId="77777777" w:rsidTr="00B05485">
        <w:tc>
          <w:tcPr>
            <w:tcW w:w="8942" w:type="dxa"/>
          </w:tcPr>
          <w:p w14:paraId="0B90A1E8" w14:textId="77777777" w:rsidR="00B05485" w:rsidRDefault="00B05485" w:rsidP="00B05485">
            <w:pPr>
              <w:jc w:val="center"/>
              <w:rPr>
                <w:rFonts w:asciiTheme="majorHAnsi" w:eastAsiaTheme="minorHAnsi" w:hAnsiTheme="majorHAnsi" w:cstheme="majorHAnsi"/>
                <w:sz w:val="28"/>
                <w:szCs w:val="22"/>
              </w:rPr>
            </w:pPr>
          </w:p>
          <w:p w14:paraId="469FF14F" w14:textId="27758711" w:rsidR="00B05485" w:rsidRPr="00427D65" w:rsidRDefault="00B05485" w:rsidP="00B05485">
            <w:pPr>
              <w:jc w:val="center"/>
              <w:rPr>
                <w:rFonts w:asciiTheme="majorHAnsi" w:eastAsiaTheme="minorHAnsi" w:hAnsiTheme="majorHAnsi" w:cstheme="majorHAnsi"/>
                <w:b/>
                <w:sz w:val="28"/>
                <w:szCs w:val="22"/>
              </w:rPr>
            </w:pPr>
            <w:r w:rsidRPr="00B74845">
              <w:rPr>
                <w:rFonts w:asciiTheme="majorHAnsi" w:eastAsiaTheme="minorHAnsi" w:hAnsiTheme="majorHAnsi" w:cstheme="majorHAnsi"/>
                <w:sz w:val="28"/>
                <w:szCs w:val="22"/>
              </w:rPr>
              <w:t>The cl</w:t>
            </w:r>
            <w:r w:rsidR="00427D65">
              <w:rPr>
                <w:rFonts w:asciiTheme="majorHAnsi" w:eastAsiaTheme="minorHAnsi" w:hAnsiTheme="majorHAnsi" w:cstheme="majorHAnsi"/>
                <w:sz w:val="28"/>
                <w:szCs w:val="22"/>
              </w:rPr>
              <w:t xml:space="preserve">osing date for applications is: </w:t>
            </w:r>
            <w:r w:rsidR="00427D65" w:rsidRPr="00427D65">
              <w:rPr>
                <w:rFonts w:asciiTheme="majorHAnsi" w:eastAsiaTheme="minorHAnsi" w:hAnsiTheme="majorHAnsi" w:cstheme="majorHAnsi"/>
                <w:b/>
                <w:sz w:val="28"/>
                <w:szCs w:val="22"/>
              </w:rPr>
              <w:t>Thursday 7 July 2022</w:t>
            </w:r>
            <w:r w:rsidR="00B74845" w:rsidRPr="00427D65">
              <w:rPr>
                <w:rFonts w:asciiTheme="majorHAnsi" w:eastAsiaTheme="minorHAnsi" w:hAnsiTheme="majorHAnsi" w:cstheme="majorHAnsi"/>
                <w:b/>
                <w:sz w:val="28"/>
                <w:szCs w:val="22"/>
              </w:rPr>
              <w:t xml:space="preserve"> at 9am</w:t>
            </w:r>
          </w:p>
          <w:p w14:paraId="00F94E1A" w14:textId="77777777" w:rsidR="00B05485" w:rsidRPr="00427D65" w:rsidRDefault="00B05485" w:rsidP="00B05485">
            <w:pPr>
              <w:jc w:val="center"/>
              <w:rPr>
                <w:rFonts w:asciiTheme="majorHAnsi" w:eastAsiaTheme="minorHAnsi" w:hAnsiTheme="majorHAnsi" w:cstheme="majorHAnsi"/>
                <w:b/>
                <w:sz w:val="28"/>
                <w:szCs w:val="22"/>
              </w:rPr>
            </w:pPr>
          </w:p>
          <w:p w14:paraId="7735EC38" w14:textId="77777777" w:rsidR="00B05485" w:rsidRPr="00B74845" w:rsidRDefault="00B05485" w:rsidP="00B05485">
            <w:pPr>
              <w:jc w:val="center"/>
              <w:rPr>
                <w:rFonts w:asciiTheme="majorHAnsi" w:eastAsiaTheme="minorHAnsi" w:hAnsiTheme="majorHAnsi" w:cstheme="majorHAnsi"/>
                <w:sz w:val="28"/>
                <w:szCs w:val="22"/>
              </w:rPr>
            </w:pPr>
            <w:r w:rsidRPr="00B74845">
              <w:rPr>
                <w:rFonts w:asciiTheme="majorHAnsi" w:eastAsiaTheme="minorHAnsi" w:hAnsiTheme="majorHAnsi" w:cstheme="majorHAnsi"/>
                <w:sz w:val="28"/>
                <w:szCs w:val="22"/>
              </w:rPr>
              <w:t xml:space="preserve">The date for interviews is to </w:t>
            </w:r>
            <w:proofErr w:type="gramStart"/>
            <w:r w:rsidRPr="00B74845">
              <w:rPr>
                <w:rFonts w:asciiTheme="majorHAnsi" w:eastAsiaTheme="minorHAnsi" w:hAnsiTheme="majorHAnsi" w:cstheme="majorHAnsi"/>
                <w:sz w:val="28"/>
                <w:szCs w:val="22"/>
              </w:rPr>
              <w:t>be confirmed</w:t>
            </w:r>
            <w:proofErr w:type="gramEnd"/>
            <w:r w:rsidRPr="00B74845">
              <w:rPr>
                <w:rFonts w:asciiTheme="majorHAnsi" w:eastAsiaTheme="minorHAnsi" w:hAnsiTheme="majorHAnsi" w:cstheme="majorHAnsi"/>
                <w:sz w:val="28"/>
                <w:szCs w:val="22"/>
              </w:rPr>
              <w:t xml:space="preserve"> following short listing.</w:t>
            </w:r>
          </w:p>
          <w:p w14:paraId="6AB42A10" w14:textId="77777777" w:rsidR="00B05485" w:rsidRPr="00B05485" w:rsidRDefault="00B05485" w:rsidP="00B05485">
            <w:pPr>
              <w:jc w:val="center"/>
              <w:rPr>
                <w:rFonts w:asciiTheme="majorHAnsi" w:eastAsiaTheme="minorHAnsi" w:hAnsiTheme="majorHAnsi" w:cstheme="majorHAnsi"/>
                <w:b/>
                <w:sz w:val="28"/>
                <w:szCs w:val="22"/>
              </w:rPr>
            </w:pPr>
          </w:p>
        </w:tc>
      </w:tr>
    </w:tbl>
    <w:p w14:paraId="5466AAFE" w14:textId="7031C02B" w:rsidR="00B05485" w:rsidRDefault="00B05485" w:rsidP="00F5206B">
      <w:pPr>
        <w:jc w:val="both"/>
        <w:rPr>
          <w:rFonts w:asciiTheme="majorHAnsi" w:eastAsiaTheme="minorHAnsi" w:hAnsiTheme="majorHAnsi" w:cstheme="majorHAnsi"/>
          <w:szCs w:val="22"/>
        </w:rPr>
      </w:pPr>
    </w:p>
    <w:p w14:paraId="01BABB41" w14:textId="77777777" w:rsidR="00102334" w:rsidRDefault="00102334" w:rsidP="00F5206B">
      <w:pPr>
        <w:jc w:val="both"/>
        <w:rPr>
          <w:rFonts w:ascii="Arial" w:eastAsiaTheme="minorHAnsi" w:hAnsi="Arial" w:cs="Arial"/>
          <w:sz w:val="20"/>
          <w:szCs w:val="22"/>
        </w:rPr>
      </w:pPr>
    </w:p>
    <w:p w14:paraId="4C291E1C" w14:textId="77777777" w:rsidR="00427D65" w:rsidRDefault="00427D65" w:rsidP="00F5206B">
      <w:pPr>
        <w:jc w:val="both"/>
        <w:rPr>
          <w:rFonts w:ascii="Arial" w:eastAsiaTheme="minorHAnsi" w:hAnsi="Arial" w:cs="Arial"/>
          <w:sz w:val="20"/>
          <w:szCs w:val="22"/>
        </w:rPr>
      </w:pPr>
    </w:p>
    <w:p w14:paraId="73AE4C15" w14:textId="1F6EE7D5" w:rsidR="00B05485" w:rsidRPr="00B05485" w:rsidRDefault="00B05485" w:rsidP="00B05485">
      <w:pPr>
        <w:jc w:val="center"/>
        <w:rPr>
          <w:rFonts w:ascii="Calibri" w:eastAsia="Calibri" w:hAnsi="Calibri" w:cs="Calibri"/>
          <w:color w:val="244061" w:themeColor="accent1" w:themeShade="80"/>
          <w:sz w:val="26"/>
          <w:szCs w:val="26"/>
        </w:rPr>
      </w:pPr>
      <w:r w:rsidRPr="00B05485">
        <w:rPr>
          <w:rFonts w:ascii="Calibri" w:eastAsia="Calibri" w:hAnsi="Calibri" w:cs="Calibri"/>
          <w:color w:val="244061" w:themeColor="accent1" w:themeShade="80"/>
          <w:sz w:val="26"/>
          <w:szCs w:val="26"/>
        </w:rPr>
        <w:t xml:space="preserve">To learn more about us, please visit: </w:t>
      </w:r>
      <w:hyperlink r:id="rId12" w:history="1">
        <w:r w:rsidRPr="00B05485">
          <w:rPr>
            <w:rStyle w:val="Hyperlink"/>
            <w:rFonts w:ascii="Calibri" w:eastAsia="Calibri" w:hAnsi="Calibri" w:cs="Calibri"/>
            <w:sz w:val="26"/>
            <w:szCs w:val="26"/>
          </w:rPr>
          <w:t>https://www.warden-house.kent.sch.uk</w:t>
        </w:r>
      </w:hyperlink>
    </w:p>
    <w:p w14:paraId="00A9A690" w14:textId="3570FBA7" w:rsidR="00B05485" w:rsidRDefault="00B05485" w:rsidP="00B05485">
      <w:pPr>
        <w:jc w:val="center"/>
        <w:rPr>
          <w:rFonts w:ascii="Calibri" w:eastAsia="Calibri" w:hAnsi="Calibri" w:cs="Calibri"/>
          <w:color w:val="244061" w:themeColor="accent1" w:themeShade="80"/>
          <w:sz w:val="26"/>
          <w:szCs w:val="26"/>
        </w:rPr>
      </w:pPr>
    </w:p>
    <w:p w14:paraId="0767A022" w14:textId="77777777" w:rsidR="00B05485" w:rsidRDefault="00B05485" w:rsidP="00B05485">
      <w:pPr>
        <w:jc w:val="center"/>
        <w:rPr>
          <w:rFonts w:ascii="Calibri" w:eastAsia="Calibri" w:hAnsi="Calibri" w:cs="Calibri"/>
          <w:color w:val="244061" w:themeColor="accent1" w:themeShade="80"/>
          <w:sz w:val="26"/>
          <w:szCs w:val="26"/>
        </w:rPr>
      </w:pPr>
      <w:r w:rsidRPr="00427D65">
        <w:rPr>
          <w:rFonts w:ascii="Calibri" w:eastAsia="Calibri" w:hAnsi="Calibri" w:cs="Calibri"/>
          <w:b/>
          <w:color w:val="244061" w:themeColor="accent1" w:themeShade="80"/>
          <w:sz w:val="26"/>
          <w:szCs w:val="26"/>
        </w:rPr>
        <w:t>Visits to the school are strongly encouraged.</w:t>
      </w:r>
      <w:r w:rsidRPr="00B05485">
        <w:rPr>
          <w:rFonts w:ascii="Calibri" w:eastAsia="Calibri" w:hAnsi="Calibri" w:cs="Calibri"/>
          <w:color w:val="244061" w:themeColor="accent1" w:themeShade="80"/>
          <w:sz w:val="26"/>
          <w:szCs w:val="26"/>
        </w:rPr>
        <w:t xml:space="preserve">  </w:t>
      </w:r>
    </w:p>
    <w:p w14:paraId="2D76E636" w14:textId="244B4D02" w:rsidR="00B05485" w:rsidRDefault="00B05485" w:rsidP="00B05485">
      <w:pPr>
        <w:jc w:val="center"/>
        <w:rPr>
          <w:rFonts w:ascii="Calibri" w:eastAsia="Calibri" w:hAnsi="Calibri" w:cs="Calibri"/>
          <w:color w:val="244061" w:themeColor="accent1" w:themeShade="80"/>
          <w:sz w:val="26"/>
          <w:szCs w:val="26"/>
        </w:rPr>
      </w:pPr>
    </w:p>
    <w:p w14:paraId="456A6AE3" w14:textId="7E4DDEDE" w:rsidR="00B05485" w:rsidRDefault="00B05485" w:rsidP="00B05485">
      <w:pPr>
        <w:jc w:val="center"/>
        <w:rPr>
          <w:rFonts w:ascii="Calibri" w:eastAsia="Calibri" w:hAnsi="Calibri" w:cs="Calibri"/>
          <w:color w:val="244061" w:themeColor="accent1" w:themeShade="80"/>
          <w:sz w:val="26"/>
          <w:szCs w:val="26"/>
        </w:rPr>
      </w:pPr>
      <w:r w:rsidRPr="00B05485">
        <w:rPr>
          <w:rFonts w:ascii="Calibri" w:eastAsia="Calibri" w:hAnsi="Calibri" w:cs="Calibri"/>
          <w:color w:val="244061" w:themeColor="accent1" w:themeShade="80"/>
          <w:sz w:val="26"/>
          <w:szCs w:val="26"/>
        </w:rPr>
        <w:t xml:space="preserve">To arrange a visit please contact Zoe Bennett, PA to the </w:t>
      </w:r>
      <w:proofErr w:type="spellStart"/>
      <w:r w:rsidRPr="00B05485">
        <w:rPr>
          <w:rFonts w:ascii="Calibri" w:eastAsia="Calibri" w:hAnsi="Calibri" w:cs="Calibri"/>
          <w:color w:val="244061" w:themeColor="accent1" w:themeShade="80"/>
          <w:sz w:val="26"/>
          <w:szCs w:val="26"/>
        </w:rPr>
        <w:t>Headteacher</w:t>
      </w:r>
      <w:proofErr w:type="spellEnd"/>
      <w:r w:rsidRPr="00B05485">
        <w:rPr>
          <w:rFonts w:ascii="Calibri" w:eastAsia="Calibri" w:hAnsi="Calibri" w:cs="Calibri"/>
          <w:color w:val="244061" w:themeColor="accent1" w:themeShade="80"/>
          <w:sz w:val="26"/>
          <w:szCs w:val="26"/>
        </w:rPr>
        <w:t xml:space="preserve"> on </w:t>
      </w:r>
    </w:p>
    <w:p w14:paraId="1E9370AE" w14:textId="139E6781" w:rsidR="00B05485" w:rsidRDefault="00B05485" w:rsidP="00B05485">
      <w:pPr>
        <w:jc w:val="center"/>
        <w:rPr>
          <w:rFonts w:ascii="Calibri" w:eastAsia="Calibri" w:hAnsi="Calibri" w:cs="Calibri"/>
          <w:color w:val="244061" w:themeColor="accent1" w:themeShade="80"/>
          <w:sz w:val="26"/>
          <w:szCs w:val="26"/>
        </w:rPr>
      </w:pPr>
      <w:r w:rsidRPr="00B05485">
        <w:rPr>
          <w:rFonts w:ascii="Calibri" w:eastAsia="Calibri" w:hAnsi="Calibri" w:cs="Calibri"/>
          <w:color w:val="244061" w:themeColor="accent1" w:themeShade="80"/>
          <w:sz w:val="26"/>
          <w:szCs w:val="26"/>
        </w:rPr>
        <w:t>01304 375040</w:t>
      </w:r>
      <w:r w:rsidR="00427D65">
        <w:rPr>
          <w:rFonts w:ascii="Calibri" w:eastAsia="Calibri" w:hAnsi="Calibri" w:cs="Calibri"/>
          <w:color w:val="244061" w:themeColor="accent1" w:themeShade="80"/>
          <w:sz w:val="26"/>
          <w:szCs w:val="26"/>
        </w:rPr>
        <w:t xml:space="preserve"> or email </w:t>
      </w:r>
      <w:hyperlink r:id="rId13" w:history="1">
        <w:r w:rsidR="00427D65" w:rsidRPr="00CA7462">
          <w:rPr>
            <w:rStyle w:val="Hyperlink"/>
            <w:rFonts w:ascii="Calibri" w:eastAsia="Calibri" w:hAnsi="Calibri" w:cs="Calibri"/>
            <w:sz w:val="26"/>
            <w:szCs w:val="26"/>
          </w:rPr>
          <w:t>zoe.bennett@warden-house.kent.sch.uk</w:t>
        </w:r>
      </w:hyperlink>
      <w:r w:rsidR="00427D65">
        <w:rPr>
          <w:rFonts w:ascii="Calibri" w:eastAsia="Calibri" w:hAnsi="Calibri" w:cs="Calibri"/>
          <w:color w:val="244061" w:themeColor="accent1" w:themeShade="80"/>
          <w:sz w:val="26"/>
          <w:szCs w:val="26"/>
        </w:rPr>
        <w:t xml:space="preserve"> </w:t>
      </w:r>
    </w:p>
    <w:p w14:paraId="195675B7" w14:textId="795B7CCE" w:rsidR="00B05485" w:rsidRDefault="00B05485" w:rsidP="00F5206B">
      <w:pPr>
        <w:jc w:val="both"/>
        <w:rPr>
          <w:rFonts w:ascii="Arial" w:eastAsiaTheme="minorHAnsi" w:hAnsi="Arial" w:cs="Arial"/>
          <w:sz w:val="20"/>
          <w:szCs w:val="22"/>
        </w:rPr>
      </w:pPr>
    </w:p>
    <w:p w14:paraId="467607FD" w14:textId="753CE8C1" w:rsidR="00427D65" w:rsidRDefault="00427D65" w:rsidP="00F5206B">
      <w:pPr>
        <w:jc w:val="both"/>
        <w:rPr>
          <w:rFonts w:ascii="Arial" w:eastAsiaTheme="minorHAnsi" w:hAnsi="Arial" w:cs="Arial"/>
          <w:sz w:val="20"/>
          <w:szCs w:val="22"/>
        </w:rPr>
      </w:pPr>
    </w:p>
    <w:p w14:paraId="24EEB14B" w14:textId="3CBA1EA9" w:rsidR="00B05485" w:rsidRDefault="00F5293F" w:rsidP="00F5206B">
      <w:pPr>
        <w:jc w:val="both"/>
        <w:rPr>
          <w:rFonts w:ascii="Arial" w:eastAsiaTheme="minorHAnsi" w:hAnsi="Arial" w:cs="Arial"/>
          <w:sz w:val="20"/>
          <w:szCs w:val="22"/>
        </w:rPr>
      </w:pPr>
      <w:r>
        <w:rPr>
          <w:rFonts w:ascii="Arial" w:eastAsiaTheme="minorHAnsi" w:hAnsi="Arial" w:cs="Arial"/>
          <w:noProof/>
          <w:sz w:val="20"/>
          <w:szCs w:val="22"/>
          <w:lang w:eastAsia="en-GB"/>
        </w:rPr>
        <w:drawing>
          <wp:anchor distT="0" distB="0" distL="114300" distR="114300" simplePos="0" relativeHeight="251658240" behindDoc="0" locked="0" layoutInCell="1" allowOverlap="1" wp14:anchorId="0084430E" wp14:editId="0BF87509">
            <wp:simplePos x="0" y="0"/>
            <wp:positionH relativeFrom="margin">
              <wp:posOffset>1311910</wp:posOffset>
            </wp:positionH>
            <wp:positionV relativeFrom="paragraph">
              <wp:posOffset>3492</wp:posOffset>
            </wp:positionV>
            <wp:extent cx="3300413" cy="243844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_Pupil5.jpg"/>
                    <pic:cNvPicPr/>
                  </pic:nvPicPr>
                  <pic:blipFill>
                    <a:blip r:embed="rId14">
                      <a:extLst>
                        <a:ext uri="{28A0092B-C50C-407E-A947-70E740481C1C}">
                          <a14:useLocalDpi xmlns:a14="http://schemas.microsoft.com/office/drawing/2010/main" val="0"/>
                        </a:ext>
                      </a:extLst>
                    </a:blip>
                    <a:stretch>
                      <a:fillRect/>
                    </a:stretch>
                  </pic:blipFill>
                  <pic:spPr>
                    <a:xfrm>
                      <a:off x="0" y="0"/>
                      <a:ext cx="3300413" cy="2438441"/>
                    </a:xfrm>
                    <a:prstGeom prst="rect">
                      <a:avLst/>
                    </a:prstGeom>
                  </pic:spPr>
                </pic:pic>
              </a:graphicData>
            </a:graphic>
            <wp14:sizeRelH relativeFrom="page">
              <wp14:pctWidth>0</wp14:pctWidth>
            </wp14:sizeRelH>
            <wp14:sizeRelV relativeFrom="page">
              <wp14:pctHeight>0</wp14:pctHeight>
            </wp14:sizeRelV>
          </wp:anchor>
        </w:drawing>
      </w:r>
    </w:p>
    <w:p w14:paraId="607506FD" w14:textId="2FA22B72" w:rsidR="00427D65" w:rsidRDefault="00427D65" w:rsidP="00F5206B">
      <w:pPr>
        <w:jc w:val="both"/>
        <w:rPr>
          <w:rFonts w:ascii="Arial" w:eastAsiaTheme="minorHAnsi" w:hAnsi="Arial" w:cs="Arial"/>
          <w:sz w:val="20"/>
          <w:szCs w:val="22"/>
        </w:rPr>
      </w:pPr>
    </w:p>
    <w:p w14:paraId="049A0A8E" w14:textId="2BE6AC33" w:rsidR="00427D65" w:rsidRDefault="00427D65" w:rsidP="00F5206B">
      <w:pPr>
        <w:jc w:val="both"/>
        <w:rPr>
          <w:rFonts w:ascii="Arial" w:eastAsiaTheme="minorHAnsi" w:hAnsi="Arial" w:cs="Arial"/>
          <w:sz w:val="20"/>
          <w:szCs w:val="22"/>
        </w:rPr>
      </w:pPr>
    </w:p>
    <w:p w14:paraId="2493999E" w14:textId="77777777" w:rsidR="00427D65" w:rsidRDefault="00427D65" w:rsidP="00F5206B">
      <w:pPr>
        <w:jc w:val="both"/>
        <w:rPr>
          <w:rFonts w:ascii="Arial" w:eastAsiaTheme="minorHAnsi" w:hAnsi="Arial" w:cs="Arial"/>
          <w:sz w:val="20"/>
          <w:szCs w:val="22"/>
        </w:rPr>
      </w:pPr>
    </w:p>
    <w:p w14:paraId="4D79066F" w14:textId="77777777" w:rsidR="00427D65" w:rsidRDefault="00427D65" w:rsidP="00F5206B">
      <w:pPr>
        <w:jc w:val="both"/>
        <w:rPr>
          <w:rFonts w:ascii="Arial" w:eastAsiaTheme="minorHAnsi" w:hAnsi="Arial" w:cs="Arial"/>
          <w:sz w:val="20"/>
          <w:szCs w:val="22"/>
        </w:rPr>
      </w:pPr>
    </w:p>
    <w:p w14:paraId="36F8A777" w14:textId="77777777" w:rsidR="00427D65" w:rsidRDefault="00427D65" w:rsidP="00F5206B">
      <w:pPr>
        <w:jc w:val="both"/>
        <w:rPr>
          <w:rFonts w:ascii="Arial" w:eastAsiaTheme="minorHAnsi" w:hAnsi="Arial" w:cs="Arial"/>
          <w:sz w:val="20"/>
          <w:szCs w:val="22"/>
        </w:rPr>
      </w:pPr>
    </w:p>
    <w:p w14:paraId="7C3D6395" w14:textId="77777777" w:rsidR="00427D65" w:rsidRDefault="00427D65" w:rsidP="00F5206B">
      <w:pPr>
        <w:jc w:val="both"/>
        <w:rPr>
          <w:rFonts w:ascii="Arial" w:eastAsiaTheme="minorHAnsi" w:hAnsi="Arial" w:cs="Arial"/>
          <w:sz w:val="20"/>
          <w:szCs w:val="22"/>
        </w:rPr>
      </w:pPr>
    </w:p>
    <w:p w14:paraId="5A2245C9" w14:textId="4914502A" w:rsidR="00427D65" w:rsidRDefault="00427D65" w:rsidP="00F5206B">
      <w:pPr>
        <w:jc w:val="both"/>
        <w:rPr>
          <w:rFonts w:ascii="Arial" w:eastAsiaTheme="minorHAnsi" w:hAnsi="Arial" w:cs="Arial"/>
          <w:sz w:val="20"/>
          <w:szCs w:val="22"/>
        </w:rPr>
      </w:pPr>
    </w:p>
    <w:p w14:paraId="6FDC1731" w14:textId="77777777" w:rsidR="00427D65" w:rsidRDefault="00427D65" w:rsidP="00F5206B">
      <w:pPr>
        <w:jc w:val="both"/>
        <w:rPr>
          <w:rFonts w:ascii="Arial" w:eastAsiaTheme="minorHAnsi" w:hAnsi="Arial" w:cs="Arial"/>
          <w:sz w:val="20"/>
          <w:szCs w:val="22"/>
        </w:rPr>
      </w:pPr>
    </w:p>
    <w:p w14:paraId="6972B792" w14:textId="77777777" w:rsidR="00427D65" w:rsidRDefault="00427D65" w:rsidP="00F5206B">
      <w:pPr>
        <w:jc w:val="both"/>
        <w:rPr>
          <w:rFonts w:ascii="Arial" w:eastAsiaTheme="minorHAnsi" w:hAnsi="Arial" w:cs="Arial"/>
          <w:sz w:val="20"/>
          <w:szCs w:val="22"/>
        </w:rPr>
      </w:pPr>
    </w:p>
    <w:p w14:paraId="70F95725" w14:textId="77777777" w:rsidR="00427D65" w:rsidRDefault="00427D65" w:rsidP="00F5206B">
      <w:pPr>
        <w:jc w:val="both"/>
        <w:rPr>
          <w:rFonts w:ascii="Arial" w:eastAsiaTheme="minorHAnsi" w:hAnsi="Arial" w:cs="Arial"/>
          <w:sz w:val="20"/>
          <w:szCs w:val="22"/>
        </w:rPr>
      </w:pPr>
    </w:p>
    <w:p w14:paraId="6991F835" w14:textId="77777777" w:rsidR="00427D65" w:rsidRDefault="00427D65" w:rsidP="00F5206B">
      <w:pPr>
        <w:jc w:val="both"/>
        <w:rPr>
          <w:rFonts w:ascii="Arial" w:eastAsiaTheme="minorHAnsi" w:hAnsi="Arial" w:cs="Arial"/>
          <w:sz w:val="20"/>
          <w:szCs w:val="22"/>
        </w:rPr>
      </w:pPr>
    </w:p>
    <w:p w14:paraId="1FEBF561" w14:textId="77777777" w:rsidR="00427D65" w:rsidRDefault="00427D65" w:rsidP="00F5206B">
      <w:pPr>
        <w:jc w:val="both"/>
        <w:rPr>
          <w:rFonts w:ascii="Arial" w:eastAsiaTheme="minorHAnsi" w:hAnsi="Arial" w:cs="Arial"/>
          <w:sz w:val="20"/>
          <w:szCs w:val="22"/>
        </w:rPr>
      </w:pPr>
    </w:p>
    <w:p w14:paraId="55AE8667" w14:textId="77777777" w:rsidR="00293DCB" w:rsidRDefault="00293DCB" w:rsidP="00F5206B">
      <w:pPr>
        <w:jc w:val="both"/>
        <w:rPr>
          <w:rFonts w:ascii="Arial" w:eastAsiaTheme="minorHAnsi" w:hAnsi="Arial" w:cs="Arial"/>
          <w:sz w:val="20"/>
          <w:szCs w:val="22"/>
        </w:rPr>
      </w:pPr>
    </w:p>
    <w:p w14:paraId="2366F6BC" w14:textId="77777777" w:rsidR="00293DCB" w:rsidRDefault="00293DCB" w:rsidP="00F5206B">
      <w:pPr>
        <w:jc w:val="both"/>
        <w:rPr>
          <w:rFonts w:ascii="Arial" w:eastAsiaTheme="minorHAnsi" w:hAnsi="Arial" w:cs="Arial"/>
          <w:sz w:val="20"/>
          <w:szCs w:val="22"/>
        </w:rPr>
      </w:pPr>
    </w:p>
    <w:p w14:paraId="30B7DC8C" w14:textId="77777777" w:rsidR="00427D65" w:rsidRDefault="00427D65" w:rsidP="00F5206B">
      <w:pPr>
        <w:jc w:val="both"/>
        <w:rPr>
          <w:rFonts w:ascii="Arial" w:eastAsiaTheme="minorHAnsi" w:hAnsi="Arial" w:cs="Arial"/>
          <w:sz w:val="20"/>
          <w:szCs w:val="22"/>
        </w:rPr>
      </w:pPr>
    </w:p>
    <w:p w14:paraId="1894A354" w14:textId="77777777" w:rsidR="00427D65" w:rsidRDefault="00427D65" w:rsidP="00F5206B">
      <w:pPr>
        <w:jc w:val="both"/>
        <w:rPr>
          <w:rFonts w:ascii="Arial" w:eastAsiaTheme="minorHAnsi" w:hAnsi="Arial" w:cs="Arial"/>
          <w:sz w:val="20"/>
          <w:szCs w:val="22"/>
        </w:rPr>
      </w:pPr>
    </w:p>
    <w:p w14:paraId="194A9766" w14:textId="77777777" w:rsidR="00427D65" w:rsidRDefault="00427D65" w:rsidP="00F5206B">
      <w:pPr>
        <w:jc w:val="both"/>
        <w:rPr>
          <w:rFonts w:ascii="Arial" w:eastAsiaTheme="minorHAnsi" w:hAnsi="Arial" w:cs="Arial"/>
          <w:sz w:val="20"/>
          <w:szCs w:val="22"/>
        </w:rPr>
      </w:pPr>
    </w:p>
    <w:p w14:paraId="74144C7B" w14:textId="77777777" w:rsidR="008768EC" w:rsidRPr="008768EC" w:rsidRDefault="008768EC" w:rsidP="00F5206B">
      <w:pPr>
        <w:jc w:val="both"/>
        <w:rPr>
          <w:rFonts w:ascii="Arial" w:eastAsiaTheme="minorHAnsi" w:hAnsi="Arial" w:cs="Arial"/>
          <w:sz w:val="19"/>
          <w:szCs w:val="19"/>
        </w:rPr>
      </w:pPr>
    </w:p>
    <w:p w14:paraId="175380C4" w14:textId="77777777" w:rsidR="00293DCB" w:rsidRPr="00293DCB" w:rsidRDefault="00293DCB" w:rsidP="00293DCB">
      <w:pPr>
        <w:jc w:val="both"/>
        <w:rPr>
          <w:rFonts w:asciiTheme="minorHAnsi" w:eastAsia="Calibri" w:hAnsiTheme="minorHAnsi" w:cs="Calibri"/>
          <w:color w:val="365F91" w:themeColor="accent1" w:themeShade="BF"/>
        </w:rPr>
      </w:pPr>
      <w:r w:rsidRPr="00293DCB">
        <w:rPr>
          <w:rFonts w:asciiTheme="minorHAnsi" w:eastAsia="Calibri" w:hAnsiTheme="minorHAnsi" w:cs="Calibri"/>
          <w:color w:val="365F91" w:themeColor="accent1" w:themeShade="BF"/>
        </w:rPr>
        <w:t xml:space="preserve">Warden House Primary School is one of </w:t>
      </w:r>
      <w:proofErr w:type="gramStart"/>
      <w:r w:rsidRPr="00293DCB">
        <w:rPr>
          <w:rFonts w:asciiTheme="minorHAnsi" w:eastAsia="Calibri" w:hAnsiTheme="minorHAnsi" w:cs="Calibri"/>
          <w:color w:val="365F91" w:themeColor="accent1" w:themeShade="BF"/>
        </w:rPr>
        <w:t>3</w:t>
      </w:r>
      <w:proofErr w:type="gramEnd"/>
      <w:r w:rsidRPr="00293DCB">
        <w:rPr>
          <w:rFonts w:asciiTheme="minorHAnsi" w:eastAsia="Calibri" w:hAnsiTheme="minorHAnsi" w:cs="Calibri"/>
          <w:color w:val="365F91" w:themeColor="accent1" w:themeShade="BF"/>
        </w:rPr>
        <w:t xml:space="preserve"> schools within Veritas Multi Academy Trust.  Our vision is to make </w:t>
      </w:r>
      <w:r w:rsidRPr="00293DCB">
        <w:rPr>
          <w:rFonts w:asciiTheme="minorHAnsi" w:eastAsia="Calibri" w:hAnsiTheme="minorHAnsi" w:cs="Calibri"/>
          <w:i/>
          <w:iCs/>
          <w:color w:val="365F91" w:themeColor="accent1" w:themeShade="BF"/>
        </w:rPr>
        <w:t>learning irresistible for all</w:t>
      </w:r>
      <w:r w:rsidRPr="00293DCB">
        <w:rPr>
          <w:rFonts w:asciiTheme="minorHAnsi" w:eastAsia="Calibri" w:hAnsiTheme="minorHAnsi" w:cs="Calibri"/>
          <w:color w:val="365F91" w:themeColor="accent1" w:themeShade="BF"/>
        </w:rPr>
        <w:t xml:space="preserve">. Above all, we want our children, our staff and our communities to feel the excitement that education brings. This </w:t>
      </w:r>
      <w:proofErr w:type="gramStart"/>
      <w:r w:rsidRPr="00293DCB">
        <w:rPr>
          <w:rFonts w:asciiTheme="minorHAnsi" w:eastAsia="Calibri" w:hAnsiTheme="minorHAnsi" w:cs="Calibri"/>
          <w:color w:val="365F91" w:themeColor="accent1" w:themeShade="BF"/>
        </w:rPr>
        <w:t>is achieved</w:t>
      </w:r>
      <w:proofErr w:type="gramEnd"/>
      <w:r w:rsidRPr="00293DCB">
        <w:rPr>
          <w:rFonts w:asciiTheme="minorHAnsi" w:eastAsia="Calibri" w:hAnsiTheme="minorHAnsi" w:cs="Calibri"/>
          <w:color w:val="365F91" w:themeColor="accent1" w:themeShade="BF"/>
        </w:rPr>
        <w:t xml:space="preserve"> through connections and networks both within schools, across schools and beyond the trust. Building a culture of outward facing research-informed practice in all we do.</w:t>
      </w:r>
    </w:p>
    <w:p w14:paraId="7FB9D5FE" w14:textId="77777777" w:rsidR="00293DCB" w:rsidRPr="00293DCB" w:rsidRDefault="00293DCB" w:rsidP="00F5293F">
      <w:pPr>
        <w:jc w:val="both"/>
        <w:rPr>
          <w:rFonts w:asciiTheme="minorHAnsi" w:eastAsia="Calibri" w:hAnsiTheme="minorHAnsi" w:cs="Calibri"/>
          <w:color w:val="365F91" w:themeColor="accent1" w:themeShade="BF"/>
        </w:rPr>
      </w:pPr>
    </w:p>
    <w:p w14:paraId="59395A67" w14:textId="77777777" w:rsidR="00F5293F" w:rsidRPr="00293DCB" w:rsidRDefault="00F5293F" w:rsidP="00F5293F">
      <w:pPr>
        <w:jc w:val="both"/>
        <w:rPr>
          <w:rFonts w:asciiTheme="minorHAnsi" w:eastAsia="Calibri" w:hAnsiTheme="minorHAnsi" w:cs="Calibri"/>
          <w:color w:val="365F91" w:themeColor="accent1" w:themeShade="BF"/>
        </w:rPr>
      </w:pPr>
      <w:r w:rsidRPr="00293DCB">
        <w:rPr>
          <w:rFonts w:asciiTheme="minorHAnsi" w:eastAsia="Calibri" w:hAnsiTheme="minorHAnsi" w:cs="Calibri"/>
          <w:color w:val="365F91" w:themeColor="accent1" w:themeShade="BF"/>
        </w:rPr>
        <w:t xml:space="preserve">Working in a Veritas MAT school, you will have the opportunity to support and be supported, working collaboratively with staff from schools across our trust to provide innovative and challenging learning opportunities to ensure that all children reach their potential.  </w:t>
      </w:r>
    </w:p>
    <w:p w14:paraId="183C37E7" w14:textId="77777777" w:rsidR="00F5293F" w:rsidRPr="00293DCB" w:rsidRDefault="00F5293F" w:rsidP="00F5206B">
      <w:pPr>
        <w:jc w:val="center"/>
        <w:rPr>
          <w:rFonts w:asciiTheme="minorHAnsi" w:eastAsiaTheme="minorHAnsi" w:hAnsiTheme="minorHAnsi" w:cstheme="majorHAnsi"/>
          <w:b/>
          <w:i/>
          <w:color w:val="365F91" w:themeColor="accent1" w:themeShade="BF"/>
        </w:rPr>
      </w:pPr>
    </w:p>
    <w:p w14:paraId="49C6FA67" w14:textId="77777777" w:rsidR="00213934" w:rsidRDefault="00102334" w:rsidP="00F5293F">
      <w:pPr>
        <w:jc w:val="both"/>
        <w:rPr>
          <w:rFonts w:asciiTheme="minorHAnsi" w:eastAsiaTheme="minorHAnsi" w:hAnsiTheme="minorHAnsi" w:cs="Arial"/>
          <w:color w:val="365F91" w:themeColor="accent1" w:themeShade="BF"/>
        </w:rPr>
      </w:pPr>
      <w:r w:rsidRPr="00293DCB">
        <w:rPr>
          <w:rFonts w:asciiTheme="minorHAnsi" w:eastAsiaTheme="minorHAnsi" w:hAnsiTheme="minorHAnsi" w:cstheme="majorHAnsi"/>
          <w:color w:val="365F91" w:themeColor="accent1" w:themeShade="BF"/>
        </w:rPr>
        <w:t>Warden House Primary School is committed to safeguarding and promoting the welfare of children and expects all staff and volunteers to share this commitment. This post is subject to an Enhanced Disclosure Application to the Disclosure and Barring Service an</w:t>
      </w:r>
      <w:r w:rsidR="008768EC" w:rsidRPr="00293DCB">
        <w:rPr>
          <w:rFonts w:asciiTheme="minorHAnsi" w:eastAsiaTheme="minorHAnsi" w:hAnsiTheme="minorHAnsi" w:cstheme="majorHAnsi"/>
          <w:color w:val="365F91" w:themeColor="accent1" w:themeShade="BF"/>
        </w:rPr>
        <w:t xml:space="preserve">d satisfactory references </w:t>
      </w:r>
      <w:proofErr w:type="gramStart"/>
      <w:r w:rsidR="008768EC" w:rsidRPr="00293DCB">
        <w:rPr>
          <w:rFonts w:asciiTheme="minorHAnsi" w:eastAsiaTheme="minorHAnsi" w:hAnsiTheme="minorHAnsi" w:cstheme="majorHAnsi"/>
          <w:color w:val="365F91" w:themeColor="accent1" w:themeShade="BF"/>
        </w:rPr>
        <w:t xml:space="preserve">being </w:t>
      </w:r>
      <w:r w:rsidRPr="00293DCB">
        <w:rPr>
          <w:rFonts w:asciiTheme="minorHAnsi" w:eastAsiaTheme="minorHAnsi" w:hAnsiTheme="minorHAnsi" w:cstheme="majorHAnsi"/>
          <w:color w:val="365F91" w:themeColor="accent1" w:themeShade="BF"/>
        </w:rPr>
        <w:t>received</w:t>
      </w:r>
      <w:proofErr w:type="gramEnd"/>
      <w:r w:rsidRPr="00293DCB">
        <w:rPr>
          <w:rFonts w:asciiTheme="minorHAnsi" w:eastAsiaTheme="minorHAnsi" w:hAnsiTheme="minorHAnsi" w:cs="Arial"/>
          <w:color w:val="365F91" w:themeColor="accent1" w:themeShade="BF"/>
        </w:rPr>
        <w:t>.</w:t>
      </w:r>
    </w:p>
    <w:p w14:paraId="718114A9" w14:textId="77777777" w:rsidR="00102334" w:rsidRPr="00293DCB" w:rsidRDefault="00102334" w:rsidP="00F5206B">
      <w:pPr>
        <w:jc w:val="both"/>
        <w:rPr>
          <w:rFonts w:asciiTheme="minorHAnsi" w:hAnsiTheme="minorHAnsi" w:cs="Arial"/>
          <w:b/>
          <w:color w:val="365F91" w:themeColor="accent1" w:themeShade="BF"/>
        </w:rPr>
      </w:pPr>
    </w:p>
    <w:sectPr w:rsidR="00102334" w:rsidRPr="00293DCB" w:rsidSect="00FE548D">
      <w:headerReference w:type="default" r:id="rId15"/>
      <w:pgSz w:w="11900" w:h="16840"/>
      <w:pgMar w:top="1440" w:right="1474" w:bottom="567" w:left="1474" w:header="709" w:footer="709" w:gutter="0"/>
      <w:pgBorders w:offsetFrom="page">
        <w:top w:val="thinThickThinSmallGap" w:sz="48" w:space="24" w:color="0070C0"/>
        <w:left w:val="thinThickThinSmallGap" w:sz="48" w:space="24" w:color="0070C0"/>
        <w:bottom w:val="thinThickThinSmallGap" w:sz="48" w:space="24" w:color="0070C0"/>
        <w:right w:val="thinThickThinSmallGap" w:sz="48" w:space="24" w:color="0070C0"/>
      </w:pgBorders>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23AFCF" w14:textId="77777777" w:rsidR="00551755" w:rsidRDefault="00551755">
      <w:r>
        <w:separator/>
      </w:r>
    </w:p>
  </w:endnote>
  <w:endnote w:type="continuationSeparator" w:id="0">
    <w:p w14:paraId="070ABE6A" w14:textId="77777777" w:rsidR="00551755" w:rsidRDefault="00551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225AD8" w14:textId="77777777" w:rsidR="00551755" w:rsidRDefault="00551755">
      <w:r>
        <w:separator/>
      </w:r>
    </w:p>
  </w:footnote>
  <w:footnote w:type="continuationSeparator" w:id="0">
    <w:p w14:paraId="7D45BC12" w14:textId="77777777" w:rsidR="00551755" w:rsidRDefault="005517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08E53" w14:textId="77777777" w:rsidR="00F5206B" w:rsidRDefault="00F5206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A0133"/>
    <w:multiLevelType w:val="hybridMultilevel"/>
    <w:tmpl w:val="69A42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DF6D0E"/>
    <w:multiLevelType w:val="hybridMultilevel"/>
    <w:tmpl w:val="F5F69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E81E7C"/>
    <w:multiLevelType w:val="hybridMultilevel"/>
    <w:tmpl w:val="7646BE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79704EB"/>
    <w:multiLevelType w:val="hybridMultilevel"/>
    <w:tmpl w:val="BA84EC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3520C5C"/>
    <w:multiLevelType w:val="hybridMultilevel"/>
    <w:tmpl w:val="B75E17DC"/>
    <w:lvl w:ilvl="0" w:tplc="A7061D12">
      <w:start w:val="1"/>
      <w:numFmt w:val="bullet"/>
      <w:lvlText w:val=""/>
      <w:lvlJc w:val="left"/>
      <w:pPr>
        <w:ind w:left="720" w:hanging="360"/>
      </w:pPr>
      <w:rPr>
        <w:rFonts w:ascii="Symbol" w:hAnsi="Symbol" w:hint="default"/>
      </w:rPr>
    </w:lvl>
    <w:lvl w:ilvl="1" w:tplc="96EA2E30">
      <w:start w:val="1"/>
      <w:numFmt w:val="bullet"/>
      <w:lvlText w:val="o"/>
      <w:lvlJc w:val="left"/>
      <w:pPr>
        <w:ind w:left="1440" w:hanging="360"/>
      </w:pPr>
      <w:rPr>
        <w:rFonts w:ascii="Courier New" w:hAnsi="Courier New" w:cs="Times New Roman" w:hint="default"/>
      </w:rPr>
    </w:lvl>
    <w:lvl w:ilvl="2" w:tplc="629C7782">
      <w:start w:val="1"/>
      <w:numFmt w:val="bullet"/>
      <w:lvlText w:val=""/>
      <w:lvlJc w:val="left"/>
      <w:pPr>
        <w:ind w:left="2160" w:hanging="360"/>
      </w:pPr>
      <w:rPr>
        <w:rFonts w:ascii="Wingdings" w:hAnsi="Wingdings" w:hint="default"/>
      </w:rPr>
    </w:lvl>
    <w:lvl w:ilvl="3" w:tplc="1C0C5E9E">
      <w:start w:val="1"/>
      <w:numFmt w:val="bullet"/>
      <w:lvlText w:val=""/>
      <w:lvlJc w:val="left"/>
      <w:pPr>
        <w:ind w:left="2880" w:hanging="360"/>
      </w:pPr>
      <w:rPr>
        <w:rFonts w:ascii="Symbol" w:hAnsi="Symbol" w:hint="default"/>
      </w:rPr>
    </w:lvl>
    <w:lvl w:ilvl="4" w:tplc="5824D136">
      <w:start w:val="1"/>
      <w:numFmt w:val="bullet"/>
      <w:lvlText w:val="o"/>
      <w:lvlJc w:val="left"/>
      <w:pPr>
        <w:ind w:left="3600" w:hanging="360"/>
      </w:pPr>
      <w:rPr>
        <w:rFonts w:ascii="Courier New" w:hAnsi="Courier New" w:cs="Times New Roman" w:hint="default"/>
      </w:rPr>
    </w:lvl>
    <w:lvl w:ilvl="5" w:tplc="8566325A">
      <w:start w:val="1"/>
      <w:numFmt w:val="bullet"/>
      <w:lvlText w:val=""/>
      <w:lvlJc w:val="left"/>
      <w:pPr>
        <w:ind w:left="4320" w:hanging="360"/>
      </w:pPr>
      <w:rPr>
        <w:rFonts w:ascii="Wingdings" w:hAnsi="Wingdings" w:hint="default"/>
      </w:rPr>
    </w:lvl>
    <w:lvl w:ilvl="6" w:tplc="28B86D50">
      <w:start w:val="1"/>
      <w:numFmt w:val="bullet"/>
      <w:lvlText w:val=""/>
      <w:lvlJc w:val="left"/>
      <w:pPr>
        <w:ind w:left="5040" w:hanging="360"/>
      </w:pPr>
      <w:rPr>
        <w:rFonts w:ascii="Symbol" w:hAnsi="Symbol" w:hint="default"/>
      </w:rPr>
    </w:lvl>
    <w:lvl w:ilvl="7" w:tplc="0F766BE8">
      <w:start w:val="1"/>
      <w:numFmt w:val="bullet"/>
      <w:lvlText w:val="o"/>
      <w:lvlJc w:val="left"/>
      <w:pPr>
        <w:ind w:left="5760" w:hanging="360"/>
      </w:pPr>
      <w:rPr>
        <w:rFonts w:ascii="Courier New" w:hAnsi="Courier New" w:cs="Times New Roman" w:hint="default"/>
      </w:rPr>
    </w:lvl>
    <w:lvl w:ilvl="8" w:tplc="3E50E75E">
      <w:start w:val="1"/>
      <w:numFmt w:val="bullet"/>
      <w:lvlText w:val=""/>
      <w:lvlJc w:val="left"/>
      <w:pPr>
        <w:ind w:left="6480" w:hanging="360"/>
      </w:pPr>
      <w:rPr>
        <w:rFonts w:ascii="Wingdings" w:hAnsi="Wingdings" w:hint="default"/>
      </w:rPr>
    </w:lvl>
  </w:abstractNum>
  <w:abstractNum w:abstractNumId="5" w15:restartNumberingAfterBreak="0">
    <w:nsid w:val="6F973BB8"/>
    <w:multiLevelType w:val="hybridMultilevel"/>
    <w:tmpl w:val="9320BDEA"/>
    <w:lvl w:ilvl="0" w:tplc="08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
  </w:num>
  <w:num w:numId="3">
    <w:abstractNumId w:val="4"/>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934"/>
    <w:rsid w:val="00102334"/>
    <w:rsid w:val="001A4BA3"/>
    <w:rsid w:val="00213934"/>
    <w:rsid w:val="00293DCB"/>
    <w:rsid w:val="002B2526"/>
    <w:rsid w:val="00367E9D"/>
    <w:rsid w:val="00427D65"/>
    <w:rsid w:val="00501C91"/>
    <w:rsid w:val="00551755"/>
    <w:rsid w:val="00554B16"/>
    <w:rsid w:val="006F496A"/>
    <w:rsid w:val="0077392F"/>
    <w:rsid w:val="008653C6"/>
    <w:rsid w:val="008768EC"/>
    <w:rsid w:val="008A3493"/>
    <w:rsid w:val="008A58B9"/>
    <w:rsid w:val="009954C9"/>
    <w:rsid w:val="00A03D0A"/>
    <w:rsid w:val="00A669DA"/>
    <w:rsid w:val="00B05485"/>
    <w:rsid w:val="00B16CA4"/>
    <w:rsid w:val="00B74845"/>
    <w:rsid w:val="00BD5D7D"/>
    <w:rsid w:val="00C915BC"/>
    <w:rsid w:val="00E72B7E"/>
    <w:rsid w:val="00E9165F"/>
    <w:rsid w:val="00F04797"/>
    <w:rsid w:val="00F5206B"/>
    <w:rsid w:val="00F5293F"/>
    <w:rsid w:val="00FC1DC6"/>
    <w:rsid w:val="00FE548D"/>
    <w:rsid w:val="63C1306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D8693BF"/>
  <w15:docId w15:val="{63E3AD16-C103-4743-8187-28A120795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pPr>
    <w:rPr>
      <w:rFonts w:ascii="Times New Roman" w:eastAsia="Times New Roman" w:hAnsi="Times New Roman" w:cs="Times New Roman"/>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val="en-GB" w:eastAsia="en-US"/>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lang w:val="en-GB" w:eastAsia="en-US"/>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lang w:val="en-GB" w:eastAsia="en-US"/>
    </w:rPr>
  </w:style>
  <w:style w:type="paragraph" w:styleId="NormalWeb">
    <w:name w:val="Normal (Web)"/>
    <w:basedOn w:val="Normal"/>
    <w:uiPriority w:val="99"/>
    <w:semiHidden/>
    <w:unhideWhenUsed/>
    <w:pPr>
      <w:spacing w:before="100" w:beforeAutospacing="1" w:after="100" w:afterAutospacing="1"/>
    </w:pPr>
    <w:rPr>
      <w:lang w:eastAsia="en-GB"/>
    </w:rPr>
  </w:style>
  <w:style w:type="paragraph" w:styleId="NoSpacing">
    <w:name w:val="No Spacing"/>
    <w:uiPriority w:val="1"/>
    <w:qFormat/>
    <w:pPr>
      <w:spacing w:after="0"/>
    </w:pPr>
    <w:rPr>
      <w:rFonts w:eastAsiaTheme="minorHAnsi"/>
      <w:sz w:val="22"/>
      <w:szCs w:val="22"/>
      <w:lang w:val="en-GB" w:eastAsia="en-US"/>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rsid w:val="00F5206B"/>
    <w:pPr>
      <w:spacing w:after="160" w:line="25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B0548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1336321">
      <w:bodyDiv w:val="1"/>
      <w:marLeft w:val="0"/>
      <w:marRight w:val="0"/>
      <w:marTop w:val="0"/>
      <w:marBottom w:val="0"/>
      <w:divBdr>
        <w:top w:val="none" w:sz="0" w:space="0" w:color="auto"/>
        <w:left w:val="none" w:sz="0" w:space="0" w:color="auto"/>
        <w:bottom w:val="none" w:sz="0" w:space="0" w:color="auto"/>
        <w:right w:val="none" w:sz="0" w:space="0" w:color="auto"/>
      </w:divBdr>
    </w:div>
    <w:div w:id="19146552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zoe.bennett@warden-house.kent.sch.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warden-house.kent.sch.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E7E9041762E746A6F1E659F0889983" ma:contentTypeVersion="6" ma:contentTypeDescription="Create a new document." ma:contentTypeScope="" ma:versionID="629b4d42495ce1feea0b9ab079c3c188">
  <xsd:schema xmlns:xsd="http://www.w3.org/2001/XMLSchema" xmlns:xs="http://www.w3.org/2001/XMLSchema" xmlns:p="http://schemas.microsoft.com/office/2006/metadata/properties" xmlns:ns2="4781a68a-1c9e-4c9b-acac-2a41b7a7c035" xmlns:ns3="17ac37e2-af97-4c9f-9d05-83c48ad48108" targetNamespace="http://schemas.microsoft.com/office/2006/metadata/properties" ma:root="true" ma:fieldsID="94d3dbcb84f65a0d7483e60e18ab1310" ns2:_="" ns3:_="">
    <xsd:import namespace="4781a68a-1c9e-4c9b-acac-2a41b7a7c035"/>
    <xsd:import namespace="17ac37e2-af97-4c9f-9d05-83c48ad4810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81a68a-1c9e-4c9b-acac-2a41b7a7c0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ac37e2-af97-4c9f-9d05-83c48ad4810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DB7EFA-6578-4E1F-B455-DF118177F5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81a68a-1c9e-4c9b-acac-2a41b7a7c035"/>
    <ds:schemaRef ds:uri="17ac37e2-af97-4c9f-9d05-83c48ad481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C7BA40-157E-41E5-A0B3-D19019F31A06}">
  <ds:schemaRefs>
    <ds:schemaRef ds:uri="4781a68a-1c9e-4c9b-acac-2a41b7a7c035"/>
    <ds:schemaRef ds:uri="17ac37e2-af97-4c9f-9d05-83c48ad48108"/>
    <ds:schemaRef ds:uri="http://schemas.microsoft.com/office/2006/metadata/properties"/>
    <ds:schemaRef ds:uri="http://purl.org/dc/elements/1.1/"/>
    <ds:schemaRef ds:uri="http://schemas.openxmlformats.org/package/2006/metadata/core-properties"/>
    <ds:schemaRef ds:uri="http://purl.org/dc/terms/"/>
    <ds:schemaRef ds:uri="http://www.w3.org/XML/1998/namespace"/>
    <ds:schemaRef ds:uri="http://schemas.microsoft.com/office/2006/documentManagement/types"/>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15D9C2B3-0039-431E-990D-248C221D75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2A4FAEE1</Template>
  <TotalTime>0</TotalTime>
  <Pages>2</Pages>
  <Words>474</Words>
  <Characters>2708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Deal Parochial CEP</Company>
  <LinksUpToDate>false</LinksUpToDate>
  <CharactersWithSpaces>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Graham Chisnell</dc:creator>
  <cp:lastModifiedBy>Zoe BENNETT</cp:lastModifiedBy>
  <cp:revision>2</cp:revision>
  <cp:lastPrinted>2021-05-18T08:21:00Z</cp:lastPrinted>
  <dcterms:created xsi:type="dcterms:W3CDTF">2022-06-22T07:01:00Z</dcterms:created>
  <dcterms:modified xsi:type="dcterms:W3CDTF">2022-06-22T07:01:00Z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0x01010016E7E9041762E746A6F1E659F0889983</vt:lpwstr>
  </property>
</Properties>
</file>