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CD95BA" w14:textId="148C8D22" w:rsidR="00E014F3" w:rsidRPr="00532C12" w:rsidRDefault="00D0471C" w:rsidP="00FF11CA">
      <w:pPr>
        <w:spacing w:after="120" w:line="240" w:lineRule="auto"/>
        <w:jc w:val="center"/>
        <w:rPr>
          <w:rFonts w:ascii="Arial" w:eastAsia="MS Mincho" w:hAnsi="Arial" w:cs="Arial"/>
          <w:b/>
          <w:bCs/>
          <w:sz w:val="24"/>
          <w:szCs w:val="24"/>
          <w:lang w:val="en-US"/>
        </w:rPr>
      </w:pPr>
      <w:r w:rsidRPr="00532C12">
        <w:rPr>
          <w:rFonts w:ascii="Arial" w:eastAsia="Times New Roman" w:hAnsi="Arial" w:cs="Arial"/>
          <w:b/>
          <w:bCs/>
          <w:noProof/>
          <w:color w:val="000000"/>
          <w:sz w:val="24"/>
          <w:szCs w:val="24"/>
          <w:lang w:eastAsia="en-GB"/>
        </w:rPr>
        <w:drawing>
          <wp:inline distT="0" distB="0" distL="0" distR="0" wp14:anchorId="1716017A" wp14:editId="42436E13">
            <wp:extent cx="2981325" cy="749935"/>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81325" cy="749935"/>
                    </a:xfrm>
                    <a:prstGeom prst="rect">
                      <a:avLst/>
                    </a:prstGeom>
                    <a:noFill/>
                  </pic:spPr>
                </pic:pic>
              </a:graphicData>
            </a:graphic>
          </wp:inline>
        </w:drawing>
      </w:r>
    </w:p>
    <w:p w14:paraId="7BF5CE0B" w14:textId="77777777" w:rsidR="00E014F3" w:rsidRPr="00532C12" w:rsidRDefault="00E014F3" w:rsidP="00E014F3">
      <w:pPr>
        <w:spacing w:after="200" w:line="276" w:lineRule="auto"/>
        <w:rPr>
          <w:rFonts w:ascii="Arial" w:eastAsia="Times New Roman" w:hAnsi="Arial" w:cs="Arial"/>
          <w:b/>
          <w:bCs/>
          <w:sz w:val="24"/>
          <w:szCs w:val="24"/>
          <w:lang w:eastAsia="en-GB"/>
        </w:rPr>
      </w:pPr>
    </w:p>
    <w:p w14:paraId="1FEE7528" w14:textId="77777777" w:rsidR="00E014F3" w:rsidRPr="00532C12" w:rsidRDefault="00E014F3" w:rsidP="00E014F3">
      <w:pPr>
        <w:autoSpaceDE w:val="0"/>
        <w:autoSpaceDN w:val="0"/>
        <w:adjustRightInd w:val="0"/>
        <w:spacing w:after="0" w:line="240" w:lineRule="auto"/>
        <w:rPr>
          <w:rFonts w:ascii="Arial" w:eastAsia="Times New Roman" w:hAnsi="Arial" w:cs="Arial"/>
          <w:b/>
          <w:bCs/>
          <w:caps/>
          <w:sz w:val="24"/>
          <w:szCs w:val="24"/>
          <w:lang w:eastAsia="en-GB"/>
        </w:rPr>
      </w:pPr>
      <w:r w:rsidRPr="00532C12">
        <w:rPr>
          <w:rFonts w:ascii="Arial" w:eastAsia="Times New Roman" w:hAnsi="Arial" w:cs="Arial"/>
          <w:b/>
          <w:bCs/>
          <w:caps/>
          <w:sz w:val="24"/>
          <w:szCs w:val="24"/>
          <w:lang w:eastAsia="en-GB"/>
        </w:rPr>
        <w:t>Job Description</w:t>
      </w:r>
    </w:p>
    <w:p w14:paraId="1A114E6F" w14:textId="77777777" w:rsidR="00E014F3" w:rsidRPr="00532C12" w:rsidRDefault="00E014F3" w:rsidP="00E014F3">
      <w:pPr>
        <w:autoSpaceDE w:val="0"/>
        <w:autoSpaceDN w:val="0"/>
        <w:adjustRightInd w:val="0"/>
        <w:spacing w:after="0" w:line="240" w:lineRule="auto"/>
        <w:rPr>
          <w:rFonts w:ascii="Arial" w:eastAsia="Times New Roman" w:hAnsi="Arial" w:cs="Arial"/>
          <w:b/>
          <w:bCs/>
          <w:caps/>
          <w:sz w:val="24"/>
          <w:szCs w:val="24"/>
          <w:lang w:eastAsia="en-GB"/>
        </w:rPr>
      </w:pPr>
    </w:p>
    <w:p w14:paraId="24FAB611" w14:textId="77777777" w:rsidR="00E014F3" w:rsidRPr="00532C12" w:rsidRDefault="00E014F3" w:rsidP="00E014F3">
      <w:pPr>
        <w:autoSpaceDE w:val="0"/>
        <w:autoSpaceDN w:val="0"/>
        <w:adjustRightInd w:val="0"/>
        <w:spacing w:after="0" w:line="240" w:lineRule="auto"/>
        <w:rPr>
          <w:rFonts w:ascii="Arial" w:eastAsia="Times New Roman" w:hAnsi="Arial" w:cs="Arial"/>
          <w:sz w:val="24"/>
          <w:szCs w:val="24"/>
          <w:lang w:eastAsia="en-GB"/>
        </w:rPr>
      </w:pPr>
      <w:r w:rsidRPr="00532C12">
        <w:rPr>
          <w:rFonts w:ascii="Arial" w:eastAsia="Times New Roman" w:hAnsi="Arial" w:cs="Arial"/>
          <w:b/>
          <w:bCs/>
          <w:caps/>
          <w:sz w:val="24"/>
          <w:szCs w:val="24"/>
          <w:lang w:eastAsia="en-GB"/>
        </w:rPr>
        <w:t>Specialist Learning Support Assistant- Social, emotional mental health (SEMH) FOcus</w:t>
      </w:r>
    </w:p>
    <w:p w14:paraId="4127776D"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p>
    <w:p w14:paraId="221D74DB" w14:textId="77777777" w:rsidR="00E014F3" w:rsidRPr="00532C12" w:rsidRDefault="00E014F3" w:rsidP="00E014F3">
      <w:pPr>
        <w:spacing w:before="120" w:after="120" w:line="240" w:lineRule="auto"/>
        <w:outlineLvl w:val="0"/>
        <w:rPr>
          <w:rFonts w:ascii="Arial" w:eastAsia="Calibri" w:hAnsi="Arial" w:cs="Arial"/>
          <w:b/>
          <w:sz w:val="24"/>
          <w:szCs w:val="24"/>
        </w:rPr>
      </w:pPr>
      <w:r w:rsidRPr="00532C12">
        <w:rPr>
          <w:rFonts w:ascii="Arial" w:eastAsia="Calibri" w:hAnsi="Arial" w:cs="Arial"/>
          <w:b/>
          <w:sz w:val="24"/>
          <w:szCs w:val="24"/>
        </w:rPr>
        <w:t xml:space="preserve">Job details </w:t>
      </w:r>
    </w:p>
    <w:p w14:paraId="5F18AA62" w14:textId="640923B6" w:rsidR="00E014F3" w:rsidRPr="00532C12" w:rsidRDefault="00E014F3" w:rsidP="00E014F3">
      <w:pPr>
        <w:spacing w:after="120" w:line="240" w:lineRule="auto"/>
        <w:rPr>
          <w:rFonts w:ascii="Arial" w:eastAsia="MS Mincho" w:hAnsi="Arial" w:cs="Arial"/>
          <w:sz w:val="24"/>
          <w:szCs w:val="24"/>
          <w:lang w:val="en-US"/>
        </w:rPr>
      </w:pPr>
      <w:r w:rsidRPr="00532C12">
        <w:rPr>
          <w:rFonts w:ascii="Arial" w:eastAsia="MS Mincho" w:hAnsi="Arial" w:cs="Arial"/>
          <w:b/>
          <w:sz w:val="24"/>
          <w:szCs w:val="24"/>
          <w:lang w:val="en-US"/>
        </w:rPr>
        <w:t>Grade:</w:t>
      </w:r>
      <w:r w:rsidRPr="00532C12">
        <w:rPr>
          <w:rFonts w:ascii="Arial" w:eastAsia="MS Mincho" w:hAnsi="Arial" w:cs="Arial"/>
          <w:b/>
          <w:bCs/>
          <w:sz w:val="24"/>
          <w:szCs w:val="24"/>
          <w:lang w:val="en-US"/>
        </w:rPr>
        <w:t xml:space="preserve"> </w:t>
      </w:r>
      <w:r w:rsidR="00B90DEE" w:rsidRPr="00B90DEE">
        <w:rPr>
          <w:rFonts w:ascii="Arial" w:eastAsia="MS Mincho" w:hAnsi="Arial" w:cs="Arial"/>
          <w:bCs/>
          <w:sz w:val="24"/>
          <w:szCs w:val="24"/>
          <w:lang w:val="en-US"/>
        </w:rPr>
        <w:t xml:space="preserve">KR </w:t>
      </w:r>
      <w:r w:rsidR="00EB4032">
        <w:rPr>
          <w:rFonts w:ascii="Arial" w:eastAsia="MS Mincho" w:hAnsi="Arial" w:cs="Arial"/>
          <w:sz w:val="24"/>
          <w:szCs w:val="24"/>
          <w:lang w:val="en-US"/>
        </w:rPr>
        <w:t>6</w:t>
      </w:r>
      <w:bookmarkStart w:id="0" w:name="_GoBack"/>
      <w:bookmarkEnd w:id="0"/>
    </w:p>
    <w:p w14:paraId="504D4D9D" w14:textId="77777777" w:rsidR="00E014F3" w:rsidRPr="00532C12" w:rsidRDefault="00E014F3" w:rsidP="00E014F3">
      <w:pPr>
        <w:spacing w:after="120" w:line="240" w:lineRule="auto"/>
        <w:rPr>
          <w:rFonts w:ascii="Arial" w:eastAsia="MS Mincho" w:hAnsi="Arial" w:cs="Arial"/>
          <w:bCs/>
          <w:sz w:val="24"/>
          <w:szCs w:val="24"/>
          <w:lang w:val="en-US"/>
        </w:rPr>
      </w:pPr>
      <w:r w:rsidRPr="00532C12">
        <w:rPr>
          <w:rFonts w:ascii="Arial" w:eastAsia="MS Mincho" w:hAnsi="Arial" w:cs="Arial"/>
          <w:b/>
          <w:sz w:val="24"/>
          <w:szCs w:val="24"/>
          <w:lang w:val="en-US"/>
        </w:rPr>
        <w:t>Reporting to:</w:t>
      </w:r>
      <w:r w:rsidRPr="00532C12">
        <w:rPr>
          <w:rFonts w:ascii="Arial" w:eastAsia="MS Mincho" w:hAnsi="Arial" w:cs="Arial"/>
          <w:bCs/>
          <w:sz w:val="24"/>
          <w:szCs w:val="24"/>
          <w:lang w:val="en-US"/>
        </w:rPr>
        <w:t xml:space="preserve"> Principal Lead – Strategic Intervention, Disadvantaged Outcomes, SENCO &amp; SRP</w:t>
      </w:r>
    </w:p>
    <w:p w14:paraId="40A75BF9" w14:textId="77777777" w:rsidR="00E014F3" w:rsidRPr="00532C12" w:rsidRDefault="00E014F3" w:rsidP="00E014F3">
      <w:pPr>
        <w:spacing w:after="120" w:line="240" w:lineRule="auto"/>
        <w:rPr>
          <w:rFonts w:ascii="Arial" w:eastAsia="MS Mincho" w:hAnsi="Arial" w:cs="Arial"/>
          <w:sz w:val="24"/>
          <w:szCs w:val="24"/>
          <w:lang w:val="en-US"/>
        </w:rPr>
      </w:pPr>
    </w:p>
    <w:p w14:paraId="6F80346C" w14:textId="77777777" w:rsidR="00E014F3" w:rsidRPr="00532C12" w:rsidRDefault="00E014F3" w:rsidP="00E014F3">
      <w:pPr>
        <w:spacing w:after="120" w:line="240" w:lineRule="auto"/>
        <w:rPr>
          <w:rFonts w:ascii="Arial" w:eastAsia="MS Mincho" w:hAnsi="Arial" w:cs="Arial"/>
          <w:b/>
          <w:bCs/>
          <w:sz w:val="24"/>
          <w:szCs w:val="24"/>
          <w:lang w:val="en-US"/>
        </w:rPr>
      </w:pPr>
      <w:r w:rsidRPr="00532C12">
        <w:rPr>
          <w:rFonts w:ascii="Arial" w:eastAsia="MS Mincho" w:hAnsi="Arial" w:cs="Arial"/>
          <w:b/>
          <w:bCs/>
          <w:sz w:val="24"/>
          <w:szCs w:val="24"/>
          <w:lang w:val="en-US"/>
        </w:rPr>
        <w:t>MAIN PURPOSE</w:t>
      </w:r>
    </w:p>
    <w:p w14:paraId="246812B0" w14:textId="1424ACC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To work with teachers to support teaching and learning, providing general and specific assistance to </w:t>
      </w:r>
      <w:r w:rsidR="000E2D69">
        <w:rPr>
          <w:rFonts w:ascii="Arial" w:eastAsia="Times New Roman" w:hAnsi="Arial" w:cs="Arial"/>
          <w:sz w:val="24"/>
          <w:szCs w:val="24"/>
          <w:lang w:eastAsia="en-GB"/>
        </w:rPr>
        <w:t>student</w:t>
      </w:r>
      <w:r w:rsidR="000E2D69" w:rsidRPr="00532C12">
        <w:rPr>
          <w:rFonts w:ascii="Arial" w:eastAsia="Times New Roman" w:hAnsi="Arial" w:cs="Arial"/>
          <w:sz w:val="24"/>
          <w:szCs w:val="24"/>
          <w:lang w:eastAsia="en-GB"/>
        </w:rPr>
        <w:t xml:space="preserve">s </w:t>
      </w:r>
      <w:r w:rsidRPr="00532C12">
        <w:rPr>
          <w:rFonts w:ascii="Arial" w:eastAsia="Times New Roman" w:hAnsi="Arial" w:cs="Arial"/>
          <w:sz w:val="24"/>
          <w:szCs w:val="24"/>
          <w:lang w:eastAsia="en-GB"/>
        </w:rPr>
        <w:t xml:space="preserve">and staff under the direction, guidance and direct supervision of the classroom teacher and SENCo. </w:t>
      </w:r>
    </w:p>
    <w:p w14:paraId="47A1C2BA"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p>
    <w:p w14:paraId="23B83CC7"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To work with teachers to support teaching and learning and wider interventions in the area of Social, Emotional and Mental Health and with those with diagnosed needs including but not limited to ADHD, ADD, ODD and others under the category of need SEMH.</w:t>
      </w:r>
    </w:p>
    <w:p w14:paraId="6E0064A6"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p>
    <w:p w14:paraId="202223A7" w14:textId="77777777" w:rsidR="00E014F3" w:rsidRPr="00532C12" w:rsidRDefault="00E014F3" w:rsidP="00E014F3">
      <w:pPr>
        <w:spacing w:after="120" w:line="240" w:lineRule="auto"/>
        <w:rPr>
          <w:rFonts w:ascii="Arial" w:eastAsia="MS Mincho" w:hAnsi="Arial" w:cs="Arial"/>
          <w:b/>
          <w:bCs/>
          <w:sz w:val="24"/>
          <w:szCs w:val="24"/>
          <w:lang w:val="en-US"/>
        </w:rPr>
      </w:pPr>
      <w:r w:rsidRPr="00532C12">
        <w:rPr>
          <w:rFonts w:ascii="Arial" w:eastAsia="MS Mincho" w:hAnsi="Arial" w:cs="Arial"/>
          <w:b/>
          <w:bCs/>
          <w:sz w:val="24"/>
          <w:szCs w:val="24"/>
          <w:lang w:val="en-US"/>
        </w:rPr>
        <w:t>DUTIES AND RESPONSIBILITIES</w:t>
      </w:r>
    </w:p>
    <w:p w14:paraId="58BE6E25" w14:textId="77777777" w:rsidR="00E014F3" w:rsidRPr="00532C12" w:rsidRDefault="00E014F3">
      <w:pPr>
        <w:autoSpaceDE w:val="0"/>
        <w:autoSpaceDN w:val="0"/>
        <w:adjustRightInd w:val="0"/>
        <w:spacing w:after="0" w:line="240" w:lineRule="auto"/>
        <w:jc w:val="both"/>
        <w:rPr>
          <w:rFonts w:ascii="Arial" w:eastAsia="Times New Roman" w:hAnsi="Arial" w:cs="Arial"/>
          <w:sz w:val="24"/>
          <w:szCs w:val="24"/>
          <w:lang w:eastAsia="en-GB"/>
        </w:rPr>
      </w:pPr>
    </w:p>
    <w:p w14:paraId="1C946F4A"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Work with individuals or small groups of students in the classroom under the direct supervision of teaching staff and provide feedback to the teacher</w:t>
      </w:r>
    </w:p>
    <w:p w14:paraId="057E284D" w14:textId="77777777" w:rsidR="00E014F3" w:rsidRPr="00532C12" w:rsidRDefault="00E014F3">
      <w:pPr>
        <w:autoSpaceDE w:val="0"/>
        <w:autoSpaceDN w:val="0"/>
        <w:adjustRightInd w:val="0"/>
        <w:spacing w:after="0" w:line="240" w:lineRule="auto"/>
        <w:ind w:left="360"/>
        <w:jc w:val="both"/>
        <w:rPr>
          <w:rFonts w:ascii="Arial" w:eastAsia="Times New Roman" w:hAnsi="Arial" w:cs="Arial"/>
          <w:sz w:val="24"/>
          <w:szCs w:val="24"/>
          <w:lang w:eastAsia="en-GB"/>
        </w:rPr>
      </w:pPr>
    </w:p>
    <w:p w14:paraId="53DCD136"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Lead on and facilitate interventions that focus on supporting learners with SEMH difficulties, including monitoring and tracking of these interventions</w:t>
      </w:r>
    </w:p>
    <w:p w14:paraId="5952EA25"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5CED6C00"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Advocate for those learners with needs associated with SEMH</w:t>
      </w:r>
    </w:p>
    <w:p w14:paraId="1B551EAF"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2B86DB85"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Support classroom teachers to improve quality first teaching for those with SEMH</w:t>
      </w:r>
    </w:p>
    <w:p w14:paraId="6FA03CC7" w14:textId="77777777" w:rsidR="00E014F3" w:rsidRPr="00532C12" w:rsidRDefault="00E014F3">
      <w:pPr>
        <w:autoSpaceDE w:val="0"/>
        <w:autoSpaceDN w:val="0"/>
        <w:adjustRightInd w:val="0"/>
        <w:spacing w:after="0" w:line="240" w:lineRule="auto"/>
        <w:jc w:val="both"/>
        <w:rPr>
          <w:rFonts w:ascii="Arial" w:eastAsia="Times New Roman" w:hAnsi="Arial" w:cs="Arial"/>
          <w:sz w:val="24"/>
          <w:szCs w:val="24"/>
          <w:lang w:eastAsia="en-GB"/>
        </w:rPr>
      </w:pPr>
    </w:p>
    <w:p w14:paraId="714898B9"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Support students to understand instructions, supporting independent learning and inclusion of all students</w:t>
      </w:r>
    </w:p>
    <w:p w14:paraId="0917E9EC"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7575A7D2"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Be aware of individual student progress and problems and report these to the classroom teacher or designated supervisor, as appropriate.</w:t>
      </w:r>
    </w:p>
    <w:p w14:paraId="3DB4201F"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4241106A" w14:textId="5E0504EA"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 xml:space="preserve">Contribute to creating a caring, supportive, purposeful and stimulating environment which is conducive to students learning by developing resources, including photocopying, filing and the display and presentation of </w:t>
      </w:r>
      <w:r w:rsidR="000E2D69" w:rsidRPr="007E1033">
        <w:rPr>
          <w:rFonts w:ascii="Arial" w:eastAsia="Times New Roman" w:hAnsi="Arial" w:cs="Arial"/>
          <w:sz w:val="24"/>
          <w:szCs w:val="24"/>
          <w:lang w:eastAsia="en-GB"/>
        </w:rPr>
        <w:t xml:space="preserve">student </w:t>
      </w:r>
      <w:r w:rsidRPr="007E1033">
        <w:rPr>
          <w:rFonts w:ascii="Arial" w:eastAsia="Times New Roman" w:hAnsi="Arial" w:cs="Arial"/>
          <w:sz w:val="24"/>
          <w:szCs w:val="24"/>
          <w:lang w:eastAsia="en-GB"/>
        </w:rPr>
        <w:t xml:space="preserve">work. </w:t>
      </w:r>
    </w:p>
    <w:p w14:paraId="551F9377"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376917B8" w14:textId="019A6ED0"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 xml:space="preserve">Be aware of and comply with policies and procedures relating to child protection, health and safety, security and confidentiality, reporting all concerns to appropriate person to ensure </w:t>
      </w:r>
      <w:r w:rsidR="000E2D69" w:rsidRPr="007E1033">
        <w:rPr>
          <w:rFonts w:ascii="Arial" w:eastAsia="Times New Roman" w:hAnsi="Arial" w:cs="Arial"/>
          <w:sz w:val="24"/>
          <w:szCs w:val="24"/>
          <w:lang w:eastAsia="en-GB"/>
        </w:rPr>
        <w:t xml:space="preserve">students’ </w:t>
      </w:r>
      <w:r w:rsidRPr="007E1033">
        <w:rPr>
          <w:rFonts w:ascii="Arial" w:eastAsia="Times New Roman" w:hAnsi="Arial" w:cs="Arial"/>
          <w:sz w:val="24"/>
          <w:szCs w:val="24"/>
          <w:lang w:eastAsia="en-GB"/>
        </w:rPr>
        <w:t>wellbeing.</w:t>
      </w:r>
    </w:p>
    <w:p w14:paraId="55BFBF5D" w14:textId="77777777" w:rsidR="00E014F3" w:rsidRPr="00532C12" w:rsidRDefault="00E014F3">
      <w:pPr>
        <w:spacing w:after="200" w:line="276" w:lineRule="auto"/>
        <w:ind w:left="720"/>
        <w:contextualSpacing/>
        <w:rPr>
          <w:rFonts w:ascii="Arial" w:eastAsia="Calibri" w:hAnsi="Arial" w:cs="Arial"/>
          <w:sz w:val="24"/>
          <w:szCs w:val="24"/>
          <w:lang w:val="en-US"/>
        </w:rPr>
      </w:pPr>
    </w:p>
    <w:p w14:paraId="381D449A"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 xml:space="preserve">To undertake training and other learning activities and attend relevant meetings, as required, to ensure own continuing professional development. </w:t>
      </w:r>
    </w:p>
    <w:p w14:paraId="55DD9E69" w14:textId="77777777" w:rsidR="00E014F3" w:rsidRPr="00532C12" w:rsidRDefault="00E014F3">
      <w:pPr>
        <w:autoSpaceDE w:val="0"/>
        <w:autoSpaceDN w:val="0"/>
        <w:adjustRightInd w:val="0"/>
        <w:spacing w:after="0" w:line="240" w:lineRule="auto"/>
        <w:jc w:val="both"/>
        <w:rPr>
          <w:rFonts w:ascii="Arial" w:eastAsia="Times New Roman" w:hAnsi="Arial" w:cs="Arial"/>
          <w:sz w:val="24"/>
          <w:szCs w:val="24"/>
          <w:lang w:eastAsia="en-GB"/>
        </w:rPr>
      </w:pPr>
    </w:p>
    <w:p w14:paraId="32131383"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sz w:val="24"/>
          <w:szCs w:val="24"/>
          <w:lang w:eastAsia="en-GB"/>
        </w:rPr>
      </w:pPr>
      <w:r w:rsidRPr="007E1033">
        <w:rPr>
          <w:rFonts w:ascii="Arial" w:eastAsia="Times New Roman" w:hAnsi="Arial" w:cs="Arial"/>
          <w:sz w:val="24"/>
          <w:szCs w:val="24"/>
          <w:lang w:eastAsia="en-GB"/>
        </w:rPr>
        <w:t>Support the teacher in behaviour management and keeping students on task</w:t>
      </w:r>
    </w:p>
    <w:p w14:paraId="20E05B9D" w14:textId="77777777" w:rsidR="00E014F3" w:rsidRPr="00532C12" w:rsidRDefault="00E014F3">
      <w:pPr>
        <w:spacing w:after="0" w:line="240" w:lineRule="auto"/>
        <w:rPr>
          <w:rFonts w:ascii="Arial" w:eastAsia="Times New Roman" w:hAnsi="Arial" w:cs="Arial"/>
          <w:sz w:val="24"/>
          <w:szCs w:val="24"/>
          <w:lang w:eastAsia="en-GB"/>
        </w:rPr>
      </w:pPr>
    </w:p>
    <w:p w14:paraId="5A275366" w14:textId="77777777" w:rsidR="00E014F3" w:rsidRPr="007E1033" w:rsidRDefault="00E014F3" w:rsidP="007E1033">
      <w:pPr>
        <w:pStyle w:val="ListParagraph"/>
        <w:numPr>
          <w:ilvl w:val="0"/>
          <w:numId w:val="56"/>
        </w:numPr>
        <w:autoSpaceDE w:val="0"/>
        <w:autoSpaceDN w:val="0"/>
        <w:adjustRightInd w:val="0"/>
        <w:spacing w:after="0" w:line="240" w:lineRule="auto"/>
        <w:jc w:val="both"/>
        <w:rPr>
          <w:rFonts w:ascii="Arial" w:eastAsia="Times New Roman" w:hAnsi="Arial" w:cs="Arial"/>
          <w:bCs/>
          <w:sz w:val="24"/>
          <w:szCs w:val="24"/>
          <w:lang w:eastAsia="en-GB"/>
        </w:rPr>
      </w:pPr>
      <w:r w:rsidRPr="007E1033">
        <w:rPr>
          <w:rFonts w:ascii="Arial" w:eastAsia="Times New Roman" w:hAnsi="Arial" w:cs="Arial"/>
          <w:sz w:val="24"/>
          <w:szCs w:val="24"/>
          <w:lang w:eastAsia="en-GB"/>
        </w:rPr>
        <w:t>Support students in social and emotional well-being, reporting problems to the teacher/SENCo as appropriate</w:t>
      </w:r>
    </w:p>
    <w:p w14:paraId="31B76731" w14:textId="77777777" w:rsidR="00E014F3" w:rsidRPr="00532C12" w:rsidRDefault="00E014F3" w:rsidP="00E014F3">
      <w:pPr>
        <w:spacing w:after="200" w:line="276" w:lineRule="auto"/>
        <w:ind w:left="720"/>
        <w:contextualSpacing/>
        <w:rPr>
          <w:rFonts w:ascii="Arial" w:eastAsia="Calibri" w:hAnsi="Arial" w:cs="Arial"/>
          <w:b/>
          <w:bCs/>
          <w:sz w:val="24"/>
          <w:szCs w:val="24"/>
          <w:lang w:val="en-US"/>
        </w:rPr>
      </w:pPr>
    </w:p>
    <w:p w14:paraId="63FE954C" w14:textId="77777777" w:rsidR="00E014F3" w:rsidRPr="00532C12" w:rsidRDefault="00E014F3" w:rsidP="00E014F3">
      <w:pPr>
        <w:autoSpaceDE w:val="0"/>
        <w:autoSpaceDN w:val="0"/>
        <w:adjustRightInd w:val="0"/>
        <w:spacing w:after="0" w:line="240" w:lineRule="auto"/>
        <w:ind w:left="360"/>
        <w:jc w:val="both"/>
        <w:rPr>
          <w:rFonts w:ascii="Arial" w:eastAsia="Times New Roman" w:hAnsi="Arial" w:cs="Arial"/>
          <w:b/>
          <w:bCs/>
          <w:sz w:val="24"/>
          <w:szCs w:val="24"/>
          <w:lang w:eastAsia="en-GB"/>
        </w:rPr>
      </w:pPr>
    </w:p>
    <w:p w14:paraId="38B25DED" w14:textId="77777777" w:rsidR="00E014F3" w:rsidRPr="00532C12" w:rsidRDefault="00E014F3" w:rsidP="00E014F3">
      <w:pPr>
        <w:keepNext/>
        <w:spacing w:after="0" w:line="240" w:lineRule="auto"/>
        <w:outlineLvl w:val="3"/>
        <w:rPr>
          <w:rFonts w:ascii="Arial" w:eastAsia="Times New Roman" w:hAnsi="Arial" w:cs="Arial"/>
          <w:b/>
          <w:bCs/>
          <w:sz w:val="24"/>
          <w:szCs w:val="24"/>
          <w:lang w:eastAsia="en-GB"/>
        </w:rPr>
      </w:pPr>
      <w:r w:rsidRPr="00532C12">
        <w:rPr>
          <w:rFonts w:ascii="Arial" w:eastAsia="Times New Roman" w:hAnsi="Arial" w:cs="Arial"/>
          <w:b/>
          <w:bCs/>
          <w:sz w:val="24"/>
          <w:szCs w:val="24"/>
          <w:lang w:eastAsia="en-GB"/>
        </w:rPr>
        <w:t>Support for Students:</w:t>
      </w:r>
    </w:p>
    <w:p w14:paraId="2DCA145B" w14:textId="77777777" w:rsidR="00E014F3" w:rsidRPr="00532C12" w:rsidRDefault="00E014F3" w:rsidP="00E014F3">
      <w:pPr>
        <w:spacing w:after="0" w:line="240" w:lineRule="auto"/>
        <w:ind w:left="360"/>
        <w:rPr>
          <w:rFonts w:ascii="Arial" w:eastAsia="Times New Roman" w:hAnsi="Arial" w:cs="Arial"/>
          <w:sz w:val="24"/>
          <w:szCs w:val="24"/>
          <w:lang w:eastAsia="en-GB"/>
        </w:rPr>
      </w:pPr>
    </w:p>
    <w:p w14:paraId="3C7BB6EF" w14:textId="1C99C0F6" w:rsidR="00E014F3" w:rsidRPr="00532C12" w:rsidRDefault="00E014F3" w:rsidP="00E014F3">
      <w:pPr>
        <w:numPr>
          <w:ilvl w:val="0"/>
          <w:numId w:val="49"/>
        </w:num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Assist with the learning and development of all </w:t>
      </w:r>
      <w:r w:rsidR="000E2D69">
        <w:rPr>
          <w:rFonts w:ascii="Arial" w:eastAsia="Times New Roman" w:hAnsi="Arial" w:cs="Arial"/>
          <w:sz w:val="24"/>
          <w:szCs w:val="24"/>
          <w:lang w:eastAsia="en-GB"/>
        </w:rPr>
        <w:t>student</w:t>
      </w:r>
      <w:r w:rsidR="000E2D69" w:rsidRPr="00532C12">
        <w:rPr>
          <w:rFonts w:ascii="Arial" w:eastAsia="Times New Roman" w:hAnsi="Arial" w:cs="Arial"/>
          <w:sz w:val="24"/>
          <w:szCs w:val="24"/>
          <w:lang w:eastAsia="en-GB"/>
        </w:rPr>
        <w:t>s</w:t>
      </w:r>
      <w:r w:rsidRPr="00532C12">
        <w:rPr>
          <w:rFonts w:ascii="Arial" w:eastAsia="Times New Roman" w:hAnsi="Arial" w:cs="Arial"/>
          <w:sz w:val="24"/>
          <w:szCs w:val="24"/>
          <w:lang w:eastAsia="en-GB"/>
        </w:rPr>
        <w:t xml:space="preserve">, including the implementation of Individual Educational/Behaviour Plans </w:t>
      </w:r>
    </w:p>
    <w:p w14:paraId="7125BA6D" w14:textId="518C54F7" w:rsidR="00E014F3" w:rsidRPr="00532C12" w:rsidRDefault="00E014F3" w:rsidP="00E014F3">
      <w:pPr>
        <w:numPr>
          <w:ilvl w:val="0"/>
          <w:numId w:val="49"/>
        </w:numPr>
        <w:spacing w:after="200" w:line="276" w:lineRule="auto"/>
        <w:contextualSpacing/>
        <w:rPr>
          <w:rFonts w:ascii="Arial" w:eastAsia="Calibri" w:hAnsi="Arial" w:cs="Arial"/>
          <w:sz w:val="24"/>
          <w:szCs w:val="24"/>
          <w:lang w:val="en-US"/>
        </w:rPr>
      </w:pPr>
      <w:r w:rsidRPr="00532C12">
        <w:rPr>
          <w:rFonts w:ascii="Arial" w:eastAsia="Calibri" w:hAnsi="Arial" w:cs="Arial"/>
          <w:sz w:val="24"/>
          <w:szCs w:val="24"/>
          <w:lang w:val="en-US"/>
        </w:rPr>
        <w:t xml:space="preserve">Supervise and provide particular support for </w:t>
      </w:r>
      <w:r w:rsidR="000E2D69">
        <w:rPr>
          <w:rFonts w:ascii="Arial" w:eastAsia="Calibri" w:hAnsi="Arial" w:cs="Arial"/>
          <w:sz w:val="24"/>
          <w:szCs w:val="24"/>
          <w:lang w:val="en-US"/>
        </w:rPr>
        <w:t>student</w:t>
      </w:r>
      <w:r w:rsidR="000E2D69" w:rsidRPr="00532C12">
        <w:rPr>
          <w:rFonts w:ascii="Arial" w:eastAsia="Calibri" w:hAnsi="Arial" w:cs="Arial"/>
          <w:sz w:val="24"/>
          <w:szCs w:val="24"/>
          <w:lang w:val="en-US"/>
        </w:rPr>
        <w:t>s</w:t>
      </w:r>
      <w:r w:rsidRPr="00532C12">
        <w:rPr>
          <w:rFonts w:ascii="Arial" w:eastAsia="Calibri" w:hAnsi="Arial" w:cs="Arial"/>
          <w:sz w:val="24"/>
          <w:szCs w:val="24"/>
          <w:lang w:val="en-US"/>
        </w:rPr>
        <w:t>, including those with special needs, ensuring their safety and access to learning activities.</w:t>
      </w:r>
    </w:p>
    <w:p w14:paraId="4F6DCC00" w14:textId="0FA46488" w:rsidR="00E014F3" w:rsidRPr="00532C12" w:rsidRDefault="00E014F3" w:rsidP="00E014F3">
      <w:pPr>
        <w:numPr>
          <w:ilvl w:val="0"/>
          <w:numId w:val="49"/>
        </w:numPr>
        <w:spacing w:after="200" w:line="276" w:lineRule="auto"/>
        <w:contextualSpacing/>
        <w:rPr>
          <w:rFonts w:ascii="Arial" w:eastAsia="Calibri" w:hAnsi="Arial" w:cs="Arial"/>
          <w:sz w:val="24"/>
          <w:szCs w:val="24"/>
          <w:lang w:val="en-US"/>
        </w:rPr>
      </w:pPr>
      <w:r w:rsidRPr="00532C12">
        <w:rPr>
          <w:rFonts w:ascii="Arial" w:eastAsia="Times New Roman" w:hAnsi="Arial" w:cs="Arial"/>
          <w:sz w:val="24"/>
          <w:szCs w:val="24"/>
          <w:lang w:val="en-US"/>
        </w:rPr>
        <w:t xml:space="preserve">Promote the inclusion and acceptance of all </w:t>
      </w:r>
      <w:r w:rsidR="000E2D69">
        <w:rPr>
          <w:rFonts w:ascii="Arial" w:eastAsia="Times New Roman" w:hAnsi="Arial" w:cs="Arial"/>
          <w:sz w:val="24"/>
          <w:szCs w:val="24"/>
          <w:lang w:val="en-US"/>
        </w:rPr>
        <w:t>student</w:t>
      </w:r>
      <w:r w:rsidR="000E2D69" w:rsidRPr="00532C12">
        <w:rPr>
          <w:rFonts w:ascii="Arial" w:eastAsia="Times New Roman" w:hAnsi="Arial" w:cs="Arial"/>
          <w:sz w:val="24"/>
          <w:szCs w:val="24"/>
          <w:lang w:val="en-US"/>
        </w:rPr>
        <w:t>s</w:t>
      </w:r>
      <w:r w:rsidRPr="00532C12">
        <w:rPr>
          <w:rFonts w:ascii="Arial" w:eastAsia="Times New Roman" w:hAnsi="Arial" w:cs="Arial"/>
          <w:sz w:val="24"/>
          <w:szCs w:val="24"/>
          <w:lang w:val="en-US"/>
        </w:rPr>
        <w:t>, including work within the school and other settings.</w:t>
      </w:r>
    </w:p>
    <w:p w14:paraId="42380520" w14:textId="30B17AA4" w:rsidR="00E014F3" w:rsidRPr="00532C12" w:rsidRDefault="00E014F3" w:rsidP="00E014F3">
      <w:pPr>
        <w:numPr>
          <w:ilvl w:val="0"/>
          <w:numId w:val="49"/>
        </w:numPr>
        <w:spacing w:after="200" w:line="276" w:lineRule="auto"/>
        <w:contextualSpacing/>
        <w:rPr>
          <w:rFonts w:ascii="Arial" w:eastAsia="Calibri" w:hAnsi="Arial" w:cs="Arial"/>
          <w:sz w:val="24"/>
          <w:szCs w:val="24"/>
          <w:lang w:val="en-US"/>
        </w:rPr>
      </w:pPr>
      <w:r w:rsidRPr="00532C12">
        <w:rPr>
          <w:rFonts w:ascii="Arial" w:eastAsia="Times New Roman" w:hAnsi="Arial" w:cs="Arial"/>
          <w:sz w:val="24"/>
          <w:szCs w:val="24"/>
          <w:lang w:val="en-US"/>
        </w:rPr>
        <w:t xml:space="preserve">Encourage </w:t>
      </w:r>
      <w:r w:rsidR="000E2D69">
        <w:rPr>
          <w:rFonts w:ascii="Arial" w:eastAsia="Times New Roman" w:hAnsi="Arial" w:cs="Arial"/>
          <w:sz w:val="24"/>
          <w:szCs w:val="24"/>
          <w:lang w:val="en-US"/>
        </w:rPr>
        <w:t>student</w:t>
      </w:r>
      <w:r w:rsidR="000E2D69" w:rsidRPr="00532C12">
        <w:rPr>
          <w:rFonts w:ascii="Arial" w:eastAsia="Times New Roman" w:hAnsi="Arial" w:cs="Arial"/>
          <w:sz w:val="24"/>
          <w:szCs w:val="24"/>
          <w:lang w:val="en-US"/>
        </w:rPr>
        <w:t xml:space="preserve">s </w:t>
      </w:r>
      <w:r w:rsidRPr="00532C12">
        <w:rPr>
          <w:rFonts w:ascii="Arial" w:eastAsia="Times New Roman" w:hAnsi="Arial" w:cs="Arial"/>
          <w:sz w:val="24"/>
          <w:szCs w:val="24"/>
          <w:lang w:val="en-US"/>
        </w:rPr>
        <w:t>to interact with the others and engage in activities led by the teacher.</w:t>
      </w:r>
    </w:p>
    <w:p w14:paraId="7A297064" w14:textId="77777777" w:rsidR="00E014F3" w:rsidRPr="00532C12" w:rsidRDefault="00E014F3" w:rsidP="00E014F3">
      <w:pPr>
        <w:numPr>
          <w:ilvl w:val="0"/>
          <w:numId w:val="49"/>
        </w:numPr>
        <w:spacing w:after="200" w:line="276" w:lineRule="auto"/>
        <w:contextualSpacing/>
        <w:rPr>
          <w:rFonts w:ascii="Arial" w:eastAsia="Times New Roman" w:hAnsi="Arial" w:cs="Arial"/>
          <w:sz w:val="24"/>
          <w:szCs w:val="24"/>
          <w:lang w:val="en-US"/>
        </w:rPr>
      </w:pPr>
      <w:r w:rsidRPr="00532C12">
        <w:rPr>
          <w:rFonts w:ascii="Arial" w:eastAsia="Times New Roman" w:hAnsi="Arial" w:cs="Arial"/>
          <w:sz w:val="24"/>
          <w:szCs w:val="24"/>
          <w:lang w:val="en-US"/>
        </w:rPr>
        <w:t xml:space="preserve">Set challenging and demanding expectations and promote positive </w:t>
      </w:r>
      <w:proofErr w:type="spellStart"/>
      <w:r w:rsidRPr="00532C12">
        <w:rPr>
          <w:rFonts w:ascii="Arial" w:eastAsia="Times New Roman" w:hAnsi="Arial" w:cs="Arial"/>
          <w:sz w:val="24"/>
          <w:szCs w:val="24"/>
          <w:lang w:val="en-US"/>
        </w:rPr>
        <w:t>self esteem</w:t>
      </w:r>
      <w:proofErr w:type="spellEnd"/>
      <w:r w:rsidRPr="00532C12">
        <w:rPr>
          <w:rFonts w:ascii="Arial" w:eastAsia="Times New Roman" w:hAnsi="Arial" w:cs="Arial"/>
          <w:sz w:val="24"/>
          <w:szCs w:val="24"/>
          <w:lang w:val="en-US"/>
        </w:rPr>
        <w:t>.</w:t>
      </w:r>
    </w:p>
    <w:p w14:paraId="22C9AF61" w14:textId="23BAB920" w:rsidR="00E014F3" w:rsidRPr="00532C12" w:rsidRDefault="00E014F3" w:rsidP="00E014F3">
      <w:pPr>
        <w:numPr>
          <w:ilvl w:val="0"/>
          <w:numId w:val="49"/>
        </w:numPr>
        <w:spacing w:after="200" w:line="276" w:lineRule="auto"/>
        <w:contextualSpacing/>
        <w:rPr>
          <w:rFonts w:ascii="Arial" w:eastAsia="Times New Roman" w:hAnsi="Arial" w:cs="Arial"/>
          <w:sz w:val="24"/>
          <w:szCs w:val="24"/>
          <w:lang w:val="en-US"/>
        </w:rPr>
      </w:pPr>
      <w:r w:rsidRPr="00532C12">
        <w:rPr>
          <w:rFonts w:ascii="Arial" w:eastAsia="Times New Roman" w:hAnsi="Arial" w:cs="Arial"/>
          <w:sz w:val="24"/>
          <w:szCs w:val="24"/>
          <w:lang w:val="en-US"/>
        </w:rPr>
        <w:t xml:space="preserve">Demonstrate a good understanding of the wide range and nature of </w:t>
      </w:r>
      <w:r w:rsidR="000E2D69">
        <w:rPr>
          <w:rFonts w:ascii="Arial" w:eastAsia="Times New Roman" w:hAnsi="Arial" w:cs="Arial"/>
          <w:sz w:val="24"/>
          <w:szCs w:val="24"/>
          <w:lang w:val="en-US"/>
        </w:rPr>
        <w:t>student</w:t>
      </w:r>
      <w:r w:rsidR="000E2D69" w:rsidRPr="00532C12">
        <w:rPr>
          <w:rFonts w:ascii="Arial" w:eastAsia="Times New Roman" w:hAnsi="Arial" w:cs="Arial"/>
          <w:sz w:val="24"/>
          <w:szCs w:val="24"/>
          <w:lang w:val="en-US"/>
        </w:rPr>
        <w:t xml:space="preserve">s’ </w:t>
      </w:r>
      <w:r w:rsidRPr="00532C12">
        <w:rPr>
          <w:rFonts w:ascii="Arial" w:eastAsia="Times New Roman" w:hAnsi="Arial" w:cs="Arial"/>
          <w:sz w:val="24"/>
          <w:szCs w:val="24"/>
          <w:lang w:val="en-US"/>
        </w:rPr>
        <w:t xml:space="preserve">special needs including sensory, physical, learning difficulties, ASD and challenging </w:t>
      </w:r>
      <w:proofErr w:type="spellStart"/>
      <w:r w:rsidRPr="00532C12">
        <w:rPr>
          <w:rFonts w:ascii="Arial" w:eastAsia="Times New Roman" w:hAnsi="Arial" w:cs="Arial"/>
          <w:sz w:val="24"/>
          <w:szCs w:val="24"/>
          <w:lang w:val="en-US"/>
        </w:rPr>
        <w:t>behaviour</w:t>
      </w:r>
      <w:proofErr w:type="spellEnd"/>
      <w:r w:rsidRPr="00532C12">
        <w:rPr>
          <w:rFonts w:ascii="Arial" w:eastAsia="Times New Roman" w:hAnsi="Arial" w:cs="Arial"/>
          <w:sz w:val="24"/>
          <w:szCs w:val="24"/>
          <w:lang w:val="en-US"/>
        </w:rPr>
        <w:t>.</w:t>
      </w:r>
    </w:p>
    <w:p w14:paraId="2E59EA3D" w14:textId="77777777" w:rsidR="00E014F3" w:rsidRPr="00532C12" w:rsidRDefault="00E014F3" w:rsidP="00E014F3">
      <w:pPr>
        <w:numPr>
          <w:ilvl w:val="0"/>
          <w:numId w:val="49"/>
        </w:numPr>
        <w:spacing w:after="200" w:line="276" w:lineRule="auto"/>
        <w:contextualSpacing/>
        <w:rPr>
          <w:rFonts w:ascii="Arial" w:eastAsia="Times New Roman" w:hAnsi="Arial" w:cs="Arial"/>
          <w:sz w:val="24"/>
          <w:szCs w:val="24"/>
          <w:lang w:val="en-US"/>
        </w:rPr>
      </w:pPr>
      <w:r w:rsidRPr="00532C12">
        <w:rPr>
          <w:rFonts w:ascii="Arial" w:eastAsia="Times New Roman" w:hAnsi="Arial" w:cs="Arial"/>
          <w:sz w:val="24"/>
          <w:szCs w:val="24"/>
          <w:lang w:val="en-US"/>
        </w:rPr>
        <w:t>Use SEMH experience to lead interventions for learners as assigned by the SENCo, in areas including the incredible 5 point scale, behavior for learning, active listening, and others.</w:t>
      </w:r>
    </w:p>
    <w:p w14:paraId="4A7C035F" w14:textId="77777777" w:rsidR="00E014F3" w:rsidRPr="00532C12" w:rsidRDefault="00E014F3" w:rsidP="00E014F3">
      <w:pPr>
        <w:spacing w:after="0" w:line="240" w:lineRule="auto"/>
        <w:rPr>
          <w:rFonts w:ascii="Arial" w:eastAsia="Times New Roman" w:hAnsi="Arial" w:cs="Arial"/>
          <w:sz w:val="24"/>
          <w:szCs w:val="24"/>
          <w:lang w:eastAsia="en-GB"/>
        </w:rPr>
      </w:pPr>
    </w:p>
    <w:p w14:paraId="129A2BDB"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Learning Support Assistants in this role may also undertake some or all the following: </w:t>
      </w:r>
    </w:p>
    <w:p w14:paraId="3F9129F4" w14:textId="77777777" w:rsidR="00E014F3" w:rsidRPr="00532C12" w:rsidRDefault="00E014F3" w:rsidP="00E014F3">
      <w:pPr>
        <w:numPr>
          <w:ilvl w:val="0"/>
          <w:numId w:val="48"/>
        </w:num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Record student data </w:t>
      </w:r>
    </w:p>
    <w:p w14:paraId="3F0354BA" w14:textId="77777777" w:rsidR="00E014F3" w:rsidRPr="00532C12" w:rsidRDefault="00E014F3" w:rsidP="00E014F3">
      <w:pPr>
        <w:numPr>
          <w:ilvl w:val="0"/>
          <w:numId w:val="48"/>
        </w:num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Carry out duties and break and lunch supervision as directed</w:t>
      </w:r>
    </w:p>
    <w:p w14:paraId="7DD62A4D" w14:textId="77777777" w:rsidR="00E014F3" w:rsidRPr="00532C12" w:rsidRDefault="00E014F3" w:rsidP="00E014F3">
      <w:pPr>
        <w:numPr>
          <w:ilvl w:val="0"/>
          <w:numId w:val="48"/>
        </w:num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Assist with escorting students on educational visits </w:t>
      </w:r>
    </w:p>
    <w:p w14:paraId="1C21B7CC" w14:textId="77777777" w:rsidR="00E014F3" w:rsidRPr="00532C12" w:rsidRDefault="00E014F3" w:rsidP="00E014F3">
      <w:pPr>
        <w:numPr>
          <w:ilvl w:val="0"/>
          <w:numId w:val="48"/>
        </w:num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Support students in using ICT </w:t>
      </w:r>
    </w:p>
    <w:p w14:paraId="5494CF45" w14:textId="77777777" w:rsidR="00E014F3" w:rsidRPr="00532C12" w:rsidRDefault="00E014F3" w:rsidP="00E014F3">
      <w:pPr>
        <w:numPr>
          <w:ilvl w:val="0"/>
          <w:numId w:val="48"/>
        </w:numPr>
        <w:autoSpaceDE w:val="0"/>
        <w:autoSpaceDN w:val="0"/>
        <w:adjustRightInd w:val="0"/>
        <w:spacing w:after="0" w:line="240" w:lineRule="auto"/>
        <w:jc w:val="both"/>
        <w:rPr>
          <w:rFonts w:ascii="Arial" w:eastAsia="Times New Roman" w:hAnsi="Arial" w:cs="Arial"/>
          <w:sz w:val="24"/>
          <w:szCs w:val="24"/>
          <w:lang w:eastAsia="en-GB"/>
        </w:rPr>
      </w:pPr>
      <w:r w:rsidRPr="00532C12">
        <w:rPr>
          <w:rFonts w:ascii="Arial" w:eastAsia="Times New Roman" w:hAnsi="Arial" w:cs="Arial"/>
          <w:sz w:val="24"/>
          <w:szCs w:val="24"/>
          <w:lang w:eastAsia="en-GB"/>
        </w:rPr>
        <w:t>Invigilate exams and tests and provide reader support as necessary.</w:t>
      </w:r>
    </w:p>
    <w:p w14:paraId="6BE072D0"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p>
    <w:p w14:paraId="1CA19338" w14:textId="77777777" w:rsidR="00E014F3" w:rsidRPr="00532C12" w:rsidRDefault="00E014F3" w:rsidP="00E014F3">
      <w:pPr>
        <w:autoSpaceDE w:val="0"/>
        <w:autoSpaceDN w:val="0"/>
        <w:adjustRightInd w:val="0"/>
        <w:spacing w:after="0" w:line="240" w:lineRule="auto"/>
        <w:jc w:val="both"/>
        <w:rPr>
          <w:rFonts w:ascii="Arial" w:eastAsia="Times New Roman" w:hAnsi="Arial" w:cs="Arial"/>
          <w:sz w:val="24"/>
          <w:szCs w:val="24"/>
          <w:lang w:eastAsia="en-GB"/>
        </w:rPr>
      </w:pPr>
    </w:p>
    <w:p w14:paraId="7D999658" w14:textId="77777777" w:rsidR="00E014F3" w:rsidRPr="00532C12" w:rsidRDefault="00E014F3" w:rsidP="00E014F3">
      <w:pPr>
        <w:spacing w:after="0" w:line="240" w:lineRule="auto"/>
        <w:jc w:val="both"/>
        <w:rPr>
          <w:rFonts w:ascii="Arial" w:eastAsia="Times New Roman" w:hAnsi="Arial" w:cs="Arial"/>
          <w:sz w:val="24"/>
          <w:szCs w:val="24"/>
          <w:lang w:eastAsia="en-GB"/>
        </w:rPr>
      </w:pPr>
    </w:p>
    <w:p w14:paraId="0829A75B" w14:textId="77777777" w:rsidR="00E014F3" w:rsidRPr="00532C12" w:rsidRDefault="00E014F3" w:rsidP="00E014F3">
      <w:pPr>
        <w:spacing w:after="0" w:line="240" w:lineRule="auto"/>
        <w:ind w:left="993" w:hanging="993"/>
        <w:rPr>
          <w:rFonts w:ascii="Arial" w:eastAsia="Times New Roman" w:hAnsi="Arial" w:cs="Arial"/>
          <w:sz w:val="24"/>
          <w:szCs w:val="24"/>
          <w:lang w:eastAsia="en-GB"/>
        </w:rPr>
      </w:pPr>
      <w:r w:rsidRPr="00532C12">
        <w:rPr>
          <w:rFonts w:ascii="Arial" w:eastAsia="Times New Roman" w:hAnsi="Arial" w:cs="Arial"/>
          <w:b/>
          <w:bCs/>
          <w:sz w:val="24"/>
          <w:szCs w:val="24"/>
          <w:lang w:eastAsia="en-GB"/>
        </w:rPr>
        <w:lastRenderedPageBreak/>
        <w:t>Footnote</w:t>
      </w:r>
      <w:r w:rsidRPr="00532C12">
        <w:rPr>
          <w:rFonts w:ascii="Arial" w:eastAsia="Times New Roman" w:hAnsi="Arial" w:cs="Arial"/>
          <w:sz w:val="24"/>
          <w:szCs w:val="24"/>
          <w:lang w:eastAsia="en-GB"/>
        </w:rPr>
        <w:t>:</w:t>
      </w:r>
      <w:r w:rsidRPr="00532C12">
        <w:rPr>
          <w:rFonts w:ascii="Arial" w:eastAsia="Times New Roman" w:hAnsi="Arial" w:cs="Arial"/>
          <w:sz w:val="24"/>
          <w:szCs w:val="24"/>
          <w:lang w:eastAsia="en-GB"/>
        </w:rPr>
        <w:tab/>
        <w:t>This job description is provided to assist the job holder to know what his/her main duties are. It may be amended from time to time without change to the level of responsibility appropriate to the grade of post.</w:t>
      </w:r>
    </w:p>
    <w:p w14:paraId="41060B6D" w14:textId="77777777" w:rsidR="00E014F3" w:rsidRPr="00532C12" w:rsidRDefault="00E014F3" w:rsidP="00E014F3">
      <w:pPr>
        <w:spacing w:after="0" w:line="240" w:lineRule="auto"/>
        <w:rPr>
          <w:rFonts w:ascii="Arial" w:eastAsia="Times New Roman" w:hAnsi="Arial" w:cs="Arial"/>
          <w:sz w:val="24"/>
          <w:szCs w:val="24"/>
          <w:lang w:eastAsia="en-GB"/>
        </w:rPr>
      </w:pPr>
    </w:p>
    <w:p w14:paraId="1FF1255F" w14:textId="77777777" w:rsidR="00E014F3" w:rsidRPr="00532C12" w:rsidRDefault="00E014F3" w:rsidP="00E014F3">
      <w:pPr>
        <w:spacing w:after="120" w:line="240" w:lineRule="auto"/>
        <w:rPr>
          <w:rFonts w:ascii="Arial" w:eastAsia="MS Mincho" w:hAnsi="Arial" w:cs="Arial"/>
          <w:b/>
          <w:bCs/>
          <w:sz w:val="24"/>
          <w:szCs w:val="24"/>
          <w:lang w:val="en-US"/>
        </w:rPr>
      </w:pPr>
      <w:r w:rsidRPr="00532C12">
        <w:rPr>
          <w:rFonts w:ascii="Arial" w:eastAsia="MS Mincho" w:hAnsi="Arial" w:cs="Arial"/>
          <w:b/>
          <w:bCs/>
          <w:sz w:val="24"/>
          <w:szCs w:val="24"/>
          <w:lang w:val="en-US"/>
        </w:rPr>
        <w:t>PERSON SPECIFICATION</w:t>
      </w:r>
    </w:p>
    <w:p w14:paraId="01338003"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The following outlines the criteria for this post. Applicants who have a disability and who meet the criteria will be shortlisted.   </w:t>
      </w:r>
    </w:p>
    <w:p w14:paraId="2FC2A60B" w14:textId="77777777" w:rsidR="00E014F3" w:rsidRPr="00532C12" w:rsidRDefault="00E014F3" w:rsidP="00E014F3">
      <w:pPr>
        <w:spacing w:after="0" w:line="240" w:lineRule="auto"/>
        <w:rPr>
          <w:rFonts w:ascii="Arial" w:eastAsia="Times New Roman" w:hAnsi="Arial" w:cs="Arial"/>
          <w:sz w:val="24"/>
          <w:szCs w:val="24"/>
          <w:lang w:eastAsia="en-GB"/>
        </w:rPr>
      </w:pPr>
    </w:p>
    <w:p w14:paraId="5968BB41"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Applicants should describe in their application how they meet these criteria.</w:t>
      </w:r>
    </w:p>
    <w:p w14:paraId="21E487FE" w14:textId="77777777" w:rsidR="00E014F3" w:rsidRPr="00532C12" w:rsidRDefault="00E014F3" w:rsidP="00E014F3">
      <w:pPr>
        <w:spacing w:after="0" w:line="240" w:lineRule="auto"/>
        <w:ind w:left="993" w:hanging="993"/>
        <w:rPr>
          <w:rFonts w:ascii="Arial" w:eastAsia="Times New Roman" w:hAnsi="Arial" w:cs="Arial"/>
          <w:sz w:val="24"/>
          <w:szCs w:val="24"/>
          <w:lang w:eastAsia="en-GB"/>
        </w:rPr>
      </w:pPr>
    </w:p>
    <w:p w14:paraId="5741CF1F" w14:textId="77777777" w:rsidR="00E014F3" w:rsidRPr="00532C12" w:rsidRDefault="00E014F3" w:rsidP="00E014F3">
      <w:pPr>
        <w:spacing w:after="120" w:line="240" w:lineRule="auto"/>
        <w:rPr>
          <w:rFonts w:ascii="Arial" w:eastAsia="MS Mincho" w:hAnsi="Arial" w:cs="Arial"/>
          <w:b/>
          <w:bCs/>
          <w:sz w:val="24"/>
          <w:szCs w:val="24"/>
          <w:lang w:val="en-US"/>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61"/>
        <w:gridCol w:w="4961"/>
        <w:gridCol w:w="29"/>
      </w:tblGrid>
      <w:tr w:rsidR="00E014F3" w:rsidRPr="00532C12" w14:paraId="6CB9D65D" w14:textId="77777777" w:rsidTr="00E014F3">
        <w:tc>
          <w:tcPr>
            <w:tcW w:w="4361" w:type="dxa"/>
            <w:shd w:val="clear" w:color="auto" w:fill="auto"/>
          </w:tcPr>
          <w:p w14:paraId="12B3CCC7" w14:textId="77777777" w:rsidR="00E014F3" w:rsidRPr="00532C12" w:rsidRDefault="00E014F3" w:rsidP="00E014F3">
            <w:pPr>
              <w:spacing w:after="200" w:line="276" w:lineRule="auto"/>
              <w:ind w:left="372"/>
              <w:contextualSpacing/>
              <w:rPr>
                <w:rFonts w:ascii="Arial" w:eastAsia="Calibri" w:hAnsi="Arial" w:cs="Arial"/>
                <w:sz w:val="24"/>
                <w:szCs w:val="24"/>
                <w:lang w:val="en-US"/>
              </w:rPr>
            </w:pPr>
          </w:p>
        </w:tc>
        <w:tc>
          <w:tcPr>
            <w:tcW w:w="4990" w:type="dxa"/>
            <w:gridSpan w:val="2"/>
            <w:shd w:val="clear" w:color="auto" w:fill="auto"/>
          </w:tcPr>
          <w:p w14:paraId="16C3B314" w14:textId="77777777" w:rsidR="00E014F3" w:rsidRPr="00532C12" w:rsidRDefault="00E014F3" w:rsidP="00E014F3">
            <w:pPr>
              <w:spacing w:after="0" w:line="240" w:lineRule="auto"/>
              <w:jc w:val="center"/>
              <w:rPr>
                <w:rFonts w:ascii="Arial" w:eastAsia="Times New Roman" w:hAnsi="Arial" w:cs="Arial"/>
                <w:b/>
                <w:sz w:val="24"/>
                <w:szCs w:val="24"/>
                <w:lang w:eastAsia="en-GB"/>
              </w:rPr>
            </w:pPr>
            <w:r w:rsidRPr="00532C12">
              <w:rPr>
                <w:rFonts w:ascii="Arial" w:eastAsia="Times New Roman" w:hAnsi="Arial" w:cs="Arial"/>
                <w:b/>
                <w:sz w:val="24"/>
                <w:szCs w:val="24"/>
                <w:lang w:eastAsia="en-GB"/>
              </w:rPr>
              <w:t>Required (R) or Deemed Important (D)</w:t>
            </w:r>
          </w:p>
        </w:tc>
      </w:tr>
      <w:tr w:rsidR="00E014F3" w:rsidRPr="00532C12" w14:paraId="6F70483C" w14:textId="77777777" w:rsidTr="00E014F3">
        <w:tc>
          <w:tcPr>
            <w:tcW w:w="4361" w:type="dxa"/>
            <w:shd w:val="clear" w:color="auto" w:fill="auto"/>
          </w:tcPr>
          <w:p w14:paraId="30618E4B"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Good numeracy/literacy skills.</w:t>
            </w:r>
          </w:p>
          <w:p w14:paraId="299CAB4A"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Level 1 or 2 Diploma (or equivalent) with proficient practical skills, including a Minimum of Level 2 in English and mathematics.</w:t>
            </w:r>
          </w:p>
          <w:p w14:paraId="7A63F9C4" w14:textId="77777777" w:rsidR="00E014F3" w:rsidRPr="00532C12" w:rsidRDefault="00E014F3" w:rsidP="00E014F3">
            <w:pPr>
              <w:spacing w:after="0" w:line="240" w:lineRule="auto"/>
              <w:rPr>
                <w:rFonts w:ascii="Arial" w:eastAsia="Times New Roman" w:hAnsi="Arial" w:cs="Arial"/>
                <w:sz w:val="24"/>
                <w:szCs w:val="24"/>
                <w:lang w:eastAsia="en-GB"/>
              </w:rPr>
            </w:pPr>
          </w:p>
        </w:tc>
        <w:tc>
          <w:tcPr>
            <w:tcW w:w="4990" w:type="dxa"/>
            <w:gridSpan w:val="2"/>
            <w:shd w:val="clear" w:color="auto" w:fill="auto"/>
          </w:tcPr>
          <w:p w14:paraId="6871C3C5"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21F4E719" w14:textId="77777777" w:rsidTr="00E014F3">
        <w:tc>
          <w:tcPr>
            <w:tcW w:w="4361" w:type="dxa"/>
            <w:tcBorders>
              <w:bottom w:val="single" w:sz="4" w:space="0" w:color="auto"/>
            </w:tcBorders>
            <w:shd w:val="clear" w:color="auto" w:fill="auto"/>
          </w:tcPr>
          <w:p w14:paraId="419026AC"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NVQ2 for Teaching Assistants or equivalent qualification or experience, </w:t>
            </w:r>
            <w:proofErr w:type="spellStart"/>
            <w:r w:rsidRPr="00532C12">
              <w:rPr>
                <w:rFonts w:ascii="Arial" w:eastAsia="Times New Roman" w:hAnsi="Arial" w:cs="Arial"/>
                <w:sz w:val="24"/>
                <w:szCs w:val="24"/>
                <w:lang w:eastAsia="en-GB"/>
              </w:rPr>
              <w:t>eg</w:t>
            </w:r>
            <w:proofErr w:type="spellEnd"/>
            <w:r w:rsidRPr="00532C12">
              <w:rPr>
                <w:rFonts w:ascii="Arial" w:eastAsia="Times New Roman" w:hAnsi="Arial" w:cs="Arial"/>
                <w:sz w:val="24"/>
                <w:szCs w:val="24"/>
                <w:lang w:eastAsia="en-GB"/>
              </w:rPr>
              <w:t>. RNIB, BSL Level 1 qualification.</w:t>
            </w:r>
          </w:p>
          <w:p w14:paraId="52287E82" w14:textId="77777777" w:rsidR="00E014F3" w:rsidRPr="00532C12" w:rsidRDefault="00E014F3" w:rsidP="00E014F3">
            <w:pPr>
              <w:spacing w:after="0" w:line="240" w:lineRule="auto"/>
              <w:rPr>
                <w:rFonts w:ascii="Arial" w:eastAsia="Times New Roman" w:hAnsi="Arial" w:cs="Arial"/>
                <w:sz w:val="24"/>
                <w:szCs w:val="24"/>
                <w:lang w:eastAsia="en-GB"/>
              </w:rPr>
            </w:pPr>
          </w:p>
        </w:tc>
        <w:tc>
          <w:tcPr>
            <w:tcW w:w="4990" w:type="dxa"/>
            <w:gridSpan w:val="2"/>
            <w:tcBorders>
              <w:bottom w:val="single" w:sz="4" w:space="0" w:color="auto"/>
            </w:tcBorders>
            <w:shd w:val="clear" w:color="auto" w:fill="auto"/>
          </w:tcPr>
          <w:p w14:paraId="768A1BE3"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2B5CCB6D"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753155DC" w14:textId="77777777" w:rsidTr="00E014F3">
        <w:tc>
          <w:tcPr>
            <w:tcW w:w="4361" w:type="dxa"/>
            <w:tcBorders>
              <w:bottom w:val="single" w:sz="4" w:space="0" w:color="auto"/>
            </w:tcBorders>
            <w:shd w:val="clear" w:color="auto" w:fill="auto"/>
          </w:tcPr>
          <w:p w14:paraId="4B525D08"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Training in relevant strategies to support learning including those linked with SEMH</w:t>
            </w:r>
          </w:p>
          <w:p w14:paraId="31C7E987" w14:textId="77777777" w:rsidR="00E014F3" w:rsidRPr="00532C12" w:rsidRDefault="00E014F3" w:rsidP="00E014F3">
            <w:pPr>
              <w:spacing w:after="0" w:line="240" w:lineRule="auto"/>
              <w:rPr>
                <w:rFonts w:ascii="Arial" w:eastAsia="Times New Roman" w:hAnsi="Arial" w:cs="Arial"/>
                <w:sz w:val="24"/>
                <w:szCs w:val="24"/>
                <w:lang w:eastAsia="en-GB"/>
              </w:rPr>
            </w:pPr>
          </w:p>
        </w:tc>
        <w:tc>
          <w:tcPr>
            <w:tcW w:w="4990" w:type="dxa"/>
            <w:gridSpan w:val="2"/>
            <w:tcBorders>
              <w:bottom w:val="single" w:sz="4" w:space="0" w:color="auto"/>
            </w:tcBorders>
            <w:shd w:val="clear" w:color="auto" w:fill="auto"/>
          </w:tcPr>
          <w:p w14:paraId="5D56AFEA"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61A795F9"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673B702A" w14:textId="77777777" w:rsidTr="00E014F3">
        <w:tc>
          <w:tcPr>
            <w:tcW w:w="4361" w:type="dxa"/>
            <w:tcBorders>
              <w:bottom w:val="single" w:sz="4" w:space="0" w:color="auto"/>
            </w:tcBorders>
            <w:shd w:val="clear" w:color="auto" w:fill="auto"/>
          </w:tcPr>
          <w:p w14:paraId="00B7C20D"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First Aid training as appropriate.</w:t>
            </w:r>
          </w:p>
          <w:p w14:paraId="249C1A35" w14:textId="77777777" w:rsidR="00E014F3" w:rsidRPr="00532C12" w:rsidRDefault="00E014F3" w:rsidP="00E014F3">
            <w:pPr>
              <w:spacing w:after="0" w:line="240" w:lineRule="auto"/>
              <w:rPr>
                <w:rFonts w:ascii="Arial" w:eastAsia="Times New Roman" w:hAnsi="Arial" w:cs="Arial"/>
                <w:sz w:val="24"/>
                <w:szCs w:val="24"/>
                <w:lang w:eastAsia="en-GB"/>
              </w:rPr>
            </w:pPr>
          </w:p>
        </w:tc>
        <w:tc>
          <w:tcPr>
            <w:tcW w:w="4990" w:type="dxa"/>
            <w:gridSpan w:val="2"/>
            <w:tcBorders>
              <w:bottom w:val="single" w:sz="4" w:space="0" w:color="auto"/>
            </w:tcBorders>
            <w:shd w:val="clear" w:color="auto" w:fill="auto"/>
          </w:tcPr>
          <w:p w14:paraId="13A6208D"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 D</w:t>
            </w:r>
          </w:p>
        </w:tc>
      </w:tr>
      <w:tr w:rsidR="00E014F3" w:rsidRPr="00532C12" w14:paraId="5980F6E4" w14:textId="77777777" w:rsidTr="00E014F3">
        <w:tc>
          <w:tcPr>
            <w:tcW w:w="4361" w:type="dxa"/>
            <w:tcBorders>
              <w:bottom w:val="single" w:sz="4" w:space="0" w:color="auto"/>
            </w:tcBorders>
            <w:shd w:val="clear" w:color="auto" w:fill="auto"/>
          </w:tcPr>
          <w:p w14:paraId="6E4AE085"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Knowledge of policies and procedures relating to child protection, health, safety, security, equal opportunities and confidentiality</w:t>
            </w:r>
          </w:p>
        </w:tc>
        <w:tc>
          <w:tcPr>
            <w:tcW w:w="4990" w:type="dxa"/>
            <w:gridSpan w:val="2"/>
            <w:tcBorders>
              <w:bottom w:val="single" w:sz="4" w:space="0" w:color="auto"/>
            </w:tcBorders>
            <w:shd w:val="clear" w:color="auto" w:fill="auto"/>
          </w:tcPr>
          <w:p w14:paraId="49944DFE"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7FF37AC6" w14:textId="77777777" w:rsidTr="00E014F3">
        <w:trPr>
          <w:gridAfter w:val="1"/>
          <w:wAfter w:w="29" w:type="dxa"/>
        </w:trPr>
        <w:tc>
          <w:tcPr>
            <w:tcW w:w="9322" w:type="dxa"/>
            <w:gridSpan w:val="2"/>
            <w:shd w:val="clear" w:color="auto" w:fill="B8CCE4"/>
          </w:tcPr>
          <w:p w14:paraId="438C7F11" w14:textId="77777777" w:rsidR="00E014F3" w:rsidRPr="00532C12" w:rsidRDefault="00E014F3" w:rsidP="00E014F3">
            <w:pPr>
              <w:keepNext/>
              <w:spacing w:before="120" w:after="120" w:line="240" w:lineRule="auto"/>
              <w:outlineLvl w:val="2"/>
              <w:rPr>
                <w:rFonts w:ascii="Arial" w:eastAsia="Times New Roman" w:hAnsi="Arial" w:cs="Arial"/>
                <w:sz w:val="24"/>
                <w:szCs w:val="24"/>
                <w:shd w:val="clear" w:color="auto" w:fill="548DD4"/>
                <w:lang w:eastAsia="en-GB"/>
              </w:rPr>
            </w:pPr>
            <w:r w:rsidRPr="00532C12">
              <w:rPr>
                <w:rFonts w:ascii="Arial" w:eastAsia="Times New Roman" w:hAnsi="Arial" w:cs="Arial"/>
                <w:sz w:val="24"/>
                <w:szCs w:val="24"/>
                <w:lang w:eastAsia="en-GB"/>
              </w:rPr>
              <w:t>Experience</w:t>
            </w:r>
          </w:p>
        </w:tc>
      </w:tr>
      <w:tr w:rsidR="00E014F3" w:rsidRPr="00532C12" w14:paraId="1343157D" w14:textId="77777777" w:rsidTr="00E014F3">
        <w:tc>
          <w:tcPr>
            <w:tcW w:w="4361" w:type="dxa"/>
            <w:shd w:val="clear" w:color="auto" w:fill="auto"/>
          </w:tcPr>
          <w:p w14:paraId="3ABA08B3"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Working with or caring for children of relevant age.</w:t>
            </w:r>
          </w:p>
          <w:p w14:paraId="0DEC7DCB" w14:textId="77777777" w:rsidR="00E014F3" w:rsidRPr="00532C12" w:rsidRDefault="00E014F3" w:rsidP="00E014F3">
            <w:pPr>
              <w:spacing w:after="0" w:line="240" w:lineRule="auto"/>
              <w:rPr>
                <w:rFonts w:ascii="Arial" w:eastAsia="Times New Roman" w:hAnsi="Arial" w:cs="Arial"/>
                <w:sz w:val="24"/>
                <w:szCs w:val="24"/>
                <w:lang w:eastAsia="en-GB"/>
              </w:rPr>
            </w:pPr>
          </w:p>
        </w:tc>
        <w:tc>
          <w:tcPr>
            <w:tcW w:w="4990" w:type="dxa"/>
            <w:gridSpan w:val="2"/>
            <w:shd w:val="clear" w:color="auto" w:fill="auto"/>
          </w:tcPr>
          <w:p w14:paraId="44A28227"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2967EEDB"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2E6CD961" w14:textId="77777777" w:rsidTr="00E014F3">
        <w:tc>
          <w:tcPr>
            <w:tcW w:w="4361" w:type="dxa"/>
            <w:tcBorders>
              <w:bottom w:val="single" w:sz="4" w:space="0" w:color="auto"/>
            </w:tcBorders>
            <w:shd w:val="clear" w:color="auto" w:fill="auto"/>
          </w:tcPr>
          <w:p w14:paraId="0F9C0C4B" w14:textId="4D5CC868" w:rsidR="00E014F3" w:rsidRPr="00532C12" w:rsidRDefault="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Working with </w:t>
            </w:r>
            <w:r w:rsidR="000E2D69">
              <w:rPr>
                <w:rFonts w:ascii="Arial" w:eastAsia="Times New Roman" w:hAnsi="Arial" w:cs="Arial"/>
                <w:sz w:val="24"/>
                <w:szCs w:val="24"/>
                <w:lang w:eastAsia="en-GB"/>
              </w:rPr>
              <w:t>student</w:t>
            </w:r>
            <w:r w:rsidR="000E2D69" w:rsidRPr="00532C12">
              <w:rPr>
                <w:rFonts w:ascii="Arial" w:eastAsia="Times New Roman" w:hAnsi="Arial" w:cs="Arial"/>
                <w:sz w:val="24"/>
                <w:szCs w:val="24"/>
                <w:lang w:eastAsia="en-GB"/>
              </w:rPr>
              <w:t xml:space="preserve">s </w:t>
            </w:r>
            <w:r w:rsidRPr="00532C12">
              <w:rPr>
                <w:rFonts w:ascii="Arial" w:eastAsia="Times New Roman" w:hAnsi="Arial" w:cs="Arial"/>
                <w:sz w:val="24"/>
                <w:szCs w:val="24"/>
                <w:lang w:eastAsia="en-GB"/>
              </w:rPr>
              <w:t>with additional complex needs</w:t>
            </w:r>
          </w:p>
        </w:tc>
        <w:tc>
          <w:tcPr>
            <w:tcW w:w="4990" w:type="dxa"/>
            <w:gridSpan w:val="2"/>
            <w:tcBorders>
              <w:bottom w:val="single" w:sz="4" w:space="0" w:color="auto"/>
            </w:tcBorders>
            <w:shd w:val="clear" w:color="auto" w:fill="auto"/>
          </w:tcPr>
          <w:p w14:paraId="70904F57"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6B40C25A"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D</w:t>
            </w:r>
          </w:p>
        </w:tc>
      </w:tr>
      <w:tr w:rsidR="00E014F3" w:rsidRPr="00532C12" w14:paraId="0196B819" w14:textId="77777777" w:rsidTr="00E014F3">
        <w:tc>
          <w:tcPr>
            <w:tcW w:w="4361" w:type="dxa"/>
            <w:tcBorders>
              <w:bottom w:val="single" w:sz="4" w:space="0" w:color="auto"/>
            </w:tcBorders>
            <w:shd w:val="clear" w:color="auto" w:fill="auto"/>
          </w:tcPr>
          <w:p w14:paraId="20DC1A42"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bCs/>
                <w:sz w:val="24"/>
                <w:szCs w:val="24"/>
                <w:lang w:eastAsia="en-GB"/>
              </w:rPr>
              <w:t>Experience of using behaviour management strategies and techniques with young people</w:t>
            </w:r>
          </w:p>
        </w:tc>
        <w:tc>
          <w:tcPr>
            <w:tcW w:w="4990" w:type="dxa"/>
            <w:gridSpan w:val="2"/>
            <w:tcBorders>
              <w:bottom w:val="single" w:sz="4" w:space="0" w:color="auto"/>
            </w:tcBorders>
            <w:shd w:val="clear" w:color="auto" w:fill="auto"/>
          </w:tcPr>
          <w:p w14:paraId="36E81C69"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D</w:t>
            </w:r>
          </w:p>
        </w:tc>
      </w:tr>
      <w:tr w:rsidR="00E014F3" w:rsidRPr="00532C12" w14:paraId="2D1F4E2B" w14:textId="77777777" w:rsidTr="00E014F3">
        <w:trPr>
          <w:gridAfter w:val="1"/>
          <w:wAfter w:w="29" w:type="dxa"/>
        </w:trPr>
        <w:tc>
          <w:tcPr>
            <w:tcW w:w="9322" w:type="dxa"/>
            <w:gridSpan w:val="2"/>
            <w:shd w:val="clear" w:color="auto" w:fill="B8CCE4"/>
          </w:tcPr>
          <w:p w14:paraId="0E21434B" w14:textId="77777777" w:rsidR="00E014F3" w:rsidRPr="00532C12" w:rsidRDefault="00E014F3" w:rsidP="00E014F3">
            <w:pPr>
              <w:keepNext/>
              <w:spacing w:before="120" w:after="120" w:line="240" w:lineRule="auto"/>
              <w:outlineLvl w:val="2"/>
              <w:rPr>
                <w:rFonts w:ascii="Arial" w:eastAsia="Times New Roman" w:hAnsi="Arial" w:cs="Arial"/>
                <w:sz w:val="24"/>
                <w:szCs w:val="24"/>
                <w:lang w:eastAsia="en-GB"/>
              </w:rPr>
            </w:pPr>
            <w:r w:rsidRPr="00532C12">
              <w:rPr>
                <w:rFonts w:ascii="Arial" w:eastAsia="Times New Roman" w:hAnsi="Arial" w:cs="Arial"/>
                <w:sz w:val="24"/>
                <w:szCs w:val="24"/>
                <w:lang w:eastAsia="en-GB"/>
              </w:rPr>
              <w:t>Skills and Abilities</w:t>
            </w:r>
          </w:p>
        </w:tc>
      </w:tr>
      <w:tr w:rsidR="00E014F3" w:rsidRPr="00532C12" w14:paraId="2CA3BC98" w14:textId="77777777" w:rsidTr="00E014F3">
        <w:tc>
          <w:tcPr>
            <w:tcW w:w="4361" w:type="dxa"/>
            <w:shd w:val="clear" w:color="auto" w:fill="auto"/>
          </w:tcPr>
          <w:p w14:paraId="25069643"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Effective use of ICT to support learning.</w:t>
            </w:r>
          </w:p>
        </w:tc>
        <w:tc>
          <w:tcPr>
            <w:tcW w:w="4990" w:type="dxa"/>
            <w:gridSpan w:val="2"/>
            <w:shd w:val="clear" w:color="auto" w:fill="auto"/>
          </w:tcPr>
          <w:p w14:paraId="08BF40E0"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2C2899DF"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7AA75A1E" w14:textId="77777777" w:rsidTr="00E014F3">
        <w:tc>
          <w:tcPr>
            <w:tcW w:w="4361" w:type="dxa"/>
            <w:shd w:val="clear" w:color="auto" w:fill="auto"/>
          </w:tcPr>
          <w:p w14:paraId="2086D45F"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 xml:space="preserve">Use of other equipment and basic technology, </w:t>
            </w:r>
            <w:proofErr w:type="spellStart"/>
            <w:r w:rsidRPr="00532C12">
              <w:rPr>
                <w:rFonts w:ascii="Arial" w:eastAsia="Times New Roman" w:hAnsi="Arial" w:cs="Arial"/>
                <w:sz w:val="24"/>
                <w:szCs w:val="24"/>
                <w:lang w:eastAsia="en-GB"/>
              </w:rPr>
              <w:t>eg</w:t>
            </w:r>
            <w:proofErr w:type="spellEnd"/>
            <w:r w:rsidRPr="00532C12">
              <w:rPr>
                <w:rFonts w:ascii="Arial" w:eastAsia="Times New Roman" w:hAnsi="Arial" w:cs="Arial"/>
                <w:sz w:val="24"/>
                <w:szCs w:val="24"/>
                <w:lang w:eastAsia="en-GB"/>
              </w:rPr>
              <w:t>. Video, photocopier.</w:t>
            </w:r>
          </w:p>
        </w:tc>
        <w:tc>
          <w:tcPr>
            <w:tcW w:w="4990" w:type="dxa"/>
            <w:gridSpan w:val="2"/>
            <w:shd w:val="clear" w:color="auto" w:fill="auto"/>
          </w:tcPr>
          <w:p w14:paraId="6F8E04BB"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365875AE"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3D4CA5A9" w14:textId="77777777" w:rsidTr="00E014F3">
        <w:tc>
          <w:tcPr>
            <w:tcW w:w="4361" w:type="dxa"/>
            <w:shd w:val="clear" w:color="auto" w:fill="auto"/>
          </w:tcPr>
          <w:p w14:paraId="01391CCD"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lastRenderedPageBreak/>
              <w:t>Understanding of relevant policies/code of practice and awareness of relevant legislation</w:t>
            </w:r>
          </w:p>
        </w:tc>
        <w:tc>
          <w:tcPr>
            <w:tcW w:w="4990" w:type="dxa"/>
            <w:gridSpan w:val="2"/>
            <w:shd w:val="clear" w:color="auto" w:fill="auto"/>
          </w:tcPr>
          <w:p w14:paraId="0712872B"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6CD833EB"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1993C7E6" w14:textId="77777777" w:rsidTr="00E014F3">
        <w:tc>
          <w:tcPr>
            <w:tcW w:w="4361" w:type="dxa"/>
            <w:shd w:val="clear" w:color="auto" w:fill="auto"/>
          </w:tcPr>
          <w:p w14:paraId="407C1A30"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Basic understanding of child development and learning.</w:t>
            </w:r>
          </w:p>
        </w:tc>
        <w:tc>
          <w:tcPr>
            <w:tcW w:w="4990" w:type="dxa"/>
            <w:gridSpan w:val="2"/>
            <w:shd w:val="clear" w:color="auto" w:fill="auto"/>
          </w:tcPr>
          <w:p w14:paraId="74057C73"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11843FE4"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5CC589D9" w14:textId="77777777" w:rsidTr="00E014F3">
        <w:tc>
          <w:tcPr>
            <w:tcW w:w="4361" w:type="dxa"/>
            <w:shd w:val="clear" w:color="auto" w:fill="auto"/>
          </w:tcPr>
          <w:p w14:paraId="556893A0"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Work constructively as part of a team, understanding classroom roles and responsibilities and your own position within these.</w:t>
            </w:r>
          </w:p>
        </w:tc>
        <w:tc>
          <w:tcPr>
            <w:tcW w:w="4990" w:type="dxa"/>
            <w:gridSpan w:val="2"/>
            <w:shd w:val="clear" w:color="auto" w:fill="auto"/>
          </w:tcPr>
          <w:p w14:paraId="27F44F7F"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629A83F7"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1CF85675" w14:textId="77777777" w:rsidTr="00E014F3">
        <w:trPr>
          <w:gridAfter w:val="1"/>
          <w:wAfter w:w="29" w:type="dxa"/>
        </w:trPr>
        <w:tc>
          <w:tcPr>
            <w:tcW w:w="9322" w:type="dxa"/>
            <w:gridSpan w:val="2"/>
            <w:shd w:val="clear" w:color="auto" w:fill="B8CCE4"/>
          </w:tcPr>
          <w:p w14:paraId="214631FC" w14:textId="77777777" w:rsidR="00E014F3" w:rsidRPr="00532C12" w:rsidRDefault="00E014F3" w:rsidP="00E014F3">
            <w:pPr>
              <w:keepNext/>
              <w:spacing w:before="120" w:after="120" w:line="240" w:lineRule="auto"/>
              <w:outlineLvl w:val="2"/>
              <w:rPr>
                <w:rFonts w:ascii="Arial" w:eastAsia="Times New Roman" w:hAnsi="Arial" w:cs="Arial"/>
                <w:sz w:val="24"/>
                <w:szCs w:val="24"/>
                <w:lang w:eastAsia="en-GB"/>
              </w:rPr>
            </w:pPr>
            <w:r w:rsidRPr="00532C12">
              <w:rPr>
                <w:rFonts w:ascii="Arial" w:eastAsia="Times New Roman" w:hAnsi="Arial" w:cs="Arial"/>
                <w:sz w:val="24"/>
                <w:szCs w:val="24"/>
                <w:lang w:eastAsia="en-GB"/>
              </w:rPr>
              <w:t>Personal Attributes</w:t>
            </w:r>
          </w:p>
        </w:tc>
      </w:tr>
      <w:tr w:rsidR="00E014F3" w:rsidRPr="00532C12" w14:paraId="1CB4163E" w14:textId="77777777" w:rsidTr="00E014F3">
        <w:tc>
          <w:tcPr>
            <w:tcW w:w="4361" w:type="dxa"/>
            <w:shd w:val="clear" w:color="auto" w:fill="auto"/>
          </w:tcPr>
          <w:p w14:paraId="7E198C09"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sz w:val="24"/>
                <w:szCs w:val="24"/>
                <w:lang w:eastAsia="en-GB"/>
              </w:rPr>
              <w:t>Ability to relate well to children and adults.</w:t>
            </w:r>
          </w:p>
        </w:tc>
        <w:tc>
          <w:tcPr>
            <w:tcW w:w="4990" w:type="dxa"/>
            <w:gridSpan w:val="2"/>
            <w:shd w:val="clear" w:color="auto" w:fill="auto"/>
          </w:tcPr>
          <w:p w14:paraId="351E24B0" w14:textId="77777777" w:rsidR="00E014F3" w:rsidRPr="00532C12" w:rsidRDefault="00E014F3" w:rsidP="00E014F3">
            <w:pPr>
              <w:spacing w:after="0" w:line="240" w:lineRule="auto"/>
              <w:jc w:val="center"/>
              <w:rPr>
                <w:rFonts w:ascii="Arial" w:eastAsia="Times New Roman" w:hAnsi="Arial" w:cs="Arial"/>
                <w:sz w:val="24"/>
                <w:szCs w:val="24"/>
                <w:lang w:eastAsia="en-GB"/>
              </w:rPr>
            </w:pPr>
          </w:p>
          <w:p w14:paraId="607251AC"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77FC9E59" w14:textId="77777777" w:rsidTr="00E014F3">
        <w:tc>
          <w:tcPr>
            <w:tcW w:w="4361" w:type="dxa"/>
            <w:shd w:val="clear" w:color="auto" w:fill="auto"/>
          </w:tcPr>
          <w:p w14:paraId="43C60B6F" w14:textId="77777777" w:rsidR="00E014F3" w:rsidRPr="00532C12" w:rsidRDefault="00E014F3" w:rsidP="00E014F3">
            <w:pPr>
              <w:spacing w:after="0" w:line="240" w:lineRule="auto"/>
              <w:rPr>
                <w:rFonts w:ascii="Arial" w:eastAsia="Times New Roman" w:hAnsi="Arial" w:cs="Arial"/>
                <w:sz w:val="24"/>
                <w:szCs w:val="24"/>
                <w:lang w:eastAsia="en-GB"/>
              </w:rPr>
            </w:pPr>
            <w:r w:rsidRPr="00532C12">
              <w:rPr>
                <w:rFonts w:ascii="Arial" w:eastAsia="Times New Roman" w:hAnsi="Arial" w:cs="Arial"/>
                <w:bCs/>
                <w:sz w:val="24"/>
                <w:szCs w:val="24"/>
                <w:lang w:eastAsia="en-GB"/>
              </w:rPr>
              <w:t xml:space="preserve">Self-motivated and committed to </w:t>
            </w:r>
            <w:proofErr w:type="spellStart"/>
            <w:r w:rsidRPr="00532C12">
              <w:rPr>
                <w:rFonts w:ascii="Arial" w:eastAsia="Times New Roman" w:hAnsi="Arial" w:cs="Arial"/>
                <w:bCs/>
                <w:sz w:val="24"/>
                <w:szCs w:val="24"/>
                <w:lang w:eastAsia="en-GB"/>
              </w:rPr>
              <w:t>self development</w:t>
            </w:r>
            <w:proofErr w:type="spellEnd"/>
          </w:p>
        </w:tc>
        <w:tc>
          <w:tcPr>
            <w:tcW w:w="4990" w:type="dxa"/>
            <w:gridSpan w:val="2"/>
            <w:shd w:val="clear" w:color="auto" w:fill="auto"/>
          </w:tcPr>
          <w:p w14:paraId="1FB18308"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0B05D77A" w14:textId="77777777" w:rsidTr="00E014F3">
        <w:tc>
          <w:tcPr>
            <w:tcW w:w="4361" w:type="dxa"/>
            <w:shd w:val="clear" w:color="auto" w:fill="auto"/>
          </w:tcPr>
          <w:p w14:paraId="3153B15F" w14:textId="77777777" w:rsidR="00E014F3" w:rsidRPr="00532C12" w:rsidRDefault="00E014F3" w:rsidP="00E014F3">
            <w:pPr>
              <w:spacing w:after="200" w:line="276" w:lineRule="auto"/>
              <w:rPr>
                <w:rFonts w:ascii="Arial" w:eastAsia="Times New Roman" w:hAnsi="Arial" w:cs="Arial"/>
                <w:bCs/>
                <w:sz w:val="24"/>
                <w:szCs w:val="24"/>
                <w:lang w:eastAsia="en-GB"/>
              </w:rPr>
            </w:pPr>
            <w:r w:rsidRPr="00532C12">
              <w:rPr>
                <w:rFonts w:ascii="Arial" w:eastAsia="Times New Roman" w:hAnsi="Arial" w:cs="Arial"/>
                <w:bCs/>
                <w:sz w:val="24"/>
                <w:szCs w:val="24"/>
                <w:lang w:eastAsia="en-GB"/>
              </w:rPr>
              <w:t xml:space="preserve">Specific interest and aptitude for socially vulnerable students </w:t>
            </w:r>
          </w:p>
        </w:tc>
        <w:tc>
          <w:tcPr>
            <w:tcW w:w="4990" w:type="dxa"/>
            <w:gridSpan w:val="2"/>
            <w:shd w:val="clear" w:color="auto" w:fill="auto"/>
          </w:tcPr>
          <w:p w14:paraId="72C858DC"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3ABDAD72" w14:textId="77777777" w:rsidTr="00E014F3">
        <w:tc>
          <w:tcPr>
            <w:tcW w:w="4361" w:type="dxa"/>
            <w:shd w:val="clear" w:color="auto" w:fill="auto"/>
          </w:tcPr>
          <w:p w14:paraId="7A2817FE" w14:textId="77777777" w:rsidR="00E014F3" w:rsidRPr="00532C12" w:rsidRDefault="00E014F3" w:rsidP="00E014F3">
            <w:pPr>
              <w:spacing w:after="200" w:line="276" w:lineRule="auto"/>
              <w:rPr>
                <w:rFonts w:ascii="Arial" w:eastAsia="Times New Roman" w:hAnsi="Arial" w:cs="Arial"/>
                <w:bCs/>
                <w:sz w:val="24"/>
                <w:szCs w:val="24"/>
                <w:lang w:eastAsia="en-GB"/>
              </w:rPr>
            </w:pPr>
            <w:r w:rsidRPr="00532C12">
              <w:rPr>
                <w:rFonts w:ascii="Arial" w:eastAsia="Times New Roman" w:hAnsi="Arial" w:cs="Arial"/>
                <w:bCs/>
                <w:sz w:val="24"/>
                <w:szCs w:val="24"/>
                <w:lang w:eastAsia="en-GB"/>
              </w:rPr>
              <w:t xml:space="preserve">Experience of working within a school environment or Experience of working in a highly confidential environment  </w:t>
            </w:r>
          </w:p>
        </w:tc>
        <w:tc>
          <w:tcPr>
            <w:tcW w:w="4990" w:type="dxa"/>
            <w:gridSpan w:val="2"/>
            <w:shd w:val="clear" w:color="auto" w:fill="auto"/>
          </w:tcPr>
          <w:p w14:paraId="6F2D5FB6"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2B2218AA" w14:textId="77777777" w:rsidTr="00E014F3">
        <w:tc>
          <w:tcPr>
            <w:tcW w:w="4361" w:type="dxa"/>
            <w:shd w:val="clear" w:color="auto" w:fill="auto"/>
          </w:tcPr>
          <w:p w14:paraId="19B3D0A6" w14:textId="77777777" w:rsidR="00E014F3" w:rsidRPr="00532C12" w:rsidRDefault="00E014F3" w:rsidP="00E014F3">
            <w:pPr>
              <w:spacing w:after="200" w:line="276" w:lineRule="auto"/>
              <w:rPr>
                <w:rFonts w:ascii="Arial" w:eastAsia="Times New Roman" w:hAnsi="Arial" w:cs="Arial"/>
                <w:bCs/>
                <w:sz w:val="24"/>
                <w:szCs w:val="24"/>
                <w:lang w:eastAsia="en-GB"/>
              </w:rPr>
            </w:pPr>
            <w:r w:rsidRPr="00532C12">
              <w:rPr>
                <w:rFonts w:ascii="Arial" w:eastAsia="Times New Roman" w:hAnsi="Arial" w:cs="Arial"/>
                <w:bCs/>
                <w:sz w:val="24"/>
                <w:szCs w:val="24"/>
                <w:lang w:eastAsia="en-GB"/>
              </w:rPr>
              <w:t>High expectations of behaviour and ability to challenge without confrontation</w:t>
            </w:r>
          </w:p>
        </w:tc>
        <w:tc>
          <w:tcPr>
            <w:tcW w:w="4990" w:type="dxa"/>
            <w:gridSpan w:val="2"/>
            <w:shd w:val="clear" w:color="auto" w:fill="auto"/>
          </w:tcPr>
          <w:p w14:paraId="225828CE"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79C75AB3" w14:textId="77777777" w:rsidTr="00E014F3">
        <w:tc>
          <w:tcPr>
            <w:tcW w:w="4361" w:type="dxa"/>
            <w:shd w:val="clear" w:color="auto" w:fill="auto"/>
          </w:tcPr>
          <w:p w14:paraId="56190394" w14:textId="77777777" w:rsidR="00E014F3" w:rsidRPr="00532C12" w:rsidRDefault="00E014F3" w:rsidP="00E014F3">
            <w:pPr>
              <w:spacing w:after="200" w:line="276" w:lineRule="auto"/>
              <w:rPr>
                <w:rFonts w:ascii="Arial" w:eastAsia="Times New Roman" w:hAnsi="Arial" w:cs="Arial"/>
                <w:bCs/>
                <w:sz w:val="24"/>
                <w:szCs w:val="24"/>
                <w:lang w:eastAsia="en-GB"/>
              </w:rPr>
            </w:pPr>
            <w:r w:rsidRPr="00532C12">
              <w:rPr>
                <w:rFonts w:ascii="Arial" w:eastAsia="Times New Roman" w:hAnsi="Arial" w:cs="Arial"/>
                <w:bCs/>
                <w:sz w:val="24"/>
                <w:szCs w:val="24"/>
                <w:lang w:eastAsia="en-GB"/>
              </w:rPr>
              <w:t>Excellent interpersonal skills</w:t>
            </w:r>
          </w:p>
        </w:tc>
        <w:tc>
          <w:tcPr>
            <w:tcW w:w="4990" w:type="dxa"/>
            <w:gridSpan w:val="2"/>
            <w:shd w:val="clear" w:color="auto" w:fill="auto"/>
          </w:tcPr>
          <w:p w14:paraId="18AB2C18"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r w:rsidR="00E014F3" w:rsidRPr="00532C12" w14:paraId="6F52F69A" w14:textId="77777777" w:rsidTr="00E014F3">
        <w:tc>
          <w:tcPr>
            <w:tcW w:w="4361" w:type="dxa"/>
            <w:shd w:val="clear" w:color="auto" w:fill="auto"/>
          </w:tcPr>
          <w:p w14:paraId="6FEF77E4" w14:textId="77777777" w:rsidR="00E014F3" w:rsidRPr="00532C12" w:rsidRDefault="00E014F3" w:rsidP="00E014F3">
            <w:pPr>
              <w:spacing w:after="200" w:line="276" w:lineRule="auto"/>
              <w:rPr>
                <w:rFonts w:ascii="Arial" w:eastAsia="Times New Roman" w:hAnsi="Arial" w:cs="Arial"/>
                <w:bCs/>
                <w:sz w:val="24"/>
                <w:szCs w:val="24"/>
                <w:lang w:eastAsia="en-GB"/>
              </w:rPr>
            </w:pPr>
            <w:r w:rsidRPr="00532C12">
              <w:rPr>
                <w:rFonts w:ascii="Arial" w:eastAsia="Times New Roman" w:hAnsi="Arial" w:cs="Arial"/>
                <w:bCs/>
                <w:sz w:val="24"/>
                <w:szCs w:val="24"/>
                <w:lang w:eastAsia="en-GB"/>
              </w:rPr>
              <w:t>Emotional resilience in working with challenging behaviours and attitudes to use of authority and maintaining discipline</w:t>
            </w:r>
          </w:p>
        </w:tc>
        <w:tc>
          <w:tcPr>
            <w:tcW w:w="4990" w:type="dxa"/>
            <w:gridSpan w:val="2"/>
            <w:shd w:val="clear" w:color="auto" w:fill="auto"/>
          </w:tcPr>
          <w:p w14:paraId="50D75133" w14:textId="77777777" w:rsidR="00E014F3" w:rsidRPr="00532C12" w:rsidRDefault="00E014F3" w:rsidP="00E014F3">
            <w:pPr>
              <w:spacing w:after="0" w:line="240" w:lineRule="auto"/>
              <w:jc w:val="center"/>
              <w:rPr>
                <w:rFonts w:ascii="Arial" w:eastAsia="Times New Roman" w:hAnsi="Arial" w:cs="Arial"/>
                <w:sz w:val="24"/>
                <w:szCs w:val="24"/>
                <w:lang w:eastAsia="en-GB"/>
              </w:rPr>
            </w:pPr>
            <w:r w:rsidRPr="00532C12">
              <w:rPr>
                <w:rFonts w:ascii="Arial" w:eastAsia="Times New Roman" w:hAnsi="Arial" w:cs="Arial"/>
                <w:sz w:val="24"/>
                <w:szCs w:val="24"/>
                <w:lang w:eastAsia="en-GB"/>
              </w:rPr>
              <w:t>R</w:t>
            </w:r>
          </w:p>
        </w:tc>
      </w:tr>
    </w:tbl>
    <w:p w14:paraId="5CCB736C" w14:textId="77777777" w:rsidR="00E014F3" w:rsidRPr="00532C12" w:rsidRDefault="00E014F3" w:rsidP="00E014F3">
      <w:pPr>
        <w:spacing w:after="120" w:line="240" w:lineRule="auto"/>
        <w:rPr>
          <w:rFonts w:ascii="Arial" w:eastAsia="MS Mincho" w:hAnsi="Arial" w:cs="Arial"/>
          <w:b/>
          <w:bCs/>
          <w:sz w:val="24"/>
          <w:szCs w:val="24"/>
          <w:lang w:val="en-US"/>
        </w:rPr>
      </w:pPr>
    </w:p>
    <w:p w14:paraId="0417CB48" w14:textId="77777777" w:rsidR="00E014F3" w:rsidRPr="00532C12" w:rsidRDefault="00E014F3" w:rsidP="00E014F3">
      <w:pPr>
        <w:spacing w:after="120" w:line="240" w:lineRule="auto"/>
        <w:rPr>
          <w:rFonts w:ascii="Arial" w:eastAsia="MS Mincho" w:hAnsi="Arial" w:cs="Arial"/>
          <w:b/>
          <w:bCs/>
          <w:sz w:val="24"/>
          <w:szCs w:val="24"/>
          <w:lang w:val="en-US"/>
        </w:rPr>
      </w:pPr>
    </w:p>
    <w:p w14:paraId="1FDE42DA" w14:textId="036FC210" w:rsidR="00D0471C" w:rsidRPr="00532C12" w:rsidRDefault="00D0471C">
      <w:pPr>
        <w:rPr>
          <w:rFonts w:ascii="Arial" w:eastAsia="MS Mincho" w:hAnsi="Arial" w:cs="Arial"/>
          <w:b/>
          <w:bCs/>
          <w:sz w:val="24"/>
          <w:szCs w:val="24"/>
          <w:lang w:val="en-US"/>
        </w:rPr>
      </w:pPr>
    </w:p>
    <w:sectPr w:rsidR="00D0471C" w:rsidRPr="00532C12" w:rsidSect="00A10F8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41404D" w14:textId="77777777" w:rsidR="0060555E" w:rsidRDefault="0060555E" w:rsidP="00FD1714">
      <w:pPr>
        <w:spacing w:after="0" w:line="240" w:lineRule="auto"/>
      </w:pPr>
      <w:r>
        <w:separator/>
      </w:r>
    </w:p>
  </w:endnote>
  <w:endnote w:type="continuationSeparator" w:id="0">
    <w:p w14:paraId="2354A74E" w14:textId="77777777" w:rsidR="0060555E" w:rsidRDefault="0060555E" w:rsidP="00FD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6261857"/>
      <w:docPartObj>
        <w:docPartGallery w:val="Page Numbers (Bottom of Page)"/>
        <w:docPartUnique/>
      </w:docPartObj>
    </w:sdtPr>
    <w:sdtEndPr>
      <w:rPr>
        <w:noProof/>
      </w:rPr>
    </w:sdtEndPr>
    <w:sdtContent>
      <w:p w14:paraId="68E642F0" w14:textId="6920EA0A" w:rsidR="0060555E" w:rsidRDefault="0060555E">
        <w:pPr>
          <w:pStyle w:val="Footer"/>
          <w:jc w:val="right"/>
        </w:pPr>
        <w:r w:rsidRPr="00FD1714">
          <w:rPr>
            <w:rFonts w:ascii="Arial" w:hAnsi="Arial" w:cs="Arial"/>
            <w:sz w:val="18"/>
            <w:szCs w:val="18"/>
          </w:rPr>
          <w:fldChar w:fldCharType="begin"/>
        </w:r>
        <w:r w:rsidRPr="00FD1714">
          <w:rPr>
            <w:rFonts w:ascii="Arial" w:hAnsi="Arial" w:cs="Arial"/>
            <w:sz w:val="18"/>
            <w:szCs w:val="18"/>
          </w:rPr>
          <w:instrText xml:space="preserve"> PAGE   \* MERGEFORMAT </w:instrText>
        </w:r>
        <w:r w:rsidRPr="00FD1714">
          <w:rPr>
            <w:rFonts w:ascii="Arial" w:hAnsi="Arial" w:cs="Arial"/>
            <w:sz w:val="18"/>
            <w:szCs w:val="18"/>
          </w:rPr>
          <w:fldChar w:fldCharType="separate"/>
        </w:r>
        <w:r w:rsidR="00EB4032">
          <w:rPr>
            <w:rFonts w:ascii="Arial" w:hAnsi="Arial" w:cs="Arial"/>
            <w:noProof/>
            <w:sz w:val="18"/>
            <w:szCs w:val="18"/>
          </w:rPr>
          <w:t>2</w:t>
        </w:r>
        <w:r w:rsidRPr="00FD1714">
          <w:rPr>
            <w:rFonts w:ascii="Arial" w:hAnsi="Arial" w:cs="Arial"/>
            <w:noProof/>
            <w:sz w:val="18"/>
            <w:szCs w:val="18"/>
          </w:rPr>
          <w:fldChar w:fldCharType="end"/>
        </w:r>
      </w:p>
    </w:sdtContent>
  </w:sdt>
  <w:p w14:paraId="64A2DC69" w14:textId="77777777" w:rsidR="0060555E" w:rsidRDefault="006055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AA512C" w14:textId="77777777" w:rsidR="0060555E" w:rsidRDefault="0060555E" w:rsidP="00FD1714">
      <w:pPr>
        <w:spacing w:after="0" w:line="240" w:lineRule="auto"/>
      </w:pPr>
      <w:r>
        <w:separator/>
      </w:r>
    </w:p>
  </w:footnote>
  <w:footnote w:type="continuationSeparator" w:id="0">
    <w:p w14:paraId="2305334C" w14:textId="77777777" w:rsidR="0060555E" w:rsidRDefault="0060555E" w:rsidP="00FD1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B64A8A"/>
    <w:multiLevelType w:val="hybridMultilevel"/>
    <w:tmpl w:val="AB1E3B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1EF5BE7"/>
    <w:multiLevelType w:val="hybridMultilevel"/>
    <w:tmpl w:val="07A45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F43F3"/>
    <w:multiLevelType w:val="hybridMultilevel"/>
    <w:tmpl w:val="0FD0E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4142E6"/>
    <w:multiLevelType w:val="hybridMultilevel"/>
    <w:tmpl w:val="0E16B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B270DD"/>
    <w:multiLevelType w:val="hybridMultilevel"/>
    <w:tmpl w:val="26ECB9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D2E4685"/>
    <w:multiLevelType w:val="hybridMultilevel"/>
    <w:tmpl w:val="2F3A2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C579F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10EB2FDE"/>
    <w:multiLevelType w:val="hybridMultilevel"/>
    <w:tmpl w:val="07441640"/>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2F9097A"/>
    <w:multiLevelType w:val="hybridMultilevel"/>
    <w:tmpl w:val="848A0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E36FAC"/>
    <w:multiLevelType w:val="hybridMultilevel"/>
    <w:tmpl w:val="E3C456BA"/>
    <w:lvl w:ilvl="0" w:tplc="E79834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A706AA7"/>
    <w:multiLevelType w:val="hybridMultilevel"/>
    <w:tmpl w:val="4130601A"/>
    <w:lvl w:ilvl="0" w:tplc="0FD4AC12">
      <w:start w:val="24"/>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E6671EF"/>
    <w:multiLevelType w:val="hybridMultilevel"/>
    <w:tmpl w:val="6010C93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3" w15:restartNumberingAfterBreak="0">
    <w:nsid w:val="20354C5F"/>
    <w:multiLevelType w:val="hybridMultilevel"/>
    <w:tmpl w:val="266A0C7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C54E91"/>
    <w:multiLevelType w:val="hybridMultilevel"/>
    <w:tmpl w:val="D23286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1A90E70"/>
    <w:multiLevelType w:val="hybridMultilevel"/>
    <w:tmpl w:val="20F60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DE643E"/>
    <w:multiLevelType w:val="hybridMultilevel"/>
    <w:tmpl w:val="CC80C9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44171A"/>
    <w:multiLevelType w:val="hybridMultilevel"/>
    <w:tmpl w:val="B4849D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725EC8"/>
    <w:multiLevelType w:val="hybridMultilevel"/>
    <w:tmpl w:val="9F4CA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C6393C"/>
    <w:multiLevelType w:val="hybridMultilevel"/>
    <w:tmpl w:val="5C548FA6"/>
    <w:lvl w:ilvl="0" w:tplc="0809000B">
      <w:start w:val="1"/>
      <w:numFmt w:val="bullet"/>
      <w:lvlText w:val=""/>
      <w:lvlJc w:val="left"/>
      <w:pPr>
        <w:tabs>
          <w:tab w:val="num" w:pos="360"/>
        </w:tabs>
        <w:ind w:left="360" w:hanging="360"/>
      </w:pPr>
      <w:rPr>
        <w:rFonts w:ascii="Wingdings" w:hAnsi="Wingdings" w:cs="Wingdings" w:hint="default"/>
      </w:rPr>
    </w:lvl>
    <w:lvl w:ilvl="1" w:tplc="08090005">
      <w:start w:val="1"/>
      <w:numFmt w:val="bullet"/>
      <w:lvlText w:val=""/>
      <w:lvlJc w:val="left"/>
      <w:pPr>
        <w:tabs>
          <w:tab w:val="num" w:pos="1080"/>
        </w:tabs>
        <w:ind w:left="1080" w:hanging="360"/>
      </w:pPr>
      <w:rPr>
        <w:rFonts w:ascii="Wingdings" w:hAnsi="Wingdings" w:cs="Wingdings"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20" w15:restartNumberingAfterBreak="0">
    <w:nsid w:val="31F66C5F"/>
    <w:multiLevelType w:val="hybridMultilevel"/>
    <w:tmpl w:val="E3C456BA"/>
    <w:lvl w:ilvl="0" w:tplc="E79834B2">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3546161"/>
    <w:multiLevelType w:val="hybridMultilevel"/>
    <w:tmpl w:val="9C88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3F91E45"/>
    <w:multiLevelType w:val="hybridMultilevel"/>
    <w:tmpl w:val="CA3AC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B25D2B"/>
    <w:multiLevelType w:val="hybridMultilevel"/>
    <w:tmpl w:val="BB7C1F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C0562D"/>
    <w:multiLevelType w:val="hybridMultilevel"/>
    <w:tmpl w:val="7F428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426532"/>
    <w:multiLevelType w:val="hybridMultilevel"/>
    <w:tmpl w:val="DA0A4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B062583"/>
    <w:multiLevelType w:val="multilevel"/>
    <w:tmpl w:val="A42A808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3C4E3731"/>
    <w:multiLevelType w:val="hybridMultilevel"/>
    <w:tmpl w:val="23F0F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CB36CFB"/>
    <w:multiLevelType w:val="hybridMultilevel"/>
    <w:tmpl w:val="580AFCFA"/>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29" w15:restartNumberingAfterBreak="0">
    <w:nsid w:val="3CE01817"/>
    <w:multiLevelType w:val="hybridMultilevel"/>
    <w:tmpl w:val="586EF3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DBB01D5"/>
    <w:multiLevelType w:val="hybridMultilevel"/>
    <w:tmpl w:val="EC6EDE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0F07818"/>
    <w:multiLevelType w:val="hybridMultilevel"/>
    <w:tmpl w:val="FF62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125744B"/>
    <w:multiLevelType w:val="hybridMultilevel"/>
    <w:tmpl w:val="4EF8F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1546A9E"/>
    <w:multiLevelType w:val="hybridMultilevel"/>
    <w:tmpl w:val="13C4A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74B4A80"/>
    <w:multiLevelType w:val="hybridMultilevel"/>
    <w:tmpl w:val="D250CE68"/>
    <w:lvl w:ilvl="0" w:tplc="9F6A109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4CB574BC"/>
    <w:multiLevelType w:val="hybridMultilevel"/>
    <w:tmpl w:val="D0B094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09651E7"/>
    <w:multiLevelType w:val="hybridMultilevel"/>
    <w:tmpl w:val="AEDEF352"/>
    <w:lvl w:ilvl="0" w:tplc="BBF07A18">
      <w:start w:val="1"/>
      <w:numFmt w:val="bullet"/>
      <w:lvlText w:val=""/>
      <w:lvlJc w:val="left"/>
      <w:pPr>
        <w:tabs>
          <w:tab w:val="num" w:pos="567"/>
        </w:tabs>
        <w:ind w:left="56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1DA5A39"/>
    <w:multiLevelType w:val="hybridMultilevel"/>
    <w:tmpl w:val="7848E400"/>
    <w:lvl w:ilvl="0" w:tplc="667ADB7A">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56C45851"/>
    <w:multiLevelType w:val="hybridMultilevel"/>
    <w:tmpl w:val="B7F488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FB3754"/>
    <w:multiLevelType w:val="hybridMultilevel"/>
    <w:tmpl w:val="821E3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CBF63D4"/>
    <w:multiLevelType w:val="hybridMultilevel"/>
    <w:tmpl w:val="FD74F1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D0E3C58"/>
    <w:multiLevelType w:val="hybridMultilevel"/>
    <w:tmpl w:val="5AA4CAA2"/>
    <w:lvl w:ilvl="0" w:tplc="0809000B">
      <w:start w:val="1"/>
      <w:numFmt w:val="bullet"/>
      <w:lvlText w:val=""/>
      <w:lvlJc w:val="left"/>
      <w:pPr>
        <w:ind w:left="1860" w:hanging="360"/>
      </w:pPr>
      <w:rPr>
        <w:rFonts w:ascii="Wingdings" w:hAnsi="Wingdings"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42" w15:restartNumberingAfterBreak="0">
    <w:nsid w:val="5D43139E"/>
    <w:multiLevelType w:val="hybridMultilevel"/>
    <w:tmpl w:val="8EFAA65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15:restartNumberingAfterBreak="0">
    <w:nsid w:val="647404E4"/>
    <w:multiLevelType w:val="hybridMultilevel"/>
    <w:tmpl w:val="8D16EAA8"/>
    <w:lvl w:ilvl="0" w:tplc="08090009">
      <w:start w:val="1"/>
      <w:numFmt w:val="bullet"/>
      <w:lvlText w:val=""/>
      <w:lvlJc w:val="left"/>
      <w:pPr>
        <w:tabs>
          <w:tab w:val="num" w:pos="720"/>
        </w:tabs>
        <w:ind w:left="720" w:hanging="360"/>
      </w:pPr>
      <w:rPr>
        <w:rFonts w:ascii="Wingdings" w:hAnsi="Wingdings"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4" w15:restartNumberingAfterBreak="0">
    <w:nsid w:val="67BB4257"/>
    <w:multiLevelType w:val="hybridMultilevel"/>
    <w:tmpl w:val="EFCCFE5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81E24BC"/>
    <w:multiLevelType w:val="hybridMultilevel"/>
    <w:tmpl w:val="06AC58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6876495A"/>
    <w:multiLevelType w:val="multilevel"/>
    <w:tmpl w:val="83F4B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6A35542E"/>
    <w:multiLevelType w:val="hybridMultilevel"/>
    <w:tmpl w:val="C18472FE"/>
    <w:lvl w:ilvl="0" w:tplc="08090001">
      <w:start w:val="1"/>
      <w:numFmt w:val="bullet"/>
      <w:lvlText w:val=""/>
      <w:lvlJc w:val="left"/>
      <w:pPr>
        <w:ind w:left="3240" w:hanging="360"/>
      </w:pPr>
      <w:rPr>
        <w:rFonts w:ascii="Symbol" w:hAnsi="Symbol" w:hint="default"/>
      </w:rPr>
    </w:lvl>
    <w:lvl w:ilvl="1" w:tplc="08090003">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8" w15:restartNumberingAfterBreak="0">
    <w:nsid w:val="6B351624"/>
    <w:multiLevelType w:val="hybridMultilevel"/>
    <w:tmpl w:val="29EA57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FEF7502"/>
    <w:multiLevelType w:val="hybridMultilevel"/>
    <w:tmpl w:val="2F72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9935C45"/>
    <w:multiLevelType w:val="hybridMultilevel"/>
    <w:tmpl w:val="03D07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A9F77BD"/>
    <w:multiLevelType w:val="hybridMultilevel"/>
    <w:tmpl w:val="C36235DC"/>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52" w15:restartNumberingAfterBreak="0">
    <w:nsid w:val="7BA9592E"/>
    <w:multiLevelType w:val="hybridMultilevel"/>
    <w:tmpl w:val="1B84E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4A616D"/>
    <w:multiLevelType w:val="hybridMultilevel"/>
    <w:tmpl w:val="A2E6E302"/>
    <w:lvl w:ilvl="0" w:tplc="FFFFFFFF">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DEE700B"/>
    <w:multiLevelType w:val="hybridMultilevel"/>
    <w:tmpl w:val="A7FACB22"/>
    <w:lvl w:ilvl="0" w:tplc="8B2A724E">
      <w:start w:val="1"/>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F257FBA"/>
    <w:multiLevelType w:val="hybridMultilevel"/>
    <w:tmpl w:val="24506F8A"/>
    <w:lvl w:ilvl="0" w:tplc="E42C060A">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5"/>
  </w:num>
  <w:num w:numId="2">
    <w:abstractNumId w:val="41"/>
  </w:num>
  <w:num w:numId="3">
    <w:abstractNumId w:val="38"/>
  </w:num>
  <w:num w:numId="4">
    <w:abstractNumId w:val="34"/>
  </w:num>
  <w:num w:numId="5">
    <w:abstractNumId w:val="46"/>
  </w:num>
  <w:num w:numId="6">
    <w:abstractNumId w:val="20"/>
  </w:num>
  <w:num w:numId="7">
    <w:abstractNumId w:val="10"/>
  </w:num>
  <w:num w:numId="8">
    <w:abstractNumId w:val="17"/>
  </w:num>
  <w:num w:numId="9">
    <w:abstractNumId w:val="23"/>
  </w:num>
  <w:num w:numId="10">
    <w:abstractNumId w:val="4"/>
  </w:num>
  <w:num w:numId="11">
    <w:abstractNumId w:val="32"/>
  </w:num>
  <w:num w:numId="12">
    <w:abstractNumId w:val="52"/>
  </w:num>
  <w:num w:numId="13">
    <w:abstractNumId w:val="29"/>
  </w:num>
  <w:num w:numId="14">
    <w:abstractNumId w:val="2"/>
  </w:num>
  <w:num w:numId="15">
    <w:abstractNumId w:val="44"/>
  </w:num>
  <w:num w:numId="16">
    <w:abstractNumId w:val="8"/>
  </w:num>
  <w:num w:numId="17">
    <w:abstractNumId w:val="13"/>
  </w:num>
  <w:num w:numId="18">
    <w:abstractNumId w:val="43"/>
  </w:num>
  <w:num w:numId="1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0">
    <w:abstractNumId w:val="53"/>
  </w:num>
  <w:num w:numId="21">
    <w:abstractNumId w:val="54"/>
  </w:num>
  <w:num w:numId="22">
    <w:abstractNumId w:val="37"/>
  </w:num>
  <w:num w:numId="23">
    <w:abstractNumId w:val="27"/>
  </w:num>
  <w:num w:numId="24">
    <w:abstractNumId w:val="14"/>
  </w:num>
  <w:num w:numId="25">
    <w:abstractNumId w:val="22"/>
  </w:num>
  <w:num w:numId="26">
    <w:abstractNumId w:val="42"/>
  </w:num>
  <w:num w:numId="27">
    <w:abstractNumId w:val="36"/>
  </w:num>
  <w:num w:numId="28">
    <w:abstractNumId w:val="26"/>
  </w:num>
  <w:num w:numId="29">
    <w:abstractNumId w:val="16"/>
  </w:num>
  <w:num w:numId="30">
    <w:abstractNumId w:val="31"/>
  </w:num>
  <w:num w:numId="31">
    <w:abstractNumId w:val="24"/>
  </w:num>
  <w:num w:numId="32">
    <w:abstractNumId w:val="39"/>
  </w:num>
  <w:num w:numId="33">
    <w:abstractNumId w:val="18"/>
  </w:num>
  <w:num w:numId="34">
    <w:abstractNumId w:val="11"/>
  </w:num>
  <w:num w:numId="35">
    <w:abstractNumId w:val="33"/>
  </w:num>
  <w:num w:numId="36">
    <w:abstractNumId w:val="21"/>
  </w:num>
  <w:num w:numId="37">
    <w:abstractNumId w:val="50"/>
  </w:num>
  <w:num w:numId="38">
    <w:abstractNumId w:val="6"/>
  </w:num>
  <w:num w:numId="39">
    <w:abstractNumId w:val="12"/>
  </w:num>
  <w:num w:numId="40">
    <w:abstractNumId w:val="51"/>
  </w:num>
  <w:num w:numId="41">
    <w:abstractNumId w:val="49"/>
  </w:num>
  <w:num w:numId="42">
    <w:abstractNumId w:val="3"/>
  </w:num>
  <w:num w:numId="43">
    <w:abstractNumId w:val="28"/>
  </w:num>
  <w:num w:numId="44">
    <w:abstractNumId w:val="47"/>
  </w:num>
  <w:num w:numId="45">
    <w:abstractNumId w:val="35"/>
  </w:num>
  <w:num w:numId="46">
    <w:abstractNumId w:val="7"/>
  </w:num>
  <w:num w:numId="47">
    <w:abstractNumId w:val="45"/>
  </w:num>
  <w:num w:numId="48">
    <w:abstractNumId w:val="5"/>
  </w:num>
  <w:num w:numId="49">
    <w:abstractNumId w:val="19"/>
  </w:num>
  <w:num w:numId="50">
    <w:abstractNumId w:val="40"/>
  </w:num>
  <w:num w:numId="51">
    <w:abstractNumId w:val="9"/>
  </w:num>
  <w:num w:numId="52">
    <w:abstractNumId w:val="25"/>
  </w:num>
  <w:num w:numId="53">
    <w:abstractNumId w:val="30"/>
  </w:num>
  <w:num w:numId="54">
    <w:abstractNumId w:val="1"/>
  </w:num>
  <w:num w:numId="55">
    <w:abstractNumId w:val="15"/>
  </w:num>
  <w:num w:numId="56">
    <w:abstractNumId w:val="48"/>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trackedChanges"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F00"/>
    <w:rsid w:val="0000146A"/>
    <w:rsid w:val="00005FAF"/>
    <w:rsid w:val="00010714"/>
    <w:rsid w:val="0001164F"/>
    <w:rsid w:val="00020B1B"/>
    <w:rsid w:val="00021AF2"/>
    <w:rsid w:val="00021E20"/>
    <w:rsid w:val="000270BC"/>
    <w:rsid w:val="00050C4F"/>
    <w:rsid w:val="00053004"/>
    <w:rsid w:val="0008223A"/>
    <w:rsid w:val="000839CE"/>
    <w:rsid w:val="000855BF"/>
    <w:rsid w:val="000941F2"/>
    <w:rsid w:val="00094F31"/>
    <w:rsid w:val="000A02B2"/>
    <w:rsid w:val="000A4860"/>
    <w:rsid w:val="000B0AAB"/>
    <w:rsid w:val="000B307D"/>
    <w:rsid w:val="000C1254"/>
    <w:rsid w:val="000C4F6A"/>
    <w:rsid w:val="000C538C"/>
    <w:rsid w:val="000C571A"/>
    <w:rsid w:val="000C7185"/>
    <w:rsid w:val="000D57F7"/>
    <w:rsid w:val="000E2D69"/>
    <w:rsid w:val="000E5260"/>
    <w:rsid w:val="000F0C18"/>
    <w:rsid w:val="000F1CC6"/>
    <w:rsid w:val="001049C7"/>
    <w:rsid w:val="001060AB"/>
    <w:rsid w:val="001131C0"/>
    <w:rsid w:val="0011481C"/>
    <w:rsid w:val="00123333"/>
    <w:rsid w:val="001469DF"/>
    <w:rsid w:val="00157B25"/>
    <w:rsid w:val="001620B3"/>
    <w:rsid w:val="001678AD"/>
    <w:rsid w:val="00180C01"/>
    <w:rsid w:val="00182494"/>
    <w:rsid w:val="00187964"/>
    <w:rsid w:val="00195B4E"/>
    <w:rsid w:val="001969A1"/>
    <w:rsid w:val="001B0B1A"/>
    <w:rsid w:val="001E13B8"/>
    <w:rsid w:val="001F493A"/>
    <w:rsid w:val="001F5AC7"/>
    <w:rsid w:val="00202EA3"/>
    <w:rsid w:val="00203BB8"/>
    <w:rsid w:val="00211ECE"/>
    <w:rsid w:val="0021627A"/>
    <w:rsid w:val="00220619"/>
    <w:rsid w:val="00233685"/>
    <w:rsid w:val="00244437"/>
    <w:rsid w:val="00245A55"/>
    <w:rsid w:val="00260AEE"/>
    <w:rsid w:val="00277199"/>
    <w:rsid w:val="002876A4"/>
    <w:rsid w:val="0029370D"/>
    <w:rsid w:val="00296EE8"/>
    <w:rsid w:val="002A4040"/>
    <w:rsid w:val="002B7B1B"/>
    <w:rsid w:val="002D37A3"/>
    <w:rsid w:val="002D6747"/>
    <w:rsid w:val="002E0F5A"/>
    <w:rsid w:val="002E4614"/>
    <w:rsid w:val="002E7F61"/>
    <w:rsid w:val="002F2271"/>
    <w:rsid w:val="002F6D98"/>
    <w:rsid w:val="00312575"/>
    <w:rsid w:val="00317DDB"/>
    <w:rsid w:val="00326C67"/>
    <w:rsid w:val="00331B9D"/>
    <w:rsid w:val="00336099"/>
    <w:rsid w:val="00342E46"/>
    <w:rsid w:val="00355986"/>
    <w:rsid w:val="003804ED"/>
    <w:rsid w:val="00386500"/>
    <w:rsid w:val="00396DEF"/>
    <w:rsid w:val="003979F6"/>
    <w:rsid w:val="00397CAD"/>
    <w:rsid w:val="003A4A38"/>
    <w:rsid w:val="003A4D77"/>
    <w:rsid w:val="003B48C6"/>
    <w:rsid w:val="003B4CEC"/>
    <w:rsid w:val="003E2772"/>
    <w:rsid w:val="003E4F76"/>
    <w:rsid w:val="003E790E"/>
    <w:rsid w:val="00400A3F"/>
    <w:rsid w:val="004025CB"/>
    <w:rsid w:val="00403477"/>
    <w:rsid w:val="00416C93"/>
    <w:rsid w:val="004227FC"/>
    <w:rsid w:val="0043362B"/>
    <w:rsid w:val="004376E7"/>
    <w:rsid w:val="004610D2"/>
    <w:rsid w:val="004670D1"/>
    <w:rsid w:val="004675FF"/>
    <w:rsid w:val="00477C11"/>
    <w:rsid w:val="0048325B"/>
    <w:rsid w:val="004A2746"/>
    <w:rsid w:val="004B53AE"/>
    <w:rsid w:val="004D38FE"/>
    <w:rsid w:val="004D5B4F"/>
    <w:rsid w:val="004E13E6"/>
    <w:rsid w:val="004E17F5"/>
    <w:rsid w:val="004E199B"/>
    <w:rsid w:val="004E3FFC"/>
    <w:rsid w:val="004E5140"/>
    <w:rsid w:val="00500A45"/>
    <w:rsid w:val="00506C67"/>
    <w:rsid w:val="005122C7"/>
    <w:rsid w:val="00517399"/>
    <w:rsid w:val="00526ED5"/>
    <w:rsid w:val="00532C12"/>
    <w:rsid w:val="00560886"/>
    <w:rsid w:val="005624EC"/>
    <w:rsid w:val="005939A7"/>
    <w:rsid w:val="00595EFF"/>
    <w:rsid w:val="005A00D3"/>
    <w:rsid w:val="005A5810"/>
    <w:rsid w:val="005B4A47"/>
    <w:rsid w:val="005C2C92"/>
    <w:rsid w:val="005E23D4"/>
    <w:rsid w:val="005E3268"/>
    <w:rsid w:val="005F0321"/>
    <w:rsid w:val="005F182F"/>
    <w:rsid w:val="005F72CD"/>
    <w:rsid w:val="0060555E"/>
    <w:rsid w:val="00606BB0"/>
    <w:rsid w:val="006139C0"/>
    <w:rsid w:val="00620E2A"/>
    <w:rsid w:val="00634AF2"/>
    <w:rsid w:val="00655269"/>
    <w:rsid w:val="00664CC6"/>
    <w:rsid w:val="00684E6A"/>
    <w:rsid w:val="0069182C"/>
    <w:rsid w:val="00694F00"/>
    <w:rsid w:val="006952E6"/>
    <w:rsid w:val="006C5FFE"/>
    <w:rsid w:val="006D298C"/>
    <w:rsid w:val="006E2A3F"/>
    <w:rsid w:val="006E6301"/>
    <w:rsid w:val="00701267"/>
    <w:rsid w:val="007153FE"/>
    <w:rsid w:val="007237EF"/>
    <w:rsid w:val="00723B79"/>
    <w:rsid w:val="00727F6F"/>
    <w:rsid w:val="0073353A"/>
    <w:rsid w:val="00754092"/>
    <w:rsid w:val="00763236"/>
    <w:rsid w:val="00767890"/>
    <w:rsid w:val="00771590"/>
    <w:rsid w:val="007822DE"/>
    <w:rsid w:val="00787451"/>
    <w:rsid w:val="007A6BA9"/>
    <w:rsid w:val="007B19ED"/>
    <w:rsid w:val="007B4059"/>
    <w:rsid w:val="007B5B27"/>
    <w:rsid w:val="007D7F6D"/>
    <w:rsid w:val="007E1033"/>
    <w:rsid w:val="007E13AF"/>
    <w:rsid w:val="007F47DB"/>
    <w:rsid w:val="007F6D94"/>
    <w:rsid w:val="00802B0D"/>
    <w:rsid w:val="008252DE"/>
    <w:rsid w:val="008444CC"/>
    <w:rsid w:val="00846AE2"/>
    <w:rsid w:val="00875575"/>
    <w:rsid w:val="008A0E54"/>
    <w:rsid w:val="008A4C51"/>
    <w:rsid w:val="008A7676"/>
    <w:rsid w:val="008B4890"/>
    <w:rsid w:val="008B6AB2"/>
    <w:rsid w:val="008E17EE"/>
    <w:rsid w:val="008E2EC0"/>
    <w:rsid w:val="008F0183"/>
    <w:rsid w:val="008F3CBF"/>
    <w:rsid w:val="00900279"/>
    <w:rsid w:val="00902131"/>
    <w:rsid w:val="009250E8"/>
    <w:rsid w:val="00934A4F"/>
    <w:rsid w:val="00941060"/>
    <w:rsid w:val="00945DF1"/>
    <w:rsid w:val="00955BA9"/>
    <w:rsid w:val="009E0E11"/>
    <w:rsid w:val="009E2303"/>
    <w:rsid w:val="00A10F84"/>
    <w:rsid w:val="00A23860"/>
    <w:rsid w:val="00A24DF1"/>
    <w:rsid w:val="00A42641"/>
    <w:rsid w:val="00A43718"/>
    <w:rsid w:val="00A5111D"/>
    <w:rsid w:val="00A54E95"/>
    <w:rsid w:val="00A60D8E"/>
    <w:rsid w:val="00A63BF5"/>
    <w:rsid w:val="00A65B6D"/>
    <w:rsid w:val="00A67D65"/>
    <w:rsid w:val="00A71C68"/>
    <w:rsid w:val="00A94D62"/>
    <w:rsid w:val="00AB3E56"/>
    <w:rsid w:val="00AC0456"/>
    <w:rsid w:val="00AC590D"/>
    <w:rsid w:val="00AC779A"/>
    <w:rsid w:val="00AF5BB1"/>
    <w:rsid w:val="00B13AA8"/>
    <w:rsid w:val="00B13FE5"/>
    <w:rsid w:val="00B37F2C"/>
    <w:rsid w:val="00B37FC7"/>
    <w:rsid w:val="00B437E0"/>
    <w:rsid w:val="00B603E5"/>
    <w:rsid w:val="00B60675"/>
    <w:rsid w:val="00B60D86"/>
    <w:rsid w:val="00B8213B"/>
    <w:rsid w:val="00B85F72"/>
    <w:rsid w:val="00B90DEE"/>
    <w:rsid w:val="00B91814"/>
    <w:rsid w:val="00BB2063"/>
    <w:rsid w:val="00BB7221"/>
    <w:rsid w:val="00BC4689"/>
    <w:rsid w:val="00BD3389"/>
    <w:rsid w:val="00BD53A6"/>
    <w:rsid w:val="00BE5025"/>
    <w:rsid w:val="00BF1D2D"/>
    <w:rsid w:val="00BF5F87"/>
    <w:rsid w:val="00BF6A8D"/>
    <w:rsid w:val="00C23498"/>
    <w:rsid w:val="00C323C0"/>
    <w:rsid w:val="00C34ECC"/>
    <w:rsid w:val="00C4011F"/>
    <w:rsid w:val="00C40319"/>
    <w:rsid w:val="00C53A72"/>
    <w:rsid w:val="00C54781"/>
    <w:rsid w:val="00C6439E"/>
    <w:rsid w:val="00C90765"/>
    <w:rsid w:val="00CA581D"/>
    <w:rsid w:val="00CA78C3"/>
    <w:rsid w:val="00CD0C23"/>
    <w:rsid w:val="00CE63DC"/>
    <w:rsid w:val="00D0471C"/>
    <w:rsid w:val="00D126D2"/>
    <w:rsid w:val="00D3226C"/>
    <w:rsid w:val="00D84658"/>
    <w:rsid w:val="00D97DAF"/>
    <w:rsid w:val="00DA029C"/>
    <w:rsid w:val="00DA6013"/>
    <w:rsid w:val="00DB75EB"/>
    <w:rsid w:val="00DD414A"/>
    <w:rsid w:val="00E014F3"/>
    <w:rsid w:val="00E0646B"/>
    <w:rsid w:val="00E068D7"/>
    <w:rsid w:val="00E2072B"/>
    <w:rsid w:val="00E27817"/>
    <w:rsid w:val="00E449C9"/>
    <w:rsid w:val="00E5313C"/>
    <w:rsid w:val="00E53957"/>
    <w:rsid w:val="00E56B51"/>
    <w:rsid w:val="00E57055"/>
    <w:rsid w:val="00E80031"/>
    <w:rsid w:val="00E96D7C"/>
    <w:rsid w:val="00EA56C8"/>
    <w:rsid w:val="00EB1048"/>
    <w:rsid w:val="00EB4032"/>
    <w:rsid w:val="00EC6229"/>
    <w:rsid w:val="00EE25BC"/>
    <w:rsid w:val="00EF7256"/>
    <w:rsid w:val="00F02BB7"/>
    <w:rsid w:val="00F049FA"/>
    <w:rsid w:val="00F142C8"/>
    <w:rsid w:val="00F150AD"/>
    <w:rsid w:val="00F42D23"/>
    <w:rsid w:val="00F4728E"/>
    <w:rsid w:val="00F52B98"/>
    <w:rsid w:val="00F535CA"/>
    <w:rsid w:val="00F53A30"/>
    <w:rsid w:val="00F63713"/>
    <w:rsid w:val="00F66B16"/>
    <w:rsid w:val="00F80B95"/>
    <w:rsid w:val="00F81A11"/>
    <w:rsid w:val="00F82208"/>
    <w:rsid w:val="00F913E8"/>
    <w:rsid w:val="00FA715D"/>
    <w:rsid w:val="00FB68BE"/>
    <w:rsid w:val="00FD1714"/>
    <w:rsid w:val="00FD2524"/>
    <w:rsid w:val="00FE7A93"/>
    <w:rsid w:val="00FF11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7B88DC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1164F"/>
    <w:pPr>
      <w:keepNext/>
      <w:spacing w:after="0" w:line="240" w:lineRule="auto"/>
      <w:outlineLvl w:val="0"/>
    </w:pPr>
    <w:rPr>
      <w:rFonts w:ascii="Times New Roman" w:eastAsia="Times New Roman" w:hAnsi="Times New Roman" w:cs="Times New Roman"/>
      <w:b/>
      <w:sz w:val="20"/>
      <w:szCs w:val="20"/>
      <w:u w:val="single"/>
      <w:lang w:eastAsia="en-GB"/>
    </w:rPr>
  </w:style>
  <w:style w:type="paragraph" w:styleId="Heading2">
    <w:name w:val="heading 2"/>
    <w:basedOn w:val="Normal"/>
    <w:next w:val="Normal"/>
    <w:link w:val="Heading2Char"/>
    <w:qFormat/>
    <w:rsid w:val="0001164F"/>
    <w:pPr>
      <w:keepNext/>
      <w:spacing w:after="0" w:line="240" w:lineRule="auto"/>
      <w:outlineLvl w:val="1"/>
    </w:pPr>
    <w:rPr>
      <w:rFonts w:ascii="Times New Roman" w:eastAsia="Times New Roman" w:hAnsi="Times New Roman" w:cs="Times New Roman"/>
      <w:sz w:val="20"/>
      <w:szCs w:val="20"/>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1ECE"/>
    <w:pPr>
      <w:ind w:left="720"/>
      <w:contextualSpacing/>
    </w:pPr>
  </w:style>
  <w:style w:type="character" w:styleId="Hyperlink">
    <w:name w:val="Hyperlink"/>
    <w:basedOn w:val="DefaultParagraphFont"/>
    <w:unhideWhenUsed/>
    <w:rsid w:val="004A2746"/>
    <w:rPr>
      <w:color w:val="0000FF"/>
      <w:u w:val="single"/>
    </w:rPr>
  </w:style>
  <w:style w:type="paragraph" w:customStyle="1" w:styleId="gmail-msolistparagraph">
    <w:name w:val="gmail-msolistparagraph"/>
    <w:basedOn w:val="Normal"/>
    <w:rsid w:val="004A27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rsid w:val="0001164F"/>
    <w:rPr>
      <w:rFonts w:ascii="Times New Roman" w:eastAsia="Times New Roman" w:hAnsi="Times New Roman" w:cs="Times New Roman"/>
      <w:b/>
      <w:sz w:val="20"/>
      <w:szCs w:val="20"/>
      <w:u w:val="single"/>
      <w:lang w:eastAsia="en-GB"/>
    </w:rPr>
  </w:style>
  <w:style w:type="character" w:customStyle="1" w:styleId="Heading2Char">
    <w:name w:val="Heading 2 Char"/>
    <w:basedOn w:val="DefaultParagraphFont"/>
    <w:link w:val="Heading2"/>
    <w:rsid w:val="0001164F"/>
    <w:rPr>
      <w:rFonts w:ascii="Times New Roman" w:eastAsia="Times New Roman" w:hAnsi="Times New Roman" w:cs="Times New Roman"/>
      <w:sz w:val="20"/>
      <w:szCs w:val="20"/>
      <w:u w:val="single"/>
      <w:lang w:eastAsia="en-GB"/>
    </w:rPr>
  </w:style>
  <w:style w:type="table" w:styleId="TableGrid">
    <w:name w:val="Table Grid"/>
    <w:basedOn w:val="TableNormal"/>
    <w:uiPriority w:val="39"/>
    <w:rsid w:val="0001164F"/>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1164F"/>
    <w:pPr>
      <w:widowControl w:val="0"/>
      <w:autoSpaceDE w:val="0"/>
      <w:autoSpaceDN w:val="0"/>
      <w:adjustRightInd w:val="0"/>
      <w:spacing w:after="0" w:line="240" w:lineRule="auto"/>
    </w:pPr>
    <w:rPr>
      <w:rFonts w:ascii="Arial" w:eastAsia="Times New Roman" w:hAnsi="Arial" w:cs="Arial"/>
      <w:b/>
      <w:bCs/>
      <w:sz w:val="20"/>
      <w:szCs w:val="20"/>
      <w:lang w:eastAsia="en-GB"/>
    </w:rPr>
  </w:style>
  <w:style w:type="paragraph" w:customStyle="1" w:styleId="noname">
    <w:name w:val="no_name"/>
    <w:basedOn w:val="Normal"/>
    <w:rsid w:val="00021AF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odyText">
    <w:name w:val="Body Text"/>
    <w:basedOn w:val="Normal"/>
    <w:link w:val="BodyTextChar"/>
    <w:uiPriority w:val="99"/>
    <w:rsid w:val="00021AF2"/>
    <w:pPr>
      <w:spacing w:after="0" w:line="240" w:lineRule="auto"/>
      <w:jc w:val="both"/>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uiPriority w:val="99"/>
    <w:rsid w:val="00021AF2"/>
    <w:rPr>
      <w:rFonts w:ascii="Times New Roman" w:eastAsia="Times New Roman" w:hAnsi="Times New Roman" w:cs="Times New Roman"/>
      <w:sz w:val="24"/>
      <w:szCs w:val="20"/>
      <w:lang w:eastAsia="en-GB"/>
    </w:rPr>
  </w:style>
  <w:style w:type="character" w:styleId="Strong">
    <w:name w:val="Strong"/>
    <w:qFormat/>
    <w:rsid w:val="00021AF2"/>
    <w:rPr>
      <w:b/>
      <w:bCs/>
    </w:rPr>
  </w:style>
  <w:style w:type="paragraph" w:styleId="Header">
    <w:name w:val="header"/>
    <w:basedOn w:val="Normal"/>
    <w:link w:val="HeaderChar"/>
    <w:uiPriority w:val="99"/>
    <w:unhideWhenUsed/>
    <w:rsid w:val="00FD17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714"/>
  </w:style>
  <w:style w:type="paragraph" w:styleId="Footer">
    <w:name w:val="footer"/>
    <w:basedOn w:val="Normal"/>
    <w:link w:val="FooterChar"/>
    <w:uiPriority w:val="99"/>
    <w:unhideWhenUsed/>
    <w:rsid w:val="00FD17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714"/>
  </w:style>
  <w:style w:type="paragraph" w:styleId="BalloonText">
    <w:name w:val="Balloon Text"/>
    <w:basedOn w:val="Normal"/>
    <w:link w:val="BalloonTextChar"/>
    <w:uiPriority w:val="99"/>
    <w:semiHidden/>
    <w:unhideWhenUsed/>
    <w:rsid w:val="002B7B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B1B"/>
    <w:rPr>
      <w:rFonts w:ascii="Segoe UI" w:hAnsi="Segoe UI" w:cs="Segoe UI"/>
      <w:sz w:val="18"/>
      <w:szCs w:val="18"/>
    </w:rPr>
  </w:style>
  <w:style w:type="paragraph" w:customStyle="1" w:styleId="1bodycopy10pt">
    <w:name w:val="1 body copy 10pt"/>
    <w:basedOn w:val="Normal"/>
    <w:link w:val="1bodycopy10ptChar"/>
    <w:qFormat/>
    <w:rsid w:val="0021627A"/>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21627A"/>
    <w:rPr>
      <w:rFonts w:ascii="Arial" w:eastAsia="MS Mincho" w:hAnsi="Arial" w:cs="Times New Roman"/>
      <w:sz w:val="20"/>
      <w:szCs w:val="24"/>
      <w:lang w:val="en-US"/>
    </w:rPr>
  </w:style>
  <w:style w:type="paragraph" w:customStyle="1" w:styleId="Default">
    <w:name w:val="Default"/>
    <w:rsid w:val="0021627A"/>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358961">
      <w:bodyDiv w:val="1"/>
      <w:marLeft w:val="0"/>
      <w:marRight w:val="0"/>
      <w:marTop w:val="0"/>
      <w:marBottom w:val="0"/>
      <w:divBdr>
        <w:top w:val="none" w:sz="0" w:space="0" w:color="auto"/>
        <w:left w:val="none" w:sz="0" w:space="0" w:color="auto"/>
        <w:bottom w:val="none" w:sz="0" w:space="0" w:color="auto"/>
        <w:right w:val="none" w:sz="0" w:space="0" w:color="auto"/>
      </w:divBdr>
    </w:div>
    <w:div w:id="469054433">
      <w:bodyDiv w:val="1"/>
      <w:marLeft w:val="0"/>
      <w:marRight w:val="0"/>
      <w:marTop w:val="0"/>
      <w:marBottom w:val="0"/>
      <w:divBdr>
        <w:top w:val="none" w:sz="0" w:space="0" w:color="auto"/>
        <w:left w:val="none" w:sz="0" w:space="0" w:color="auto"/>
        <w:bottom w:val="none" w:sz="0" w:space="0" w:color="auto"/>
        <w:right w:val="none" w:sz="0" w:space="0" w:color="auto"/>
      </w:divBdr>
    </w:div>
    <w:div w:id="1547716855">
      <w:bodyDiv w:val="1"/>
      <w:marLeft w:val="0"/>
      <w:marRight w:val="0"/>
      <w:marTop w:val="0"/>
      <w:marBottom w:val="0"/>
      <w:divBdr>
        <w:top w:val="none" w:sz="0" w:space="0" w:color="auto"/>
        <w:left w:val="none" w:sz="0" w:space="0" w:color="auto"/>
        <w:bottom w:val="none" w:sz="0" w:space="0" w:color="auto"/>
        <w:right w:val="none" w:sz="0" w:space="0" w:color="auto"/>
      </w:divBdr>
    </w:div>
    <w:div w:id="192336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D47301-85F0-43AD-BF36-1FC760FE7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7CF46502</Template>
  <TotalTime>0</TotalTime>
  <Pages>4</Pages>
  <Words>848</Words>
  <Characters>4838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2021-04-27T10:39:00Z</dcterms:created>
  <dcterms:modified xsi:type="dcterms:W3CDTF">2021-07-15T11:27:00Z</dcterms:modified>
</cp:coreProperties>
</file>