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1" w:rsidRDefault="003A1B91"/>
    <w:p w:rsidR="008517EB" w:rsidRDefault="008517EB"/>
    <w:p w:rsidR="00657722" w:rsidRDefault="00657722"/>
    <w:p w:rsidR="00657722" w:rsidRDefault="00657722"/>
    <w:p w:rsidR="00657722" w:rsidRDefault="00657722"/>
    <w:p w:rsidR="00657722" w:rsidRDefault="00657722"/>
    <w:p w:rsidR="00657722" w:rsidRPr="00C41CE7" w:rsidRDefault="00657722" w:rsidP="00657722">
      <w:pPr>
        <w:pBdr>
          <w:bottom w:val="single" w:sz="6" w:space="1" w:color="auto"/>
        </w:pBdr>
        <w:rPr>
          <w:rFonts w:ascii="Cambria" w:hAnsi="Cambria"/>
          <w:i/>
          <w:color w:val="404040"/>
          <w:sz w:val="24"/>
          <w:szCs w:val="24"/>
        </w:rPr>
      </w:pPr>
      <w:r w:rsidRPr="00C41CE7">
        <w:rPr>
          <w:rFonts w:ascii="Cambria" w:hAnsi="Cambria"/>
          <w:b/>
          <w:color w:val="404040"/>
          <w:sz w:val="24"/>
          <w:szCs w:val="24"/>
        </w:rPr>
        <w:t>Job Description:</w:t>
      </w:r>
      <w:r w:rsidRPr="00C41CE7">
        <w:rPr>
          <w:rFonts w:ascii="Cambria" w:hAnsi="Cambria"/>
          <w:color w:val="404040"/>
          <w:sz w:val="24"/>
          <w:szCs w:val="24"/>
        </w:rPr>
        <w:t xml:space="preserve"> Teaching Assistant – HLTA</w:t>
      </w:r>
    </w:p>
    <w:p w:rsidR="00657722" w:rsidRPr="00C41CE7" w:rsidRDefault="00657722" w:rsidP="00657722">
      <w:pPr>
        <w:rPr>
          <w:rFonts w:ascii="Cambria" w:hAnsi="Cambria"/>
          <w:sz w:val="32"/>
        </w:rPr>
      </w:pPr>
    </w:p>
    <w:p w:rsidR="00657722" w:rsidRPr="00C41CE7" w:rsidRDefault="00657722" w:rsidP="00657722">
      <w:pPr>
        <w:rPr>
          <w:rFonts w:ascii="Cambria" w:hAnsi="Cambria"/>
          <w:color w:val="000000"/>
          <w:sz w:val="24"/>
          <w:szCs w:val="24"/>
        </w:rPr>
      </w:pPr>
    </w:p>
    <w:p w:rsidR="00657722" w:rsidRPr="00C41CE7" w:rsidRDefault="00657722" w:rsidP="00657722">
      <w:pPr>
        <w:rPr>
          <w:rFonts w:ascii="Cambria" w:hAnsi="Cambria"/>
          <w:color w:val="000000"/>
          <w:sz w:val="24"/>
          <w:szCs w:val="24"/>
        </w:rPr>
      </w:pPr>
    </w:p>
    <w:p w:rsidR="00657722" w:rsidRPr="00C41CE7" w:rsidRDefault="00657722" w:rsidP="00657722">
      <w:pPr>
        <w:rPr>
          <w:rFonts w:ascii="Cambria" w:hAnsi="Cambria"/>
          <w:b/>
          <w:sz w:val="24"/>
          <w:szCs w:val="24"/>
          <w:u w:val="single"/>
        </w:rPr>
      </w:pPr>
      <w:r w:rsidRPr="00C41CE7">
        <w:rPr>
          <w:rFonts w:ascii="Cambria" w:hAnsi="Cambria"/>
          <w:b/>
          <w:sz w:val="24"/>
          <w:szCs w:val="24"/>
          <w:u w:val="single"/>
        </w:rPr>
        <w:t>Purpose of the Job:</w:t>
      </w:r>
    </w:p>
    <w:p w:rsidR="00657722" w:rsidRPr="00E95CBC" w:rsidRDefault="00657722" w:rsidP="00657722">
      <w:pPr>
        <w:rPr>
          <w:rFonts w:ascii="Cambria" w:hAnsi="Cambria"/>
          <w:b/>
          <w:sz w:val="24"/>
          <w:szCs w:val="24"/>
          <w:u w:val="single"/>
        </w:rPr>
      </w:pPr>
    </w:p>
    <w:p w:rsidR="00E95CBC" w:rsidRPr="00E95CBC" w:rsidRDefault="00E95CBC" w:rsidP="00E95CBC">
      <w:pPr>
        <w:pStyle w:val="Default"/>
        <w:jc w:val="both"/>
        <w:rPr>
          <w:rFonts w:ascii="Cambria" w:hAnsi="Cambria"/>
          <w:sz w:val="23"/>
        </w:rPr>
      </w:pPr>
      <w:r w:rsidRPr="00E95CBC">
        <w:rPr>
          <w:rFonts w:ascii="Cambria" w:hAnsi="Cambria"/>
          <w:sz w:val="23"/>
        </w:rPr>
        <w:t>To work with teachers to organise and support teaching and learning activities for classes. The primary focus is to undertake specified work with individuals, groups and whole classes under the direction and supervision of a qualified teacher</w:t>
      </w:r>
      <w:r>
        <w:rPr>
          <w:rFonts w:ascii="Cambria" w:hAnsi="Cambria"/>
          <w:sz w:val="23"/>
        </w:rPr>
        <w:t>.</w:t>
      </w:r>
      <w:r w:rsidRPr="00E95CBC">
        <w:rPr>
          <w:rFonts w:ascii="Cambria" w:hAnsi="Cambria"/>
          <w:sz w:val="23"/>
        </w:rPr>
        <w:t xml:space="preserve"> </w:t>
      </w:r>
    </w:p>
    <w:p w:rsidR="00657722" w:rsidRPr="00C41CE7" w:rsidRDefault="00657722" w:rsidP="00657722">
      <w:pPr>
        <w:jc w:val="both"/>
        <w:rPr>
          <w:rFonts w:ascii="Cambria" w:hAnsi="Cambria"/>
          <w:sz w:val="22"/>
        </w:rPr>
      </w:pPr>
    </w:p>
    <w:p w:rsidR="00657722" w:rsidRPr="00C41CE7" w:rsidRDefault="00657722" w:rsidP="00657722">
      <w:pPr>
        <w:jc w:val="both"/>
        <w:rPr>
          <w:rFonts w:ascii="Cambria" w:hAnsi="Cambria"/>
          <w:sz w:val="22"/>
        </w:rPr>
      </w:pPr>
    </w:p>
    <w:p w:rsidR="00657722" w:rsidRPr="00C41CE7" w:rsidRDefault="00657722" w:rsidP="00657722">
      <w:pPr>
        <w:rPr>
          <w:rFonts w:ascii="Cambria" w:hAnsi="Cambria"/>
          <w:b/>
          <w:sz w:val="24"/>
          <w:szCs w:val="24"/>
          <w:u w:val="single"/>
        </w:rPr>
      </w:pPr>
      <w:r w:rsidRPr="00C41CE7">
        <w:rPr>
          <w:rFonts w:ascii="Cambria" w:hAnsi="Cambria"/>
          <w:b/>
          <w:sz w:val="24"/>
          <w:szCs w:val="24"/>
          <w:u w:val="single"/>
        </w:rPr>
        <w:t>Key duties and responsibilities:</w:t>
      </w:r>
    </w:p>
    <w:p w:rsidR="00657722" w:rsidRPr="00C41CE7" w:rsidRDefault="00657722" w:rsidP="00657722">
      <w:pPr>
        <w:pStyle w:val="Default"/>
        <w:jc w:val="both"/>
        <w:rPr>
          <w:rFonts w:ascii="Cambria" w:hAnsi="Cambria" w:cs="Times New Roman"/>
          <w:color w:val="auto"/>
        </w:rPr>
      </w:pPr>
    </w:p>
    <w:p w:rsidR="00657722" w:rsidRPr="00C41CE7" w:rsidRDefault="00657722" w:rsidP="00657722">
      <w:pPr>
        <w:pStyle w:val="Default"/>
        <w:numPr>
          <w:ilvl w:val="0"/>
          <w:numId w:val="9"/>
        </w:numPr>
        <w:ind w:left="360"/>
        <w:rPr>
          <w:rFonts w:ascii="Cambria" w:hAnsi="Cambria"/>
        </w:rPr>
      </w:pPr>
      <w:r w:rsidRPr="00C41CE7">
        <w:rPr>
          <w:rFonts w:ascii="Cambria" w:hAnsi="Cambria"/>
        </w:rPr>
        <w:t>Plan, prepare and deliver specified learning activities to individuals, small groups and/or classes modifying and adapting activities as necessary under the direction and supervision of a teacher.</w:t>
      </w:r>
    </w:p>
    <w:p w:rsidR="00657722" w:rsidRPr="00C41CE7" w:rsidRDefault="00657722" w:rsidP="00657722">
      <w:pPr>
        <w:pStyle w:val="Default"/>
        <w:numPr>
          <w:ilvl w:val="0"/>
          <w:numId w:val="9"/>
        </w:numPr>
        <w:ind w:left="360"/>
        <w:rPr>
          <w:rFonts w:ascii="Cambria" w:hAnsi="Cambria"/>
        </w:rPr>
      </w:pPr>
      <w:r w:rsidRPr="00C41CE7">
        <w:rPr>
          <w:rFonts w:ascii="Cambria" w:hAnsi="Cambria"/>
        </w:rPr>
        <w:t>Assess, record and report on development, progress and attainment.</w:t>
      </w:r>
    </w:p>
    <w:p w:rsidR="00657722" w:rsidRPr="00C41CE7" w:rsidRDefault="00657722" w:rsidP="00657722">
      <w:pPr>
        <w:pStyle w:val="Default"/>
        <w:numPr>
          <w:ilvl w:val="0"/>
          <w:numId w:val="9"/>
        </w:numPr>
        <w:ind w:left="360"/>
        <w:rPr>
          <w:rFonts w:ascii="Cambria" w:hAnsi="Cambria"/>
        </w:rPr>
      </w:pPr>
      <w:r w:rsidRPr="00C41CE7">
        <w:rPr>
          <w:rFonts w:ascii="Cambria" w:hAnsi="Cambria"/>
        </w:rPr>
        <w:t>Liaise with staff and other relevant professionals and provide information about pupils as appropriate.</w:t>
      </w:r>
    </w:p>
    <w:p w:rsidR="00657722" w:rsidRPr="00C41CE7" w:rsidRDefault="00657722" w:rsidP="00657722">
      <w:pPr>
        <w:pStyle w:val="Default"/>
        <w:numPr>
          <w:ilvl w:val="0"/>
          <w:numId w:val="9"/>
        </w:numPr>
        <w:ind w:left="360"/>
        <w:rPr>
          <w:rFonts w:ascii="Cambria" w:hAnsi="Cambria"/>
        </w:rPr>
      </w:pPr>
      <w:r w:rsidRPr="00C41CE7">
        <w:rPr>
          <w:rFonts w:ascii="Cambria" w:hAnsi="Cambria"/>
        </w:rPr>
        <w:t>Use teaching and learning objectives to plan, evaluate and adjust lessons/work plans as appropriate within agreed systems of supervision.</w:t>
      </w:r>
    </w:p>
    <w:p w:rsidR="00657722" w:rsidRPr="00C41CE7" w:rsidRDefault="00657722" w:rsidP="00657722">
      <w:pPr>
        <w:pStyle w:val="Default"/>
        <w:numPr>
          <w:ilvl w:val="0"/>
          <w:numId w:val="9"/>
        </w:numPr>
        <w:ind w:left="360"/>
        <w:rPr>
          <w:rFonts w:ascii="Cambria" w:hAnsi="Cambria"/>
        </w:rPr>
      </w:pPr>
      <w:r w:rsidRPr="00C41CE7">
        <w:rPr>
          <w:rFonts w:ascii="Cambria" w:hAnsi="Cambria"/>
        </w:rPr>
        <w:t>Assess the needs of pupils and use knowledge and specialist skills to support pupils’ learning.</w:t>
      </w:r>
    </w:p>
    <w:p w:rsidR="00657722" w:rsidRPr="00C41CE7" w:rsidRDefault="00657722" w:rsidP="00657722">
      <w:pPr>
        <w:pStyle w:val="Default"/>
        <w:numPr>
          <w:ilvl w:val="0"/>
          <w:numId w:val="9"/>
        </w:numPr>
        <w:ind w:left="360"/>
        <w:rPr>
          <w:rFonts w:ascii="Cambria" w:hAnsi="Cambria"/>
        </w:rPr>
      </w:pPr>
      <w:r w:rsidRPr="00C41CE7">
        <w:rPr>
          <w:rFonts w:ascii="Cambria" w:hAnsi="Cambria"/>
        </w:rPr>
        <w:t>Support pupils in social and emotional well-being, reporting problems to the teacher as appropriate.</w:t>
      </w:r>
    </w:p>
    <w:p w:rsidR="00657722" w:rsidRPr="00C41CE7" w:rsidRDefault="00657722" w:rsidP="00657722">
      <w:pPr>
        <w:pStyle w:val="Default"/>
        <w:numPr>
          <w:ilvl w:val="0"/>
          <w:numId w:val="9"/>
        </w:numPr>
        <w:ind w:left="360"/>
        <w:rPr>
          <w:rFonts w:ascii="Cambria" w:hAnsi="Cambria"/>
        </w:rPr>
      </w:pPr>
      <w:r w:rsidRPr="00C41CE7">
        <w:rPr>
          <w:rFonts w:ascii="Cambria" w:hAnsi="Cambria"/>
        </w:rPr>
        <w:t xml:space="preserve">Teaching Assistants at this level are expected to undertake at least one of the following: </w:t>
      </w:r>
    </w:p>
    <w:p w:rsidR="00657722" w:rsidRPr="00C41CE7" w:rsidRDefault="00657722" w:rsidP="00657722">
      <w:pPr>
        <w:pStyle w:val="Default"/>
        <w:numPr>
          <w:ilvl w:val="0"/>
          <w:numId w:val="10"/>
        </w:numPr>
        <w:ind w:left="720"/>
        <w:rPr>
          <w:rFonts w:ascii="Cambria" w:hAnsi="Cambria"/>
        </w:rPr>
      </w:pPr>
      <w:r w:rsidRPr="00C41CE7">
        <w:rPr>
          <w:rFonts w:ascii="Cambria" w:hAnsi="Cambria"/>
        </w:rPr>
        <w:t>Provide specialist support to pupils with learning, behavioural, communication, social, sensory or physical difficulties.</w:t>
      </w:r>
    </w:p>
    <w:p w:rsidR="00657722" w:rsidRPr="00C41CE7" w:rsidRDefault="00657722" w:rsidP="00657722">
      <w:pPr>
        <w:pStyle w:val="Default"/>
        <w:numPr>
          <w:ilvl w:val="0"/>
          <w:numId w:val="10"/>
        </w:numPr>
        <w:ind w:left="720"/>
        <w:rPr>
          <w:rFonts w:ascii="Cambria" w:hAnsi="Cambria"/>
        </w:rPr>
      </w:pPr>
      <w:r w:rsidRPr="00C41CE7">
        <w:rPr>
          <w:rFonts w:ascii="Cambria" w:hAnsi="Cambria"/>
        </w:rPr>
        <w:t>Provide specialist support to pupils where English is not their first language.</w:t>
      </w:r>
    </w:p>
    <w:p w:rsidR="00657722" w:rsidRPr="00C41CE7" w:rsidRDefault="00657722" w:rsidP="00657722">
      <w:pPr>
        <w:pStyle w:val="Default"/>
        <w:numPr>
          <w:ilvl w:val="0"/>
          <w:numId w:val="10"/>
        </w:numPr>
        <w:ind w:left="720"/>
        <w:rPr>
          <w:rFonts w:ascii="Cambria" w:hAnsi="Cambria"/>
        </w:rPr>
      </w:pPr>
      <w:r w:rsidRPr="00C41CE7">
        <w:rPr>
          <w:rFonts w:ascii="Cambria" w:hAnsi="Cambria"/>
        </w:rPr>
        <w:t>Provide specialist support to gifted and talented pupils.</w:t>
      </w:r>
    </w:p>
    <w:p w:rsidR="00657722" w:rsidRPr="00C41CE7" w:rsidRDefault="00657722" w:rsidP="00657722">
      <w:pPr>
        <w:pStyle w:val="Default"/>
        <w:numPr>
          <w:ilvl w:val="0"/>
          <w:numId w:val="10"/>
        </w:numPr>
        <w:ind w:left="720"/>
        <w:rPr>
          <w:rFonts w:ascii="Cambria" w:hAnsi="Cambria"/>
        </w:rPr>
      </w:pPr>
      <w:r w:rsidRPr="00C41CE7">
        <w:rPr>
          <w:rFonts w:ascii="Cambria" w:hAnsi="Cambria"/>
        </w:rPr>
        <w:t>Provide specialist support to all pupils in a particular learning area (e.g. ICT, literacy, numeracy, National Curriculum subject).</w:t>
      </w:r>
    </w:p>
    <w:p w:rsidR="00657722" w:rsidRDefault="00657722"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Default="00C41CE7" w:rsidP="00657722">
      <w:pPr>
        <w:pStyle w:val="Default"/>
        <w:rPr>
          <w:rFonts w:ascii="Cambria" w:hAnsi="Cambria"/>
          <w:sz w:val="22"/>
          <w:szCs w:val="22"/>
        </w:rPr>
      </w:pPr>
    </w:p>
    <w:p w:rsidR="00C41CE7" w:rsidRPr="00C41CE7" w:rsidRDefault="00C41CE7" w:rsidP="00657722">
      <w:pPr>
        <w:pStyle w:val="Default"/>
        <w:rPr>
          <w:rFonts w:ascii="Cambria" w:hAnsi="Cambria"/>
          <w:sz w:val="22"/>
          <w:szCs w:val="22"/>
        </w:rPr>
      </w:pPr>
    </w:p>
    <w:p w:rsidR="00657722" w:rsidRPr="00C41CE7" w:rsidRDefault="00657722" w:rsidP="00657722">
      <w:pPr>
        <w:pStyle w:val="Default"/>
        <w:rPr>
          <w:rFonts w:ascii="Cambria" w:hAnsi="Cambria"/>
          <w:sz w:val="22"/>
          <w:szCs w:val="22"/>
        </w:rPr>
      </w:pPr>
    </w:p>
    <w:p w:rsidR="00E95CBC" w:rsidRDefault="00E95CBC" w:rsidP="00657722">
      <w:pPr>
        <w:pStyle w:val="Default"/>
        <w:rPr>
          <w:rFonts w:ascii="Cambria" w:hAnsi="Cambria"/>
          <w:b/>
          <w:sz w:val="22"/>
          <w:szCs w:val="22"/>
        </w:rPr>
      </w:pPr>
    </w:p>
    <w:p w:rsidR="00E95CBC" w:rsidRDefault="00E95CBC" w:rsidP="00657722">
      <w:pPr>
        <w:pStyle w:val="Default"/>
        <w:rPr>
          <w:rFonts w:ascii="Cambria" w:hAnsi="Cambria"/>
          <w:b/>
          <w:sz w:val="22"/>
          <w:szCs w:val="22"/>
        </w:rPr>
      </w:pPr>
    </w:p>
    <w:p w:rsidR="00E95CBC" w:rsidRDefault="00E95CBC" w:rsidP="00657722">
      <w:pPr>
        <w:pStyle w:val="Default"/>
        <w:rPr>
          <w:rFonts w:ascii="Cambria" w:hAnsi="Cambria"/>
          <w:b/>
          <w:sz w:val="22"/>
          <w:szCs w:val="22"/>
        </w:rPr>
      </w:pPr>
    </w:p>
    <w:p w:rsidR="00E95CBC" w:rsidRDefault="00E95CBC" w:rsidP="00657722">
      <w:pPr>
        <w:pStyle w:val="Default"/>
        <w:rPr>
          <w:rFonts w:ascii="Cambria" w:hAnsi="Cambria"/>
          <w:b/>
          <w:sz w:val="22"/>
          <w:szCs w:val="22"/>
        </w:rPr>
      </w:pPr>
    </w:p>
    <w:p w:rsidR="00E95CBC" w:rsidRDefault="00E95CBC" w:rsidP="00657722">
      <w:pPr>
        <w:pStyle w:val="Default"/>
        <w:rPr>
          <w:rFonts w:ascii="Cambria" w:hAnsi="Cambria"/>
          <w:b/>
          <w:sz w:val="22"/>
          <w:szCs w:val="22"/>
        </w:rPr>
      </w:pPr>
    </w:p>
    <w:p w:rsidR="00E95CBC" w:rsidRDefault="00E95CBC" w:rsidP="00657722">
      <w:pPr>
        <w:pStyle w:val="Default"/>
        <w:rPr>
          <w:rFonts w:ascii="Cambria" w:hAnsi="Cambria"/>
          <w:b/>
          <w:sz w:val="22"/>
          <w:szCs w:val="22"/>
        </w:rPr>
      </w:pPr>
    </w:p>
    <w:p w:rsidR="00657722" w:rsidRPr="00C41CE7" w:rsidRDefault="00657722" w:rsidP="00657722">
      <w:pPr>
        <w:pStyle w:val="Default"/>
        <w:rPr>
          <w:rFonts w:ascii="Cambria" w:hAnsi="Cambria"/>
          <w:b/>
          <w:sz w:val="22"/>
          <w:szCs w:val="22"/>
        </w:rPr>
      </w:pPr>
      <w:r w:rsidRPr="00C41CE7">
        <w:rPr>
          <w:rFonts w:ascii="Cambria" w:hAnsi="Cambria"/>
          <w:b/>
          <w:sz w:val="22"/>
          <w:szCs w:val="22"/>
        </w:rPr>
        <w:t>Teaching Assistants in this role may also undertake some or all of the following:</w:t>
      </w:r>
    </w:p>
    <w:p w:rsidR="00657722" w:rsidRPr="00C41CE7" w:rsidRDefault="00657722" w:rsidP="00657722">
      <w:pPr>
        <w:pStyle w:val="Default"/>
        <w:rPr>
          <w:rFonts w:ascii="Cambria" w:hAnsi="Cambria"/>
          <w:b/>
          <w:sz w:val="22"/>
          <w:szCs w:val="22"/>
        </w:rPr>
      </w:pPr>
    </w:p>
    <w:p w:rsidR="00657722" w:rsidRPr="00C41CE7" w:rsidRDefault="00657722" w:rsidP="00657722">
      <w:pPr>
        <w:pStyle w:val="Default"/>
        <w:numPr>
          <w:ilvl w:val="0"/>
          <w:numId w:val="11"/>
        </w:numPr>
        <w:rPr>
          <w:rFonts w:ascii="Cambria" w:hAnsi="Cambria"/>
          <w:sz w:val="22"/>
          <w:szCs w:val="22"/>
        </w:rPr>
      </w:pPr>
      <w:r w:rsidRPr="00C41CE7">
        <w:rPr>
          <w:rFonts w:ascii="Cambria" w:hAnsi="Cambria"/>
          <w:sz w:val="22"/>
          <w:szCs w:val="22"/>
        </w:rPr>
        <w:t>Develop and implement Individual Plans for pupils (such as Individual Educational Plans), including attendance at, and contribution to, reviews.</w:t>
      </w:r>
    </w:p>
    <w:p w:rsidR="00657722" w:rsidRPr="00C41CE7" w:rsidRDefault="00657722" w:rsidP="00657722">
      <w:pPr>
        <w:pStyle w:val="Default"/>
        <w:numPr>
          <w:ilvl w:val="0"/>
          <w:numId w:val="11"/>
        </w:numPr>
        <w:rPr>
          <w:rFonts w:ascii="Cambria" w:hAnsi="Cambria"/>
          <w:sz w:val="22"/>
          <w:szCs w:val="22"/>
        </w:rPr>
      </w:pPr>
      <w:r w:rsidRPr="00C41CE7">
        <w:rPr>
          <w:rFonts w:ascii="Cambria" w:hAnsi="Cambria"/>
          <w:sz w:val="22"/>
          <w:szCs w:val="22"/>
        </w:rPr>
        <w:t>Support the role of parents / carers in pupils’ learning and contribute to meetings with parents / carers to provide constructive feedback on pupil progress/achievement etc.</w:t>
      </w:r>
    </w:p>
    <w:p w:rsidR="00657722" w:rsidRPr="00C41CE7" w:rsidRDefault="00657722" w:rsidP="00657722">
      <w:pPr>
        <w:pStyle w:val="Default"/>
        <w:numPr>
          <w:ilvl w:val="0"/>
          <w:numId w:val="11"/>
        </w:numPr>
        <w:rPr>
          <w:rFonts w:ascii="Cambria" w:hAnsi="Cambria"/>
          <w:sz w:val="22"/>
          <w:szCs w:val="22"/>
        </w:rPr>
      </w:pPr>
      <w:r w:rsidRPr="00C41CE7">
        <w:rPr>
          <w:rFonts w:ascii="Cambria" w:hAnsi="Cambria"/>
          <w:sz w:val="22"/>
          <w:szCs w:val="22"/>
        </w:rPr>
        <w:t>Contribute to the development of policies and procedures.</w:t>
      </w:r>
    </w:p>
    <w:p w:rsidR="00657722" w:rsidRPr="00C41CE7" w:rsidRDefault="00657722" w:rsidP="00657722">
      <w:pPr>
        <w:pStyle w:val="Default"/>
        <w:numPr>
          <w:ilvl w:val="0"/>
          <w:numId w:val="11"/>
        </w:numPr>
        <w:rPr>
          <w:rFonts w:ascii="Cambria" w:hAnsi="Cambria"/>
          <w:sz w:val="22"/>
          <w:szCs w:val="22"/>
        </w:rPr>
      </w:pPr>
      <w:r w:rsidRPr="00C41CE7">
        <w:rPr>
          <w:rFonts w:ascii="Cambria" w:hAnsi="Cambria"/>
          <w:sz w:val="22"/>
          <w:szCs w:val="22"/>
        </w:rPr>
        <w:t>Provide cover supervision of classes.</w:t>
      </w:r>
    </w:p>
    <w:p w:rsidR="00657722" w:rsidRPr="00C41CE7" w:rsidRDefault="00657722" w:rsidP="00657722">
      <w:pPr>
        <w:pStyle w:val="Default"/>
        <w:numPr>
          <w:ilvl w:val="0"/>
          <w:numId w:val="11"/>
        </w:numPr>
        <w:rPr>
          <w:rFonts w:ascii="Cambria" w:hAnsi="Cambria"/>
          <w:sz w:val="22"/>
          <w:szCs w:val="22"/>
        </w:rPr>
      </w:pPr>
      <w:r w:rsidRPr="00C41CE7">
        <w:rPr>
          <w:rFonts w:ascii="Cambria" w:hAnsi="Cambria"/>
          <w:sz w:val="22"/>
          <w:szCs w:val="22"/>
        </w:rPr>
        <w:t>Assist pupils with eating, dressing and hygiene, as required, whilst encouraging independence.</w:t>
      </w:r>
    </w:p>
    <w:p w:rsidR="00657722" w:rsidRPr="00C41CE7" w:rsidRDefault="00657722" w:rsidP="00657722">
      <w:pPr>
        <w:pStyle w:val="Default"/>
        <w:numPr>
          <w:ilvl w:val="0"/>
          <w:numId w:val="11"/>
        </w:numPr>
        <w:rPr>
          <w:rFonts w:ascii="Cambria" w:hAnsi="Cambria"/>
          <w:sz w:val="22"/>
          <w:szCs w:val="22"/>
        </w:rPr>
      </w:pPr>
      <w:r w:rsidRPr="00C41CE7">
        <w:rPr>
          <w:rFonts w:ascii="Cambria" w:hAnsi="Cambria"/>
          <w:sz w:val="22"/>
          <w:szCs w:val="22"/>
        </w:rPr>
        <w:t>Be responsible for the presentation of displays.</w:t>
      </w:r>
    </w:p>
    <w:p w:rsidR="00657722" w:rsidRPr="00C41CE7" w:rsidRDefault="00657722" w:rsidP="00657722">
      <w:pPr>
        <w:pBdr>
          <w:bottom w:val="single" w:sz="6" w:space="1" w:color="auto"/>
        </w:pBdr>
        <w:rPr>
          <w:rFonts w:ascii="Cambria" w:hAnsi="Cambria"/>
          <w:b/>
          <w:color w:val="404040"/>
          <w:sz w:val="24"/>
          <w:szCs w:val="24"/>
        </w:rPr>
      </w:pPr>
    </w:p>
    <w:p w:rsidR="00657722" w:rsidRDefault="00657722"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Default="00E95CBC" w:rsidP="00657722">
      <w:pPr>
        <w:pBdr>
          <w:bottom w:val="single" w:sz="6" w:space="1" w:color="auto"/>
        </w:pBdr>
        <w:rPr>
          <w:rFonts w:ascii="Cambria" w:hAnsi="Cambria"/>
          <w:b/>
          <w:color w:val="404040"/>
          <w:sz w:val="24"/>
          <w:szCs w:val="24"/>
        </w:rPr>
      </w:pPr>
    </w:p>
    <w:p w:rsidR="00E95CBC" w:rsidRPr="00C41CE7" w:rsidRDefault="00E95CBC" w:rsidP="00657722">
      <w:pPr>
        <w:pBdr>
          <w:bottom w:val="single" w:sz="6" w:space="1" w:color="auto"/>
        </w:pBdr>
        <w:rPr>
          <w:rFonts w:ascii="Cambria" w:hAnsi="Cambria"/>
          <w:b/>
          <w:color w:val="404040"/>
          <w:sz w:val="24"/>
          <w:szCs w:val="24"/>
        </w:rPr>
      </w:pPr>
    </w:p>
    <w:p w:rsidR="00657722" w:rsidRPr="00C41CE7" w:rsidRDefault="00657722" w:rsidP="00657722">
      <w:pPr>
        <w:pBdr>
          <w:bottom w:val="single" w:sz="6" w:space="1" w:color="auto"/>
        </w:pBdr>
        <w:rPr>
          <w:rFonts w:ascii="Cambria" w:hAnsi="Cambria"/>
          <w:i/>
          <w:color w:val="404040"/>
          <w:sz w:val="24"/>
          <w:szCs w:val="24"/>
        </w:rPr>
      </w:pPr>
      <w:r w:rsidRPr="00C41CE7">
        <w:rPr>
          <w:rFonts w:ascii="Cambria" w:hAnsi="Cambria"/>
          <w:b/>
          <w:color w:val="404040"/>
          <w:sz w:val="24"/>
          <w:szCs w:val="24"/>
        </w:rPr>
        <w:t>Person Specification:</w:t>
      </w:r>
      <w:r w:rsidRPr="00C41CE7">
        <w:rPr>
          <w:rFonts w:ascii="Cambria" w:hAnsi="Cambria"/>
          <w:color w:val="404040"/>
          <w:sz w:val="24"/>
          <w:szCs w:val="24"/>
        </w:rPr>
        <w:t xml:space="preserve"> Teaching Assistant – HL</w:t>
      </w:r>
      <w:r w:rsidR="00E95CBC">
        <w:rPr>
          <w:rFonts w:ascii="Cambria" w:hAnsi="Cambria"/>
          <w:color w:val="404040"/>
          <w:sz w:val="24"/>
          <w:szCs w:val="24"/>
        </w:rPr>
        <w:t xml:space="preserve">TA </w:t>
      </w:r>
    </w:p>
    <w:p w:rsidR="00657722" w:rsidRPr="00C41CE7" w:rsidRDefault="00657722" w:rsidP="00657722">
      <w:pPr>
        <w:rPr>
          <w:rFonts w:ascii="Cambria" w:hAnsi="Cambria"/>
          <w:color w:val="000000"/>
        </w:rPr>
      </w:pPr>
    </w:p>
    <w:p w:rsidR="00657722" w:rsidRPr="00C41CE7" w:rsidRDefault="00657722" w:rsidP="00657722">
      <w:pPr>
        <w:rPr>
          <w:rFonts w:ascii="Cambria" w:hAnsi="Cambria"/>
          <w:sz w:val="22"/>
        </w:rPr>
      </w:pPr>
      <w:r w:rsidRPr="00C41CE7">
        <w:rPr>
          <w:rFonts w:ascii="Cambria" w:hAnsi="Cambria"/>
          <w:sz w:val="22"/>
        </w:rPr>
        <w:t xml:space="preserve">The following outlines the criteria for this post. Applicants who have a disability and who meet the criteria will be shortlisted.   </w:t>
      </w:r>
    </w:p>
    <w:p w:rsidR="00657722" w:rsidRPr="00C41CE7" w:rsidRDefault="00657722" w:rsidP="00657722">
      <w:pPr>
        <w:rPr>
          <w:rFonts w:ascii="Cambria" w:hAnsi="Cambria"/>
          <w:sz w:val="22"/>
        </w:rPr>
      </w:pPr>
    </w:p>
    <w:p w:rsidR="00657722" w:rsidRPr="00C41CE7" w:rsidRDefault="00657722" w:rsidP="00657722">
      <w:pPr>
        <w:rPr>
          <w:rFonts w:ascii="Cambria" w:hAnsi="Cambria"/>
          <w:sz w:val="22"/>
        </w:rPr>
      </w:pPr>
      <w:r w:rsidRPr="00C41CE7">
        <w:rPr>
          <w:rFonts w:ascii="Cambria" w:hAnsi="Cambria"/>
          <w:sz w:val="22"/>
        </w:rPr>
        <w:t>Applicants should describe in their application how they meet these criteria.</w:t>
      </w:r>
    </w:p>
    <w:p w:rsidR="00657722" w:rsidRPr="00C41CE7" w:rsidRDefault="00657722" w:rsidP="00657722">
      <w:pPr>
        <w:rPr>
          <w:rFonts w:ascii="Cambria" w:hAnsi="Cambria"/>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657722" w:rsidRPr="00C41CE7" w:rsidTr="00657722">
        <w:tc>
          <w:tcPr>
            <w:tcW w:w="2802" w:type="dxa"/>
          </w:tcPr>
          <w:p w:rsidR="00657722" w:rsidRPr="00C41CE7" w:rsidRDefault="00657722" w:rsidP="00657722">
            <w:pPr>
              <w:rPr>
                <w:rFonts w:ascii="Cambria" w:hAnsi="Cambria"/>
                <w:b/>
                <w:sz w:val="22"/>
                <w:szCs w:val="22"/>
              </w:rPr>
            </w:pPr>
          </w:p>
        </w:tc>
        <w:tc>
          <w:tcPr>
            <w:tcW w:w="6662" w:type="dxa"/>
          </w:tcPr>
          <w:p w:rsidR="00657722" w:rsidRPr="00C41CE7" w:rsidRDefault="00657722" w:rsidP="00657722">
            <w:pPr>
              <w:rPr>
                <w:rFonts w:ascii="Cambria" w:hAnsi="Cambria"/>
                <w:b/>
                <w:sz w:val="22"/>
                <w:szCs w:val="22"/>
              </w:rPr>
            </w:pPr>
            <w:r w:rsidRPr="00C41CE7">
              <w:rPr>
                <w:rFonts w:ascii="Cambria" w:hAnsi="Cambria"/>
                <w:b/>
                <w:sz w:val="22"/>
                <w:szCs w:val="22"/>
              </w:rPr>
              <w:t xml:space="preserve">CRITERIA </w:t>
            </w:r>
          </w:p>
        </w:tc>
      </w:tr>
      <w:tr w:rsidR="00657722" w:rsidRPr="00C41CE7" w:rsidTr="00657722">
        <w:tc>
          <w:tcPr>
            <w:tcW w:w="2802" w:type="dxa"/>
          </w:tcPr>
          <w:p w:rsidR="00657722" w:rsidRPr="00C41CE7" w:rsidRDefault="00657722" w:rsidP="00657722">
            <w:pPr>
              <w:rPr>
                <w:rFonts w:ascii="Cambria" w:hAnsi="Cambria"/>
                <w:i/>
                <w:sz w:val="22"/>
                <w:szCs w:val="22"/>
              </w:rPr>
            </w:pPr>
            <w:r w:rsidRPr="00C41CE7">
              <w:rPr>
                <w:rFonts w:ascii="Cambria" w:hAnsi="Cambria"/>
                <w:b/>
                <w:sz w:val="22"/>
                <w:szCs w:val="22"/>
              </w:rPr>
              <w:t>QUALIFICATIONS</w:t>
            </w: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tc>
        <w:tc>
          <w:tcPr>
            <w:tcW w:w="6662" w:type="dxa"/>
          </w:tcPr>
          <w:p w:rsidR="00657722" w:rsidRDefault="00657722" w:rsidP="00657722">
            <w:pPr>
              <w:pStyle w:val="Default"/>
              <w:numPr>
                <w:ilvl w:val="0"/>
                <w:numId w:val="8"/>
              </w:numPr>
              <w:rPr>
                <w:rFonts w:ascii="Cambria" w:hAnsi="Cambria"/>
                <w:sz w:val="22"/>
                <w:szCs w:val="22"/>
              </w:rPr>
            </w:pPr>
            <w:r w:rsidRPr="00C41CE7">
              <w:rPr>
                <w:rFonts w:ascii="Cambria" w:hAnsi="Cambria"/>
                <w:sz w:val="22"/>
                <w:szCs w:val="22"/>
              </w:rPr>
              <w:t xml:space="preserve">Level 2 or 3 Diploma (or equivalent) plus additional knowledge in specialist area; working at or towards professional standards for HLTA </w:t>
            </w:r>
          </w:p>
          <w:p w:rsidR="00113190" w:rsidRPr="00C41CE7" w:rsidRDefault="00113190" w:rsidP="00657722">
            <w:pPr>
              <w:pStyle w:val="Default"/>
              <w:numPr>
                <w:ilvl w:val="0"/>
                <w:numId w:val="8"/>
              </w:numPr>
              <w:rPr>
                <w:rFonts w:ascii="Cambria" w:hAnsi="Cambria"/>
                <w:sz w:val="22"/>
                <w:szCs w:val="22"/>
              </w:rPr>
            </w:pPr>
            <w:r>
              <w:rPr>
                <w:rFonts w:ascii="Cambria" w:hAnsi="Cambria"/>
                <w:sz w:val="22"/>
                <w:szCs w:val="22"/>
              </w:rPr>
              <w:t>GCSE Maths and English C or above</w:t>
            </w:r>
            <w:bookmarkStart w:id="0" w:name="_GoBack"/>
            <w:bookmarkEnd w:id="0"/>
          </w:p>
          <w:p w:rsidR="00657722" w:rsidRPr="00C41CE7" w:rsidRDefault="00657722" w:rsidP="00657722">
            <w:pPr>
              <w:pStyle w:val="Default"/>
              <w:ind w:left="360"/>
              <w:rPr>
                <w:rFonts w:ascii="Cambria" w:hAnsi="Cambria"/>
                <w:sz w:val="22"/>
                <w:szCs w:val="22"/>
              </w:rPr>
            </w:pPr>
          </w:p>
        </w:tc>
      </w:tr>
      <w:tr w:rsidR="00657722" w:rsidRPr="00C41CE7" w:rsidTr="00657722">
        <w:tc>
          <w:tcPr>
            <w:tcW w:w="2802" w:type="dxa"/>
          </w:tcPr>
          <w:p w:rsidR="00657722" w:rsidRPr="00C41CE7" w:rsidRDefault="00657722" w:rsidP="00657722">
            <w:pPr>
              <w:rPr>
                <w:rFonts w:ascii="Cambria" w:hAnsi="Cambria"/>
                <w:b/>
                <w:sz w:val="22"/>
                <w:szCs w:val="22"/>
              </w:rPr>
            </w:pPr>
            <w:r w:rsidRPr="00C41CE7">
              <w:rPr>
                <w:rFonts w:ascii="Cambria" w:hAnsi="Cambria"/>
                <w:b/>
                <w:sz w:val="22"/>
                <w:szCs w:val="22"/>
              </w:rPr>
              <w:t>EXPERIENCE</w:t>
            </w: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tc>
        <w:tc>
          <w:tcPr>
            <w:tcW w:w="6662" w:type="dxa"/>
          </w:tcPr>
          <w:p w:rsidR="00657722" w:rsidRPr="00C41CE7" w:rsidRDefault="00657722" w:rsidP="00657722">
            <w:pPr>
              <w:pStyle w:val="Default"/>
              <w:numPr>
                <w:ilvl w:val="0"/>
                <w:numId w:val="7"/>
              </w:numPr>
              <w:rPr>
                <w:rFonts w:ascii="Cambria" w:hAnsi="Cambria"/>
                <w:sz w:val="22"/>
                <w:szCs w:val="22"/>
              </w:rPr>
            </w:pPr>
            <w:r w:rsidRPr="00C41CE7">
              <w:rPr>
                <w:rFonts w:ascii="Cambria" w:hAnsi="Cambria"/>
                <w:sz w:val="22"/>
                <w:szCs w:val="22"/>
              </w:rPr>
              <w:t>Successful relevant experience of working with children of relevant age within a learning environment.</w:t>
            </w:r>
          </w:p>
        </w:tc>
      </w:tr>
      <w:tr w:rsidR="00657722" w:rsidRPr="00C41CE7" w:rsidTr="00657722">
        <w:tc>
          <w:tcPr>
            <w:tcW w:w="2802" w:type="dxa"/>
          </w:tcPr>
          <w:p w:rsidR="00657722" w:rsidRPr="00C41CE7" w:rsidRDefault="00657722" w:rsidP="00657722">
            <w:pPr>
              <w:rPr>
                <w:rFonts w:ascii="Cambria" w:hAnsi="Cambria"/>
                <w:b/>
                <w:sz w:val="22"/>
                <w:szCs w:val="22"/>
              </w:rPr>
            </w:pPr>
            <w:r w:rsidRPr="00C41CE7">
              <w:rPr>
                <w:rFonts w:ascii="Cambria" w:hAnsi="Cambria"/>
                <w:b/>
                <w:sz w:val="22"/>
                <w:szCs w:val="22"/>
              </w:rPr>
              <w:t>SKILLS AND ABILITIES</w:t>
            </w: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tc>
        <w:tc>
          <w:tcPr>
            <w:tcW w:w="6662" w:type="dxa"/>
          </w:tcPr>
          <w:p w:rsidR="00657722" w:rsidRPr="00C41CE7" w:rsidRDefault="00657722" w:rsidP="00657722">
            <w:pPr>
              <w:numPr>
                <w:ilvl w:val="0"/>
                <w:numId w:val="6"/>
              </w:numPr>
              <w:rPr>
                <w:rFonts w:ascii="Cambria" w:hAnsi="Cambria" w:cs="Arial"/>
                <w:sz w:val="22"/>
                <w:szCs w:val="22"/>
              </w:rPr>
            </w:pPr>
            <w:r w:rsidRPr="00C41CE7">
              <w:rPr>
                <w:rFonts w:ascii="Cambria" w:hAnsi="Cambria" w:cs="Arial"/>
                <w:sz w:val="22"/>
                <w:szCs w:val="22"/>
              </w:rPr>
              <w:t xml:space="preserve">Developed skills for communicating with individual, groups and whole classes of pupils to promote learning, including assessing the impact of the communication on recipients and adjusting approach as necessary. </w:t>
            </w:r>
          </w:p>
        </w:tc>
      </w:tr>
      <w:tr w:rsidR="00657722" w:rsidRPr="00C41CE7" w:rsidTr="00657722">
        <w:tc>
          <w:tcPr>
            <w:tcW w:w="2802" w:type="dxa"/>
          </w:tcPr>
          <w:p w:rsidR="00657722" w:rsidRPr="00C41CE7" w:rsidRDefault="00657722" w:rsidP="00657722">
            <w:pPr>
              <w:rPr>
                <w:rFonts w:ascii="Cambria" w:hAnsi="Cambria"/>
                <w:b/>
                <w:sz w:val="22"/>
                <w:szCs w:val="22"/>
              </w:rPr>
            </w:pPr>
            <w:r w:rsidRPr="00C41CE7">
              <w:rPr>
                <w:rFonts w:ascii="Cambria" w:hAnsi="Cambria"/>
                <w:b/>
                <w:sz w:val="22"/>
                <w:szCs w:val="22"/>
              </w:rPr>
              <w:t>KNOWLEDGE</w:t>
            </w: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p w:rsidR="00657722" w:rsidRPr="00C41CE7" w:rsidRDefault="00657722" w:rsidP="00657722">
            <w:pPr>
              <w:rPr>
                <w:rFonts w:ascii="Cambria" w:hAnsi="Cambria"/>
                <w:b/>
                <w:sz w:val="22"/>
                <w:szCs w:val="22"/>
              </w:rPr>
            </w:pPr>
          </w:p>
        </w:tc>
        <w:tc>
          <w:tcPr>
            <w:tcW w:w="6662" w:type="dxa"/>
          </w:tcPr>
          <w:p w:rsidR="00657722" w:rsidRPr="00C41CE7" w:rsidRDefault="00657722" w:rsidP="00657722">
            <w:pPr>
              <w:numPr>
                <w:ilvl w:val="0"/>
                <w:numId w:val="5"/>
              </w:numPr>
              <w:ind w:left="360"/>
              <w:rPr>
                <w:rFonts w:ascii="Cambria" w:hAnsi="Cambria"/>
                <w:sz w:val="22"/>
                <w:szCs w:val="22"/>
              </w:rPr>
            </w:pPr>
            <w:r w:rsidRPr="00C41CE7">
              <w:rPr>
                <w:rFonts w:ascii="Cambria" w:hAnsi="Cambria"/>
                <w:sz w:val="22"/>
                <w:szCs w:val="22"/>
              </w:rPr>
              <w:t xml:space="preserve">Full working knowledge of relevant policies, codes of practice and legislation plus working knowledge and experience of implementing national curriculum and other relevant learning </w:t>
            </w:r>
            <w:proofErr w:type="spellStart"/>
            <w:r w:rsidRPr="00C41CE7">
              <w:rPr>
                <w:rFonts w:ascii="Cambria" w:hAnsi="Cambria"/>
                <w:sz w:val="22"/>
                <w:szCs w:val="22"/>
              </w:rPr>
              <w:t>programmes</w:t>
            </w:r>
            <w:proofErr w:type="spellEnd"/>
            <w:r w:rsidRPr="00C41CE7">
              <w:rPr>
                <w:rFonts w:ascii="Cambria" w:hAnsi="Cambria"/>
                <w:sz w:val="22"/>
                <w:szCs w:val="22"/>
              </w:rPr>
              <w:t>.</w:t>
            </w:r>
          </w:p>
          <w:p w:rsidR="00657722" w:rsidRPr="00C41CE7" w:rsidRDefault="00657722" w:rsidP="00657722">
            <w:pPr>
              <w:numPr>
                <w:ilvl w:val="0"/>
                <w:numId w:val="5"/>
              </w:numPr>
              <w:ind w:left="360"/>
              <w:rPr>
                <w:rFonts w:ascii="Cambria" w:hAnsi="Cambria"/>
                <w:sz w:val="22"/>
                <w:szCs w:val="22"/>
              </w:rPr>
            </w:pPr>
            <w:r w:rsidRPr="00C41CE7">
              <w:rPr>
                <w:rFonts w:ascii="Cambria" w:hAnsi="Cambria"/>
                <w:sz w:val="22"/>
                <w:szCs w:val="22"/>
              </w:rPr>
              <w:t xml:space="preserve">Good understanding of child development with the ability to apply </w:t>
            </w:r>
            <w:proofErr w:type="spellStart"/>
            <w:r w:rsidRPr="00C41CE7">
              <w:rPr>
                <w:rFonts w:ascii="Cambria" w:hAnsi="Cambria"/>
                <w:sz w:val="22"/>
                <w:szCs w:val="22"/>
              </w:rPr>
              <w:t>behaviour</w:t>
            </w:r>
            <w:proofErr w:type="spellEnd"/>
            <w:r w:rsidRPr="00C41CE7">
              <w:rPr>
                <w:rFonts w:ascii="Cambria" w:hAnsi="Cambria"/>
                <w:sz w:val="22"/>
                <w:szCs w:val="22"/>
              </w:rPr>
              <w:t xml:space="preserve"> management policies and strategies which contribute to a purposeful learning environment.</w:t>
            </w:r>
          </w:p>
          <w:p w:rsidR="00657722" w:rsidRPr="00C41CE7" w:rsidRDefault="00657722" w:rsidP="00657722">
            <w:pPr>
              <w:ind w:left="360"/>
              <w:rPr>
                <w:rFonts w:ascii="Cambria" w:hAnsi="Cambria"/>
                <w:sz w:val="22"/>
                <w:szCs w:val="22"/>
              </w:rPr>
            </w:pPr>
          </w:p>
        </w:tc>
      </w:tr>
      <w:tr w:rsidR="00E95CBC" w:rsidRPr="00C41CE7" w:rsidTr="00657722">
        <w:tc>
          <w:tcPr>
            <w:tcW w:w="2802" w:type="dxa"/>
          </w:tcPr>
          <w:p w:rsidR="00E95CBC" w:rsidRPr="00C41CE7" w:rsidRDefault="00E95CBC" w:rsidP="00657722">
            <w:pPr>
              <w:rPr>
                <w:rFonts w:ascii="Cambria" w:hAnsi="Cambria"/>
                <w:b/>
                <w:sz w:val="22"/>
                <w:szCs w:val="22"/>
              </w:rPr>
            </w:pPr>
            <w:r>
              <w:rPr>
                <w:rFonts w:ascii="Cambria" w:hAnsi="Cambria"/>
                <w:b/>
                <w:sz w:val="22"/>
                <w:szCs w:val="22"/>
              </w:rPr>
              <w:t xml:space="preserve">COMMITMENT </w:t>
            </w:r>
          </w:p>
        </w:tc>
        <w:tc>
          <w:tcPr>
            <w:tcW w:w="6662" w:type="dxa"/>
          </w:tcPr>
          <w:p w:rsidR="00E95CBC" w:rsidRPr="00E95CBC" w:rsidRDefault="00E95CBC" w:rsidP="00E95CBC">
            <w:pPr>
              <w:rPr>
                <w:rFonts w:ascii="Cambria" w:hAnsi="Cambria"/>
                <w:sz w:val="22"/>
                <w:szCs w:val="22"/>
              </w:rPr>
            </w:pPr>
            <w:r w:rsidRPr="00E95CBC">
              <w:rPr>
                <w:rFonts w:ascii="Cambria" w:hAnsi="Cambria"/>
                <w:sz w:val="22"/>
                <w:szCs w:val="22"/>
              </w:rPr>
              <w:t>Demonstrate a commitment to:</w:t>
            </w:r>
          </w:p>
          <w:p w:rsidR="00E95CBC" w:rsidRPr="00E95CBC" w:rsidRDefault="00E95CBC" w:rsidP="00E95CBC">
            <w:pPr>
              <w:pStyle w:val="BodyText"/>
              <w:numPr>
                <w:ilvl w:val="0"/>
                <w:numId w:val="12"/>
              </w:numPr>
              <w:spacing w:before="11"/>
              <w:rPr>
                <w:rFonts w:ascii="Cambria" w:hAnsi="Cambria" w:cs="Calibri"/>
              </w:rPr>
            </w:pPr>
            <w:r>
              <w:rPr>
                <w:rFonts w:ascii="Cambria" w:hAnsi="Cambria" w:cs="Calibri"/>
              </w:rPr>
              <w:t xml:space="preserve">Equality and inclusion </w:t>
            </w:r>
          </w:p>
          <w:p w:rsidR="00E95CBC" w:rsidRPr="00E95CBC" w:rsidRDefault="00E95CBC" w:rsidP="00E95CBC">
            <w:pPr>
              <w:pStyle w:val="BodyText"/>
              <w:numPr>
                <w:ilvl w:val="0"/>
                <w:numId w:val="12"/>
              </w:numPr>
              <w:spacing w:before="11"/>
              <w:rPr>
                <w:rFonts w:ascii="Cambria" w:hAnsi="Cambria" w:cs="Calibri"/>
              </w:rPr>
            </w:pPr>
            <w:r w:rsidRPr="00E95CBC">
              <w:rPr>
                <w:rFonts w:ascii="Cambria" w:hAnsi="Cambria" w:cs="Calibri"/>
              </w:rPr>
              <w:t>promoting the school’s vision and ethos</w:t>
            </w:r>
          </w:p>
          <w:p w:rsidR="00E95CBC" w:rsidRPr="00E95CBC" w:rsidRDefault="00E95CBC" w:rsidP="00E95CBC">
            <w:pPr>
              <w:pStyle w:val="BodyText"/>
              <w:numPr>
                <w:ilvl w:val="0"/>
                <w:numId w:val="12"/>
              </w:numPr>
              <w:spacing w:before="11"/>
              <w:rPr>
                <w:rFonts w:ascii="Cambria" w:hAnsi="Cambria" w:cs="Calibri"/>
              </w:rPr>
            </w:pPr>
            <w:r w:rsidRPr="00E95CBC">
              <w:rPr>
                <w:rFonts w:ascii="Cambria" w:hAnsi="Cambria" w:cs="Calibri"/>
              </w:rPr>
              <w:t>high quality, stimulating learning environments</w:t>
            </w:r>
          </w:p>
          <w:p w:rsidR="00E95CBC" w:rsidRPr="00E95CBC" w:rsidRDefault="00E95CBC" w:rsidP="00E95CBC">
            <w:pPr>
              <w:pStyle w:val="BodyText"/>
              <w:numPr>
                <w:ilvl w:val="0"/>
                <w:numId w:val="12"/>
              </w:numPr>
              <w:spacing w:before="11"/>
              <w:rPr>
                <w:rFonts w:ascii="Cambria" w:hAnsi="Cambria" w:cs="Calibri"/>
              </w:rPr>
            </w:pPr>
            <w:r w:rsidRPr="00E95CBC">
              <w:rPr>
                <w:rFonts w:ascii="Cambria" w:hAnsi="Cambria" w:cs="Calibri"/>
              </w:rPr>
              <w:t>relating positively to and showing respect for all members of the school and wider community</w:t>
            </w:r>
          </w:p>
          <w:p w:rsidR="00E95CBC" w:rsidRPr="00E95CBC" w:rsidRDefault="00E95CBC" w:rsidP="00E95CBC">
            <w:pPr>
              <w:pStyle w:val="BodyText"/>
              <w:numPr>
                <w:ilvl w:val="0"/>
                <w:numId w:val="12"/>
              </w:numPr>
              <w:spacing w:before="11"/>
              <w:rPr>
                <w:rFonts w:ascii="Cambria" w:hAnsi="Cambria" w:cs="Calibri"/>
              </w:rPr>
            </w:pPr>
            <w:r w:rsidRPr="00E95CBC">
              <w:rPr>
                <w:rFonts w:ascii="Cambria" w:hAnsi="Cambria" w:cs="Calibri"/>
              </w:rPr>
              <w:t>ongoing relevant professional self-development</w:t>
            </w:r>
          </w:p>
          <w:p w:rsidR="00E95CBC" w:rsidRPr="00E95CBC" w:rsidRDefault="00E95CBC" w:rsidP="00E95CBC">
            <w:pPr>
              <w:pStyle w:val="BodyText"/>
              <w:numPr>
                <w:ilvl w:val="0"/>
                <w:numId w:val="12"/>
              </w:numPr>
              <w:spacing w:before="11"/>
              <w:rPr>
                <w:rFonts w:ascii="Cambria" w:hAnsi="Cambria" w:cs="Calibri"/>
              </w:rPr>
            </w:pPr>
            <w:r w:rsidRPr="00E95CBC">
              <w:rPr>
                <w:rFonts w:ascii="Cambria" w:hAnsi="Cambria" w:cs="Calibri"/>
              </w:rPr>
              <w:t>safeguarding and child protection</w:t>
            </w:r>
          </w:p>
          <w:p w:rsidR="00E95CBC" w:rsidRPr="00E95CBC" w:rsidRDefault="00E95CBC" w:rsidP="00E95CBC">
            <w:pPr>
              <w:pStyle w:val="ListParagraph"/>
              <w:rPr>
                <w:rFonts w:ascii="Cambria" w:hAnsi="Cambria"/>
                <w:sz w:val="22"/>
                <w:szCs w:val="22"/>
              </w:rPr>
            </w:pPr>
          </w:p>
        </w:tc>
      </w:tr>
    </w:tbl>
    <w:p w:rsidR="00657722" w:rsidRPr="00C41CE7" w:rsidRDefault="00657722">
      <w:pPr>
        <w:rPr>
          <w:rFonts w:ascii="Cambria" w:hAnsi="Cambria"/>
        </w:rPr>
      </w:pPr>
    </w:p>
    <w:sectPr w:rsidR="00657722" w:rsidRPr="00C41CE7" w:rsidSect="00153586">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E7" w:rsidRDefault="00C41CE7" w:rsidP="003A1B91">
      <w:r>
        <w:separator/>
      </w:r>
    </w:p>
  </w:endnote>
  <w:endnote w:type="continuationSeparator" w:id="0">
    <w:p w:rsidR="00C41CE7" w:rsidRDefault="00C41CE7" w:rsidP="003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7" w:rsidRDefault="00C41CE7">
    <w:pPr>
      <w:pStyle w:val="Footer"/>
    </w:pPr>
    <w:r w:rsidRPr="00E92856">
      <w:rPr>
        <w:b/>
        <w:noProof/>
        <w:color w:val="003300"/>
        <w:lang w:val="en-GB"/>
      </w:rPr>
      <mc:AlternateContent>
        <mc:Choice Requires="wps">
          <w:drawing>
            <wp:anchor distT="45720" distB="45720" distL="114300" distR="114300" simplePos="0" relativeHeight="251679744" behindDoc="0" locked="0" layoutInCell="1" allowOverlap="1" wp14:anchorId="4306DB88" wp14:editId="7920C167">
              <wp:simplePos x="0" y="0"/>
              <wp:positionH relativeFrom="margin">
                <wp:posOffset>3180355</wp:posOffset>
              </wp:positionH>
              <wp:positionV relativeFrom="paragraph">
                <wp:posOffset>-190272</wp:posOffset>
              </wp:positionV>
              <wp:extent cx="29673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C41CE7" w:rsidRPr="00E93B36" w:rsidRDefault="00C41CE7" w:rsidP="008557D7">
                          <w:pPr>
                            <w:jc w:val="center"/>
                            <w:rPr>
                              <w:b/>
                              <w:color w:val="003300"/>
                            </w:rPr>
                          </w:pPr>
                          <w:r w:rsidRPr="00E93B36">
                            <w:rPr>
                              <w:b/>
                              <w:color w:val="003300"/>
                            </w:rPr>
                            <w:t>Palm Bay Primary School – Dare to be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B88" id="_x0000_t202" coordsize="21600,21600" o:spt="202" path="m,l,21600r21600,l21600,xe">
              <v:stroke joinstyle="miter"/>
              <v:path gradientshapeok="t" o:connecttype="rect"/>
            </v:shapetype>
            <v:shape id="Text Box 2" o:spid="_x0000_s1026" type="#_x0000_t202" style="position:absolute;margin-left:250.4pt;margin-top:-15pt;width:23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wDQIAAPMDAAAOAAAAZHJzL2Uyb0RvYy54bWysU11v2yAUfZ+0/4B4X+x4Sdp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" filled="f" stroked="f">
              <v:textbox style="mso-fit-shape-to-text:t">
                <w:txbxContent>
                  <w:p w:rsidR="00C41CE7" w:rsidRPr="00E93B36" w:rsidRDefault="00C41CE7" w:rsidP="008557D7">
                    <w:pPr>
                      <w:jc w:val="center"/>
                      <w:rPr>
                        <w:b/>
                        <w:color w:val="003300"/>
                      </w:rPr>
                    </w:pPr>
                    <w:r w:rsidRPr="00E93B36">
                      <w:rPr>
                        <w:b/>
                        <w:color w:val="003300"/>
                      </w:rPr>
                      <w:t>Palm Bay Primary School – Dare to be different</w:t>
                    </w:r>
                  </w:p>
                </w:txbxContent>
              </v:textbox>
              <w10:wrap type="square" anchorx="margin"/>
            </v:shape>
          </w:pict>
        </mc:Fallback>
      </mc:AlternateContent>
    </w:r>
    <w:r>
      <w:rPr>
        <w:noProof/>
        <w:lang w:val="en-GB"/>
      </w:rPr>
      <w:drawing>
        <wp:anchor distT="0" distB="0" distL="114300" distR="114300" simplePos="0" relativeHeight="251677696" behindDoc="0" locked="0" layoutInCell="1" allowOverlap="1" wp14:anchorId="03DD48E6" wp14:editId="5B42477D">
          <wp:simplePos x="0" y="0"/>
          <wp:positionH relativeFrom="margin">
            <wp:align>center</wp:align>
          </wp:positionH>
          <wp:positionV relativeFrom="paragraph">
            <wp:posOffset>-450168</wp:posOffset>
          </wp:positionV>
          <wp:extent cx="8758555" cy="1047610"/>
          <wp:effectExtent l="0" t="0" r="4445" b="635"/>
          <wp:wrapNone/>
          <wp:docPr id="3" name="Picture 3"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7" w:rsidRDefault="00C41CE7" w:rsidP="003A1B91">
    <w:pPr>
      <w:pStyle w:val="Footer"/>
      <w:jc w:val="center"/>
      <w:rPr>
        <w:b/>
        <w:color w:val="003300"/>
      </w:rPr>
    </w:pPr>
    <w:r>
      <w:rPr>
        <w:noProof/>
        <w:lang w:val="en-GB"/>
      </w:rPr>
      <w:drawing>
        <wp:anchor distT="0" distB="0" distL="114300" distR="114300" simplePos="0" relativeHeight="251666432" behindDoc="0" locked="0" layoutInCell="1" allowOverlap="1">
          <wp:simplePos x="0" y="0"/>
          <wp:positionH relativeFrom="page">
            <wp:posOffset>-325090</wp:posOffset>
          </wp:positionH>
          <wp:positionV relativeFrom="paragraph">
            <wp:posOffset>61905</wp:posOffset>
          </wp:positionV>
          <wp:extent cx="8758555" cy="1047610"/>
          <wp:effectExtent l="0" t="0" r="4445" b="635"/>
          <wp:wrapNone/>
          <wp:docPr id="7" name="Picture 7"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CE7" w:rsidRDefault="00C41CE7" w:rsidP="003A1B91">
    <w:pPr>
      <w:pStyle w:val="Footer"/>
      <w:jc w:val="center"/>
      <w:rPr>
        <w:b/>
        <w:color w:val="003300"/>
      </w:rPr>
    </w:pPr>
  </w:p>
  <w:p w:rsidR="00C41CE7" w:rsidRDefault="00C41CE7" w:rsidP="003A1B91">
    <w:pPr>
      <w:pStyle w:val="Footer"/>
      <w:jc w:val="center"/>
      <w:rPr>
        <w:b/>
        <w:color w:val="003300"/>
      </w:rPr>
    </w:pPr>
    <w:r w:rsidRPr="00E92856">
      <w:rPr>
        <w:b/>
        <w:noProof/>
        <w:color w:val="003300"/>
        <w:lang w:val="en-GB"/>
      </w:rPr>
      <mc:AlternateContent>
        <mc:Choice Requires="wps">
          <w:drawing>
            <wp:anchor distT="45720" distB="45720" distL="114300" distR="114300" simplePos="0" relativeHeight="251667456" behindDoc="0" locked="0" layoutInCell="1" allowOverlap="1">
              <wp:simplePos x="0" y="0"/>
              <wp:positionH relativeFrom="margin">
                <wp:posOffset>3208403</wp:posOffset>
              </wp:positionH>
              <wp:positionV relativeFrom="paragraph">
                <wp:posOffset>9896</wp:posOffset>
              </wp:positionV>
              <wp:extent cx="29673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C41CE7" w:rsidRPr="00E93B36" w:rsidRDefault="00C41CE7" w:rsidP="00E92856">
                          <w:pPr>
                            <w:jc w:val="center"/>
                            <w:rPr>
                              <w:b/>
                              <w:color w:val="003300"/>
                            </w:rPr>
                          </w:pPr>
                          <w:r w:rsidRPr="00E93B36">
                            <w:rPr>
                              <w:b/>
                              <w:color w:val="003300"/>
                            </w:rPr>
                            <w:t>Palm B</w:t>
                          </w:r>
                          <w:r>
                            <w:rPr>
                              <w:b/>
                              <w:color w:val="003300"/>
                            </w:rPr>
                            <w:t>ay Primary School – Dare to be D</w:t>
                          </w:r>
                          <w:r w:rsidRPr="00E93B36">
                            <w:rPr>
                              <w:b/>
                              <w:color w:val="003300"/>
                            </w:rPr>
                            <w:t>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65pt;margin-top:.8pt;width:233.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koEAIAAPo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" filled="f" stroked="f">
              <v:textbox style="mso-fit-shape-to-text:t">
                <w:txbxContent>
                  <w:p w:rsidR="00C41CE7" w:rsidRPr="00E93B36" w:rsidRDefault="00C41CE7" w:rsidP="00E92856">
                    <w:pPr>
                      <w:jc w:val="center"/>
                      <w:rPr>
                        <w:b/>
                        <w:color w:val="003300"/>
                      </w:rPr>
                    </w:pPr>
                    <w:r w:rsidRPr="00E93B36">
                      <w:rPr>
                        <w:b/>
                        <w:color w:val="003300"/>
                      </w:rPr>
                      <w:t>Palm B</w:t>
                    </w:r>
                    <w:r>
                      <w:rPr>
                        <w:b/>
                        <w:color w:val="003300"/>
                      </w:rPr>
                      <w:t>ay Primary School – Dare to be D</w:t>
                    </w:r>
                    <w:r w:rsidRPr="00E93B36">
                      <w:rPr>
                        <w:b/>
                        <w:color w:val="003300"/>
                      </w:rPr>
                      <w:t>ifferent</w:t>
                    </w:r>
                  </w:p>
                </w:txbxContent>
              </v:textbox>
              <w10:wrap type="square" anchorx="margin"/>
            </v:shape>
          </w:pict>
        </mc:Fallback>
      </mc:AlternateContent>
    </w:r>
  </w:p>
  <w:p w:rsidR="00C41CE7" w:rsidRDefault="00C4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E7" w:rsidRDefault="00C41CE7" w:rsidP="003A1B91">
      <w:r>
        <w:separator/>
      </w:r>
    </w:p>
  </w:footnote>
  <w:footnote w:type="continuationSeparator" w:id="0">
    <w:p w:rsidR="00C41CE7" w:rsidRDefault="00C41CE7" w:rsidP="003A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7" w:rsidRDefault="00C41CE7">
    <w:pPr>
      <w:pStyle w:val="Header"/>
    </w:pPr>
    <w:r>
      <w:rPr>
        <w:noProof/>
        <w:lang w:val="en-GB"/>
      </w:rPr>
      <w:drawing>
        <wp:anchor distT="0" distB="0" distL="114300" distR="114300" simplePos="0" relativeHeight="251675648" behindDoc="0" locked="0" layoutInCell="1" allowOverlap="1" wp14:anchorId="13EA6141" wp14:editId="21A1A866">
          <wp:simplePos x="0" y="0"/>
          <wp:positionH relativeFrom="margin">
            <wp:posOffset>-1132764</wp:posOffset>
          </wp:positionH>
          <wp:positionV relativeFrom="paragraph">
            <wp:posOffset>-449581</wp:posOffset>
          </wp:positionV>
          <wp:extent cx="8748226" cy="955343"/>
          <wp:effectExtent l="0" t="0" r="0" b="0"/>
          <wp:wrapNone/>
          <wp:docPr id="2" name="Picture 2"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793477" cy="96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CE7" w:rsidRDefault="00C41CE7" w:rsidP="003A1B91">
    <w:pPr>
      <w:pStyle w:val="Header"/>
    </w:pPr>
    <w:r>
      <w:rPr>
        <w:noProof/>
        <w:lang w:val="en-GB"/>
      </w:rPr>
      <w:drawing>
        <wp:anchor distT="0" distB="0" distL="114300" distR="114300" simplePos="0" relativeHeight="251669504" behindDoc="0" locked="0" layoutInCell="1" allowOverlap="1" wp14:anchorId="2E75143A" wp14:editId="5C95C970">
          <wp:simplePos x="0" y="0"/>
          <wp:positionH relativeFrom="margin">
            <wp:posOffset>-1147313</wp:posOffset>
          </wp:positionH>
          <wp:positionV relativeFrom="paragraph">
            <wp:posOffset>-458207</wp:posOffset>
          </wp:positionV>
          <wp:extent cx="8753607" cy="1130060"/>
          <wp:effectExtent l="0" t="0" r="0" b="0"/>
          <wp:wrapNone/>
          <wp:docPr id="8" name="Picture 8"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20859" cy="1138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CE7" w:rsidRDefault="00C41CE7" w:rsidP="003A1B91">
    <w:pPr>
      <w:pStyle w:val="Header"/>
    </w:pPr>
    <w:r>
      <w:rPr>
        <w:noProof/>
        <w:lang w:val="en-GB"/>
      </w:rPr>
      <w:drawing>
        <wp:anchor distT="0" distB="0" distL="114300" distR="114300" simplePos="0" relativeHeight="251680768" behindDoc="1" locked="0" layoutInCell="1" allowOverlap="1">
          <wp:simplePos x="0" y="0"/>
          <wp:positionH relativeFrom="page">
            <wp:posOffset>5138420</wp:posOffset>
          </wp:positionH>
          <wp:positionV relativeFrom="paragraph">
            <wp:posOffset>12008</wp:posOffset>
          </wp:positionV>
          <wp:extent cx="2380615" cy="1707515"/>
          <wp:effectExtent l="0" t="0" r="0" b="6985"/>
          <wp:wrapTight wrapText="bothSides">
            <wp:wrapPolygon edited="0">
              <wp:start x="2593" y="0"/>
              <wp:lineTo x="2074" y="11567"/>
              <wp:lineTo x="691" y="19279"/>
              <wp:lineTo x="519" y="21447"/>
              <wp:lineTo x="17457" y="21447"/>
              <wp:lineTo x="17630" y="19279"/>
              <wp:lineTo x="19186" y="15423"/>
              <wp:lineTo x="19704" y="13254"/>
              <wp:lineTo x="18840" y="7711"/>
              <wp:lineTo x="16939" y="3856"/>
              <wp:lineTo x="16939" y="0"/>
              <wp:lineTo x="2593" y="0"/>
            </wp:wrapPolygon>
          </wp:wrapTight>
          <wp:docPr id="1" name="Picture 1" descr="cid:image003.png@01D698A7.0F6C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8A7.0F6C8960"/>
                  <pic:cNvPicPr>
                    <a:picLocks noChangeAspect="1" noChangeArrowheads="1"/>
                  </pic:cNvPicPr>
                </pic:nvPicPr>
                <pic:blipFill>
                  <a:blip r:embed="rId2" r:link="rId4" cstate="print">
                    <a:clrChange>
                      <a:clrFrom>
                        <a:srgbClr val="FFFFFF"/>
                      </a:clrFrom>
                      <a:clrTo>
                        <a:srgbClr val="FFFFFF">
                          <a:alpha val="0"/>
                        </a:srgbClr>
                      </a:clrTo>
                    </a:clrChange>
                    <a:extLst>
                      <a:ext uri="{BEBA8EAE-BF5A-486C-A8C5-ECC9F3942E4B}">
                        <a14:imgProps xmlns:a14="http://schemas.microsoft.com/office/drawing/2010/main">
                          <a14:imgLayer r:embed="rId3">
                            <a14:imgEffect>
                              <a14:backgroundRemoval t="4520" b="99153" l="6085" r="90467">
                                <a14:foregroundMark x1="14402" y1="16667" x2="14402" y2="17514"/>
                                <a14:foregroundMark x1="17241" y1="21469" x2="40162" y2="4802"/>
                                <a14:foregroundMark x1="18256" y1="21469" x2="11562" y2="56780"/>
                                <a14:foregroundMark x1="11562" y1="55932" x2="5071" y2="91243"/>
                                <a14:foregroundMark x1="38337" y1="5650" x2="68763" y2="6497"/>
                                <a14:foregroundMark x1="65314" y1="6497" x2="85396" y2="34463"/>
                                <a14:foregroundMark x1="84787" y1="33616" x2="88844" y2="64689"/>
                                <a14:foregroundMark x1="87221" y1="61582" x2="68154" y2="99153"/>
                                <a14:foregroundMark x1="7505" y1="78249" x2="17850" y2="98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06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80255" behindDoc="0" locked="0" layoutInCell="1" allowOverlap="1">
              <wp:simplePos x="0" y="0"/>
              <wp:positionH relativeFrom="column">
                <wp:posOffset>4435124</wp:posOffset>
              </wp:positionH>
              <wp:positionV relativeFrom="paragraph">
                <wp:posOffset>34603</wp:posOffset>
              </wp:positionV>
              <wp:extent cx="1937983" cy="1828800"/>
              <wp:effectExtent l="0" t="0" r="24765" b="19050"/>
              <wp:wrapNone/>
              <wp:docPr id="14" name="Oval 14"/>
              <wp:cNvGraphicFramePr/>
              <a:graphic xmlns:a="http://schemas.openxmlformats.org/drawingml/2006/main">
                <a:graphicData uri="http://schemas.microsoft.com/office/word/2010/wordprocessingShape">
                  <wps:wsp>
                    <wps:cNvSpPr/>
                    <wps:spPr>
                      <a:xfrm>
                        <a:off x="0" y="0"/>
                        <a:ext cx="1937983" cy="1828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8458BE" id="Oval 14" o:spid="_x0000_s1026" style="position:absolute;margin-left:349.2pt;margin-top:2.7pt;width:152.6pt;height:2in;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" fillcolor="white [3212]" strokecolor="white [3212]" strokeweight="1pt">
              <v:stroke joinstyle="miter"/>
            </v:oval>
          </w:pict>
        </mc:Fallback>
      </mc:AlternateContent>
    </w:r>
    <w:r>
      <w:rPr>
        <w:noProof/>
        <w:lang w:val="en-GB"/>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290434</wp:posOffset>
              </wp:positionV>
              <wp:extent cx="7549116" cy="1456661"/>
              <wp:effectExtent l="0" t="0" r="0" b="0"/>
              <wp:wrapNone/>
              <wp:docPr id="9" name="Rectangle 9"/>
              <wp:cNvGraphicFramePr/>
              <a:graphic xmlns:a="http://schemas.openxmlformats.org/drawingml/2006/main">
                <a:graphicData uri="http://schemas.microsoft.com/office/word/2010/wordprocessingShape">
                  <wps:wsp>
                    <wps:cNvSpPr/>
                    <wps:spPr>
                      <a:xfrm>
                        <a:off x="0" y="0"/>
                        <a:ext cx="7549116" cy="14566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BD28" id="Rectangle 9" o:spid="_x0000_s1026" style="position:absolute;margin-left:543.2pt;margin-top:22.85pt;width:594.4pt;height:114.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" fillcolor="white [3212]" stroked="f" strokeweight="1pt">
              <w10:wrap anchorx="page"/>
            </v:rect>
          </w:pict>
        </mc:Fallback>
      </mc:AlternateContent>
    </w:r>
  </w:p>
  <w:p w:rsidR="00C41CE7" w:rsidRDefault="00C41CE7" w:rsidP="003A1B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27C"/>
    <w:multiLevelType w:val="hybridMultilevel"/>
    <w:tmpl w:val="68C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D5D74"/>
    <w:multiLevelType w:val="hybridMultilevel"/>
    <w:tmpl w:val="086A3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94265A"/>
    <w:multiLevelType w:val="hybridMultilevel"/>
    <w:tmpl w:val="F9B8C63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1133FC"/>
    <w:multiLevelType w:val="hybridMultilevel"/>
    <w:tmpl w:val="35CAD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8F624E"/>
    <w:multiLevelType w:val="hybridMultilevel"/>
    <w:tmpl w:val="49FC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E86F0E"/>
    <w:multiLevelType w:val="hybridMultilevel"/>
    <w:tmpl w:val="5A22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E6549"/>
    <w:multiLevelType w:val="hybridMultilevel"/>
    <w:tmpl w:val="01F21E10"/>
    <w:lvl w:ilvl="0" w:tplc="4E16EFAA">
      <w:start w:val="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C8581C"/>
    <w:multiLevelType w:val="hybridMultilevel"/>
    <w:tmpl w:val="CC2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252D2"/>
    <w:multiLevelType w:val="hybridMultilevel"/>
    <w:tmpl w:val="064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6F1B74"/>
    <w:multiLevelType w:val="hybridMultilevel"/>
    <w:tmpl w:val="BADAE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721631"/>
    <w:multiLevelType w:val="hybridMultilevel"/>
    <w:tmpl w:val="EFE23B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734EA9"/>
    <w:multiLevelType w:val="hybridMultilevel"/>
    <w:tmpl w:val="076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8430F"/>
    <w:multiLevelType w:val="hybridMultilevel"/>
    <w:tmpl w:val="B370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6"/>
  </w:num>
  <w:num w:numId="5">
    <w:abstractNumId w:val="0"/>
  </w:num>
  <w:num w:numId="6">
    <w:abstractNumId w:val="1"/>
  </w:num>
  <w:num w:numId="7">
    <w:abstractNumId w:val="9"/>
  </w:num>
  <w:num w:numId="8">
    <w:abstractNumId w:val="3"/>
  </w:num>
  <w:num w:numId="9">
    <w:abstractNumId w:val="5"/>
  </w:num>
  <w:num w:numId="10">
    <w:abstractNumId w:val="2"/>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1"/>
    <w:rsid w:val="000569E5"/>
    <w:rsid w:val="000849B1"/>
    <w:rsid w:val="000D4515"/>
    <w:rsid w:val="00113190"/>
    <w:rsid w:val="00153586"/>
    <w:rsid w:val="0018108F"/>
    <w:rsid w:val="00181FA3"/>
    <w:rsid w:val="0038242A"/>
    <w:rsid w:val="003A1B91"/>
    <w:rsid w:val="00412BCF"/>
    <w:rsid w:val="00413796"/>
    <w:rsid w:val="00552C9C"/>
    <w:rsid w:val="00562646"/>
    <w:rsid w:val="00576978"/>
    <w:rsid w:val="006202E0"/>
    <w:rsid w:val="00657722"/>
    <w:rsid w:val="00683008"/>
    <w:rsid w:val="006C247C"/>
    <w:rsid w:val="006D6164"/>
    <w:rsid w:val="006D61BD"/>
    <w:rsid w:val="00720978"/>
    <w:rsid w:val="00734989"/>
    <w:rsid w:val="00766165"/>
    <w:rsid w:val="007B5DB7"/>
    <w:rsid w:val="008517EB"/>
    <w:rsid w:val="008557D7"/>
    <w:rsid w:val="008F5FF9"/>
    <w:rsid w:val="009E0E03"/>
    <w:rsid w:val="009E5E2C"/>
    <w:rsid w:val="00B549D7"/>
    <w:rsid w:val="00B56D7A"/>
    <w:rsid w:val="00B730CB"/>
    <w:rsid w:val="00C41CE7"/>
    <w:rsid w:val="00D57265"/>
    <w:rsid w:val="00D602A2"/>
    <w:rsid w:val="00D75632"/>
    <w:rsid w:val="00DB0EFB"/>
    <w:rsid w:val="00E817EB"/>
    <w:rsid w:val="00E92856"/>
    <w:rsid w:val="00E93B36"/>
    <w:rsid w:val="00E95CBC"/>
    <w:rsid w:val="00EE2E42"/>
    <w:rsid w:val="00F03EB4"/>
    <w:rsid w:val="00F14D15"/>
    <w:rsid w:val="00F36869"/>
    <w:rsid w:val="00F43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AAA118"/>
  <w15:chartTrackingRefBased/>
  <w15:docId w15:val="{7D16BAED-DF40-46EE-8166-F4C2E22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72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91"/>
    <w:pPr>
      <w:tabs>
        <w:tab w:val="center" w:pos="4513"/>
        <w:tab w:val="right" w:pos="9026"/>
      </w:tabs>
    </w:pPr>
  </w:style>
  <w:style w:type="character" w:customStyle="1" w:styleId="HeaderChar">
    <w:name w:val="Header Char"/>
    <w:basedOn w:val="DefaultParagraphFont"/>
    <w:link w:val="Header"/>
    <w:uiPriority w:val="99"/>
    <w:rsid w:val="003A1B91"/>
  </w:style>
  <w:style w:type="paragraph" w:styleId="Footer">
    <w:name w:val="footer"/>
    <w:basedOn w:val="Normal"/>
    <w:link w:val="FooterChar"/>
    <w:uiPriority w:val="99"/>
    <w:unhideWhenUsed/>
    <w:rsid w:val="003A1B91"/>
    <w:pPr>
      <w:tabs>
        <w:tab w:val="center" w:pos="4513"/>
        <w:tab w:val="right" w:pos="9026"/>
      </w:tabs>
    </w:pPr>
  </w:style>
  <w:style w:type="character" w:customStyle="1" w:styleId="FooterChar">
    <w:name w:val="Footer Char"/>
    <w:basedOn w:val="DefaultParagraphFont"/>
    <w:link w:val="Footer"/>
    <w:uiPriority w:val="99"/>
    <w:rsid w:val="003A1B91"/>
  </w:style>
  <w:style w:type="character" w:styleId="Hyperlink">
    <w:name w:val="Hyperlink"/>
    <w:basedOn w:val="DefaultParagraphFont"/>
    <w:uiPriority w:val="99"/>
    <w:unhideWhenUsed/>
    <w:rsid w:val="003A1B91"/>
    <w:rPr>
      <w:color w:val="0563C1" w:themeColor="hyperlink"/>
      <w:u w:val="single"/>
    </w:rPr>
  </w:style>
  <w:style w:type="table" w:styleId="TableGrid">
    <w:name w:val="Table Grid"/>
    <w:basedOn w:val="TableNormal"/>
    <w:uiPriority w:val="39"/>
    <w:rsid w:val="00B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CB"/>
    <w:pPr>
      <w:ind w:left="720"/>
      <w:contextualSpacing/>
    </w:pPr>
  </w:style>
  <w:style w:type="paragraph" w:styleId="BalloonText">
    <w:name w:val="Balloon Text"/>
    <w:basedOn w:val="Normal"/>
    <w:link w:val="BalloonTextChar"/>
    <w:uiPriority w:val="99"/>
    <w:semiHidden/>
    <w:unhideWhenUsed/>
    <w:rsid w:val="00084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1"/>
    <w:rPr>
      <w:rFonts w:ascii="Segoe UI" w:hAnsi="Segoe UI" w:cs="Segoe UI"/>
      <w:sz w:val="18"/>
      <w:szCs w:val="18"/>
    </w:rPr>
  </w:style>
  <w:style w:type="paragraph" w:customStyle="1" w:styleId="Default">
    <w:name w:val="Default"/>
    <w:rsid w:val="0065772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E95CBC"/>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E95CB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98368">
      <w:bodyDiv w:val="1"/>
      <w:marLeft w:val="0"/>
      <w:marRight w:val="0"/>
      <w:marTop w:val="0"/>
      <w:marBottom w:val="0"/>
      <w:divBdr>
        <w:top w:val="none" w:sz="0" w:space="0" w:color="auto"/>
        <w:left w:val="none" w:sz="0" w:space="0" w:color="auto"/>
        <w:bottom w:val="none" w:sz="0" w:space="0" w:color="auto"/>
        <w:right w:val="none" w:sz="0" w:space="0" w:color="auto"/>
      </w:divBdr>
    </w:div>
    <w:div w:id="17033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cid:image003.png@01D698A7.0F6C8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F750-7A08-4F09-BCFB-0F7CDE74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Silk</dc:creator>
  <cp:keywords/>
  <dc:description/>
  <cp:lastModifiedBy>Kate Wright</cp:lastModifiedBy>
  <cp:revision>2</cp:revision>
  <cp:lastPrinted>2021-06-28T12:05:00Z</cp:lastPrinted>
  <dcterms:created xsi:type="dcterms:W3CDTF">2022-05-16T15:27:00Z</dcterms:created>
  <dcterms:modified xsi:type="dcterms:W3CDTF">2022-05-16T15:27:00Z</dcterms:modified>
</cp:coreProperties>
</file>