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41" w:rsidRDefault="0053453E" w:rsidP="00C35541">
      <w:pPr>
        <w:jc w:val="center"/>
        <w:rPr>
          <w:b/>
          <w:sz w:val="32"/>
          <w:szCs w:val="32"/>
        </w:rPr>
      </w:pPr>
      <w:r w:rsidRPr="0053453E">
        <w:rPr>
          <w:noProof/>
          <w:lang w:eastAsia="en-GB"/>
        </w:rPr>
        <w:drawing>
          <wp:anchor distT="0" distB="0" distL="114300" distR="114300" simplePos="0" relativeHeight="251658240" behindDoc="0" locked="0" layoutInCell="1" allowOverlap="1">
            <wp:simplePos x="0" y="0"/>
            <wp:positionH relativeFrom="column">
              <wp:posOffset>-901874</wp:posOffset>
            </wp:positionH>
            <wp:positionV relativeFrom="paragraph">
              <wp:posOffset>-703389</wp:posOffset>
            </wp:positionV>
            <wp:extent cx="1144044" cy="1449343"/>
            <wp:effectExtent l="0" t="0" r="0" b="0"/>
            <wp:wrapNone/>
            <wp:docPr id="1" name="Picture 1" descr="\\dionysus\EducationUsers\ben.price\My Documents\My Pictures\Saved Pictures\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ysus\EducationUsers\ben.price\My Documents\My Pictures\Saved Pictures\hea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044" cy="147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AA6" w:rsidRDefault="00AA081E" w:rsidP="00C35541">
      <w:pPr>
        <w:jc w:val="center"/>
        <w:rPr>
          <w:b/>
          <w:sz w:val="32"/>
          <w:szCs w:val="32"/>
        </w:rPr>
      </w:pPr>
      <w:r w:rsidRPr="005C39F7">
        <w:rPr>
          <w:b/>
          <w:sz w:val="32"/>
          <w:szCs w:val="32"/>
          <w:highlight w:val="yellow"/>
        </w:rPr>
        <w:t xml:space="preserve">Outdoor </w:t>
      </w:r>
      <w:r w:rsidR="005C39F7" w:rsidRPr="005C39F7">
        <w:rPr>
          <w:b/>
          <w:sz w:val="32"/>
          <w:szCs w:val="32"/>
          <w:highlight w:val="yellow"/>
        </w:rPr>
        <w:t>Education Teacher</w:t>
      </w:r>
    </w:p>
    <w:p w:rsidR="000C4AA6" w:rsidRDefault="000C4AA6" w:rsidP="000C4AA6">
      <w:pPr>
        <w:jc w:val="center"/>
        <w:rPr>
          <w:sz w:val="32"/>
          <w:szCs w:val="32"/>
        </w:rPr>
      </w:pPr>
      <w:bookmarkStart w:id="0" w:name="_GoBack"/>
      <w:bookmarkEnd w:id="0"/>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3A7E14" w:rsidP="005C39F7">
      <w:pPr>
        <w:spacing w:after="240"/>
        <w:jc w:val="both"/>
        <w:textAlignment w:val="baseline"/>
        <w:rPr>
          <w:rFonts w:cs="Times New Roman"/>
          <w:lang w:eastAsia="en-GB"/>
        </w:rPr>
      </w:pPr>
      <w:r>
        <w:rPr>
          <w:rFonts w:cs="Times New Roman"/>
          <w:lang w:eastAsia="en-GB"/>
        </w:rPr>
        <w:t xml:space="preserve">This is an exciting opportunity to implement and develop our Outdoor Education provision at Medway Green. This will include forest School for KS2 and KS3, and Outdoor Education to KS3 and KS3, which can include a range of qualifications such as BTECs. You will have use of our school woodland, alongside our school field and your own fully equipped outdoor classroom. </w:t>
      </w:r>
      <w:r w:rsidR="000C4AA6" w:rsidRPr="008D3EF2">
        <w:rPr>
          <w:rFonts w:cs="Times New Roman"/>
          <w:lang w:eastAsia="en-GB"/>
        </w:rPr>
        <w:t xml:space="preserve">You will be delivering inclusive, responsive and innovative teaching and learning </w:t>
      </w:r>
      <w:r w:rsidR="00AA081E">
        <w:rPr>
          <w:rFonts w:cs="Times New Roman"/>
          <w:lang w:eastAsia="en-GB"/>
        </w:rPr>
        <w:t xml:space="preserve">across the curriculum through outdoor learning.  </w:t>
      </w:r>
      <w:r w:rsidR="000C4AA6" w:rsidRPr="008D3EF2">
        <w:rPr>
          <w:rFonts w:cs="Times New Roman"/>
          <w:lang w:eastAsia="en-GB"/>
        </w:rPr>
        <w:t>You will constantly strive to produce outstanding/good teaching and learning at all times to en</w:t>
      </w:r>
      <w:r w:rsidR="000C4AA6">
        <w:rPr>
          <w:rFonts w:cs="Times New Roman"/>
          <w:lang w:eastAsia="en-GB"/>
        </w:rPr>
        <w:t>sure that all learners succeed</w:t>
      </w:r>
      <w:r w:rsidR="000C4AA6" w:rsidRPr="008D3EF2">
        <w:rPr>
          <w:rFonts w:cs="Times New Roman"/>
          <w:lang w:eastAsia="en-GB"/>
        </w:rPr>
        <w:t>.</w:t>
      </w:r>
      <w:r w:rsidR="00AA081E">
        <w:rPr>
          <w:rFonts w:cs="Times New Roman"/>
          <w:lang w:eastAsia="en-GB"/>
        </w:rPr>
        <w:t xml:space="preserve">  Alongside this you will help develop all staffs confidence in using the outdoor environment to meet learning needs when appropriate.</w:t>
      </w:r>
      <w:r w:rsidR="000C4AA6" w:rsidRPr="008D3EF2">
        <w:rPr>
          <w:rFonts w:cs="Times New Roman"/>
          <w:lang w:eastAsia="en-GB"/>
        </w:rPr>
        <w:t xml:space="preserve"> Under the reasonable direction of the </w:t>
      </w:r>
      <w:r w:rsidR="005667A0">
        <w:rPr>
          <w:rFonts w:cs="Times New Roman"/>
          <w:lang w:eastAsia="en-GB"/>
        </w:rPr>
        <w:t>Headt</w:t>
      </w:r>
      <w:r w:rsidR="000C4AA6" w:rsidRPr="008D3EF2">
        <w:rPr>
          <w:rFonts w:cs="Times New Roman"/>
          <w:lang w:eastAsia="en-GB"/>
        </w:rPr>
        <w:t>eacher and Senior Leadership Team, carry out the professional duties of a school teacher as set out in the cu</w:t>
      </w:r>
      <w:r w:rsidR="00DD5DFD">
        <w:rPr>
          <w:rFonts w:cs="Times New Roman"/>
          <w:lang w:eastAsia="en-GB"/>
        </w:rPr>
        <w:t>rrent School policies.</w:t>
      </w:r>
    </w:p>
    <w:p w:rsidR="000C4AA6" w:rsidRPr="008D3EF2" w:rsidRDefault="000C4AA6" w:rsidP="005C39F7">
      <w:pPr>
        <w:spacing w:after="240"/>
        <w:jc w:val="both"/>
        <w:textAlignment w:val="baseline"/>
        <w:rPr>
          <w:rFonts w:cs="Times New Roman"/>
          <w:lang w:eastAsia="en-GB"/>
        </w:rPr>
      </w:pPr>
      <w:r>
        <w:rPr>
          <w:rFonts w:cs="Times New Roman"/>
          <w:lang w:eastAsia="en-GB"/>
        </w:rPr>
        <w:lastRenderedPageBreak/>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equality of opportunity for all;</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Pr>
          <w:rFonts w:eastAsia="Times New Roman" w:cs="Times New Roman"/>
          <w:lang w:eastAsia="en-GB"/>
        </w:rPr>
        <w:t>Planning and preparing long term and medium term plans</w:t>
      </w:r>
      <w:r w:rsidR="005C39F7">
        <w:rPr>
          <w:rFonts w:eastAsia="Times New Roman" w:cs="Times New Roman"/>
          <w:lang w:eastAsia="en-GB"/>
        </w:rPr>
        <w:t xml:space="preserve"> for Outdoor Education, which includes Forest School for Primary aged students</w:t>
      </w:r>
      <w:r w:rsidRPr="008D3EF2">
        <w:rPr>
          <w:rFonts w:eastAsia="Times New Roman" w:cs="Times New Roman"/>
          <w:lang w:eastAsia="en-GB"/>
        </w:rPr>
        <w:t>;</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Knowledg</w:t>
      </w:r>
      <w:r>
        <w:rPr>
          <w:rFonts w:eastAsia="Times New Roman" w:cs="Times New Roman"/>
          <w:lang w:eastAsia="en-GB"/>
        </w:rPr>
        <w:t>e of the relevant course content</w:t>
      </w:r>
      <w:r w:rsidRPr="008D3EF2">
        <w:rPr>
          <w:rFonts w:eastAsia="Times New Roman" w:cs="Times New Roman"/>
          <w:lang w:eastAsia="en-GB"/>
        </w:rPr>
        <w:t>;</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 xml:space="preserve">Create a purposeful </w:t>
      </w:r>
      <w:r w:rsidR="00AA081E">
        <w:rPr>
          <w:rFonts w:eastAsia="Times New Roman" w:cs="Times New Roman"/>
          <w:lang w:eastAsia="en-GB"/>
        </w:rPr>
        <w:t xml:space="preserve">outdoor </w:t>
      </w:r>
      <w:r w:rsidRPr="008D3EF2">
        <w:rPr>
          <w:rFonts w:eastAsia="Times New Roman" w:cs="Times New Roman"/>
          <w:lang w:eastAsia="en-GB"/>
        </w:rPr>
        <w:t>learning environment;</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r w:rsidR="00AA081E">
        <w:rPr>
          <w:rFonts w:eastAsia="Times New Roman" w:cs="Times New Roman"/>
          <w:lang w:eastAsia="en-GB"/>
        </w:rPr>
        <w:t xml:space="preserve"> and well-being</w:t>
      </w:r>
      <w:r w:rsidRPr="008D3EF2">
        <w:rPr>
          <w:rFonts w:eastAsia="Times New Roman" w:cs="Times New Roman"/>
          <w:lang w:eastAsia="en-GB"/>
        </w:rPr>
        <w:t>;</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Know how to use skills in literacy, nu</w:t>
      </w:r>
      <w:r>
        <w:rPr>
          <w:rFonts w:eastAsia="Times New Roman" w:cs="Times New Roman"/>
          <w:lang w:eastAsia="en-GB"/>
        </w:rPr>
        <w:t>meracy and I</w:t>
      </w:r>
      <w:r w:rsidRPr="008D3EF2">
        <w:rPr>
          <w:rFonts w:eastAsia="Times New Roman" w:cs="Times New Roman"/>
          <w:lang w:eastAsia="en-GB"/>
        </w:rPr>
        <w:t>T to support teaching and wider professional activities;</w:t>
      </w:r>
    </w:p>
    <w:p w:rsidR="000C4AA6"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lastRenderedPageBreak/>
        <w:t>Use assessment as part of their teaching to diagnose learners’ needs, set realistic and challenging targets for improvement, and plan future teaching.</w:t>
      </w:r>
      <w:r w:rsidR="005C39F7">
        <w:rPr>
          <w:rFonts w:eastAsia="Times New Roman" w:cs="Times New Roman"/>
          <w:lang w:eastAsia="en-GB"/>
        </w:rPr>
        <w:t xml:space="preserve"> </w:t>
      </w:r>
    </w:p>
    <w:p w:rsidR="000C4AA6" w:rsidRDefault="000C4AA6" w:rsidP="005C39F7">
      <w:pPr>
        <w:numPr>
          <w:ilvl w:val="0"/>
          <w:numId w:val="1"/>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r w:rsidR="005C39F7">
        <w:rPr>
          <w:rFonts w:eastAsia="Times New Roman" w:cs="Times New Roman"/>
          <w:lang w:eastAsia="en-GB"/>
        </w:rPr>
        <w:t xml:space="preserve"> through the use of our assessment programme Solar</w:t>
      </w:r>
      <w:r w:rsidRPr="008D3EF2">
        <w:rPr>
          <w:rFonts w:eastAsia="Times New Roman" w:cs="Times New Roman"/>
          <w:lang w:eastAsia="en-GB"/>
        </w:rPr>
        <w:t>;</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lastRenderedPageBreak/>
        <w:t>Know a range of approaches to assessment, including the importance of formative assessment;</w:t>
      </w:r>
    </w:p>
    <w:p w:rsidR="000C4AA6" w:rsidRPr="008D3EF2" w:rsidRDefault="000C4AA6" w:rsidP="005C39F7">
      <w:pPr>
        <w:numPr>
          <w:ilvl w:val="0"/>
          <w:numId w:val="2"/>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4A5D5C" w:rsidRDefault="004A5D5C" w:rsidP="000C4AA6">
      <w:pPr>
        <w:textAlignment w:val="baseline"/>
        <w:rPr>
          <w:rFonts w:cs="Times New Roman"/>
          <w:b/>
          <w:bCs/>
          <w:bdr w:val="none" w:sz="0" w:space="0" w:color="auto" w:frame="1"/>
          <w:lang w:eastAsia="en-GB"/>
        </w:rPr>
      </w:pPr>
    </w:p>
    <w:p w:rsidR="000C4AA6" w:rsidRPr="008D3EF2" w:rsidRDefault="000C4AA6" w:rsidP="003A7E14">
      <w:pPr>
        <w:jc w:val="both"/>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3A7E14">
      <w:pPr>
        <w:numPr>
          <w:ilvl w:val="0"/>
          <w:numId w:val="4"/>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3A7E14">
      <w:pPr>
        <w:numPr>
          <w:ilvl w:val="0"/>
          <w:numId w:val="4"/>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3A7E14">
      <w:pPr>
        <w:numPr>
          <w:ilvl w:val="0"/>
          <w:numId w:val="4"/>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3A7E14">
      <w:pPr>
        <w:numPr>
          <w:ilvl w:val="0"/>
          <w:numId w:val="4"/>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3A7E14">
      <w:pPr>
        <w:numPr>
          <w:ilvl w:val="0"/>
          <w:numId w:val="4"/>
        </w:numPr>
        <w:spacing w:after="0" w:line="240" w:lineRule="auto"/>
        <w:ind w:left="750"/>
        <w:jc w:val="both"/>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3A7E14">
      <w:pPr>
        <w:numPr>
          <w:ilvl w:val="0"/>
          <w:numId w:val="4"/>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3A7E14">
      <w:pPr>
        <w:numPr>
          <w:ilvl w:val="0"/>
          <w:numId w:val="4"/>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lastRenderedPageBreak/>
        <w:t>Be aware of, and comply with, current policies and procedures relating to child protection; health &amp; safety; confidentiality and data protection, reporting all concerns to the appropriate person;</w:t>
      </w:r>
    </w:p>
    <w:p w:rsidR="000C4AA6" w:rsidRPr="008D3EF2" w:rsidRDefault="000C4AA6" w:rsidP="003A7E14">
      <w:pPr>
        <w:numPr>
          <w:ilvl w:val="0"/>
          <w:numId w:val="4"/>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3A7E14">
      <w:pPr>
        <w:numPr>
          <w:ilvl w:val="0"/>
          <w:numId w:val="5"/>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3A7E14">
      <w:pPr>
        <w:numPr>
          <w:ilvl w:val="0"/>
          <w:numId w:val="5"/>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Provide cover by supervising and teaching any pupils, whose teacher is unavailable;</w:t>
      </w:r>
    </w:p>
    <w:p w:rsidR="000C4AA6" w:rsidRPr="008D3EF2" w:rsidRDefault="000C4AA6" w:rsidP="003A7E14">
      <w:pPr>
        <w:numPr>
          <w:ilvl w:val="0"/>
          <w:numId w:val="5"/>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3A7E14">
      <w:pPr>
        <w:numPr>
          <w:ilvl w:val="0"/>
          <w:numId w:val="5"/>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3A7E14">
      <w:pPr>
        <w:numPr>
          <w:ilvl w:val="0"/>
          <w:numId w:val="5"/>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3A7E14">
      <w:pPr>
        <w:numPr>
          <w:ilvl w:val="0"/>
          <w:numId w:val="5"/>
        </w:numPr>
        <w:spacing w:after="0" w:line="240" w:lineRule="auto"/>
        <w:ind w:left="750"/>
        <w:jc w:val="both"/>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0C4AA6" w:rsidRPr="00FC5775" w:rsidRDefault="000C4AA6" w:rsidP="003A7E14">
      <w:pPr>
        <w:jc w:val="cente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Ability to support colleagues in developing their practice in relation to the subjects you lead;</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r w:rsidR="003A7E14">
        <w:rPr>
          <w:rFonts w:eastAsia="Times New Roman" w:cs="Times New Roman"/>
          <w:lang w:eastAsia="en-GB"/>
        </w:rPr>
        <w:t xml:space="preserve"> and team player</w:t>
      </w:r>
      <w:r w:rsidRPr="008D3EF2">
        <w:rPr>
          <w:rFonts w:eastAsia="Times New Roman" w:cs="Times New Roman"/>
          <w:lang w:eastAsia="en-GB"/>
        </w:rPr>
        <w:t>;</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r w:rsidR="003A7E14">
        <w:rPr>
          <w:rFonts w:eastAsia="Times New Roman" w:cs="Times New Roman"/>
          <w:lang w:eastAsia="en-GB"/>
        </w:rPr>
        <w:t>, providing boundaries</w:t>
      </w:r>
      <w:r w:rsidRPr="008D3EF2">
        <w:rPr>
          <w:rFonts w:eastAsia="Times New Roman" w:cs="Times New Roman"/>
          <w:lang w:eastAsia="en-GB"/>
        </w:rPr>
        <w:t>;</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r w:rsidR="003A7E14">
        <w:rPr>
          <w:rFonts w:eastAsia="Times New Roman" w:cs="Times New Roman"/>
          <w:lang w:eastAsia="en-GB"/>
        </w:rPr>
        <w:t xml:space="preserve"> and a sense of humour</w:t>
      </w:r>
      <w:r w:rsidRPr="008D3EF2">
        <w:rPr>
          <w:rFonts w:eastAsia="Times New Roman" w:cs="Times New Roman"/>
          <w:lang w:eastAsia="en-GB"/>
        </w:rPr>
        <w:t>;</w:t>
      </w:r>
    </w:p>
    <w:p w:rsidR="003A7E14" w:rsidRPr="003A7E14" w:rsidRDefault="000C4AA6" w:rsidP="003A7E14">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r w:rsidR="003A7E14">
        <w:rPr>
          <w:rFonts w:eastAsia="Times New Roman" w:cs="Times New Roman"/>
          <w:lang w:eastAsia="en-GB"/>
        </w:rPr>
        <w:t xml:space="preserve"> and be creative with ideas</w:t>
      </w:r>
      <w:r w:rsidRPr="008D3EF2">
        <w:rPr>
          <w:rFonts w:eastAsia="Times New Roman" w:cs="Times New Roman"/>
          <w:lang w:eastAsia="en-GB"/>
        </w:rPr>
        <w:t>;</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3A7E14" w:rsidRDefault="003A7E14" w:rsidP="000C4AA6">
      <w:pPr>
        <w:numPr>
          <w:ilvl w:val="0"/>
          <w:numId w:val="7"/>
        </w:numPr>
        <w:spacing w:after="0" w:line="240" w:lineRule="auto"/>
        <w:ind w:left="750"/>
        <w:textAlignment w:val="baseline"/>
        <w:rPr>
          <w:rFonts w:eastAsia="Times New Roman" w:cs="Times New Roman"/>
          <w:lang w:eastAsia="en-GB"/>
        </w:rPr>
      </w:pPr>
      <w:r>
        <w:rPr>
          <w:rFonts w:eastAsia="Times New Roman" w:cs="Times New Roman"/>
          <w:lang w:eastAsia="en-GB"/>
        </w:rPr>
        <w:t>Forest School Leader qualification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sectPr w:rsidR="000C4AA6" w:rsidRPr="008D3EF2"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75" w:rsidRDefault="00B31575" w:rsidP="000C4AA6">
      <w:pPr>
        <w:spacing w:after="0" w:line="240" w:lineRule="auto"/>
      </w:pPr>
      <w:r>
        <w:separator/>
      </w:r>
    </w:p>
  </w:endnote>
  <w:endnote w:type="continuationSeparator" w:id="0">
    <w:p w:rsidR="00B31575" w:rsidRDefault="00B31575"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75" w:rsidRDefault="00B31575" w:rsidP="000C4AA6">
      <w:pPr>
        <w:spacing w:after="0" w:line="240" w:lineRule="auto"/>
      </w:pPr>
      <w:r>
        <w:separator/>
      </w:r>
    </w:p>
  </w:footnote>
  <w:footnote w:type="continuationSeparator" w:id="0">
    <w:p w:rsidR="00B31575" w:rsidRDefault="00B31575" w:rsidP="000C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92AE5"/>
    <w:rsid w:val="001C12E5"/>
    <w:rsid w:val="003A7E14"/>
    <w:rsid w:val="00403BE0"/>
    <w:rsid w:val="00410CE9"/>
    <w:rsid w:val="004A307A"/>
    <w:rsid w:val="004A5D5C"/>
    <w:rsid w:val="0053453E"/>
    <w:rsid w:val="005667A0"/>
    <w:rsid w:val="005C01D6"/>
    <w:rsid w:val="005C39F7"/>
    <w:rsid w:val="005D3A82"/>
    <w:rsid w:val="007A21EF"/>
    <w:rsid w:val="009306D9"/>
    <w:rsid w:val="00A40354"/>
    <w:rsid w:val="00AA081E"/>
    <w:rsid w:val="00AF4C36"/>
    <w:rsid w:val="00B31575"/>
    <w:rsid w:val="00C35541"/>
    <w:rsid w:val="00DD5DFD"/>
    <w:rsid w:val="00E67F25"/>
    <w:rsid w:val="00FA69ED"/>
    <w:rsid w:val="00FE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Ben Price</cp:lastModifiedBy>
  <cp:revision>2</cp:revision>
  <dcterms:created xsi:type="dcterms:W3CDTF">2022-05-16T11:30:00Z</dcterms:created>
  <dcterms:modified xsi:type="dcterms:W3CDTF">2022-05-16T11:30:00Z</dcterms:modified>
</cp:coreProperties>
</file>